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СОВЕТ ДЕПУТАТОВ ГОРОДСКОГО ОКРУГА КАШИРА</w:t>
      </w:r>
    </w:p>
    <w:p>
      <w:pPr>
        <w:pStyle w:val="2"/>
        <w:jc w:val="center"/>
      </w:pPr>
      <w:r>
        <w:rPr>
          <w:sz w:val="24"/>
        </w:rPr>
        <w:t xml:space="preserve">МОСКОВСКОЙ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РЕШЕНИЕ</w:t>
      </w:r>
    </w:p>
    <w:p>
      <w:pPr>
        <w:pStyle w:val="2"/>
        <w:jc w:val="center"/>
      </w:pPr>
      <w:r>
        <w:rPr>
          <w:sz w:val="24"/>
        </w:rPr>
        <w:t xml:space="preserve">от 28 апреля 2026 г. N 37-н</w:t>
      </w:r>
    </w:p>
    <w:p>
      <w:pPr>
        <w:pStyle w:val="2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 И ДОПОЛНЕНИЙ В ПОЛОЖЕНИЕ</w:t>
      </w:r>
    </w:p>
    <w:p>
      <w:pPr>
        <w:pStyle w:val="2"/>
        <w:jc w:val="center"/>
      </w:pPr>
      <w:r>
        <w:rPr>
          <w:sz w:val="24"/>
        </w:rPr>
        <w:t xml:space="preserve">О МУНИЦИПАЛЬНОЙ СЛУЖБЕ В ОРГАНАХ МЕСТНОГО САМОУПРАВЛЕНИЯ</w:t>
      </w:r>
    </w:p>
    <w:p>
      <w:pPr>
        <w:pStyle w:val="2"/>
        <w:jc w:val="center"/>
      </w:pPr>
      <w:r>
        <w:rPr>
          <w:sz w:val="24"/>
        </w:rPr>
        <w:t xml:space="preserve">ГОРОДСКОГО ОКРУГА КАШИРА, УТВЕРЖДЕННОЕ РЕШЕНИЕМ СОВЕТА</w:t>
      </w:r>
    </w:p>
    <w:p>
      <w:pPr>
        <w:pStyle w:val="2"/>
        <w:jc w:val="center"/>
      </w:pPr>
      <w:r>
        <w:rPr>
          <w:sz w:val="24"/>
        </w:rPr>
        <w:t xml:space="preserve">ДЕПУТАТОВ ГОРОДСКОГО ОКРУГА КАШИРА ОТ 30.06.2016 N 153-Н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федеральными законами от 02.03.2007 </w:t>
      </w:r>
      <w:hyperlink w:history="0" r:id="rId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N 25-ФЗ</w:t>
        </w:r>
      </w:hyperlink>
      <w:r>
        <w:rPr>
          <w:sz w:val="24"/>
        </w:rPr>
        <w:t xml:space="preserve"> "О муниципальной службе в Российской Федерации", от 25.12.2008 </w:t>
      </w:r>
      <w:hyperlink w:history="0" r:id="rId8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N 273-ФЗ</w:t>
        </w:r>
      </w:hyperlink>
      <w:r>
        <w:rPr>
          <w:sz w:val="24"/>
        </w:rPr>
        <w:t xml:space="preserve"> "О противодействии коррупции", Законами Московской области от 24.07.2007 </w:t>
      </w:r>
      <w:hyperlink w:history="0" r:id="rId9" w:tooltip="Закон Московской области от 24.07.2007 N 137/2007-ОЗ (ред. от 22.04.2026) &quot;О муниципальной службе в Московской области&quot; (принят постановлением Мособлдумы от 11.07.2007 N 26/14-П) (вместе с &quot;Реестром должностей муниципальной службы в Московской области&quot;, &quot;Перечнем должностей муниципальной службы, при замещении которых муниципальные служащие обязаны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&quot;О п ------------ Недействующая редакция {КонсультантПлюс}">
        <w:r>
          <w:rPr>
            <w:sz w:val="24"/>
            <w:color w:val="0000ff"/>
          </w:rPr>
          <w:t xml:space="preserve">N 137/2007-ОЗ</w:t>
        </w:r>
      </w:hyperlink>
      <w:r>
        <w:rPr>
          <w:sz w:val="24"/>
        </w:rPr>
        <w:t xml:space="preserve"> "О муниципальной службе в Московской области", от 13.04.2026 </w:t>
      </w:r>
      <w:hyperlink w:history="0" r:id="rId10" w:tooltip="Закон Московской области от 13.04.2026 N 40/2026-ОЗ &quot;О внесении изменений в некоторые законы Московской области&quot; (принят постановлением Мособлдумы от 09.04.2026 N 27/133-П) {КонсультантПлюс}">
        <w:r>
          <w:rPr>
            <w:sz w:val="24"/>
            <w:color w:val="0000ff"/>
          </w:rPr>
          <w:t xml:space="preserve">N 40/2026-ОЗ</w:t>
        </w:r>
      </w:hyperlink>
      <w:r>
        <w:rPr>
          <w:sz w:val="24"/>
        </w:rPr>
        <w:t xml:space="preserve"> "О внесении изменений в некоторые законы Московской области", руководствуясь </w:t>
      </w:r>
      <w:hyperlink w:history="0" r:id="rId11" w:tooltip="&quot;Устав городского округа Кашира Московской области&quot; (принят решением Совета депутатов городского округа Кашира МО от 17.02.2026 N 5-н) (Зарегистрировано в Управлении Минюста России по Московской области 02.04.2026 N RU503420002026001) ------------ Недействующая редакция {КонсультантПлюс}">
        <w:r>
          <w:rPr>
            <w:sz w:val="24"/>
            <w:color w:val="0000ff"/>
          </w:rPr>
          <w:t xml:space="preserve">Уставом</w:t>
        </w:r>
      </w:hyperlink>
      <w:r>
        <w:rPr>
          <w:sz w:val="24"/>
        </w:rPr>
        <w:t xml:space="preserve"> городского округа Кашира Московской области, Совет депутатов городского округа Кашира, решил: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Внести в </w:t>
      </w:r>
      <w:hyperlink w:history="0" r:id="rId12" w:tooltip="Решение Совета депутатов городского округа Кашира МО от 30.06.2016 N 153-н (ред. от 17.02.2026) &quot;Об утверждении Положения о муниципальной службе в органах местного самоуправления городского округа Кашира&quot; ------------ Недействующая редакция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муниципальной службе в органах местного самоуправления городского округа Кашира, утвержденное решением Совета депутатов городского округа Кашира от 30.06.2016 N 153-н (в редакции решений Совета депутатов городского округа Кашира от 25.10.2016 N 195-н, от 30.05.2017 N 51-н, от 27.11.2017 N 102-н, от 15.10.2019 N 68-н, от 25.02.2020 N 6-н, от 16.12.2020 N 110-н, от 28.06.2022 N 62-н, от 26.12.2023 N 145-н, от 23.04.2024 N 34-н) (далее - Положение), следующие изменения и дополнения: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</w:t>
      </w:r>
      <w:hyperlink w:history="0" r:id="rId13" w:tooltip="Решение Совета депутатов городского округа Кашира МО от 30.06.2016 N 153-н (ред. от 17.02.2026) &quot;Об утверждении Положения о муниципальной службе в органах местного самоуправления городского округа Кашира&quot; ------------ Недействующая редакция {КонсультантПлюс}">
        <w:r>
          <w:rPr>
            <w:sz w:val="24"/>
            <w:color w:val="0000ff"/>
          </w:rPr>
          <w:t xml:space="preserve">Пункт 1.1 раздела 1</w:t>
        </w:r>
      </w:hyperlink>
      <w:r>
        <w:rPr>
          <w:sz w:val="24"/>
        </w:rPr>
        <w:t xml:space="preserve"> Положения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"1.1. Положение о муниципальной службе в органах местного самоуправления городского округа Кашира (далее - Положение) разработано в соответствии с </w:t>
      </w:r>
      <w:hyperlink w:history="0"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Федеральным </w:t>
      </w:r>
      <w:hyperlink w:history="0" r:id="rId15" w:tooltip="Федеральный закон от 06.10.2003 N 131-ФЗ (ред. от 20.03.2025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w:history="0" r:id="rId1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20.03.2025 N 33-ФЗ "Об общих принципах организации местного самоуправления в единой системе публичной власти", Федеральным </w:t>
      </w:r>
      <w:hyperlink w:history="0" r:id="rId1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02.03.2007 N 25-ФЗ "О муниципальной службе в Российской Федерации", Федеральным </w:t>
      </w:r>
      <w:hyperlink w:history="0" r:id="rId18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25.12.2008 N 273-ФЗ "О противодействии коррупции", Трудовым </w:t>
      </w:r>
      <w:hyperlink w:history="0" r:id="rId19" w:tooltip="&quot;Трудовой кодекс Российской Федерации&quot; от 30.12.2001 N 197-ФЗ (ред. от 29.12.2025, с изм. от 15.05.2026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другими федеральными законами, </w:t>
      </w:r>
      <w:hyperlink w:history="0" r:id="rId20" w:tooltip="Закон Московской области от 24.07.2007 N 137/2007-ОЗ (ред. от 22.04.2026) &quot;О муниципальной службе в Московской области&quot; (принят постановлением Мособлдумы от 11.07.2007 N 26/14-П) (вместе с &quot;Реестром должностей муниципальной службы в Московской области&quot;, &quot;Перечнем должностей муниципальной службы, при замещении которых муниципальные служащие обязаны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&quot;О п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Московской области от 24.07.2007 N 137/2007-ОЗ "О муниципальной службе в Московской области", иными нормативными правовыми актами Московской области, </w:t>
      </w:r>
      <w:hyperlink w:history="0" r:id="rId21" w:tooltip="&quot;Устав городского округа Кашира Московской области&quot; (принят решением Совета депутатов городского округа Кашира МО от 17.02.2026 N 5-н) (Зарегистрировано в Управлении Минюста России по Московской области 02.04.2026 N RU503420002026001) ------------ Недействующая редакция {КонсультантПлюс}">
        <w:r>
          <w:rPr>
            <w:sz w:val="24"/>
            <w:color w:val="0000ff"/>
          </w:rPr>
          <w:t xml:space="preserve">Уставом</w:t>
        </w:r>
      </w:hyperlink>
      <w:r>
        <w:rPr>
          <w:sz w:val="24"/>
        </w:rPr>
        <w:t xml:space="preserve"> городского округа Кашира и иными нормативными правовыми актами городского округа Кашира.".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</w:t>
      </w:r>
      <w:hyperlink w:history="0" r:id="rId22" w:tooltip="Решение Совета депутатов городского округа Кашира МО от 30.06.2016 N 153-н (ред. от 17.02.2026) &quot;Об утверждении Положения о муниципальной службе в органах местного самоуправления городского округа Кашира&quot; ------------ Недействующая редакция {КонсультантПлюс}">
        <w:r>
          <w:rPr>
            <w:sz w:val="24"/>
            <w:color w:val="0000ff"/>
          </w:rPr>
          <w:t xml:space="preserve">Раздел 12</w:t>
        </w:r>
      </w:hyperlink>
      <w:r>
        <w:rPr>
          <w:sz w:val="24"/>
        </w:rPr>
        <w:t xml:space="preserve"> Положения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"12. Представление сведений о доходах, об имуществе и обязательствах имущественного характера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12.1. Гражданин, претендующий на замещение должности муниципальной службы, включенной в соответствующий перечень, установленный муниципальным правовым актом,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</w:t>
      </w:r>
      <w:hyperlink w:history="0" r:id="rId23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декабря 2008 года N 273-ФЗ "О противодействии коррупции", в случаях, установленных указанным Федеральным </w:t>
      </w:r>
      <w:hyperlink w:history="0" r:id="rId24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сведения представляются в порядке, сроки и по форме, установленные для представления сведений о доходах, об имуществе и обязательствах имущественного характера, предусмотренных Федеральным </w:t>
      </w:r>
      <w:hyperlink w:history="0" r:id="rId25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декабря 2008 года N 273-ФЗ "О противодействии коррупции", государственными гражданскими служащими Московской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12.2. Муниципальный служащий, замещающий должность муниципальной службы, включенную в соответствующий перечень, установленный муниципальным правовым актом, обязан представлять сведения о расходах, предусмотренные Федеральным </w:t>
      </w:r>
      <w:hyperlink w:history="0" r:id="rId26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в порядке и по форме, установленные для представления таких сведений государственными гражданскими служащими Московской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12.3. Отдел кадров и вопросов муниципальной службы правового управления администрации городского округа Кашира обязаны осуществлять анализ сведений о доходах, об имуществе и обязательствах имущественного характера, представленных лицами, указанными в пунктах 12.1 и 12.2 настоящего раздела, в случаях, предусмотренных Федеральным </w:t>
      </w:r>
      <w:hyperlink w:history="0" r:id="rId27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декабря 2008 года N 273-ФЗ "О противодействии коррупции".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12.4. Решение об осуществлении контроля за соответствием расходов муниципального служащего, замещающего должность муниципальной службы, включенную в соответствующий перечень, установленный муниципальным правовым актом, расходов его супруги (супруга) и несовершеннолетних детей доходу данного лица и его супруги (супруга) в случае и порядке, установленном Федеральным </w:t>
      </w:r>
      <w:hyperlink w:history="0" r:id="rId28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принимается в порядке, предусмотренном </w:t>
      </w:r>
      <w:hyperlink w:history="0" r:id="rId29" w:tooltip="Закон Московской области от 24.07.2007 N 137/2007-ОЗ (ред. от 22.04.2026) &quot;О муниципальной службе в Московской области&quot; (принят постановлением Мособлдумы от 11.07.2007 N 26/14-П) (вместе с &quot;Реестром должностей муниципальной службы в Московской области&quot;, &quot;Перечнем должностей муниципальной службы, при замещении которых муниципальные служащие обязаны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&quot;О п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Московской области от 24.07.2007 N 137/2007-ОЗ "О муниципальной службе в Московской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12.5. Контроль за соответствием расходов муниципального служащего, замещающего должность муниципальной службы, включенную в соответствующий перечень, установленный муниципальным правовым актом, его супруги (супруга) и несовершеннолетних детей общему доходу указанного лица и его супруги (супруга) за три последних года, предшествующих совершению сделки, осуществляется в порядке, установленном Федеральным </w:t>
      </w:r>
      <w:hyperlink w:history="0" r:id="rId30" w:tooltip="Федеральный закон от 25.12.2008 N 273-ФЗ (ред. от 28.12.2025) &quot;О противодействии корруп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декабря 2008 года N 273-ФЗ "О противодействии коррупции", Федеральным </w:t>
      </w:r>
      <w:hyperlink w:history="0" r:id="rId31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Федерации, органом Московской области по профилактике коррупционных и иных правонарушений.".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Разместить настоящее решение на официальном сайте администрации городского округа Кашира в сети Интернет.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решение вступает в силу со дня официального опубликования и распространяется на правоотношения, возникшие с 1 января 2026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городского округа Кашира</w:t>
      </w:r>
    </w:p>
    <w:p>
      <w:pPr>
        <w:pStyle w:val="0"/>
        <w:jc w:val="right"/>
      </w:pPr>
      <w:r>
        <w:rPr>
          <w:sz w:val="24"/>
        </w:rPr>
        <w:t xml:space="preserve">Р.А. Пичугин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Совета депутатов</w:t>
      </w:r>
    </w:p>
    <w:p>
      <w:pPr>
        <w:pStyle w:val="0"/>
        <w:jc w:val="right"/>
      </w:pPr>
      <w:r>
        <w:rPr>
          <w:sz w:val="24"/>
        </w:rPr>
        <w:t xml:space="preserve">городского округа Кашира</w:t>
      </w:r>
    </w:p>
    <w:p>
      <w:pPr>
        <w:pStyle w:val="0"/>
        <w:jc w:val="right"/>
      </w:pPr>
      <w:r>
        <w:rPr>
          <w:sz w:val="24"/>
        </w:rPr>
        <w:t xml:space="preserve">С.Ю. Буров</w:t>
      </w:r>
    </w:p>
    <w:p>
      <w:pPr>
        <w:pStyle w:val="0"/>
        <w:jc w:val="right"/>
      </w:pPr>
      <w:r>
        <w:rPr>
          <w:sz w:val="24"/>
        </w:rPr>
        <w:t xml:space="preserve">28.04.2026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Совета депутатов городского округа Кашира МО от 28.04.2026 N 37-н</w:t>
            <w:br/>
            <w:t>"О внесении изменений и дополнений в Положение...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Решение Совета депутатов городского округа Кашира МО от 28.04.2026 N 37-н "О внесении изменений и дополнений в Положение...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23291&amp;date=20.10.2026" TargetMode = "External"/><Relationship Id="rId8" Type="http://schemas.openxmlformats.org/officeDocument/2006/relationships/hyperlink" Target="https://login.consultant.ru/link/?req=doc&amp;base=LAW&amp;n=523306&amp;date=20.10.2026" TargetMode = "External"/><Relationship Id="rId9" Type="http://schemas.openxmlformats.org/officeDocument/2006/relationships/hyperlink" Target="https://login.consultant.ru/link/?req=doc&amp;base=MOB&amp;n=452090&amp;date=20.10.2026" TargetMode = "External"/><Relationship Id="rId10" Type="http://schemas.openxmlformats.org/officeDocument/2006/relationships/hyperlink" Target="https://login.consultant.ru/link/?req=doc&amp;base=MOB&amp;n=451204&amp;date=20.10.2026" TargetMode = "External"/><Relationship Id="rId11" Type="http://schemas.openxmlformats.org/officeDocument/2006/relationships/hyperlink" Target="https://login.consultant.ru/link/?req=doc&amp;base=MOB&amp;n=450755&amp;date=20.10.2026" TargetMode = "External"/><Relationship Id="rId12" Type="http://schemas.openxmlformats.org/officeDocument/2006/relationships/hyperlink" Target="https://login.consultant.ru/link/?req=doc&amp;base=MOB&amp;n=458159&amp;date=20.10.2026&amp;dst=100013&amp;field=134" TargetMode = "External"/><Relationship Id="rId13" Type="http://schemas.openxmlformats.org/officeDocument/2006/relationships/hyperlink" Target="https://login.consultant.ru/link/?req=doc&amp;base=MOB&amp;n=458159&amp;date=20.10.2026&amp;dst=100015&amp;field=134" TargetMode = "External"/><Relationship Id="rId14" Type="http://schemas.openxmlformats.org/officeDocument/2006/relationships/hyperlink" Target="https://login.consultant.ru/link/?req=doc&amp;base=LAW&amp;n=2875&amp;date=20.10.2026" TargetMode = "External"/><Relationship Id="rId15" Type="http://schemas.openxmlformats.org/officeDocument/2006/relationships/hyperlink" Target="https://login.consultant.ru/link/?req=doc&amp;base=LAW&amp;n=501480&amp;date=20.10.2026" TargetMode = "External"/><Relationship Id="rId16" Type="http://schemas.openxmlformats.org/officeDocument/2006/relationships/hyperlink" Target="https://login.consultant.ru/link/?req=doc&amp;base=LAW&amp;n=531468&amp;date=20.10.2026" TargetMode = "External"/><Relationship Id="rId17" Type="http://schemas.openxmlformats.org/officeDocument/2006/relationships/hyperlink" Target="https://login.consultant.ru/link/?req=doc&amp;base=LAW&amp;n=523291&amp;date=20.10.2026" TargetMode = "External"/><Relationship Id="rId18" Type="http://schemas.openxmlformats.org/officeDocument/2006/relationships/hyperlink" Target="https://login.consultant.ru/link/?req=doc&amp;base=LAW&amp;n=523306&amp;date=20.10.2026" TargetMode = "External"/><Relationship Id="rId19" Type="http://schemas.openxmlformats.org/officeDocument/2006/relationships/hyperlink" Target="https://login.consultant.ru/link/?req=doc&amp;base=LAW&amp;n=519026&amp;date=20.10.2026" TargetMode = "External"/><Relationship Id="rId20" Type="http://schemas.openxmlformats.org/officeDocument/2006/relationships/hyperlink" Target="https://login.consultant.ru/link/?req=doc&amp;base=MOB&amp;n=452090&amp;date=20.10.2026" TargetMode = "External"/><Relationship Id="rId21" Type="http://schemas.openxmlformats.org/officeDocument/2006/relationships/hyperlink" Target="https://login.consultant.ru/link/?req=doc&amp;base=MOB&amp;n=450755&amp;date=20.10.2026" TargetMode = "External"/><Relationship Id="rId22" Type="http://schemas.openxmlformats.org/officeDocument/2006/relationships/hyperlink" Target="https://login.consultant.ru/link/?req=doc&amp;base=MOB&amp;n=458159&amp;date=20.10.2026&amp;dst=100073&amp;field=134" TargetMode = "External"/><Relationship Id="rId23" Type="http://schemas.openxmlformats.org/officeDocument/2006/relationships/hyperlink" Target="https://login.consultant.ru/link/?req=doc&amp;base=LAW&amp;n=523306&amp;date=20.10.2026" TargetMode = "External"/><Relationship Id="rId24" Type="http://schemas.openxmlformats.org/officeDocument/2006/relationships/hyperlink" Target="https://login.consultant.ru/link/?req=doc&amp;base=LAW&amp;n=523306&amp;date=20.10.2026" TargetMode = "External"/><Relationship Id="rId25" Type="http://schemas.openxmlformats.org/officeDocument/2006/relationships/hyperlink" Target="https://login.consultant.ru/link/?req=doc&amp;base=LAW&amp;n=523306&amp;date=20.10.2026" TargetMode = "External"/><Relationship Id="rId26" Type="http://schemas.openxmlformats.org/officeDocument/2006/relationships/hyperlink" Target="https://login.consultant.ru/link/?req=doc&amp;base=LAW&amp;n=523305&amp;date=20.10.2026" TargetMode = "External"/><Relationship Id="rId27" Type="http://schemas.openxmlformats.org/officeDocument/2006/relationships/hyperlink" Target="https://login.consultant.ru/link/?req=doc&amp;base=LAW&amp;n=523306&amp;date=20.10.2026" TargetMode = "External"/><Relationship Id="rId28" Type="http://schemas.openxmlformats.org/officeDocument/2006/relationships/hyperlink" Target="https://login.consultant.ru/link/?req=doc&amp;base=LAW&amp;n=523305&amp;date=20.10.2026" TargetMode = "External"/><Relationship Id="rId29" Type="http://schemas.openxmlformats.org/officeDocument/2006/relationships/hyperlink" Target="https://login.consultant.ru/link/?req=doc&amp;base=MOB&amp;n=452090&amp;date=20.10.2026" TargetMode = "External"/><Relationship Id="rId30" Type="http://schemas.openxmlformats.org/officeDocument/2006/relationships/hyperlink" Target="https://login.consultant.ru/link/?req=doc&amp;base=LAW&amp;n=523306&amp;date=20.10.2026" TargetMode = "External"/><Relationship Id="rId31" Type="http://schemas.openxmlformats.org/officeDocument/2006/relationships/hyperlink" Target="https://login.consultant.ru/link/?req=doc&amp;base=LAW&amp;n=523305&amp;date=20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городского округа Кашира МО от 28.04.2026 N 37-н
"О внесении изменений и дополнений в Положение о муниципальной службе в органах местного самоуправления городского округа Кашира, утвержденное решением Совета депутатов городского округа Кашира от 30.06.2016 N 153-н"</dc:title>
  <dcterms:created xsi:type="dcterms:W3CDTF">2026-10-20T11:43:30Z</dcterms:created>
</cp:coreProperties>
</file>