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D7BA6" w14:textId="77777777" w:rsidR="00793E03" w:rsidRDefault="00793E03" w:rsidP="00793E0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Реш</w:t>
      </w:r>
      <w:bookmarkStart w:id="0" w:name="_GoBack"/>
      <w:bookmarkEnd w:id="0"/>
      <w:r>
        <w:rPr>
          <w:sz w:val="28"/>
          <w:szCs w:val="28"/>
        </w:rPr>
        <w:t>ение Совета депутатов городского округа Кашира Московской области</w:t>
      </w:r>
    </w:p>
    <w:p w14:paraId="3761DDCB" w14:textId="255D46AE" w:rsidR="00D85776" w:rsidRPr="00D85776" w:rsidRDefault="00D857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7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57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57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25.08.2026</w:t>
      </w:r>
      <w:r w:rsidRPr="00D857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857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93E0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85776">
        <w:rPr>
          <w:rFonts w:ascii="Times New Roman" w:eastAsia="Times New Roman" w:hAnsi="Times New Roman" w:cs="Times New Roman"/>
          <w:sz w:val="24"/>
          <w:szCs w:val="24"/>
          <w:lang w:eastAsia="ru-RU"/>
        </w:rPr>
        <w:t>80-н</w:t>
      </w:r>
    </w:p>
    <w:p w14:paraId="03587658" w14:textId="77777777" w:rsidR="00D85776" w:rsidRDefault="00D857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454E6" w14:textId="77777777" w:rsidR="00D85776" w:rsidRDefault="00D857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F682E" w14:textId="77777777" w:rsidR="004E3D47" w:rsidRDefault="00793E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Положение о порядке предоставления </w:t>
      </w:r>
    </w:p>
    <w:p w14:paraId="4BF0495B" w14:textId="77777777" w:rsidR="004E3D47" w:rsidRDefault="00793E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жилых помещений муниципального жилищного фонда </w:t>
      </w:r>
    </w:p>
    <w:p w14:paraId="47CDA7F0" w14:textId="77777777" w:rsidR="004E3D47" w:rsidRDefault="00793E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Кашира</w:t>
      </w:r>
      <w:r w:rsidR="004E3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области </w:t>
      </w:r>
    </w:p>
    <w:p w14:paraId="24020781" w14:textId="77777777" w:rsidR="004E3D47" w:rsidRDefault="00793E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договорам коммерческого найма, утвержденного </w:t>
      </w:r>
    </w:p>
    <w:p w14:paraId="3A7672A6" w14:textId="77777777" w:rsidR="004E3D47" w:rsidRDefault="00793E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депутатов городского округа Кашира </w:t>
      </w:r>
    </w:p>
    <w:p w14:paraId="0B4A7EB7" w14:textId="35FCB347" w:rsidR="00726B77" w:rsidRDefault="00793E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области от 24.04.2025 № 25-н </w:t>
      </w:r>
    </w:p>
    <w:p w14:paraId="43EBDF23" w14:textId="77777777" w:rsidR="00726B77" w:rsidRDefault="00726B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7AB261" w14:textId="77777777" w:rsidR="00551888" w:rsidRDefault="005518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C2572" w14:textId="58C4B097" w:rsidR="00726B77" w:rsidRDefault="00793E0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Жилищным кодексом Российской Федерации, Гражданским кодексом Российской Федерации, Федеральным законом         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 «Об общи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принципах организации местного самоуправления в Российской Федерации», Федеральный законом                 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Уставом </w:t>
      </w:r>
      <w:r w:rsidR="005518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Кашира Московской области, </w:t>
      </w:r>
    </w:p>
    <w:p w14:paraId="7A95572F" w14:textId="77777777" w:rsidR="00726B77" w:rsidRDefault="00793E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городского округа Кашира</w:t>
      </w:r>
    </w:p>
    <w:p w14:paraId="4E3E9EEF" w14:textId="77777777" w:rsidR="00726B77" w:rsidRDefault="00793E03" w:rsidP="005518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53641036" w14:textId="77777777" w:rsidR="00726B77" w:rsidRDefault="00726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EDC35" w14:textId="48956A8B" w:rsidR="00726B77" w:rsidRDefault="00793E03" w:rsidP="0067696B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Положение о порядке предоставления жилых помещений муниципального жилищного фонда городского округа Кашира </w:t>
      </w:r>
      <w:r w:rsidR="005518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 по договорам коммерческог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найма, </w:t>
      </w:r>
      <w:r w:rsidR="008242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депутатов городского округа Кашира </w:t>
      </w:r>
      <w:r w:rsidR="008242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 от 24.04.2025 № 25-н (далее-Положение)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 </w:t>
      </w:r>
    </w:p>
    <w:p w14:paraId="5AE2A901" w14:textId="4F2DCBF2" w:rsidR="00726B77" w:rsidRDefault="0067696B" w:rsidP="0067696B">
      <w:pPr>
        <w:pStyle w:val="a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Пункт 2.3. раздела 2 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 дополнить подпунктом 2.3.8. следующего содержания: </w:t>
      </w:r>
    </w:p>
    <w:p w14:paraId="447A7DB4" w14:textId="427E37D3" w:rsidR="00726B77" w:rsidRDefault="0067696B" w:rsidP="0067696B">
      <w:pPr>
        <w:pStyle w:val="a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«2.3.8. работники религиозных организаций, осуществляющих свою деятельность на территории городского округа Кашира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A354346" w14:textId="0D860D8C" w:rsidR="00726B77" w:rsidRPr="0067696B" w:rsidRDefault="0067696B" w:rsidP="0067696B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6769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Подпункты</w:t>
      </w:r>
      <w:r w:rsidRPr="0067696B">
        <w:rPr>
          <w:rFonts w:ascii="Times New Roman" w:eastAsia="Times New Roman" w:hAnsi="Times New Roman" w:cs="Times New Roman"/>
          <w:color w:val="C9211E"/>
          <w:sz w:val="28"/>
          <w:szCs w:val="28"/>
          <w:lang w:eastAsia="ru-RU"/>
        </w:rPr>
        <w:t xml:space="preserve"> </w:t>
      </w:r>
      <w:r w:rsidRPr="0067696B">
        <w:rPr>
          <w:rFonts w:ascii="Times New Roman" w:eastAsia="Times New Roman" w:hAnsi="Times New Roman" w:cs="Times New Roman"/>
          <w:sz w:val="28"/>
          <w:szCs w:val="28"/>
          <w:lang w:eastAsia="ru-RU"/>
        </w:rPr>
        <w:t>7-9 пункта 3.3 раздела 3 Положения изложить в следующей редакции:</w:t>
      </w:r>
    </w:p>
    <w:p w14:paraId="5862A8F3" w14:textId="686ED0F3" w:rsidR="00726B77" w:rsidRDefault="00793E03" w:rsidP="0067696B">
      <w:pPr>
        <w:pStyle w:val="a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«7) справку с места работы для граждан, указанных в подпунктах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2.3.2, 2.3.3, 2.3.4, 2.3.8 настоящего Положения;</w:t>
      </w:r>
    </w:p>
    <w:p w14:paraId="5BF847EB" w14:textId="7E52E665" w:rsidR="00726B77" w:rsidRDefault="00793E03" w:rsidP="0067696B">
      <w:pPr>
        <w:pStyle w:val="a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8) заверенную копию трудовой книжки для граждан, указанных в подпунктах 2.3.2, 2.3.3, 2.3.4, 2.3.8 настоящего Положения;</w:t>
      </w:r>
    </w:p>
    <w:p w14:paraId="5EEBF3D0" w14:textId="52A604D8" w:rsidR="00726B77" w:rsidRDefault="00793E03" w:rsidP="0067696B">
      <w:pPr>
        <w:pStyle w:val="a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ходатайство работодателя о предоставлении жилого помещения      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договору комме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рческого найма для граждан, указанных в подпунктах 2.3.2, 2.3.3, 2.3.4, 2.3.8. настоящего Положения;»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59067B7" w14:textId="77777777" w:rsidR="00551888" w:rsidRDefault="0067696B" w:rsidP="0067696B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51888" w:rsidSect="00793E03">
          <w:pgSz w:w="11906" w:h="16838"/>
          <w:pgMar w:top="1134" w:right="851" w:bottom="851" w:left="1985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Абзац второй пункта 8.7. раздела 8 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оложения 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14:paraId="1CF54C8E" w14:textId="45ECD37E" w:rsidR="00726B77" w:rsidRDefault="00726B77" w:rsidP="0067696B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869CD6" w14:textId="2D62C5ED" w:rsidR="00726B77" w:rsidRDefault="00793E03" w:rsidP="0067696B">
      <w:pPr>
        <w:pStyle w:val="a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420AD">
        <w:rPr>
          <w:rFonts w:ascii="Times New Roman" w:eastAsia="Calibri" w:hAnsi="Times New Roman" w:cs="Times New Roman"/>
          <w:sz w:val="28"/>
          <w:szCs w:val="28"/>
          <w:lang w:eastAsia="ru-RU"/>
        </w:rPr>
        <w:t>Право выбора порядка оплаты (единовременно</w:t>
      </w:r>
      <w:r w:rsidRPr="002420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в рассрочку) приобретаемого жилого помещения принадлежит нанимателю. </w:t>
      </w:r>
      <w:r w:rsidR="003B4C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нанимателем порядка оплаты в виде рассрочки первоначальный взнос составляет 30% от стоимости жилого помещения и производится нанимателем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рабочих дней с даты подписания договора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купли-продажи.»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3B6888" w14:textId="09293ACB" w:rsidR="00726B77" w:rsidRDefault="0067696B" w:rsidP="0067696B">
      <w:pPr>
        <w:pStyle w:val="a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вступает в силу </w:t>
      </w:r>
      <w:r w:rsidRP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</w:p>
    <w:p w14:paraId="5E25D204" w14:textId="45F7BB7C" w:rsidR="00726B77" w:rsidRDefault="0067696B" w:rsidP="0067696B">
      <w:pPr>
        <w:pStyle w:val="a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Разместить настоящее решение на официальном сайте администрации городского округа Кашира.</w:t>
      </w:r>
    </w:p>
    <w:p w14:paraId="6BF6CE86" w14:textId="79A6DD53" w:rsidR="00726B77" w:rsidRDefault="0067696B" w:rsidP="0067696B">
      <w:pPr>
        <w:pStyle w:val="ad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решения возложить           </w:t>
      </w:r>
      <w:r w:rsidR="00242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председателя Совета депутатов городского округа Кашира Бурова С.Ю. </w:t>
      </w:r>
    </w:p>
    <w:p w14:paraId="765DDA2C" w14:textId="77777777" w:rsidR="00726B77" w:rsidRDefault="00793E0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987AE9E" w14:textId="77777777" w:rsidR="00726B77" w:rsidRDefault="00726B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4294C7" w14:textId="77777777" w:rsidR="00726B77" w:rsidRDefault="00726B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5264AB" w14:textId="61297371" w:rsidR="00726B77" w:rsidRDefault="00793E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 w:rsidR="002A737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округа Кашира                                                 Р.А. Пичугин</w:t>
      </w:r>
    </w:p>
    <w:p w14:paraId="31ECCDD0" w14:textId="77777777" w:rsidR="00726B77" w:rsidRDefault="00726B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6EDAAD" w14:textId="77777777" w:rsidR="003B4C11" w:rsidRDefault="003B4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E75D44" w14:textId="77777777" w:rsidR="003B4C11" w:rsidRDefault="003B4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A0684C" w14:textId="77777777" w:rsidR="00726B77" w:rsidRDefault="00793E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Совета депутатов</w:t>
      </w:r>
    </w:p>
    <w:p w14:paraId="78CE0D3D" w14:textId="42A46A48" w:rsidR="00726B77" w:rsidRDefault="00793E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округа Кашира                                                               С.Ю. Буров</w:t>
      </w:r>
    </w:p>
    <w:p w14:paraId="6604BFF2" w14:textId="381EF84B" w:rsidR="00726B77" w:rsidRDefault="00726B77" w:rsidP="003B4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4FFFEC" w14:textId="77777777" w:rsidR="003B4C11" w:rsidRDefault="003B4C11" w:rsidP="003B4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B45F2F" w14:textId="77777777" w:rsidR="003B4C11" w:rsidRDefault="003B4C11" w:rsidP="003B4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4483AC" w14:textId="6A97E0CD" w:rsidR="00726B77" w:rsidRDefault="00793E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 подписания:</w:t>
      </w:r>
      <w:r w:rsidR="003B4C11">
        <w:rPr>
          <w:rFonts w:ascii="Times New Roman" w:eastAsia="Times New Roman" w:hAnsi="Times New Roman"/>
          <w:sz w:val="28"/>
          <w:szCs w:val="28"/>
          <w:lang w:eastAsia="ru-RU"/>
        </w:rPr>
        <w:t xml:space="preserve"> 25.08.2026 года</w:t>
      </w:r>
    </w:p>
    <w:p w14:paraId="627C58BD" w14:textId="77777777" w:rsidR="00726B77" w:rsidRDefault="00726B77">
      <w:pPr>
        <w:rPr>
          <w:rFonts w:ascii="Times New Roman" w:hAnsi="Times New Roman" w:cs="Times New Roman"/>
          <w:sz w:val="28"/>
          <w:szCs w:val="28"/>
        </w:rPr>
      </w:pPr>
    </w:p>
    <w:p w14:paraId="57654325" w14:textId="77777777" w:rsidR="00726B77" w:rsidRDefault="00726B77">
      <w:pPr>
        <w:rPr>
          <w:rFonts w:ascii="Times New Roman" w:hAnsi="Times New Roman" w:cs="Times New Roman"/>
          <w:sz w:val="28"/>
          <w:szCs w:val="28"/>
        </w:rPr>
      </w:pPr>
    </w:p>
    <w:sectPr w:rsidR="00726B77" w:rsidSect="00551888">
      <w:pgSz w:w="11906" w:h="16838"/>
      <w:pgMar w:top="851" w:right="851" w:bottom="851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305F8"/>
    <w:multiLevelType w:val="multilevel"/>
    <w:tmpl w:val="9250A5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" w15:restartNumberingAfterBreak="0">
    <w:nsid w:val="73F968A3"/>
    <w:multiLevelType w:val="multilevel"/>
    <w:tmpl w:val="E0E667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77"/>
    <w:rsid w:val="001B6E81"/>
    <w:rsid w:val="002420AD"/>
    <w:rsid w:val="002A737D"/>
    <w:rsid w:val="003B4C11"/>
    <w:rsid w:val="003E4AE8"/>
    <w:rsid w:val="004E3D47"/>
    <w:rsid w:val="00533A53"/>
    <w:rsid w:val="00551888"/>
    <w:rsid w:val="0067696B"/>
    <w:rsid w:val="006F1CF0"/>
    <w:rsid w:val="00712FA7"/>
    <w:rsid w:val="00726B77"/>
    <w:rsid w:val="00793E03"/>
    <w:rsid w:val="007C7BB2"/>
    <w:rsid w:val="008242DF"/>
    <w:rsid w:val="009559D8"/>
    <w:rsid w:val="00D37E42"/>
    <w:rsid w:val="00D8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B11F"/>
  <w15:docId w15:val="{1DCD4588-0EA7-4DAC-9C61-02E54432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1BD"/>
    <w:rPr>
      <w:color w:val="0000FF"/>
      <w:u w:val="single"/>
    </w:rPr>
  </w:style>
  <w:style w:type="character" w:styleId="a4">
    <w:name w:val="Strong"/>
    <w:basedOn w:val="a0"/>
    <w:uiPriority w:val="22"/>
    <w:qFormat/>
    <w:rsid w:val="001701BD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754BE3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unhideWhenUsed/>
    <w:qFormat/>
    <w:rsid w:val="001701B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754BE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51B4B"/>
    <w:pPr>
      <w:ind w:left="720"/>
      <w:contextualSpacing/>
    </w:pPr>
  </w:style>
  <w:style w:type="table" w:styleId="ae">
    <w:name w:val="Table Grid"/>
    <w:basedOn w:val="a1"/>
    <w:uiPriority w:val="59"/>
    <w:rsid w:val="006F1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ECBBC-E21E-463A-A980-5B874419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sovdep-2</cp:lastModifiedBy>
  <cp:revision>11</cp:revision>
  <cp:lastPrinted>2026-08-25T09:15:00Z</cp:lastPrinted>
  <dcterms:created xsi:type="dcterms:W3CDTF">2026-08-14T12:47:00Z</dcterms:created>
  <dcterms:modified xsi:type="dcterms:W3CDTF">2026-08-26T06:01:00Z</dcterms:modified>
  <dc:language>ru-RU</dc:language>
</cp:coreProperties>
</file>