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20F11" w:rsidRDefault="00520F11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520F11">
        <w:trPr>
          <w:trHeight w:val="3115"/>
        </w:trPr>
        <w:tc>
          <w:tcPr>
            <w:tcW w:w="5235" w:type="dxa"/>
            <w:shd w:val="clear" w:color="auto" w:fill="auto"/>
          </w:tcPr>
          <w:p w:rsidR="00520F11" w:rsidRDefault="00520F11">
            <w:pPr>
              <w:autoSpaceDE w:val="0"/>
              <w:rPr>
                <w:bCs/>
                <w:sz w:val="22"/>
                <w:szCs w:val="22"/>
              </w:rPr>
            </w:pPr>
          </w:p>
          <w:p w:rsidR="00520F11" w:rsidRDefault="00520F1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:rsidR="00520F11" w:rsidRDefault="00C34247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520F11" w:rsidRDefault="00520F11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520F11" w:rsidRDefault="00C3424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520F11" w:rsidRDefault="00520F1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520F11" w:rsidRDefault="00520F11">
            <w:pPr>
              <w:autoSpaceDE w:val="0"/>
              <w:rPr>
                <w:bCs/>
                <w:sz w:val="22"/>
                <w:szCs w:val="22"/>
              </w:rPr>
            </w:pPr>
          </w:p>
          <w:p w:rsidR="00520F11" w:rsidRDefault="00520F11">
            <w:pPr>
              <w:autoSpaceDE w:val="0"/>
              <w:rPr>
                <w:bCs/>
                <w:sz w:val="22"/>
                <w:szCs w:val="22"/>
              </w:rPr>
            </w:pPr>
          </w:p>
          <w:p w:rsidR="00520F11" w:rsidRDefault="00520F1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520F11" w:rsidRDefault="00520F11">
      <w:pPr>
        <w:autoSpaceDE w:val="0"/>
        <w:ind w:left="709"/>
        <w:jc w:val="center"/>
        <w:rPr>
          <w:bCs/>
        </w:rPr>
      </w:pPr>
    </w:p>
    <w:p w:rsidR="00520F11" w:rsidRDefault="00520F1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520F11" w:rsidRDefault="00520F11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:rsidR="00520F11" w:rsidRDefault="00520F11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:rsidR="00520F11" w:rsidRDefault="00C34247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ПЗЭ-КАШ/26-4610</w:t>
      </w:r>
    </w:p>
    <w:p w:rsidR="00520F11" w:rsidRDefault="00C34247" w:rsidP="00C34247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государственная собственность на который </w:t>
      </w:r>
      <w:r>
        <w:rPr>
          <w:color w:val="0000FF"/>
          <w:sz w:val="28"/>
          <w:szCs w:val="28"/>
        </w:rPr>
        <w:br/>
      </w:r>
      <w:r>
        <w:rPr>
          <w:color w:val="0000FF"/>
          <w:sz w:val="28"/>
          <w:szCs w:val="28"/>
        </w:rPr>
        <w:t xml:space="preserve">не разграничена, </w:t>
      </w:r>
      <w:r>
        <w:rPr>
          <w:color w:val="0000FF"/>
          <w:sz w:val="28"/>
          <w:szCs w:val="28"/>
        </w:rPr>
        <w:t>расположенного на территории: Г.о. Кашира,</w:t>
      </w:r>
      <w:r>
        <w:rPr>
          <w:color w:val="0000FF"/>
          <w:sz w:val="28"/>
          <w:szCs w:val="28"/>
        </w:rPr>
        <w:br/>
        <w:t xml:space="preserve"> вид разрешенного использования: </w:t>
      </w:r>
      <w:r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:rsidR="00520F11" w:rsidRDefault="00520F11">
      <w:pPr>
        <w:ind w:left="-426"/>
        <w:jc w:val="center"/>
        <w:rPr>
          <w:color w:val="0000FF"/>
          <w:sz w:val="28"/>
          <w:szCs w:val="28"/>
        </w:rPr>
      </w:pPr>
    </w:p>
    <w:p w:rsidR="00520F11" w:rsidRDefault="00520F11">
      <w:pPr>
        <w:ind w:left="-426"/>
        <w:jc w:val="center"/>
        <w:rPr>
          <w:color w:val="0000FF"/>
          <w:sz w:val="28"/>
          <w:szCs w:val="28"/>
        </w:rPr>
      </w:pPr>
    </w:p>
    <w:p w:rsidR="00520F11" w:rsidRDefault="00C3424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520F11" w:rsidRDefault="00C34247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520F11" w:rsidRDefault="00520F11">
      <w:pPr>
        <w:ind w:left="-426"/>
        <w:jc w:val="center"/>
        <w:rPr>
          <w:color w:val="0000FF"/>
          <w:sz w:val="28"/>
          <w:szCs w:val="28"/>
        </w:rPr>
      </w:pPr>
    </w:p>
    <w:p w:rsidR="00520F11" w:rsidRDefault="00520F11">
      <w:pPr>
        <w:ind w:left="-426"/>
        <w:jc w:val="center"/>
        <w:rPr>
          <w:color w:val="0000FF"/>
          <w:sz w:val="28"/>
          <w:szCs w:val="28"/>
        </w:rPr>
      </w:pPr>
    </w:p>
    <w:p w:rsidR="00520F11" w:rsidRDefault="00520F11">
      <w:pPr>
        <w:ind w:left="-426"/>
        <w:jc w:val="center"/>
        <w:rPr>
          <w:color w:val="0000FF"/>
          <w:sz w:val="28"/>
          <w:szCs w:val="28"/>
        </w:rPr>
      </w:pPr>
    </w:p>
    <w:p w:rsidR="00520F11" w:rsidRDefault="00520F11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520F11">
        <w:tc>
          <w:tcPr>
            <w:tcW w:w="5086" w:type="dxa"/>
          </w:tcPr>
          <w:p w:rsidR="00520F11" w:rsidRDefault="00C3424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:rsidR="00520F11" w:rsidRDefault="00520F1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520F11" w:rsidRDefault="00C3424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00400010108233</w:t>
            </w:r>
          </w:p>
        </w:tc>
      </w:tr>
      <w:tr w:rsidR="00520F11">
        <w:tc>
          <w:tcPr>
            <w:tcW w:w="5086" w:type="dxa"/>
          </w:tcPr>
          <w:p w:rsidR="00520F11" w:rsidRDefault="00C3424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520F11" w:rsidRDefault="00520F1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520F11" w:rsidRDefault="00C3424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19.08.2026</w:t>
            </w:r>
          </w:p>
        </w:tc>
      </w:tr>
      <w:tr w:rsidR="00520F11">
        <w:tc>
          <w:tcPr>
            <w:tcW w:w="5086" w:type="dxa"/>
          </w:tcPr>
          <w:p w:rsidR="00520F11" w:rsidRDefault="00C3424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520F11" w:rsidRDefault="00520F1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520F11" w:rsidRDefault="00C3424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04.09.2026</w:t>
            </w:r>
          </w:p>
        </w:tc>
      </w:tr>
      <w:tr w:rsidR="00520F11">
        <w:tc>
          <w:tcPr>
            <w:tcW w:w="5086" w:type="dxa"/>
          </w:tcPr>
          <w:p w:rsidR="00520F11" w:rsidRDefault="00C3424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:rsidR="00520F11" w:rsidRDefault="00C3424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08.09.2026</w:t>
            </w:r>
          </w:p>
        </w:tc>
      </w:tr>
      <w:tr w:rsidR="00520F11">
        <w:tc>
          <w:tcPr>
            <w:tcW w:w="5086" w:type="dxa"/>
          </w:tcPr>
          <w:p w:rsidR="00520F11" w:rsidRDefault="00520F11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:rsidR="00520F11" w:rsidRDefault="00520F1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520F11" w:rsidRDefault="00520F11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520F11" w:rsidRDefault="00520F11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520F11" w:rsidRDefault="00520F11">
      <w:pPr>
        <w:autoSpaceDE w:val="0"/>
        <w:rPr>
          <w:b/>
          <w:bCs/>
          <w:sz w:val="26"/>
          <w:szCs w:val="26"/>
        </w:rPr>
      </w:pPr>
    </w:p>
    <w:p w:rsidR="00520F11" w:rsidRDefault="00520F11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520F11" w:rsidRDefault="00520F11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520F11" w:rsidRDefault="00520F11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520F11" w:rsidRDefault="00520F11">
      <w:pPr>
        <w:autoSpaceDE w:val="0"/>
        <w:rPr>
          <w:b/>
          <w:bCs/>
          <w:color w:val="17365D"/>
          <w:sz w:val="26"/>
          <w:szCs w:val="26"/>
        </w:rPr>
      </w:pPr>
    </w:p>
    <w:p w:rsidR="00C34247" w:rsidRDefault="00C34247">
      <w:pPr>
        <w:autoSpaceDE w:val="0"/>
        <w:rPr>
          <w:b/>
          <w:bCs/>
          <w:color w:val="17365D"/>
          <w:sz w:val="26"/>
          <w:szCs w:val="26"/>
        </w:rPr>
      </w:pPr>
    </w:p>
    <w:p w:rsidR="00520F11" w:rsidRDefault="00520F11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520F11" w:rsidRDefault="00520F11">
      <w:pPr>
        <w:autoSpaceDE w:val="0"/>
        <w:jc w:val="center"/>
        <w:rPr>
          <w:b/>
          <w:sz w:val="28"/>
          <w:szCs w:val="28"/>
        </w:rPr>
      </w:pPr>
    </w:p>
    <w:p w:rsidR="00520F11" w:rsidRDefault="00C34247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520F11" w:rsidRDefault="00C34247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:rsidR="00520F11" w:rsidRDefault="00C342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:rsidR="00520F11" w:rsidRDefault="00C3424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:rsidR="00520F11" w:rsidRDefault="00C3424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:rsidR="00520F11" w:rsidRDefault="00C3424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:rsidR="00520F11" w:rsidRDefault="00C3424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:rsidR="00520F11" w:rsidRDefault="00C342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14.08.2026 № 150-З п. 217;</w:t>
      </w:r>
    </w:p>
    <w:p w:rsidR="00520F11" w:rsidRDefault="00C34247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:rsidR="00520F11" w:rsidRDefault="00C3424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:rsidR="00520F11" w:rsidRDefault="00520F11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:rsidR="00520F11" w:rsidRDefault="00C34247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:rsidR="00520F11" w:rsidRDefault="00C342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C34247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:rsidR="00520F11" w:rsidRDefault="00520F1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:rsidR="00520F11" w:rsidRDefault="00C34247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:rsidR="00520F11" w:rsidRDefault="00C342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142903, Московская обл, Кашира г, УЛ. ЛЕНИНА, Д.2</w:t>
      </w:r>
    </w:p>
    <w:p w:rsidR="00520F11" w:rsidRDefault="00C342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http://kashira.org</w:t>
      </w:r>
    </w:p>
    <w:p w:rsidR="00520F11" w:rsidRDefault="00C342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kui@kashira.org</w:t>
      </w:r>
    </w:p>
    <w:p w:rsidR="00520F11" w:rsidRDefault="00C342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(849669) 28344</w:t>
      </w:r>
    </w:p>
    <w:p w:rsidR="00520F11" w:rsidRDefault="00520F11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:rsidR="00520F11" w:rsidRDefault="00C34247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соответствии с требованиями действую</w:t>
      </w:r>
      <w:r>
        <w:rPr>
          <w:sz w:val="22"/>
          <w:szCs w:val="22"/>
        </w:rPr>
        <w:t xml:space="preserve">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520F11" w:rsidRDefault="00C3424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</w:t>
      </w:r>
      <w:r>
        <w:rPr>
          <w:iCs/>
          <w:sz w:val="22"/>
          <w:szCs w:val="22"/>
        </w:rPr>
        <w:t xml:space="preserve"> б-р Строителей, дом 1</w:t>
      </w:r>
    </w:p>
    <w:p w:rsidR="00520F11" w:rsidRDefault="00C342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520F11" w:rsidRDefault="00520F11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:rsidR="00520F11" w:rsidRDefault="00C3424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</w:t>
      </w:r>
      <w:r>
        <w:rPr>
          <w:sz w:val="22"/>
          <w:szCs w:val="22"/>
        </w:rPr>
        <w:t xml:space="preserve">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:rsidR="00520F11" w:rsidRDefault="00520F1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20F11" w:rsidRDefault="00C3424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520F11" w:rsidRDefault="00C3424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</w:t>
      </w:r>
      <w:r>
        <w:rPr>
          <w:sz w:val="22"/>
          <w:szCs w:val="22"/>
        </w:rPr>
        <w:t>Деловой центр «Новатор», башня «Z».</w:t>
      </w:r>
    </w:p>
    <w:p w:rsidR="00520F11" w:rsidRDefault="00C3424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520F11" w:rsidRDefault="00520F1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20F11" w:rsidRDefault="00520F1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20F11" w:rsidRDefault="00C3424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</w:t>
      </w:r>
      <w:r>
        <w:rPr>
          <w:sz w:val="22"/>
          <w:szCs w:val="22"/>
          <w:lang w:eastAsia="en-US"/>
        </w:rPr>
        <w:t>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</w:t>
      </w:r>
      <w:r>
        <w:rPr>
          <w:sz w:val="22"/>
          <w:szCs w:val="22"/>
          <w:lang w:eastAsia="en-US"/>
        </w:rPr>
        <w:t>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520F11" w:rsidRDefault="00C3424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520F11" w:rsidRDefault="00C3424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Местоположение</w:t>
      </w:r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520F11" w:rsidRDefault="00C3424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520F11" w:rsidRDefault="00C3424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520F11" w:rsidRDefault="00C3424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520F11" w:rsidRDefault="00520F11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:rsidR="00520F11" w:rsidRDefault="00C34247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 xml:space="preserve">продажа земельного участка, </w:t>
      </w:r>
      <w:r>
        <w:rPr>
          <w:color w:val="0000FF"/>
          <w:sz w:val="22"/>
          <w:szCs w:val="22"/>
        </w:rPr>
        <w:t xml:space="preserve">государственная собственность на который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не разграничена, расположенного на территории: Г.о. Кашира (далее - Земельный участок)</w:t>
      </w:r>
      <w:r>
        <w:rPr>
          <w:color w:val="FF0000"/>
          <w:sz w:val="22"/>
          <w:szCs w:val="22"/>
        </w:rPr>
        <w:t>.</w:t>
      </w:r>
    </w:p>
    <w:p w:rsidR="00520F11" w:rsidRDefault="00520F11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:rsidR="00520F11" w:rsidRDefault="00C34247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520F11" w:rsidRDefault="00520F11">
      <w:pPr>
        <w:autoSpaceDE w:val="0"/>
        <w:spacing w:line="276" w:lineRule="auto"/>
        <w:jc w:val="both"/>
        <w:rPr>
          <w:b/>
          <w:sz w:val="16"/>
          <w:szCs w:val="16"/>
        </w:rPr>
      </w:pPr>
    </w:p>
    <w:p w:rsidR="00520F11" w:rsidRDefault="00C34247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Российская Федерация, Московская область, г.о. Кашира, д Тарасково</w:t>
      </w:r>
      <w:r>
        <w:rPr>
          <w:color w:val="0000FF"/>
          <w:sz w:val="22"/>
          <w:szCs w:val="22"/>
        </w:rPr>
        <w:t>.</w:t>
      </w:r>
    </w:p>
    <w:p w:rsidR="00520F11" w:rsidRDefault="00520F11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900,00.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50:37:0010102:2441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(прилагается).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</w:t>
      </w:r>
      <w:r>
        <w:rPr>
          <w:b/>
          <w:color w:val="000000" w:themeColor="text1"/>
          <w:sz w:val="22"/>
          <w:szCs w:val="22"/>
        </w:rPr>
        <w:t xml:space="preserve">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</w:t>
      </w:r>
      <w:r>
        <w:rPr>
          <w:b/>
          <w:color w:val="000000" w:themeColor="text1"/>
          <w:sz w:val="22"/>
          <w:szCs w:val="22"/>
        </w:rPr>
        <w:br/>
      </w:r>
      <w:r>
        <w:rPr>
          <w:b/>
          <w:color w:val="000000" w:themeColor="text1"/>
          <w:sz w:val="22"/>
          <w:szCs w:val="22"/>
        </w:rPr>
        <w:t xml:space="preserve">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</w:t>
      </w:r>
      <w:r>
        <w:rPr>
          <w:color w:val="0000FF"/>
          <w:sz w:val="22"/>
          <w:szCs w:val="22"/>
        </w:rPr>
        <w:t xml:space="preserve">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C34247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</w:p>
    <w:p w:rsidR="00520F11" w:rsidRDefault="00C34247" w:rsidP="00C34247">
      <w:pPr>
        <w:tabs>
          <w:tab w:val="left" w:pos="851"/>
        </w:tabs>
        <w:autoSpaceDE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полностью расположен в границах полос воздушных подходов аэродрома Ступино.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</w:t>
      </w:r>
      <w:r>
        <w:rPr>
          <w:color w:val="0000FF"/>
          <w:sz w:val="22"/>
          <w:szCs w:val="22"/>
        </w:rPr>
        <w:t xml:space="preserve">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</w:t>
      </w:r>
      <w:r>
        <w:rPr>
          <w:color w:val="0000FF"/>
          <w:sz w:val="22"/>
          <w:szCs w:val="22"/>
        </w:rPr>
        <w:br/>
        <w:t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</w:t>
      </w:r>
      <w:r>
        <w:rPr>
          <w:color w:val="0000FF"/>
          <w:sz w:val="22"/>
          <w:szCs w:val="22"/>
        </w:rPr>
        <w:t>й территории и санитарно-защитной зоны».</w:t>
      </w:r>
    </w:p>
    <w:p w:rsidR="00520F11" w:rsidRDefault="00520F11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</w:t>
      </w:r>
      <w:r>
        <w:rPr>
          <w:rStyle w:val="a9"/>
          <w:sz w:val="22"/>
          <w:szCs w:val="22"/>
          <w:shd w:val="clear" w:color="auto" w:fill="FFFFFF"/>
        </w:rPr>
        <w:t>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</w:t>
      </w:r>
      <w:r>
        <w:rPr>
          <w:b/>
          <w:sz w:val="22"/>
          <w:szCs w:val="22"/>
        </w:rPr>
        <w:t>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20F11" w:rsidRDefault="00C34247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</w:t>
      </w:r>
      <w:r>
        <w:rPr>
          <w:b/>
          <w:bCs/>
          <w:color w:val="000000"/>
          <w:sz w:val="22"/>
          <w:szCs w:val="22"/>
          <w:lang w:eastAsia="ru-RU"/>
        </w:rPr>
        <w:t>кса Российской Федерации: </w:t>
      </w:r>
    </w:p>
    <w:p w:rsidR="00520F11" w:rsidRDefault="00C34247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27.03.2026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520F11" w:rsidRDefault="00C3424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</w:t>
      </w:r>
      <w:r>
        <w:rPr>
          <w:color w:val="0000FF"/>
          <w:sz w:val="22"/>
          <w:szCs w:val="22"/>
          <w:lang w:eastAsia="ru-RU"/>
        </w:rPr>
        <w:t>официальном сайте Продавца http://kashira.org: 27.03.2026.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440 406,00 руб. (Четыреста сорок тысяч четыреста шесть </w:t>
      </w:r>
      <w:r>
        <w:rPr>
          <w:b/>
          <w:color w:val="0000FF"/>
          <w:sz w:val="22"/>
          <w:szCs w:val="22"/>
        </w:rPr>
        <w:br/>
      </w:r>
      <w:r>
        <w:rPr>
          <w:b/>
          <w:color w:val="0000FF"/>
          <w:sz w:val="22"/>
          <w:szCs w:val="22"/>
        </w:rPr>
        <w:t>руб. 00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13 212,18 руб. (Тринадцать тысяч двести двенадцать руб. </w:t>
      </w:r>
      <w:r>
        <w:rPr>
          <w:b/>
          <w:color w:val="0000FF"/>
          <w:sz w:val="22"/>
          <w:szCs w:val="22"/>
        </w:rPr>
        <w:t>18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440 406,00 руб. (Четыреста сорок тысяч четыреста шесть </w:t>
      </w:r>
      <w:r>
        <w:rPr>
          <w:b/>
          <w:color w:val="0000FF"/>
          <w:sz w:val="22"/>
          <w:szCs w:val="22"/>
        </w:rPr>
        <w:br/>
      </w:r>
      <w:r>
        <w:rPr>
          <w:b/>
          <w:color w:val="0000FF"/>
          <w:sz w:val="22"/>
          <w:szCs w:val="22"/>
        </w:rPr>
        <w:t>руб. 00 коп.)</w:t>
      </w:r>
      <w:r>
        <w:rPr>
          <w:color w:val="0000FF"/>
          <w:sz w:val="22"/>
          <w:szCs w:val="22"/>
        </w:rPr>
        <w:t>, НДС не облагается.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520F11" w:rsidRDefault="00C342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</w:t>
      </w:r>
      <w:r>
        <w:rPr>
          <w:sz w:val="22"/>
          <w:szCs w:val="22"/>
        </w:rPr>
        <w:t>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:rsidR="00520F11" w:rsidRDefault="00520F1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520F11" w:rsidRDefault="00C3424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</w:t>
      </w:r>
      <w:r>
        <w:rPr>
          <w:sz w:val="22"/>
          <w:szCs w:val="22"/>
        </w:rPr>
        <w:t>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520F11" w:rsidRDefault="00520F11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:rsidR="00520F11" w:rsidRDefault="00C3424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19.08.2026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:rsidR="00520F11" w:rsidRDefault="00C3424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520F11" w:rsidRDefault="00520F1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520F11" w:rsidRDefault="00C34247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04.09.2026 18:00.</w:t>
      </w:r>
    </w:p>
    <w:p w:rsidR="00520F11" w:rsidRDefault="00520F1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520F11" w:rsidRDefault="00C3424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07.09.2026.</w:t>
      </w:r>
    </w:p>
    <w:p w:rsidR="00520F11" w:rsidRDefault="00520F11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520F11" w:rsidRDefault="00C34247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:rsidR="00520F11" w:rsidRDefault="00520F11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:rsidR="00520F11" w:rsidRDefault="00C34247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08.09.2026 12:00.</w:t>
      </w:r>
    </w:p>
    <w:p w:rsidR="00520F11" w:rsidRDefault="00520F11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:rsidR="00520F11" w:rsidRDefault="00C34247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:rsidR="00520F11" w:rsidRDefault="00C34247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http://kashira.org.</w:t>
      </w:r>
    </w:p>
    <w:p w:rsidR="00520F11" w:rsidRDefault="00C3424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520F11" w:rsidRDefault="00C3424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</w:t>
      </w:r>
      <w:r>
        <w:rPr>
          <w:sz w:val="22"/>
          <w:szCs w:val="22"/>
        </w:rPr>
        <w:t>чивается Продавцом во взаимодействии с Организатором аукциона в установленный пунктами 2.7 и 2.8 Извещения срок приема Заявок.</w:t>
      </w:r>
    </w:p>
    <w:p w:rsidR="00520F11" w:rsidRDefault="00C3424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520F11" w:rsidRDefault="00C3424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</w:t>
      </w:r>
      <w:r>
        <w:rPr>
          <w:sz w:val="22"/>
          <w:szCs w:val="22"/>
        </w:rPr>
        <w:t>ьзователю нужно авторизоваться на Портале ЕАСУЗ (https://easuz.mosreg.ru/torgi).</w:t>
      </w:r>
    </w:p>
    <w:p w:rsidR="00520F11" w:rsidRDefault="00C34247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 xml:space="preserve"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</w:t>
      </w:r>
      <w:r>
        <w:rPr>
          <w:sz w:val="22"/>
          <w:szCs w:val="22"/>
          <w:lang w:val="zh-CN"/>
        </w:rPr>
        <w:t>ЕАСУЗ (https://easuz.mosreg.ru/torgi).</w:t>
      </w:r>
    </w:p>
    <w:p w:rsidR="00520F11" w:rsidRDefault="00520F11">
      <w:pPr>
        <w:rPr>
          <w:sz w:val="22"/>
          <w:szCs w:val="22"/>
          <w:lang w:val="zh-CN"/>
        </w:rPr>
      </w:pPr>
    </w:p>
    <w:p w:rsidR="00520F11" w:rsidRDefault="00C342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520F11" w:rsidRDefault="00C342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</w:t>
      </w:r>
      <w:r>
        <w:rPr>
          <w:sz w:val="22"/>
          <w:szCs w:val="22"/>
        </w:rPr>
        <w:t xml:space="preserve">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</w:t>
      </w:r>
      <w:r>
        <w:rPr>
          <w:sz w:val="22"/>
          <w:szCs w:val="22"/>
        </w:rPr>
        <w:t>ями.</w:t>
      </w:r>
    </w:p>
    <w:p w:rsidR="00520F11" w:rsidRDefault="00C3424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520F11" w:rsidRDefault="00C34247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520F11" w:rsidRDefault="00520F11">
      <w:pPr>
        <w:spacing w:line="276" w:lineRule="auto"/>
        <w:ind w:firstLine="426"/>
        <w:jc w:val="both"/>
        <w:rPr>
          <w:sz w:val="22"/>
          <w:szCs w:val="22"/>
        </w:rPr>
      </w:pPr>
    </w:p>
    <w:p w:rsidR="00520F11" w:rsidRDefault="00C34247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:rsidR="00520F11" w:rsidRDefault="00C34247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520F11" w:rsidRDefault="00C3424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</w:t>
      </w:r>
      <w:r>
        <w:rPr>
          <w:sz w:val="22"/>
          <w:szCs w:val="22"/>
          <w:lang w:eastAsia="ru-RU"/>
        </w:rPr>
        <w:t>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520F11" w:rsidRDefault="00C3424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</w:t>
      </w:r>
      <w:r>
        <w:rPr>
          <w:rFonts w:eastAsia="Calibri"/>
          <w:color w:val="000000"/>
          <w:sz w:val="22"/>
          <w:szCs w:val="22"/>
          <w:lang w:eastAsia="en-US"/>
        </w:rPr>
        <w:t xml:space="preserve">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520F11" w:rsidRDefault="00C3424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20F11" w:rsidRDefault="00C3424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</w:t>
      </w:r>
      <w:r>
        <w:rPr>
          <w:sz w:val="22"/>
          <w:szCs w:val="22"/>
        </w:rPr>
        <w:t xml:space="preserve"> пунктов 5.1 - 5.3 Извещения.</w:t>
      </w:r>
    </w:p>
    <w:p w:rsidR="00520F11" w:rsidRDefault="00520F1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520F11" w:rsidRDefault="00C34247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520F11" w:rsidRDefault="00520F11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:rsidR="00520F11" w:rsidRDefault="00C342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520F11" w:rsidRDefault="00C342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</w:t>
      </w:r>
      <w:r>
        <w:rPr>
          <w:sz w:val="22"/>
          <w:szCs w:val="22"/>
        </w:rPr>
        <w:t xml:space="preserve">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:rsidR="00520F11" w:rsidRDefault="00C342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520F11" w:rsidRDefault="00520F11">
      <w:pPr>
        <w:spacing w:line="276" w:lineRule="auto"/>
        <w:ind w:firstLine="426"/>
        <w:jc w:val="both"/>
        <w:rPr>
          <w:sz w:val="22"/>
          <w:szCs w:val="22"/>
        </w:rPr>
      </w:pPr>
    </w:p>
    <w:p w:rsidR="00520F11" w:rsidRDefault="00C3424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520F11" w:rsidRDefault="00C3424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520F11" w:rsidRDefault="00C3424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520F11" w:rsidRDefault="00C34247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520F11" w:rsidRDefault="00C34247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520F11" w:rsidRDefault="00C34247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520F11" w:rsidRDefault="00520F11">
      <w:pPr>
        <w:spacing w:line="276" w:lineRule="auto"/>
        <w:jc w:val="both"/>
        <w:rPr>
          <w:b/>
          <w:bCs/>
          <w:sz w:val="22"/>
          <w:szCs w:val="22"/>
        </w:rPr>
      </w:pPr>
    </w:p>
    <w:p w:rsidR="00520F11" w:rsidRDefault="00C34247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520F11" w:rsidRDefault="00C34247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520F11" w:rsidRDefault="00520F11">
      <w:pPr>
        <w:spacing w:line="276" w:lineRule="auto"/>
        <w:ind w:firstLine="426"/>
        <w:jc w:val="both"/>
        <w:rPr>
          <w:sz w:val="22"/>
          <w:szCs w:val="22"/>
        </w:rPr>
      </w:pPr>
    </w:p>
    <w:p w:rsidR="00520F11" w:rsidRDefault="00C342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</w:t>
      </w:r>
      <w:r>
        <w:rPr>
          <w:sz w:val="22"/>
          <w:szCs w:val="22"/>
        </w:rPr>
        <w:t>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520F11" w:rsidRDefault="00C34247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</w:t>
      </w:r>
      <w:r>
        <w:rPr>
          <w:sz w:val="22"/>
          <w:szCs w:val="22"/>
        </w:rPr>
        <w:t xml:space="preserve">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520F11" w:rsidRDefault="00C342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задатка признается заключением </w:t>
      </w:r>
      <w:r>
        <w:rPr>
          <w:sz w:val="22"/>
          <w:szCs w:val="22"/>
        </w:rPr>
        <w:t>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20F11" w:rsidRDefault="00C342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520F11" w:rsidRDefault="00C342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</w:t>
      </w:r>
      <w:r>
        <w:rPr>
          <w:sz w:val="22"/>
          <w:szCs w:val="22"/>
        </w:rPr>
        <w:t>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20F11" w:rsidRDefault="00C34247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</w:t>
      </w:r>
      <w:r>
        <w:rPr>
          <w:sz w:val="22"/>
          <w:szCs w:val="22"/>
        </w:rPr>
        <w:t>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</w:t>
      </w:r>
      <w:r>
        <w:rPr>
          <w:sz w:val="22"/>
          <w:szCs w:val="22"/>
        </w:rPr>
        <w:t>м и Инструкциями.</w:t>
      </w:r>
    </w:p>
    <w:p w:rsidR="00520F11" w:rsidRDefault="00C34247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:rsidR="00520F11" w:rsidRDefault="00520F11">
      <w:pPr>
        <w:spacing w:line="276" w:lineRule="auto"/>
        <w:jc w:val="both"/>
        <w:rPr>
          <w:sz w:val="22"/>
          <w:szCs w:val="22"/>
        </w:rPr>
      </w:pPr>
    </w:p>
    <w:p w:rsidR="00520F11" w:rsidRDefault="00C342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</w:t>
      </w:r>
      <w:r>
        <w:rPr>
          <w:rFonts w:ascii="Times New Roman" w:hAnsi="Times New Roman"/>
          <w:i w:val="0"/>
          <w:sz w:val="26"/>
          <w:szCs w:val="26"/>
          <w:lang w:val="ru-RU"/>
        </w:rPr>
        <w:t>рма и срок приема и отзыва Заявок</w:t>
      </w:r>
      <w:bookmarkEnd w:id="20"/>
    </w:p>
    <w:p w:rsidR="00520F11" w:rsidRDefault="00520F11">
      <w:pPr>
        <w:spacing w:line="276" w:lineRule="auto"/>
        <w:jc w:val="center"/>
        <w:rPr>
          <w:b/>
          <w:sz w:val="4"/>
          <w:szCs w:val="4"/>
        </w:rPr>
      </w:pP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</w:t>
      </w:r>
      <w:r>
        <w:rPr>
          <w:bCs/>
          <w:sz w:val="22"/>
          <w:szCs w:val="22"/>
        </w:rPr>
        <w:t xml:space="preserve"> только одну Заявку.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</w:t>
      </w:r>
      <w:r>
        <w:rPr>
          <w:bCs/>
          <w:sz w:val="22"/>
          <w:szCs w:val="22"/>
        </w:rPr>
        <w:t xml:space="preserve">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</w:t>
      </w:r>
      <w:r>
        <w:rPr>
          <w:bCs/>
          <w:sz w:val="22"/>
          <w:szCs w:val="22"/>
        </w:rPr>
        <w:t>реобразованных в электронно-цифровую форму путем сканирования с сохранением их реквизитов: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</w:t>
      </w:r>
      <w:r>
        <w:rPr>
          <w:bCs/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</w:t>
      </w:r>
      <w:r>
        <w:rPr>
          <w:bCs/>
          <w:sz w:val="22"/>
          <w:szCs w:val="22"/>
        </w:rPr>
        <w:t>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</w:t>
      </w:r>
      <w:r>
        <w:rPr>
          <w:sz w:val="22"/>
          <w:szCs w:val="22"/>
        </w:rPr>
        <w:t>е к ней документы подписываются усиленной квалифицированной электронной подписью Заявителя.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</w:t>
      </w:r>
      <w:r>
        <w:rPr>
          <w:bCs/>
          <w:sz w:val="22"/>
          <w:szCs w:val="22"/>
        </w:rPr>
        <w:t xml:space="preserve">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</w:t>
      </w:r>
      <w:r>
        <w:rPr>
          <w:bCs/>
          <w:sz w:val="22"/>
          <w:szCs w:val="22"/>
        </w:rPr>
        <w:t>онной площадки возвращает Заявку Заявителю в случае: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</w:t>
      </w:r>
      <w:r>
        <w:rPr>
          <w:bCs/>
          <w:sz w:val="22"/>
          <w:szCs w:val="22"/>
        </w:rPr>
        <w:t>к.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</w:t>
      </w:r>
      <w:r>
        <w:rPr>
          <w:sz w:val="22"/>
          <w:szCs w:val="22"/>
        </w:rPr>
        <w:t xml:space="preserve">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</w:t>
      </w:r>
      <w:r>
        <w:rPr>
          <w:bCs/>
          <w:sz w:val="22"/>
          <w:szCs w:val="22"/>
        </w:rPr>
        <w:t>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>Прием Заявок прекращается Оператором электронной площадки с помощью</w:t>
      </w:r>
      <w:r>
        <w:rPr>
          <w:sz w:val="22"/>
          <w:szCs w:val="22"/>
        </w:rPr>
        <w:t xml:space="preserve">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</w:t>
      </w:r>
      <w:r>
        <w:rPr>
          <w:sz w:val="22"/>
          <w:szCs w:val="22"/>
        </w:rPr>
        <w:t>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</w:t>
      </w:r>
      <w:r>
        <w:rPr>
          <w:sz w:val="22"/>
          <w:szCs w:val="22"/>
        </w:rPr>
        <w:t>ребованиями, предусмотренными Земельным кодексом Российской Федерации.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:rsidR="00520F11" w:rsidRDefault="00520F11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520F11" w:rsidRDefault="00C342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принимает решение о допуске к участию в </w:t>
      </w:r>
      <w:r>
        <w:rPr>
          <w:sz w:val="22"/>
          <w:szCs w:val="22"/>
        </w:rPr>
        <w:t>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</w:t>
      </w:r>
      <w:r>
        <w:rPr>
          <w:sz w:val="22"/>
          <w:szCs w:val="22"/>
        </w:rPr>
        <w:t xml:space="preserve">результатах аукциона. 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</w:t>
      </w:r>
      <w:r>
        <w:rPr>
          <w:sz w:val="22"/>
          <w:szCs w:val="22"/>
        </w:rPr>
        <w:t>человек.</w:t>
      </w:r>
    </w:p>
    <w:p w:rsidR="00520F11" w:rsidRDefault="00520F11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520F11" w:rsidRDefault="00C342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</w:t>
      </w:r>
      <w:r>
        <w:rPr>
          <w:sz w:val="22"/>
          <w:szCs w:val="22"/>
        </w:rPr>
        <w:t xml:space="preserve"> недостоверных сведений;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</w:t>
      </w:r>
      <w:r>
        <w:rPr>
          <w:sz w:val="22"/>
          <w:szCs w:val="22"/>
        </w:rPr>
        <w:t>асток;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</w:t>
      </w:r>
      <w:r>
        <w:rPr>
          <w:sz w:val="22"/>
          <w:szCs w:val="22"/>
        </w:rPr>
        <w:t xml:space="preserve"> участников аукциона.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</w:t>
      </w:r>
      <w:r>
        <w:rPr>
          <w:sz w:val="22"/>
          <w:szCs w:val="22"/>
        </w:rPr>
        <w:t xml:space="preserve">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</w:t>
      </w:r>
      <w:r>
        <w:rPr>
          <w:sz w:val="22"/>
          <w:szCs w:val="22"/>
        </w:rPr>
        <w:t>.</w:t>
      </w:r>
    </w:p>
    <w:p w:rsidR="00520F11" w:rsidRDefault="00C34247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</w:t>
      </w:r>
      <w:r>
        <w:rPr>
          <w:sz w:val="22"/>
          <w:szCs w:val="22"/>
        </w:rPr>
        <w:t>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520F11" w:rsidRDefault="00520F11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520F11" w:rsidRDefault="00C342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:rsidR="00520F11" w:rsidRDefault="00C3424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</w:t>
      </w:r>
      <w:r>
        <w:rPr>
          <w:bCs/>
          <w:sz w:val="22"/>
          <w:szCs w:val="22"/>
        </w:rPr>
        <w:t xml:space="preserve">и Инструкциями обеспечивается Оператором электронной площадки. </w:t>
      </w:r>
    </w:p>
    <w:p w:rsidR="00520F11" w:rsidRDefault="00C3424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520F11" w:rsidRDefault="00C3424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:rsidR="00520F11" w:rsidRDefault="00C3424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</w:t>
      </w:r>
      <w:r>
        <w:rPr>
          <w:bCs/>
          <w:sz w:val="22"/>
          <w:szCs w:val="22"/>
        </w:rPr>
        <w:t>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:rsidR="00520F11" w:rsidRDefault="00C3424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</w:t>
      </w:r>
      <w:r>
        <w:rPr>
          <w:bCs/>
          <w:sz w:val="22"/>
          <w:szCs w:val="22"/>
        </w:rPr>
        <w:t>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</w:t>
      </w:r>
      <w:r>
        <w:rPr>
          <w:bCs/>
          <w:sz w:val="22"/>
          <w:szCs w:val="22"/>
        </w:rPr>
        <w:t xml:space="preserve">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</w:t>
      </w:r>
      <w:r>
        <w:rPr>
          <w:sz w:val="22"/>
          <w:szCs w:val="22"/>
          <w:lang w:eastAsia="en-US"/>
        </w:rPr>
        <w:t>авершается с помощью программных и технических средств электронной площадки.</w:t>
      </w:r>
    </w:p>
    <w:p w:rsidR="00520F11" w:rsidRDefault="00C3424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520F11" w:rsidRDefault="00C3424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</w:t>
      </w:r>
      <w:r>
        <w:rPr>
          <w:bCs/>
          <w:sz w:val="22"/>
          <w:szCs w:val="22"/>
          <w:lang w:eastAsia="en-US"/>
        </w:rPr>
        <w:t>ое предусматривало бы более высокую цену Предмета аукциона.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520F11" w:rsidRDefault="00C34247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</w:t>
      </w:r>
      <w:r>
        <w:rPr>
          <w:bCs/>
          <w:sz w:val="22"/>
          <w:szCs w:val="22"/>
          <w:lang w:eastAsia="en-US"/>
        </w:rPr>
        <w:t>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:rsidR="00520F11" w:rsidRDefault="00C3424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</w:t>
      </w:r>
      <w:r>
        <w:rPr>
          <w:sz w:val="22"/>
          <w:szCs w:val="22"/>
        </w:rPr>
        <w:t xml:space="preserve"> Инструкциями</w:t>
      </w:r>
      <w:r>
        <w:rPr>
          <w:bCs/>
          <w:sz w:val="22"/>
          <w:szCs w:val="22"/>
        </w:rPr>
        <w:t>.</w:t>
      </w:r>
    </w:p>
    <w:p w:rsidR="00520F11" w:rsidRDefault="00C3424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520F11" w:rsidRDefault="00C3424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окончании срока подачи Заявок была </w:t>
      </w:r>
      <w:r>
        <w:rPr>
          <w:sz w:val="22"/>
          <w:szCs w:val="22"/>
        </w:rPr>
        <w:t>подана только одна Заявка;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</w:t>
      </w:r>
      <w:r>
        <w:rPr>
          <w:sz w:val="22"/>
          <w:szCs w:val="22"/>
        </w:rPr>
        <w:t>допуске к участию в аукционе и признании участником аукциона только одного Заявителя;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</w:t>
      </w:r>
      <w:r>
        <w:rPr>
          <w:sz w:val="22"/>
          <w:szCs w:val="22"/>
        </w:rPr>
        <w:t>она.</w:t>
      </w:r>
    </w:p>
    <w:p w:rsidR="00520F11" w:rsidRDefault="00520F11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:rsidR="00520F11" w:rsidRDefault="00C342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11. Условия и сроки заключения договора купли-продажи земельного участка</w:t>
      </w:r>
      <w:bookmarkEnd w:id="28"/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 xml:space="preserve">) осуществляется в порядке, предусмотренном Гражданским кодексом Российской Федерации, Земельным кодексом </w:t>
      </w:r>
      <w:r>
        <w:rPr>
          <w:sz w:val="22"/>
          <w:szCs w:val="22"/>
        </w:rPr>
        <w:t>Российской Федерации, иными федеральными законами и нормативно-правовыми актами, а также Извещением.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</w:t>
      </w:r>
      <w:r>
        <w:rPr>
          <w:sz w:val="22"/>
          <w:szCs w:val="22"/>
        </w:rPr>
        <w:t xml:space="preserve">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</w:t>
      </w:r>
      <w:r>
        <w:rPr>
          <w:sz w:val="22"/>
          <w:szCs w:val="22"/>
        </w:rPr>
        <w:t>несостоявшимся, либо Протокола о результатах аукциона на Официальном сайте торгов.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</w:t>
      </w:r>
      <w:r>
        <w:rPr>
          <w:sz w:val="22"/>
          <w:szCs w:val="22"/>
        </w:rPr>
        <w:t>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</w:t>
      </w:r>
      <w:r>
        <w:rPr>
          <w:sz w:val="22"/>
          <w:szCs w:val="22"/>
        </w:rPr>
        <w:t>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</w:t>
      </w:r>
      <w:r>
        <w:rPr>
          <w:sz w:val="22"/>
          <w:szCs w:val="22"/>
        </w:rPr>
        <w:t>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</w:t>
      </w:r>
      <w:r>
        <w:rPr>
          <w:sz w:val="22"/>
          <w:szCs w:val="22"/>
        </w:rPr>
        <w:t>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</w:t>
      </w:r>
      <w:r>
        <w:rPr>
          <w:sz w:val="22"/>
          <w:szCs w:val="22"/>
        </w:rPr>
        <w:t xml:space="preserve">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</w:t>
      </w:r>
      <w:r>
        <w:rPr>
          <w:sz w:val="22"/>
          <w:szCs w:val="22"/>
        </w:rPr>
        <w:t xml:space="preserve">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</w:t>
      </w:r>
      <w:r>
        <w:rPr>
          <w:sz w:val="22"/>
          <w:szCs w:val="22"/>
        </w:rPr>
        <w:t>редмета аукциона.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</w:t>
      </w:r>
      <w:r>
        <w:rPr>
          <w:sz w:val="22"/>
          <w:szCs w:val="22"/>
        </w:rPr>
        <w:t>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</w:t>
      </w:r>
      <w:r>
        <w:rPr>
          <w:sz w:val="22"/>
          <w:szCs w:val="22"/>
        </w:rPr>
        <w:t>овора.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</w:t>
      </w:r>
      <w:r>
        <w:rPr>
          <w:sz w:val="22"/>
          <w:szCs w:val="22"/>
        </w:rPr>
        <w:t>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520F11" w:rsidRDefault="00C3424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купли-продажи Земельного участка в соот</w:t>
      </w:r>
      <w:r>
        <w:rPr>
          <w:sz w:val="22"/>
          <w:szCs w:val="22"/>
        </w:rPr>
        <w:t xml:space="preserve">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</w:t>
      </w:r>
      <w:r>
        <w:rPr>
          <w:sz w:val="22"/>
          <w:szCs w:val="22"/>
        </w:rPr>
        <w:t xml:space="preserve">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:rsidR="00520F11" w:rsidRDefault="00C3424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</w:t>
      </w:r>
      <w:r>
        <w:rPr>
          <w:sz w:val="22"/>
          <w:szCs w:val="22"/>
        </w:rPr>
        <w:t xml:space="preserve">ли-продажи земельного участка, такой Участник не подписал указанный договор, Продавец вправе объявить о проведении </w:t>
      </w:r>
      <w:r>
        <w:rPr>
          <w:sz w:val="22"/>
          <w:szCs w:val="22"/>
        </w:rPr>
        <w:lastRenderedPageBreak/>
        <w:t>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34247" w:rsidRDefault="00C3424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34247" w:rsidRDefault="00C3424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34247" w:rsidRDefault="00C3424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34247" w:rsidRDefault="00C3424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34247" w:rsidRPr="00C34247" w:rsidRDefault="00C34247" w:rsidP="00C3424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center"/>
        <w:rPr>
          <w:b/>
          <w:color w:val="FF0000"/>
          <w:szCs w:val="22"/>
        </w:rPr>
      </w:pPr>
      <w:r w:rsidRPr="00C34247">
        <w:rPr>
          <w:b/>
          <w:color w:val="FF0000"/>
          <w:szCs w:val="22"/>
        </w:rPr>
        <w:t>ВНИМАНИЕ!</w:t>
      </w:r>
    </w:p>
    <w:p w:rsidR="00C34247" w:rsidRPr="00C34247" w:rsidRDefault="00C34247" w:rsidP="00C3424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center"/>
        <w:rPr>
          <w:b/>
          <w:color w:val="FF0000"/>
          <w:szCs w:val="22"/>
        </w:rPr>
      </w:pPr>
    </w:p>
    <w:p w:rsidR="00C34247" w:rsidRPr="00C34247" w:rsidRDefault="00C34247" w:rsidP="00C3424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center"/>
        <w:rPr>
          <w:b/>
          <w:color w:val="FF0000"/>
          <w:szCs w:val="22"/>
        </w:rPr>
      </w:pPr>
      <w:r w:rsidRPr="00C34247">
        <w:rPr>
          <w:b/>
          <w:color w:val="FF0000"/>
          <w:szCs w:val="22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520F11" w:rsidRDefault="00C34247" w:rsidP="00C34247">
      <w:pPr>
        <w:pStyle w:val="2"/>
        <w:jc w:val="right"/>
        <w:rPr>
          <w:b w:val="0"/>
          <w:sz w:val="22"/>
          <w:szCs w:val="22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7"/>
      <w:bookmarkStart w:id="33" w:name="_Toc478656965"/>
      <w:bookmarkEnd w:id="6"/>
      <w:bookmarkEnd w:id="7"/>
      <w:bookmarkEnd w:id="18"/>
      <w:bookmarkEnd w:id="31"/>
      <w:r>
        <w:rPr>
          <w:b w:val="0"/>
        </w:rPr>
        <w:lastRenderedPageBreak/>
        <w:t xml:space="preserve"> </w:t>
      </w:r>
      <w:r>
        <w:t>ФОРМА</w:t>
      </w:r>
      <w:r>
        <w:rPr>
          <w:sz w:val="20"/>
          <w:szCs w:val="20"/>
        </w:rPr>
        <w:t xml:space="preserve"> </w:t>
      </w:r>
      <w:r>
        <w:t>ЗАЯВКИ НА УЧАСТИЕ В АУКЦИОНЕ В ЭЛЕКТРОННОЙ ФОРМЕ</w:t>
      </w:r>
    </w:p>
    <w:p w:rsidR="00520F11" w:rsidRDefault="00520F11">
      <w:pPr>
        <w:rPr>
          <w:b/>
          <w:sz w:val="2"/>
          <w:szCs w:val="10"/>
        </w:rPr>
      </w:pPr>
    </w:p>
    <w:p w:rsidR="00520F11" w:rsidRDefault="00520F11">
      <w:pPr>
        <w:rPr>
          <w:b/>
          <w:sz w:val="19"/>
          <w:szCs w:val="19"/>
        </w:rPr>
      </w:pPr>
    </w:p>
    <w:p w:rsidR="00520F11" w:rsidRDefault="00C34247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520F11" w:rsidRDefault="00C34247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520F11" w:rsidRDefault="00C3424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520F11" w:rsidRDefault="00C34247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:rsidR="00520F11" w:rsidRDefault="00C34247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520F11" w:rsidRDefault="00C3424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:rsidR="00520F11" w:rsidRDefault="00C34247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520F11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520F11" w:rsidRDefault="00C342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520F11" w:rsidRDefault="00C342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:rsidR="00520F11" w:rsidRDefault="00C342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520F11" w:rsidRDefault="00C342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520F11" w:rsidRDefault="00C342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520F11" w:rsidRDefault="00C342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520F11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520F11" w:rsidRDefault="00C342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520F11" w:rsidRDefault="00C342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520F11" w:rsidRDefault="00C342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:rsidR="00520F11" w:rsidRDefault="00C342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520F11" w:rsidRDefault="00C342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520F11" w:rsidRDefault="00C34247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:rsidR="00520F11" w:rsidRDefault="00520F11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:rsidR="00520F11" w:rsidRDefault="00C3424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520F11" w:rsidRDefault="00C3424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:rsidR="00520F11" w:rsidRDefault="00C3424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</w:t>
      </w:r>
      <w:r>
        <w:rPr>
          <w:sz w:val="17"/>
          <w:szCs w:val="17"/>
        </w:rPr>
        <w:t xml:space="preserve">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520F11" w:rsidRDefault="00C3424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электронно</w:t>
      </w:r>
      <w:r>
        <w:rPr>
          <w:sz w:val="17"/>
          <w:szCs w:val="17"/>
        </w:rPr>
        <w:t xml:space="preserve">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520F11" w:rsidRDefault="00C3424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</w:t>
      </w:r>
      <w:r>
        <w:rPr>
          <w:sz w:val="17"/>
          <w:szCs w:val="17"/>
        </w:rPr>
        <w:t>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520F11" w:rsidRDefault="00C3424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Ответствен</w:t>
      </w:r>
      <w:r>
        <w:rPr>
          <w:sz w:val="17"/>
          <w:szCs w:val="17"/>
        </w:rPr>
        <w:t xml:space="preserve">ность за достоверность представленных документов и информации несет Заявитель. </w:t>
      </w:r>
    </w:p>
    <w:p w:rsidR="00520F11" w:rsidRDefault="00C3424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</w:t>
      </w:r>
      <w:r>
        <w:rPr>
          <w:sz w:val="17"/>
          <w:szCs w:val="17"/>
        </w:rPr>
        <w:t>кирования денежных средств в качестве задатка, и они ему понятны.</w:t>
      </w:r>
    </w:p>
    <w:p w:rsidR="00520F11" w:rsidRDefault="00C3424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</w:t>
      </w:r>
      <w:r>
        <w:rPr>
          <w:sz w:val="17"/>
          <w:szCs w:val="17"/>
        </w:rPr>
        <w:t>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520F11" w:rsidRDefault="00C3424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</w:t>
      </w:r>
      <w:r>
        <w:rPr>
          <w:sz w:val="17"/>
          <w:szCs w:val="17"/>
        </w:rPr>
        <w:t>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</w:t>
      </w:r>
      <w:r>
        <w:rPr>
          <w:sz w:val="17"/>
          <w:szCs w:val="17"/>
        </w:rPr>
        <w:t xml:space="preserve">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:rsidR="00520F11" w:rsidRDefault="00C3424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</w:t>
      </w:r>
      <w:r>
        <w:rPr>
          <w:sz w:val="17"/>
          <w:szCs w:val="17"/>
        </w:rPr>
        <w:t>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</w:t>
      </w:r>
      <w:r>
        <w:rPr>
          <w:sz w:val="17"/>
          <w:szCs w:val="17"/>
        </w:rPr>
        <w:t>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</w:t>
      </w:r>
      <w:r>
        <w:rPr>
          <w:sz w:val="17"/>
          <w:szCs w:val="17"/>
        </w:rPr>
        <w:t>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520F11" w:rsidRDefault="00C3424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27.07.2006 № 152-ФЗ «О </w:t>
      </w:r>
      <w:r>
        <w:rPr>
          <w:sz w:val="17"/>
          <w:szCs w:val="17"/>
        </w:rPr>
        <w:t>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</w:t>
      </w:r>
      <w:r>
        <w:rPr>
          <w:sz w:val="17"/>
          <w:szCs w:val="17"/>
        </w:rPr>
        <w:t>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</w:t>
      </w:r>
      <w:r>
        <w:rPr>
          <w:sz w:val="17"/>
          <w:szCs w:val="17"/>
        </w:rPr>
        <w:t>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</w:t>
      </w:r>
      <w:r>
        <w:rPr>
          <w:sz w:val="17"/>
          <w:szCs w:val="17"/>
        </w:rPr>
        <w:t>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:rsidR="00520F11" w:rsidRDefault="00C342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bookmarkStart w:id="34" w:name="_GoBack"/>
      <w:bookmarkEnd w:id="33"/>
      <w:bookmarkEnd w:id="34"/>
      <w:r>
        <w:rPr>
          <w:b/>
          <w:bCs/>
          <w:sz w:val="22"/>
          <w:szCs w:val="22"/>
        </w:rPr>
        <w:lastRenderedPageBreak/>
        <w:t xml:space="preserve">ПРОЕКТ СОГЛАШЕНИЯ О ЗАДАТКЕ </w:t>
      </w:r>
      <w:r>
        <w:rPr>
          <w:b/>
          <w:bCs/>
          <w:sz w:val="22"/>
          <w:szCs w:val="22"/>
        </w:rPr>
        <w:t>№____</w:t>
      </w:r>
    </w:p>
    <w:p w:rsidR="00520F11" w:rsidRDefault="00520F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520F11" w:rsidRDefault="00C342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520F11" w:rsidRDefault="00C342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</w:t>
      </w:r>
      <w:r>
        <w:rPr>
          <w:sz w:val="22"/>
          <w:szCs w:val="22"/>
        </w:rPr>
        <w:t xml:space="preserve">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</w:t>
      </w:r>
      <w:r>
        <w:rPr>
          <w:sz w:val="22"/>
          <w:szCs w:val="22"/>
        </w:rPr>
        <w:t>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:rsidR="00520F11" w:rsidRDefault="00520F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520F11" w:rsidRDefault="00C342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520F11" w:rsidRDefault="00520F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20F11" w:rsidRDefault="00C3424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</w:t>
      </w:r>
      <w:r>
        <w:rPr>
          <w:sz w:val="22"/>
          <w:szCs w:val="22"/>
        </w:rPr>
        <w:t>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</w:t>
      </w:r>
      <w:r>
        <w:rPr>
          <w:sz w:val="22"/>
          <w:szCs w:val="22"/>
        </w:rPr>
        <w:t>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:rsidR="00520F11" w:rsidRDefault="00520F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20F11" w:rsidRDefault="00C342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 Порядок </w:t>
      </w:r>
      <w:r>
        <w:rPr>
          <w:b/>
          <w:sz w:val="22"/>
          <w:szCs w:val="22"/>
        </w:rPr>
        <w:t>внесения, блокирования и прекращения блокирования денежных средств в качестве задатка</w:t>
      </w:r>
    </w:p>
    <w:p w:rsidR="00520F11" w:rsidRDefault="00520F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</w:t>
      </w:r>
      <w:r>
        <w:rPr>
          <w:sz w:val="22"/>
          <w:szCs w:val="22"/>
        </w:rPr>
        <w:t>ями Претендента/Арендатора, размещенными на электронной площадке (далее – Регламент и Инструкции)по следующим реквизитам:</w:t>
      </w:r>
    </w:p>
    <w:p w:rsidR="00520F11" w:rsidRDefault="00520F1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</w:t>
      </w:r>
      <w:r>
        <w:rPr>
          <w:sz w:val="22"/>
          <w:szCs w:val="22"/>
        </w:rPr>
        <w:t>________________________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520F11" w:rsidRDefault="00520F1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2.3. Дене</w:t>
      </w:r>
      <w:r>
        <w:rPr>
          <w:sz w:val="22"/>
          <w:szCs w:val="22"/>
        </w:rPr>
        <w:t xml:space="preserve">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</w:t>
      </w:r>
      <w:r>
        <w:rPr>
          <w:sz w:val="22"/>
          <w:szCs w:val="22"/>
        </w:rPr>
        <w:t>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 Инструкц</w:t>
      </w:r>
      <w:r>
        <w:rPr>
          <w:bCs/>
          <w:sz w:val="22"/>
          <w:szCs w:val="22"/>
        </w:rPr>
        <w:t xml:space="preserve">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520F11" w:rsidRDefault="00520F11">
      <w:pPr>
        <w:rPr>
          <w:b/>
          <w:sz w:val="22"/>
          <w:szCs w:val="22"/>
        </w:rPr>
      </w:pPr>
    </w:p>
    <w:p w:rsidR="00520F11" w:rsidRDefault="00C342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520F11" w:rsidRDefault="00520F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</w:t>
      </w:r>
      <w:r>
        <w:rPr>
          <w:sz w:val="22"/>
          <w:szCs w:val="22"/>
        </w:rPr>
        <w:t>им законодательством.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</w:t>
      </w:r>
      <w:r>
        <w:rPr>
          <w:sz w:val="22"/>
          <w:szCs w:val="22"/>
        </w:rPr>
        <w:t>ы рассматривают их в установленном законом порядке.</w:t>
      </w:r>
    </w:p>
    <w:p w:rsidR="00520F11" w:rsidRDefault="00520F11">
      <w:pPr>
        <w:suppressAutoHyphens w:val="0"/>
        <w:jc w:val="center"/>
        <w:rPr>
          <w:b/>
          <w:sz w:val="22"/>
          <w:szCs w:val="22"/>
        </w:rPr>
      </w:pPr>
    </w:p>
    <w:p w:rsidR="00520F11" w:rsidRDefault="00C34247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 Срок действия Соглашения</w:t>
      </w:r>
    </w:p>
    <w:p w:rsidR="00520F11" w:rsidRDefault="00520F1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Соглашение прекращает свое действие с момента надлежащего исполнения Сторонами взятых на себя </w:t>
      </w:r>
      <w:r>
        <w:rPr>
          <w:sz w:val="22"/>
          <w:szCs w:val="22"/>
        </w:rPr>
        <w:t>обязательств.</w:t>
      </w:r>
    </w:p>
    <w:p w:rsidR="00520F11" w:rsidRDefault="00520F1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20F11" w:rsidRDefault="00C342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520F11" w:rsidRDefault="00520F1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520F11" w:rsidRDefault="00C342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</w:t>
      </w:r>
      <w:r>
        <w:rPr>
          <w:sz w:val="22"/>
          <w:szCs w:val="22"/>
        </w:rPr>
        <w:t xml:space="preserve">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520F11" w:rsidRDefault="00520F1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20F11" w:rsidRDefault="00520F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520F11" w:rsidRDefault="00C342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520F11" w:rsidRDefault="00520F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520F11">
        <w:tc>
          <w:tcPr>
            <w:tcW w:w="3261" w:type="dxa"/>
          </w:tcPr>
          <w:p w:rsidR="00520F11" w:rsidRDefault="00C34247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520F11" w:rsidRDefault="00C342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520F11" w:rsidRDefault="00C3424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20F11">
        <w:trPr>
          <w:trHeight w:val="250"/>
        </w:trPr>
        <w:tc>
          <w:tcPr>
            <w:tcW w:w="3261" w:type="dxa"/>
          </w:tcPr>
          <w:p w:rsidR="00520F11" w:rsidRDefault="00520F1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520F11" w:rsidRDefault="00520F1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520F11" w:rsidRDefault="00520F1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20F11" w:rsidRDefault="00520F11">
      <w:pPr>
        <w:jc w:val="center"/>
        <w:rPr>
          <w:b/>
          <w:sz w:val="22"/>
          <w:szCs w:val="22"/>
        </w:rPr>
      </w:pPr>
    </w:p>
    <w:p w:rsidR="00520F11" w:rsidRDefault="00C342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520F11" w:rsidRDefault="00520F11">
      <w:pPr>
        <w:jc w:val="center"/>
        <w:rPr>
          <w:b/>
          <w:sz w:val="22"/>
          <w:szCs w:val="22"/>
        </w:rPr>
      </w:pPr>
    </w:p>
    <w:p w:rsidR="00520F11" w:rsidRDefault="00520F11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0F11">
        <w:trPr>
          <w:trHeight w:val="738"/>
        </w:trPr>
        <w:tc>
          <w:tcPr>
            <w:tcW w:w="3049" w:type="dxa"/>
          </w:tcPr>
          <w:p w:rsidR="00520F11" w:rsidRDefault="00C34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520F11" w:rsidRDefault="00C34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520F11" w:rsidRDefault="00C34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520F11" w:rsidRDefault="00520F11">
            <w:pPr>
              <w:rPr>
                <w:sz w:val="22"/>
                <w:szCs w:val="22"/>
              </w:rPr>
            </w:pPr>
          </w:p>
        </w:tc>
      </w:tr>
      <w:tr w:rsidR="00520F11">
        <w:trPr>
          <w:trHeight w:val="738"/>
        </w:trPr>
        <w:tc>
          <w:tcPr>
            <w:tcW w:w="3049" w:type="dxa"/>
          </w:tcPr>
          <w:p w:rsidR="00520F11" w:rsidRDefault="00C34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520F11" w:rsidRDefault="00C34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520F11" w:rsidRDefault="00520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520F11" w:rsidRDefault="00C34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520F11" w:rsidRDefault="00C34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520F11" w:rsidRDefault="00520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520F11" w:rsidRDefault="00C34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520F11" w:rsidRDefault="00C34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2"/>
    </w:tbl>
    <w:p w:rsidR="00000000" w:rsidRDefault="00C34247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34247">
      <w:r>
        <w:separator/>
      </w:r>
    </w:p>
  </w:endnote>
  <w:endnote w:type="continuationSeparator" w:id="0">
    <w:p w:rsidR="00000000" w:rsidRDefault="00C3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974383"/>
    </w:sdtPr>
    <w:sdtEndPr/>
    <w:sdtContent>
      <w:p w:rsidR="00520F11" w:rsidRDefault="00C34247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34247">
          <w:rPr>
            <w:noProof/>
            <w:lang w:val="ru-RU"/>
          </w:rPr>
          <w:t>10</w:t>
        </w:r>
        <w:r>
          <w:fldChar w:fldCharType="end"/>
        </w:r>
      </w:p>
    </w:sdtContent>
  </w:sdt>
  <w:p w:rsidR="00520F11" w:rsidRDefault="00520F11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F11" w:rsidRDefault="00C34247">
      <w:r>
        <w:separator/>
      </w:r>
    </w:p>
  </w:footnote>
  <w:footnote w:type="continuationSeparator" w:id="0">
    <w:p w:rsidR="00520F11" w:rsidRDefault="00C34247">
      <w:r>
        <w:continuationSeparator/>
      </w:r>
    </w:p>
  </w:footnote>
  <w:footnote w:id="1">
    <w:p w:rsidR="00520F11" w:rsidRDefault="00C34247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:rsidR="00520F11" w:rsidRDefault="00520F11">
      <w:pPr>
        <w:pStyle w:val="af5"/>
        <w:rPr>
          <w:lang w:val="ru-RU"/>
        </w:rPr>
      </w:pPr>
    </w:p>
  </w:footnote>
  <w:footnote w:id="2">
    <w:p w:rsidR="00520F11" w:rsidRDefault="00C3424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:rsidR="00520F11" w:rsidRDefault="00C3424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:rsidR="00520F11" w:rsidRDefault="00C3424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 xml:space="preserve">Ознакомлен с Регламентом Оператора электронной площадки при регистрации (аккредитации) </w:t>
      </w:r>
      <w:r>
        <w:rPr>
          <w:sz w:val="14"/>
        </w:rPr>
        <w:t>на электронной площадке</w:t>
      </w:r>
    </w:p>
  </w:footnote>
  <w:footnote w:id="5">
    <w:p w:rsidR="00520F11" w:rsidRDefault="00C3424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</w:t>
      </w:r>
      <w:r>
        <w:rPr>
          <w:sz w:val="14"/>
        </w:rPr>
        <w:t>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520F11" w:rsidRPr="00C34247" w:rsidRDefault="00C34247">
      <w:pPr>
        <w:pStyle w:val="af5"/>
        <w:rPr>
          <w:lang w:val="ru-RU"/>
        </w:rPr>
      </w:pPr>
      <w:r w:rsidRPr="00C34247">
        <w:rPr>
          <w:rStyle w:val="a4"/>
          <w:rFonts w:eastAsia="SimSun"/>
          <w:sz w:val="14"/>
          <w:lang w:val="ru-RU"/>
        </w:rPr>
        <w:t xml:space="preserve">5 </w:t>
      </w:r>
      <w:r>
        <w:rPr>
          <w:sz w:val="14"/>
        </w:rPr>
        <w:t xml:space="preserve">В случае проведения аукциона в электронной </w:t>
      </w:r>
      <w:r>
        <w:rPr>
          <w:sz w:val="14"/>
        </w:rPr>
        <w:t>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0F11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4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7F60EE"/>
  <w15:docId w15:val="{34CA6A9C-3669-4805-B810-97A729F5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4FCB9-8F74-4374-9811-D0DD914D7223}">
  <ds:schemaRefs>
    <ds:schemaRef ds:uri="http://purl.org/dc/terms/"/>
    <ds:schemaRef ds:uri="2858128C-45C9-415E-878D-C7420B7522F9"/>
    <ds:schemaRef ds:uri="http://schemas.microsoft.com/office/2006/metadata/properties"/>
    <ds:schemaRef ds:uri="e8d4181a-c308-40bd-85fd-d92f482083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6DB1C2-2222-438E-A9B5-632A6EF9CE9D}">
  <ds:schemaRefs/>
</ds:datastoreItem>
</file>

<file path=customXml/itemProps3.xml><?xml version="1.0" encoding="utf-8"?>
<ds:datastoreItem xmlns:ds="http://schemas.openxmlformats.org/officeDocument/2006/customXml" ds:itemID="{A7FAB9C4-E007-42F1-B3BF-1CFE20937EBD}">
  <ds:schemaRefs/>
</ds:datastoreItem>
</file>

<file path=customXml/itemProps4.xml><?xml version="1.0" encoding="utf-8"?>
<ds:datastoreItem xmlns:ds="http://schemas.openxmlformats.org/officeDocument/2006/customXml" ds:itemID="{53E5A227-1CD0-4A8B-8AFB-817901FC012F}">
  <ds:schemaRefs/>
</ds:datastoreItem>
</file>

<file path=customXml/itemProps5.xml><?xml version="1.0" encoding="utf-8"?>
<ds:datastoreItem xmlns:ds="http://schemas.openxmlformats.org/officeDocument/2006/customXml" ds:itemID="{F532C475-1998-46B8-90EE-0507C3BEE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5860</Words>
  <Characters>33403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Куликова Вера Николаевна</cp:lastModifiedBy>
  <cp:revision>2</cp:revision>
  <cp:lastPrinted>2021-08-09T12:55:00Z</cp:lastPrinted>
  <dcterms:created xsi:type="dcterms:W3CDTF">2026-08-18T07:36:00Z</dcterms:created>
  <dcterms:modified xsi:type="dcterms:W3CDTF">2026-08-18T07:36:00Z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