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16ED" w14:textId="7C40B92A" w:rsidR="00B657E4" w:rsidRDefault="00B657E4" w:rsidP="006616E4">
      <w:pPr>
        <w:tabs>
          <w:tab w:val="left" w:pos="709"/>
          <w:tab w:val="left" w:pos="851"/>
          <w:tab w:val="left" w:pos="1134"/>
          <w:tab w:val="left" w:pos="4253"/>
          <w:tab w:val="left" w:pos="4536"/>
          <w:tab w:val="left" w:pos="8646"/>
        </w:tabs>
        <w:jc w:val="center"/>
        <w:rPr>
          <w:rFonts w:ascii="Sylfaen" w:hAnsi="Sylfaen"/>
          <w:noProof/>
          <w:sz w:val="22"/>
          <w:szCs w:val="22"/>
          <w:lang w:val="en-US" w:eastAsia="ru-RU"/>
        </w:rPr>
      </w:pPr>
      <w:r>
        <w:rPr>
          <w:rFonts w:ascii="Sylfaen" w:hAnsi="Sylfaen"/>
          <w:noProof/>
          <w:sz w:val="22"/>
          <w:szCs w:val="22"/>
          <w:lang w:eastAsia="ru-RU"/>
        </w:rPr>
        <w:drawing>
          <wp:inline distT="0" distB="0" distL="0" distR="0" wp14:anchorId="4BE0A2D1" wp14:editId="5A39F389">
            <wp:extent cx="600075" cy="714375"/>
            <wp:effectExtent l="0" t="0" r="9525" b="9525"/>
            <wp:docPr id="7298632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34442" w14:textId="77777777" w:rsidR="00B657E4" w:rsidRDefault="00B657E4" w:rsidP="006616E4">
      <w:pPr>
        <w:tabs>
          <w:tab w:val="left" w:pos="1134"/>
        </w:tabs>
        <w:jc w:val="center"/>
        <w:rPr>
          <w:rFonts w:ascii="Sylfaen" w:hAnsi="Sylfaen"/>
          <w:noProof/>
          <w:sz w:val="10"/>
          <w:szCs w:val="10"/>
          <w:lang w:val="en-US" w:eastAsia="ru-RU"/>
        </w:rPr>
      </w:pPr>
    </w:p>
    <w:p w14:paraId="67FE80B9" w14:textId="77777777" w:rsidR="00B657E4" w:rsidRDefault="00B657E4" w:rsidP="006616E4">
      <w:pPr>
        <w:tabs>
          <w:tab w:val="left" w:pos="1134"/>
        </w:tabs>
        <w:jc w:val="center"/>
        <w:rPr>
          <w:rFonts w:ascii="Sylfaen" w:hAnsi="Sylfaen"/>
          <w:noProof/>
          <w:sz w:val="26"/>
          <w:szCs w:val="26"/>
          <w:lang w:eastAsia="ru-RU"/>
        </w:rPr>
      </w:pPr>
      <w:r>
        <w:rPr>
          <w:rFonts w:ascii="Sylfaen" w:hAnsi="Sylfaen"/>
          <w:noProof/>
          <w:sz w:val="26"/>
          <w:szCs w:val="26"/>
          <w:lang w:eastAsia="ru-RU"/>
        </w:rPr>
        <w:t>АДМИНИСТРАЦИЯ ГОРОДСКОГО ОКРУГА КАШИРА</w:t>
      </w:r>
    </w:p>
    <w:p w14:paraId="299D36DD" w14:textId="77777777" w:rsidR="00B657E4" w:rsidRDefault="00B657E4" w:rsidP="006616E4">
      <w:pPr>
        <w:tabs>
          <w:tab w:val="left" w:pos="1134"/>
        </w:tabs>
        <w:jc w:val="center"/>
        <w:rPr>
          <w:rFonts w:ascii="Sylfaen" w:hAnsi="Sylfaen"/>
          <w:b/>
          <w:sz w:val="32"/>
          <w:szCs w:val="32"/>
        </w:rPr>
      </w:pPr>
      <w:r>
        <w:rPr>
          <w:rFonts w:ascii="Sylfaen" w:hAnsi="Sylfae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868"/>
        <w:gridCol w:w="567"/>
        <w:gridCol w:w="2338"/>
      </w:tblGrid>
      <w:tr w:rsidR="00B657E4" w14:paraId="340CD1E0" w14:textId="77777777" w:rsidTr="005D7440">
        <w:tc>
          <w:tcPr>
            <w:tcW w:w="2868" w:type="dxa"/>
            <w:hideMark/>
          </w:tcPr>
          <w:p w14:paraId="0F4E8737" w14:textId="77777777" w:rsidR="00B657E4" w:rsidRDefault="00B657E4" w:rsidP="006616E4">
            <w:pPr>
              <w:tabs>
                <w:tab w:val="left" w:pos="1134"/>
              </w:tabs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 </w:t>
            </w:r>
          </w:p>
        </w:tc>
        <w:tc>
          <w:tcPr>
            <w:tcW w:w="567" w:type="dxa"/>
            <w:hideMark/>
          </w:tcPr>
          <w:p w14:paraId="52A61508" w14:textId="028F840D" w:rsidR="00B657E4" w:rsidRDefault="00B657E4" w:rsidP="005D7440">
            <w:pPr>
              <w:tabs>
                <w:tab w:val="left" w:pos="918"/>
                <w:tab w:val="left" w:pos="1060"/>
              </w:tabs>
              <w:ind w:left="-679" w:right="-715" w:firstLine="889"/>
              <w:jc w:val="center"/>
              <w:rPr>
                <w:rFonts w:ascii="Sylfaen" w:hAnsi="Sylfaen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</w:pPr>
            <w:r>
              <w:rPr>
                <w:rFonts w:ascii="Sylfaen" w:hAnsi="Sylfaen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 xml:space="preserve"> </w:t>
            </w:r>
            <w:r w:rsidR="00275DB9">
              <w:rPr>
                <w:rFonts w:ascii="Sylfaen" w:hAnsi="Sylfaen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 xml:space="preserve">      </w:t>
            </w:r>
            <w:r w:rsidR="00AA6D87">
              <w:rPr>
                <w:rFonts w:ascii="Sylfaen" w:hAnsi="Sylfaen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 xml:space="preserve">          </w:t>
            </w:r>
            <w:r>
              <w:rPr>
                <w:rFonts w:ascii="Sylfaen" w:hAnsi="Sylfaen"/>
                <w:noProof/>
                <w:kern w:val="2"/>
                <w:sz w:val="22"/>
                <w:szCs w:val="22"/>
                <w:lang w:val="en-US" w:eastAsia="ru-RU"/>
                <w14:ligatures w14:val="standardContextual"/>
              </w:rPr>
              <w:t xml:space="preserve">No </w:t>
            </w:r>
          </w:p>
        </w:tc>
        <w:tc>
          <w:tcPr>
            <w:tcW w:w="2338" w:type="dxa"/>
          </w:tcPr>
          <w:p w14:paraId="4881BBC2" w14:textId="77777777" w:rsidR="00B657E4" w:rsidRDefault="00B657E4" w:rsidP="006616E4">
            <w:pPr>
              <w:tabs>
                <w:tab w:val="left" w:pos="1134"/>
              </w:tabs>
              <w:rPr>
                <w:kern w:val="2"/>
                <w14:ligatures w14:val="standardContextual"/>
              </w:rPr>
            </w:pPr>
          </w:p>
        </w:tc>
      </w:tr>
    </w:tbl>
    <w:p w14:paraId="6ADC5464" w14:textId="77777777" w:rsidR="00B657E4" w:rsidRDefault="00B657E4" w:rsidP="006616E4">
      <w:pPr>
        <w:tabs>
          <w:tab w:val="left" w:pos="1134"/>
        </w:tabs>
        <w:jc w:val="center"/>
        <w:rPr>
          <w:rFonts w:ascii="Sylfaen" w:hAnsi="Sylfaen"/>
          <w:noProof/>
          <w:sz w:val="6"/>
          <w:szCs w:val="6"/>
          <w:lang w:eastAsia="ru-RU"/>
        </w:rPr>
      </w:pPr>
      <w:r>
        <w:rPr>
          <w:rFonts w:ascii="Sylfaen" w:hAnsi="Sylfaen"/>
          <w:noProof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</w:p>
    <w:p w14:paraId="219E6E40" w14:textId="77777777" w:rsidR="00B657E4" w:rsidRDefault="00B657E4" w:rsidP="006616E4">
      <w:pPr>
        <w:tabs>
          <w:tab w:val="left" w:pos="1134"/>
          <w:tab w:val="left" w:pos="3969"/>
        </w:tabs>
        <w:jc w:val="center"/>
        <w:rPr>
          <w:rFonts w:ascii="Sylfaen" w:hAnsi="Sylfaen"/>
          <w:noProof/>
          <w:sz w:val="22"/>
          <w:szCs w:val="22"/>
          <w:lang w:eastAsia="ru-RU"/>
        </w:rPr>
      </w:pPr>
      <w:r>
        <w:rPr>
          <w:rFonts w:ascii="Sylfaen" w:hAnsi="Sylfaen"/>
          <w:noProof/>
          <w:sz w:val="22"/>
          <w:szCs w:val="22"/>
          <w:lang w:eastAsia="ru-RU"/>
        </w:rPr>
        <w:t>Кашира</w:t>
      </w:r>
    </w:p>
    <w:p w14:paraId="55F852B5" w14:textId="77777777" w:rsidR="00B657E4" w:rsidRDefault="00B657E4" w:rsidP="006616E4">
      <w:pPr>
        <w:tabs>
          <w:tab w:val="left" w:pos="1134"/>
        </w:tabs>
        <w:jc w:val="center"/>
      </w:pPr>
    </w:p>
    <w:p w14:paraId="664FCC9C" w14:textId="77777777" w:rsidR="009432FB" w:rsidRDefault="00B657E4" w:rsidP="006616E4">
      <w:pPr>
        <w:tabs>
          <w:tab w:val="left" w:pos="709"/>
        </w:tabs>
        <w:ind w:firstLine="0"/>
        <w:jc w:val="left"/>
      </w:pPr>
      <w:r>
        <w:t xml:space="preserve">О внесении  </w:t>
      </w:r>
      <w:r w:rsidR="00275DB9">
        <w:t>изменений в постановление администрации</w:t>
      </w:r>
    </w:p>
    <w:p w14:paraId="2B8D71DC" w14:textId="77777777" w:rsidR="009432FB" w:rsidRDefault="00275DB9" w:rsidP="006616E4">
      <w:pPr>
        <w:tabs>
          <w:tab w:val="left" w:pos="709"/>
        </w:tabs>
        <w:ind w:firstLine="0"/>
        <w:jc w:val="left"/>
      </w:pPr>
      <w:r>
        <w:t xml:space="preserve">городского округа Кашира от 01.07.2025 № 1565-па </w:t>
      </w:r>
    </w:p>
    <w:p w14:paraId="35750ED5" w14:textId="77777777" w:rsidR="009432FB" w:rsidRDefault="00275DB9" w:rsidP="006616E4">
      <w:pPr>
        <w:tabs>
          <w:tab w:val="left" w:pos="709"/>
        </w:tabs>
        <w:ind w:firstLine="0"/>
        <w:jc w:val="left"/>
        <w:rPr>
          <w:rFonts w:eastAsiaTheme="minorHAnsi"/>
          <w14:ligatures w14:val="standardContextual"/>
        </w:rPr>
      </w:pPr>
      <w:r w:rsidRPr="00275DB9">
        <w:rPr>
          <w:rFonts w:eastAsiaTheme="minorHAnsi"/>
          <w14:ligatures w14:val="standardContextual"/>
        </w:rPr>
        <w:t xml:space="preserve">"Об оплате труда работников муниципальных учреждений дополнительного образования детей, общеобразовательных </w:t>
      </w:r>
    </w:p>
    <w:p w14:paraId="547A1998" w14:textId="77777777" w:rsidR="009432FB" w:rsidRDefault="00275DB9" w:rsidP="006616E4">
      <w:pPr>
        <w:tabs>
          <w:tab w:val="left" w:pos="709"/>
        </w:tabs>
        <w:ind w:firstLine="0"/>
        <w:jc w:val="left"/>
        <w:rPr>
          <w:rFonts w:eastAsiaTheme="minorHAnsi"/>
          <w14:ligatures w14:val="standardContextual"/>
        </w:rPr>
      </w:pPr>
      <w:r w:rsidRPr="00275DB9">
        <w:rPr>
          <w:rFonts w:eastAsiaTheme="minorHAnsi"/>
          <w14:ligatures w14:val="standardContextual"/>
        </w:rPr>
        <w:t>учреждений для детей с ограниченными возможностями</w:t>
      </w:r>
    </w:p>
    <w:p w14:paraId="4DE420DD" w14:textId="77777777" w:rsidR="009432FB" w:rsidRDefault="00275DB9" w:rsidP="006616E4">
      <w:pPr>
        <w:tabs>
          <w:tab w:val="left" w:pos="709"/>
        </w:tabs>
        <w:ind w:firstLine="0"/>
        <w:jc w:val="left"/>
        <w:rPr>
          <w:rFonts w:eastAsiaTheme="minorHAnsi"/>
          <w14:ligatures w14:val="standardContextual"/>
        </w:rPr>
      </w:pPr>
      <w:r w:rsidRPr="00275DB9">
        <w:rPr>
          <w:rFonts w:eastAsiaTheme="minorHAnsi"/>
          <w14:ligatures w14:val="standardContextual"/>
        </w:rPr>
        <w:t xml:space="preserve">здоровья, муниципальных образовательных учреждений </w:t>
      </w:r>
    </w:p>
    <w:p w14:paraId="7CA16A2D" w14:textId="43CDA83C" w:rsidR="0020326F" w:rsidRDefault="00275DB9" w:rsidP="006616E4">
      <w:pPr>
        <w:tabs>
          <w:tab w:val="left" w:pos="709"/>
        </w:tabs>
        <w:ind w:firstLine="0"/>
        <w:jc w:val="left"/>
      </w:pPr>
      <w:r w:rsidRPr="00275DB9">
        <w:rPr>
          <w:rFonts w:eastAsiaTheme="minorHAnsi"/>
          <w14:ligatures w14:val="standardContextual"/>
        </w:rPr>
        <w:t>городского округа Кашира"</w:t>
      </w:r>
    </w:p>
    <w:p w14:paraId="01BE9F7C" w14:textId="77777777" w:rsidR="00B657E4" w:rsidRDefault="00B657E4" w:rsidP="006616E4">
      <w:pPr>
        <w:tabs>
          <w:tab w:val="left" w:pos="567"/>
          <w:tab w:val="left" w:pos="709"/>
          <w:tab w:val="left" w:pos="1134"/>
        </w:tabs>
        <w:rPr>
          <w:rFonts w:eastAsia="Times New Roman"/>
          <w:lang w:eastAsia="ru-RU"/>
        </w:rPr>
      </w:pPr>
    </w:p>
    <w:p w14:paraId="08F90036" w14:textId="77777777" w:rsidR="00B657E4" w:rsidRDefault="00B657E4" w:rsidP="006616E4">
      <w:pPr>
        <w:tabs>
          <w:tab w:val="left" w:pos="709"/>
          <w:tab w:val="left" w:pos="1134"/>
        </w:tabs>
        <w:ind w:firstLine="0"/>
      </w:pPr>
    </w:p>
    <w:p w14:paraId="653249B5" w14:textId="5F742BF2" w:rsidR="00275DB9" w:rsidRDefault="00B657E4" w:rsidP="00275DB9">
      <w:pPr>
        <w:autoSpaceDE w:val="0"/>
        <w:autoSpaceDN w:val="0"/>
        <w:adjustRightInd w:val="0"/>
        <w:ind w:firstLine="540"/>
        <w:rPr>
          <w:rFonts w:eastAsiaTheme="minorHAnsi"/>
          <w14:ligatures w14:val="standardContextual"/>
        </w:rPr>
      </w:pPr>
      <w:r>
        <w:rPr>
          <w:rFonts w:eastAsia="Times New Roman"/>
        </w:rPr>
        <w:t xml:space="preserve">  </w:t>
      </w:r>
      <w:r w:rsidR="00275DB9" w:rsidRPr="00275DB9">
        <w:rPr>
          <w:rFonts w:eastAsiaTheme="minorHAnsi"/>
          <w14:ligatures w14:val="standardContextual"/>
        </w:rPr>
        <w:t xml:space="preserve">В соответствии с Трудовым </w:t>
      </w:r>
      <w:hyperlink r:id="rId8" w:history="1">
        <w:r w:rsidR="00275DB9" w:rsidRPr="00754A75">
          <w:rPr>
            <w:rFonts w:eastAsiaTheme="minorHAnsi"/>
            <w:color w:val="000000" w:themeColor="text1"/>
            <w14:ligatures w14:val="standardContextual"/>
          </w:rPr>
          <w:t>кодексом</w:t>
        </w:r>
      </w:hyperlink>
      <w:r w:rsidR="00275DB9" w:rsidRPr="00754A75">
        <w:rPr>
          <w:rFonts w:eastAsiaTheme="minorHAnsi"/>
          <w:color w:val="000000" w:themeColor="text1"/>
          <w14:ligatures w14:val="standardContextual"/>
        </w:rPr>
        <w:t xml:space="preserve"> Российской Федерации, федеральными законами от 06.10.2003 </w:t>
      </w:r>
      <w:hyperlink r:id="rId9" w:history="1">
        <w:r w:rsidR="00275DB9" w:rsidRPr="00754A75">
          <w:rPr>
            <w:rFonts w:eastAsiaTheme="minorHAnsi"/>
            <w:color w:val="000000" w:themeColor="text1"/>
            <w14:ligatures w14:val="standardContextual"/>
          </w:rPr>
          <w:t>№ 131-ФЗ</w:t>
        </w:r>
      </w:hyperlink>
      <w:r w:rsidR="00275DB9" w:rsidRPr="00275DB9">
        <w:rPr>
          <w:rFonts w:eastAsiaTheme="minorHAnsi"/>
          <w14:ligatures w14:val="standardContextual"/>
        </w:rPr>
        <w:t xml:space="preserve"> "Об общих принципах организации местного самоуправления в Российской Федерации", </w:t>
      </w:r>
      <w:r w:rsidR="00E3159B">
        <w:rPr>
          <w:rFonts w:eastAsiaTheme="minorHAnsi"/>
          <w14:ligatures w14:val="standardContextual"/>
        </w:rPr>
        <w:t xml:space="preserve">                   </w:t>
      </w:r>
      <w:r w:rsidR="00275DB9" w:rsidRPr="00275DB9">
        <w:rPr>
          <w:rFonts w:eastAsiaTheme="minorHAnsi"/>
          <w14:ligatures w14:val="standardContextual"/>
        </w:rPr>
        <w:t xml:space="preserve">от 20.03.2025 </w:t>
      </w:r>
      <w:hyperlink r:id="rId10" w:history="1">
        <w:r w:rsidR="00275DB9" w:rsidRPr="00754A75">
          <w:rPr>
            <w:rFonts w:eastAsiaTheme="minorHAnsi"/>
            <w:color w:val="000000" w:themeColor="text1"/>
            <w14:ligatures w14:val="standardContextual"/>
          </w:rPr>
          <w:t>№ 33-ФЗ</w:t>
        </w:r>
      </w:hyperlink>
      <w:r w:rsidR="00275DB9" w:rsidRPr="00754A75">
        <w:rPr>
          <w:rFonts w:eastAsiaTheme="minorHAnsi"/>
          <w:color w:val="000000" w:themeColor="text1"/>
          <w14:ligatures w14:val="standardContextual"/>
        </w:rPr>
        <w:t xml:space="preserve"> "Об общих принципах организации местного самоуправления в единой системе публичной власти", </w:t>
      </w:r>
      <w:r w:rsidR="00E3159B">
        <w:rPr>
          <w:rFonts w:eastAsiaTheme="minorHAnsi"/>
          <w:color w:val="000000" w:themeColor="text1"/>
          <w14:ligatures w14:val="standardContextual"/>
        </w:rPr>
        <w:t xml:space="preserve">постановлением Правительства Московской области от 29.04.2026 № 473-ПП «О внесении изменений в некоторые постановления Правительства Московской области в сфере оплаты труда», </w:t>
      </w:r>
      <w:r w:rsidR="00275DB9" w:rsidRPr="00754A75">
        <w:rPr>
          <w:rFonts w:eastAsiaTheme="minorHAnsi"/>
          <w:color w:val="000000" w:themeColor="text1"/>
          <w14:ligatures w14:val="standardContextual"/>
        </w:rPr>
        <w:t xml:space="preserve">руководствуясь </w:t>
      </w:r>
      <w:hyperlink r:id="rId11" w:history="1">
        <w:r w:rsidR="00275DB9" w:rsidRPr="00754A75">
          <w:rPr>
            <w:rFonts w:eastAsiaTheme="minorHAnsi"/>
            <w:color w:val="000000" w:themeColor="text1"/>
            <w14:ligatures w14:val="standardContextual"/>
          </w:rPr>
          <w:t>Уставом</w:t>
        </w:r>
      </w:hyperlink>
      <w:r w:rsidR="00275DB9" w:rsidRPr="00754A75">
        <w:rPr>
          <w:rFonts w:eastAsiaTheme="minorHAnsi"/>
          <w:color w:val="000000" w:themeColor="text1"/>
          <w14:ligatures w14:val="standardContextual"/>
        </w:rPr>
        <w:t xml:space="preserve"> городского округа Каш</w:t>
      </w:r>
      <w:r w:rsidR="00275DB9" w:rsidRPr="00275DB9">
        <w:rPr>
          <w:rFonts w:eastAsiaTheme="minorHAnsi"/>
          <w14:ligatures w14:val="standardContextual"/>
        </w:rPr>
        <w:t xml:space="preserve">ира Московской области, </w:t>
      </w:r>
    </w:p>
    <w:p w14:paraId="75DC5DE9" w14:textId="77777777" w:rsidR="00275DB9" w:rsidRDefault="00275DB9" w:rsidP="00275DB9">
      <w:pPr>
        <w:autoSpaceDE w:val="0"/>
        <w:autoSpaceDN w:val="0"/>
        <w:adjustRightInd w:val="0"/>
        <w:ind w:firstLine="540"/>
        <w:rPr>
          <w:rFonts w:eastAsiaTheme="minorHAnsi"/>
          <w14:ligatures w14:val="standardContextual"/>
        </w:rPr>
      </w:pPr>
    </w:p>
    <w:p w14:paraId="58197761" w14:textId="67C827DD" w:rsidR="00275DB9" w:rsidRDefault="00275DB9" w:rsidP="00275DB9">
      <w:pPr>
        <w:autoSpaceDE w:val="0"/>
        <w:autoSpaceDN w:val="0"/>
        <w:adjustRightInd w:val="0"/>
        <w:ind w:firstLine="540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 xml:space="preserve">                                              ПОСТАНОВЛЯЮ:</w:t>
      </w:r>
    </w:p>
    <w:p w14:paraId="49C3CCED" w14:textId="77777777" w:rsidR="007D68A4" w:rsidRPr="00275DB9" w:rsidRDefault="007D68A4" w:rsidP="00754A75">
      <w:pPr>
        <w:tabs>
          <w:tab w:val="left" w:pos="709"/>
        </w:tabs>
        <w:autoSpaceDE w:val="0"/>
        <w:autoSpaceDN w:val="0"/>
        <w:adjustRightInd w:val="0"/>
        <w:ind w:firstLine="540"/>
        <w:rPr>
          <w:rFonts w:eastAsiaTheme="minorHAnsi"/>
          <w14:ligatures w14:val="standardContextual"/>
        </w:rPr>
      </w:pPr>
    </w:p>
    <w:p w14:paraId="6405AE1C" w14:textId="18FE948C" w:rsidR="00275DB9" w:rsidRPr="00275DB9" w:rsidRDefault="00275DB9" w:rsidP="00237AB5">
      <w:pPr>
        <w:tabs>
          <w:tab w:val="left" w:pos="709"/>
        </w:tabs>
        <w:autoSpaceDE w:val="0"/>
        <w:autoSpaceDN w:val="0"/>
        <w:adjustRightInd w:val="0"/>
        <w:ind w:firstLine="540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 xml:space="preserve"> </w:t>
      </w:r>
      <w:r w:rsidRPr="00275DB9">
        <w:rPr>
          <w:rFonts w:eastAsiaTheme="minorHAnsi"/>
          <w14:ligatures w14:val="standardContextual"/>
        </w:rPr>
        <w:t xml:space="preserve">1. Внести </w:t>
      </w:r>
      <w:r w:rsidRPr="00754A75">
        <w:rPr>
          <w:rFonts w:eastAsiaTheme="minorHAnsi"/>
          <w:color w:val="000000" w:themeColor="text1"/>
          <w14:ligatures w14:val="standardContextual"/>
        </w:rPr>
        <w:t xml:space="preserve">в </w:t>
      </w:r>
      <w:hyperlink r:id="rId12" w:history="1">
        <w:r w:rsidRPr="00754A75">
          <w:rPr>
            <w:rFonts w:eastAsiaTheme="minorHAnsi"/>
            <w:color w:val="000000" w:themeColor="text1"/>
            <w14:ligatures w14:val="standardContextual"/>
          </w:rPr>
          <w:t>постановление</w:t>
        </w:r>
      </w:hyperlink>
      <w:r w:rsidRPr="00275DB9">
        <w:rPr>
          <w:rFonts w:eastAsiaTheme="minorHAnsi"/>
          <w14:ligatures w14:val="standardContextual"/>
        </w:rPr>
        <w:t xml:space="preserve"> администрации городского округа Кашира от 01.07.2025 </w:t>
      </w:r>
      <w:r>
        <w:rPr>
          <w:rFonts w:eastAsiaTheme="minorHAnsi"/>
          <w14:ligatures w14:val="standardContextual"/>
        </w:rPr>
        <w:t>№</w:t>
      </w:r>
      <w:r w:rsidRPr="00275DB9">
        <w:rPr>
          <w:rFonts w:eastAsiaTheme="minorHAnsi"/>
          <w14:ligatures w14:val="standardContextual"/>
        </w:rPr>
        <w:t xml:space="preserve"> 1565-па "Об оплате труда работников муниципальных учреждений дополнительного образования детей, общеобразовательных учреждений для детей с ограниченными возможностями здоровья, муниципальных образовательных учреждений городского округа Кашира" (с изменениями от 08.09.2025 </w:t>
      </w:r>
      <w:r>
        <w:rPr>
          <w:rFonts w:eastAsiaTheme="minorHAnsi"/>
          <w14:ligatures w14:val="standardContextual"/>
        </w:rPr>
        <w:t>№</w:t>
      </w:r>
      <w:r w:rsidRPr="00275DB9">
        <w:rPr>
          <w:rFonts w:eastAsiaTheme="minorHAnsi"/>
          <w14:ligatures w14:val="standardContextual"/>
        </w:rPr>
        <w:t xml:space="preserve"> 2194-пг</w:t>
      </w:r>
      <w:r>
        <w:rPr>
          <w:rFonts w:eastAsiaTheme="minorHAnsi"/>
          <w14:ligatures w14:val="standardContextual"/>
        </w:rPr>
        <w:t>, от 24.12.2025 № 3252-па</w:t>
      </w:r>
      <w:r w:rsidRPr="00275DB9">
        <w:rPr>
          <w:rFonts w:eastAsiaTheme="minorHAnsi"/>
          <w14:ligatures w14:val="standardContextual"/>
        </w:rPr>
        <w:t xml:space="preserve">) </w:t>
      </w:r>
      <w:r>
        <w:rPr>
          <w:rFonts w:eastAsiaTheme="minorHAnsi"/>
          <w14:ligatures w14:val="standardContextual"/>
        </w:rPr>
        <w:t xml:space="preserve">            </w:t>
      </w:r>
      <w:r w:rsidRPr="00275DB9">
        <w:rPr>
          <w:rFonts w:eastAsiaTheme="minorHAnsi"/>
          <w14:ligatures w14:val="standardContextual"/>
        </w:rPr>
        <w:t>(далее - Постановление) следующие изменения:</w:t>
      </w:r>
    </w:p>
    <w:p w14:paraId="48F55B43" w14:textId="75E6AAEE" w:rsidR="00275DB9" w:rsidRPr="00F23E8D" w:rsidRDefault="00275DB9" w:rsidP="00237AB5">
      <w:pPr>
        <w:tabs>
          <w:tab w:val="left" w:pos="709"/>
        </w:tabs>
        <w:autoSpaceDE w:val="0"/>
        <w:autoSpaceDN w:val="0"/>
        <w:adjustRightInd w:val="0"/>
        <w:rPr>
          <w:rFonts w:eastAsiaTheme="minorHAnsi"/>
          <w14:ligatures w14:val="standardContextual"/>
        </w:rPr>
      </w:pPr>
      <w:r w:rsidRPr="00F23E8D">
        <w:rPr>
          <w:rFonts w:eastAsiaTheme="minorHAnsi"/>
          <w14:ligatures w14:val="standardContextual"/>
        </w:rPr>
        <w:t xml:space="preserve">1.1. В приложении 1 к </w:t>
      </w:r>
      <w:r w:rsidRPr="00754A75">
        <w:rPr>
          <w:rFonts w:eastAsiaTheme="minorHAnsi"/>
          <w:color w:val="000000" w:themeColor="text1"/>
          <w14:ligatures w14:val="standardContextual"/>
        </w:rPr>
        <w:t>Постановлению "</w:t>
      </w:r>
      <w:hyperlink r:id="rId13" w:history="1">
        <w:r w:rsidRPr="00754A75">
          <w:rPr>
            <w:rFonts w:eastAsiaTheme="minorHAnsi"/>
            <w:color w:val="000000" w:themeColor="text1"/>
            <w14:ligatures w14:val="standardContextual"/>
          </w:rPr>
          <w:t>Положение</w:t>
        </w:r>
      </w:hyperlink>
      <w:r w:rsidRPr="00F23E8D">
        <w:rPr>
          <w:rFonts w:eastAsiaTheme="minorHAnsi"/>
          <w14:ligatures w14:val="standardContextual"/>
        </w:rPr>
        <w:t xml:space="preserve"> об оплате труда работников муниципальных учреждений дополнительного образования детей, общеобразовательных учреждений для детей с ограниченными возможностями здоровья" (далее - Положение 1):</w:t>
      </w:r>
    </w:p>
    <w:p w14:paraId="31E4CDC7" w14:textId="641435DF" w:rsidR="00275DB9" w:rsidRDefault="00237AB5" w:rsidP="00237AB5">
      <w:pPr>
        <w:tabs>
          <w:tab w:val="left" w:pos="709"/>
        </w:tabs>
        <w:rPr>
          <w:rFonts w:eastAsia="Times New Roman"/>
        </w:rPr>
      </w:pPr>
      <w:r>
        <w:rPr>
          <w:rFonts w:eastAsia="Times New Roman"/>
        </w:rPr>
        <w:t>1.1.1.</w:t>
      </w:r>
      <w:r w:rsidR="00B657E4">
        <w:rPr>
          <w:rFonts w:eastAsia="Times New Roman"/>
        </w:rPr>
        <w:tab/>
      </w:r>
      <w:r w:rsidR="00281CA2">
        <w:rPr>
          <w:rFonts w:eastAsia="Times New Roman"/>
        </w:rPr>
        <w:t>а</w:t>
      </w:r>
      <w:r w:rsidR="00251108">
        <w:rPr>
          <w:rFonts w:eastAsia="Times New Roman"/>
        </w:rPr>
        <w:t>бзац третий пункта 2 Положения 1 изложить в следующей редакции:</w:t>
      </w:r>
    </w:p>
    <w:p w14:paraId="7623C0F5" w14:textId="5370E01A" w:rsidR="00251108" w:rsidRDefault="00251108" w:rsidP="00237AB5">
      <w:pPr>
        <w:tabs>
          <w:tab w:val="left" w:pos="709"/>
        </w:tabs>
        <w:rPr>
          <w:rFonts w:eastAsia="Times New Roman"/>
        </w:rPr>
      </w:pPr>
      <w:r>
        <w:rPr>
          <w:rFonts w:eastAsia="Times New Roman"/>
        </w:rPr>
        <w:t>«виды, размеры</w:t>
      </w:r>
      <w:r w:rsidR="00F433B9">
        <w:rPr>
          <w:rFonts w:eastAsia="Times New Roman"/>
        </w:rPr>
        <w:t>, сроки, основания и условия предоставления компенсационных и стимулирующих выплат;»</w:t>
      </w:r>
      <w:r w:rsidR="00281CA2">
        <w:rPr>
          <w:rFonts w:eastAsia="Times New Roman"/>
        </w:rPr>
        <w:t>;</w:t>
      </w:r>
    </w:p>
    <w:p w14:paraId="2E101B08" w14:textId="67EF75DE" w:rsidR="00D35489" w:rsidRDefault="00D35489" w:rsidP="00237AB5">
      <w:pPr>
        <w:tabs>
          <w:tab w:val="left" w:pos="709"/>
        </w:tabs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281CA2">
        <w:rPr>
          <w:rFonts w:eastAsia="Times New Roman"/>
        </w:rPr>
        <w:t>п</w:t>
      </w:r>
      <w:r>
        <w:rPr>
          <w:rFonts w:eastAsia="Times New Roman"/>
        </w:rPr>
        <w:t>ункт 3 Положения 1 изложить в следующей редакции:</w:t>
      </w:r>
    </w:p>
    <w:p w14:paraId="11FC0183" w14:textId="759FA4CF" w:rsidR="00E3159B" w:rsidRDefault="00E3159B" w:rsidP="00E3159B">
      <w:pPr>
        <w:tabs>
          <w:tab w:val="left" w:pos="709"/>
        </w:tabs>
        <w:jc w:val="center"/>
        <w:rPr>
          <w:rFonts w:eastAsia="Times New Roman"/>
        </w:rPr>
      </w:pPr>
      <w:r>
        <w:rPr>
          <w:rFonts w:eastAsia="Times New Roman"/>
        </w:rPr>
        <w:lastRenderedPageBreak/>
        <w:t>2</w:t>
      </w:r>
    </w:p>
    <w:p w14:paraId="2DACC059" w14:textId="77777777" w:rsidR="00E3159B" w:rsidRDefault="00E3159B" w:rsidP="00237AB5">
      <w:pPr>
        <w:tabs>
          <w:tab w:val="left" w:pos="709"/>
        </w:tabs>
        <w:rPr>
          <w:rFonts w:eastAsia="Times New Roman"/>
        </w:rPr>
      </w:pPr>
    </w:p>
    <w:p w14:paraId="3D228D44" w14:textId="0BD2B66A" w:rsidR="004F6922" w:rsidRDefault="00D35489" w:rsidP="00237AB5">
      <w:pPr>
        <w:tabs>
          <w:tab w:val="left" w:pos="709"/>
        </w:tabs>
        <w:rPr>
          <w:rFonts w:eastAsia="Times New Roman"/>
        </w:rPr>
      </w:pPr>
      <w:r>
        <w:rPr>
          <w:rFonts w:eastAsia="Times New Roman"/>
        </w:rPr>
        <w:t>«</w:t>
      </w:r>
      <w:r w:rsidR="004F6922">
        <w:rPr>
          <w:rFonts w:eastAsia="Times New Roman"/>
        </w:rPr>
        <w:t xml:space="preserve">3. Работодатель (или уполномоченное им лицо) заключает трудовой договор (дополнительное соглашение к трудовому договору)                                  с  руководителем  учреждения, предусматривающий показатели и критерии </w:t>
      </w:r>
    </w:p>
    <w:p w14:paraId="0575B088" w14:textId="6E6C2ED4" w:rsidR="00281CA2" w:rsidRDefault="004F6922" w:rsidP="00281CA2">
      <w:pPr>
        <w:tabs>
          <w:tab w:val="left" w:pos="709"/>
        </w:tabs>
        <w:ind w:right="-2" w:firstLine="0"/>
        <w:rPr>
          <w:rFonts w:eastAsia="Times New Roman"/>
        </w:rPr>
      </w:pPr>
      <w:r>
        <w:rPr>
          <w:rFonts w:eastAsia="Times New Roman"/>
        </w:rPr>
        <w:t xml:space="preserve">оценки </w:t>
      </w:r>
      <w:r w:rsidR="00281CA2">
        <w:rPr>
          <w:rFonts w:eastAsia="Times New Roman"/>
        </w:rPr>
        <w:t xml:space="preserve"> </w:t>
      </w:r>
      <w:r>
        <w:rPr>
          <w:rFonts w:eastAsia="Times New Roman"/>
        </w:rPr>
        <w:t xml:space="preserve">эффективности </w:t>
      </w:r>
      <w:r w:rsidR="00281CA2">
        <w:rPr>
          <w:rFonts w:eastAsia="Times New Roman"/>
        </w:rPr>
        <w:t xml:space="preserve"> </w:t>
      </w:r>
      <w:r>
        <w:rPr>
          <w:rFonts w:eastAsia="Times New Roman"/>
        </w:rPr>
        <w:t>деятельности</w:t>
      </w:r>
      <w:r w:rsidR="00281CA2">
        <w:rPr>
          <w:rFonts w:eastAsia="Times New Roman"/>
        </w:rPr>
        <w:t xml:space="preserve"> </w:t>
      </w:r>
      <w:r>
        <w:rPr>
          <w:rFonts w:eastAsia="Times New Roman"/>
        </w:rPr>
        <w:t xml:space="preserve"> руководителя </w:t>
      </w:r>
      <w:r w:rsidR="00281CA2">
        <w:rPr>
          <w:rFonts w:eastAsia="Times New Roman"/>
        </w:rPr>
        <w:t xml:space="preserve"> </w:t>
      </w:r>
      <w:r>
        <w:rPr>
          <w:rFonts w:eastAsia="Times New Roman"/>
        </w:rPr>
        <w:t xml:space="preserve">учреждения, размеры </w:t>
      </w:r>
    </w:p>
    <w:p w14:paraId="06B08B93" w14:textId="6889B1C5" w:rsidR="00281CA2" w:rsidRDefault="004F6922" w:rsidP="00281CA2">
      <w:pPr>
        <w:tabs>
          <w:tab w:val="left" w:pos="709"/>
        </w:tabs>
        <w:ind w:right="-2" w:firstLine="0"/>
        <w:rPr>
          <w:rFonts w:eastAsia="Times New Roman"/>
        </w:rPr>
      </w:pPr>
      <w:r>
        <w:rPr>
          <w:rFonts w:eastAsia="Times New Roman"/>
        </w:rPr>
        <w:t>и условия назначения ему стимулирующих выплат.</w:t>
      </w:r>
    </w:p>
    <w:p w14:paraId="41EA80C4" w14:textId="64F7D2FB" w:rsidR="00D35489" w:rsidRDefault="00281CA2" w:rsidP="00281CA2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 xml:space="preserve">          Руководитель учреждения заключает трудовые договоры (дополнительные соглашения к трудовым договорам)  с работниками учреждения, предусматривающие показатели и критерии оценки эффективности деятельности работников учреждения, размеры и условия назначения им стимулирующих выплат.</w:t>
      </w:r>
      <w:r w:rsidR="004F6922">
        <w:rPr>
          <w:rFonts w:eastAsia="Times New Roman"/>
        </w:rPr>
        <w:t>»</w:t>
      </w:r>
      <w:r w:rsidR="00C06AA5">
        <w:rPr>
          <w:rFonts w:eastAsia="Times New Roman"/>
        </w:rPr>
        <w:t>;</w:t>
      </w:r>
    </w:p>
    <w:p w14:paraId="68CCA542" w14:textId="4C0161A1" w:rsidR="00C06AA5" w:rsidRDefault="00C06AA5" w:rsidP="00281CA2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1.1.3. </w:t>
      </w:r>
      <w:r w:rsidR="00B1672A">
        <w:rPr>
          <w:rFonts w:eastAsia="Times New Roman"/>
        </w:rPr>
        <w:t>н</w:t>
      </w:r>
      <w:r w:rsidR="00C26182">
        <w:rPr>
          <w:rFonts w:eastAsia="Times New Roman"/>
        </w:rPr>
        <w:t xml:space="preserve">аименование раздела </w:t>
      </w:r>
      <w:r w:rsidR="00C26182">
        <w:rPr>
          <w:rFonts w:eastAsia="Times New Roman"/>
          <w:lang w:val="en-US"/>
        </w:rPr>
        <w:t>III</w:t>
      </w:r>
      <w:r w:rsidR="00C26182" w:rsidRPr="00C26182">
        <w:rPr>
          <w:rFonts w:eastAsia="Times New Roman"/>
        </w:rPr>
        <w:t xml:space="preserve"> </w:t>
      </w:r>
      <w:r w:rsidR="00C26182">
        <w:rPr>
          <w:rFonts w:eastAsia="Times New Roman"/>
        </w:rPr>
        <w:t>Положения</w:t>
      </w:r>
      <w:r w:rsidR="00F84B4B">
        <w:rPr>
          <w:rFonts w:eastAsia="Times New Roman"/>
        </w:rPr>
        <w:t xml:space="preserve"> </w:t>
      </w:r>
      <w:r w:rsidR="00C26182">
        <w:rPr>
          <w:rFonts w:eastAsia="Times New Roman"/>
        </w:rPr>
        <w:t>1 изложить в следующей редакции:</w:t>
      </w:r>
    </w:p>
    <w:p w14:paraId="49FFA304" w14:textId="51822DC6" w:rsidR="00C26182" w:rsidRDefault="00C26182" w:rsidP="00281CA2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ab/>
        <w:t>«</w:t>
      </w:r>
      <w:r>
        <w:rPr>
          <w:rFonts w:eastAsia="Times New Roman"/>
          <w:lang w:val="en-US"/>
        </w:rPr>
        <w:t>III</w:t>
      </w:r>
      <w:r>
        <w:rPr>
          <w:rFonts w:eastAsia="Times New Roman"/>
        </w:rPr>
        <w:t xml:space="preserve">. </w:t>
      </w:r>
      <w:r w:rsidR="00E402E3">
        <w:rPr>
          <w:rFonts w:eastAsia="Times New Roman"/>
        </w:rPr>
        <w:t>Установление компенсационных выплат»</w:t>
      </w:r>
      <w:r w:rsidR="00A22BBA">
        <w:rPr>
          <w:rFonts w:eastAsia="Times New Roman"/>
        </w:rPr>
        <w:t>;</w:t>
      </w:r>
    </w:p>
    <w:p w14:paraId="27B7AA7A" w14:textId="14E2F72B" w:rsidR="00E5381C" w:rsidRDefault="00E5381C" w:rsidP="00E5381C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ab/>
      </w:r>
      <w:r w:rsidR="00A22BBA">
        <w:rPr>
          <w:rFonts w:eastAsia="Times New Roman"/>
        </w:rPr>
        <w:t xml:space="preserve">1.1.4. </w:t>
      </w:r>
      <w:r>
        <w:rPr>
          <w:rFonts w:eastAsia="Times New Roman"/>
        </w:rPr>
        <w:t xml:space="preserve">наименование раздела </w:t>
      </w:r>
      <w:r>
        <w:rPr>
          <w:rFonts w:eastAsia="Times New Roman"/>
          <w:lang w:val="en-US"/>
        </w:rPr>
        <w:t>IV</w:t>
      </w:r>
      <w:r w:rsidRPr="00E5381C">
        <w:rPr>
          <w:rFonts w:eastAsia="Times New Roman"/>
        </w:rPr>
        <w:t xml:space="preserve"> </w:t>
      </w:r>
      <w:r>
        <w:rPr>
          <w:rFonts w:eastAsia="Times New Roman"/>
        </w:rPr>
        <w:t>Положения 1 изложить в следующей редакции:</w:t>
      </w:r>
    </w:p>
    <w:p w14:paraId="07CA13FE" w14:textId="3A917C09" w:rsidR="00E5381C" w:rsidRDefault="00E5381C" w:rsidP="00E5381C">
      <w:pPr>
        <w:tabs>
          <w:tab w:val="left" w:pos="709"/>
        </w:tabs>
        <w:ind w:firstLine="0"/>
        <w:rPr>
          <w:rFonts w:eastAsia="Times New Roman"/>
        </w:rPr>
      </w:pPr>
      <w:r w:rsidRPr="00E9096C">
        <w:rPr>
          <w:rFonts w:eastAsia="Times New Roman"/>
        </w:rPr>
        <w:tab/>
      </w:r>
      <w:r>
        <w:rPr>
          <w:rFonts w:eastAsia="Times New Roman"/>
        </w:rPr>
        <w:t>«</w:t>
      </w:r>
      <w:r>
        <w:rPr>
          <w:rFonts w:eastAsia="Times New Roman"/>
          <w:lang w:val="en-US"/>
        </w:rPr>
        <w:t>IV</w:t>
      </w:r>
      <w:r>
        <w:rPr>
          <w:rFonts w:eastAsia="Times New Roman"/>
        </w:rPr>
        <w:t>. Установление стимулирующих выплат»;</w:t>
      </w:r>
    </w:p>
    <w:p w14:paraId="13D6A601" w14:textId="72D61C05" w:rsidR="00F25281" w:rsidRDefault="00F25281" w:rsidP="00DE54F1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ab/>
        <w:t>1.1.5. абзац первый пункта 31 Положения 1 изложить в следующей редакции:</w:t>
      </w:r>
    </w:p>
    <w:p w14:paraId="44FD3D85" w14:textId="0A8148A9" w:rsidR="00F25281" w:rsidRPr="00E9096C" w:rsidRDefault="00F25281" w:rsidP="00F25281">
      <w:pPr>
        <w:tabs>
          <w:tab w:val="left" w:pos="709"/>
        </w:tabs>
        <w:ind w:firstLine="0"/>
      </w:pPr>
      <w:r>
        <w:rPr>
          <w:rFonts w:eastAsia="Times New Roman"/>
        </w:rPr>
        <w:tab/>
      </w:r>
      <w:r w:rsidRPr="00E9096C">
        <w:rPr>
          <w:rFonts w:eastAsia="Times New Roman"/>
        </w:rPr>
        <w:t xml:space="preserve">«31. </w:t>
      </w:r>
      <w:r w:rsidRPr="00E9096C">
        <w:t xml:space="preserve">Изменение размеров доплат, относящихся  к стимулирующим выплатам, производится на основании приказа руководителя учреждения </w:t>
      </w:r>
      <w:r w:rsidR="009E608B" w:rsidRPr="00E9096C">
        <w:br/>
      </w:r>
      <w:r w:rsidRPr="00E9096C">
        <w:t>со дня наступления соответствующих обстоятельств:</w:t>
      </w:r>
      <w:r w:rsidR="0034020B" w:rsidRPr="00E9096C">
        <w:t>»;</w:t>
      </w:r>
    </w:p>
    <w:p w14:paraId="6056C282" w14:textId="7224D398" w:rsidR="00F5257D" w:rsidRPr="00E9096C" w:rsidRDefault="00F5257D" w:rsidP="004912A5">
      <w:pPr>
        <w:tabs>
          <w:tab w:val="left" w:pos="709"/>
        </w:tabs>
        <w:ind w:firstLine="0"/>
      </w:pPr>
      <w:r w:rsidRPr="00E9096C">
        <w:tab/>
        <w:t xml:space="preserve">1.1.6. </w:t>
      </w:r>
      <w:r w:rsidR="00B1672A" w:rsidRPr="00E9096C">
        <w:t>п</w:t>
      </w:r>
      <w:r w:rsidRPr="00E9096C">
        <w:t xml:space="preserve">ункт 34 Положения 1 изложить в следующей редакции: </w:t>
      </w:r>
    </w:p>
    <w:p w14:paraId="1E6930B4" w14:textId="055B63D5" w:rsidR="004912A5" w:rsidRPr="00E9096C" w:rsidRDefault="00F5257D" w:rsidP="004912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096C">
        <w:rPr>
          <w:rFonts w:ascii="Times New Roman" w:hAnsi="Times New Roman" w:cs="Times New Roman"/>
          <w:sz w:val="28"/>
          <w:szCs w:val="28"/>
        </w:rPr>
        <w:tab/>
        <w:t xml:space="preserve">«34. </w:t>
      </w:r>
      <w:r w:rsidR="004912A5" w:rsidRPr="00E9096C">
        <w:rPr>
          <w:rFonts w:ascii="Times New Roman" w:hAnsi="Times New Roman" w:cs="Times New Roman"/>
          <w:sz w:val="28"/>
          <w:szCs w:val="28"/>
        </w:rPr>
        <w:t>Порядок установления стимулирующих выплат определяется:</w:t>
      </w:r>
    </w:p>
    <w:p w14:paraId="447E3C69" w14:textId="486B0D0C" w:rsidR="004912A5" w:rsidRPr="004912A5" w:rsidRDefault="004912A5" w:rsidP="00537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096C">
        <w:rPr>
          <w:rFonts w:ascii="Times New Roman" w:hAnsi="Times New Roman" w:cs="Times New Roman"/>
          <w:sz w:val="28"/>
          <w:szCs w:val="28"/>
        </w:rPr>
        <w:t xml:space="preserve">руководителю учреждения - органом местного самоуправления, </w:t>
      </w:r>
      <w:r w:rsidR="005376A3" w:rsidRPr="00E9096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9096C">
        <w:rPr>
          <w:rFonts w:ascii="Times New Roman" w:hAnsi="Times New Roman" w:cs="Times New Roman"/>
          <w:sz w:val="28"/>
          <w:szCs w:val="28"/>
        </w:rPr>
        <w:t>в ведомственном подчинении которого находится  учреждение, с учетом результатов выполнения показателей и критериев оценки эффективности деятельности руководителя учреждения, определенных органом местного самоуправления, в ведомственном подчинении которого находится учреждение;</w:t>
      </w:r>
    </w:p>
    <w:p w14:paraId="39E06BE0" w14:textId="1EA6FE46" w:rsidR="004912A5" w:rsidRDefault="004912A5" w:rsidP="004912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2A5">
        <w:rPr>
          <w:rFonts w:ascii="Times New Roman" w:hAnsi="Times New Roman" w:cs="Times New Roman"/>
          <w:sz w:val="28"/>
          <w:szCs w:val="28"/>
        </w:rPr>
        <w:t>работникам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91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1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локальным нормативным актом учреждения с учетом выполнения показателей и критериев оценки эффективности деятельности работников учреждения, установленных локальными нормативными актами учреждения с учетом мнения представительного органа работников учреждения или коллективным договором.</w:t>
      </w:r>
    </w:p>
    <w:p w14:paraId="414E0938" w14:textId="70F64B8E" w:rsidR="004912A5" w:rsidRDefault="004912A5" w:rsidP="004912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при установлении систем премирования руководствуется статьей 135 Трудового кодекса Российской Федерации, настоящим Положением и мнением представительного органа работников</w:t>
      </w:r>
      <w:r w:rsidR="00745131">
        <w:rPr>
          <w:rFonts w:ascii="Times New Roman" w:hAnsi="Times New Roman" w:cs="Times New Roman"/>
          <w:sz w:val="28"/>
          <w:szCs w:val="28"/>
        </w:rPr>
        <w:t xml:space="preserve"> учреждения.»;</w:t>
      </w:r>
    </w:p>
    <w:p w14:paraId="04317B73" w14:textId="27B7BFF8" w:rsidR="00745131" w:rsidRDefault="00745131" w:rsidP="005376A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1.1.7. </w:t>
      </w:r>
      <w:r w:rsidR="00B1672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ополнить Положение 1 пунктами 34</w:t>
      </w:r>
      <w:r w:rsidR="00835E5D" w:rsidRPr="00B1672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6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835E5D" w:rsidRPr="00B1672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следующего</w:t>
      </w:r>
      <w:r w:rsidRPr="00745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содержания:</w:t>
      </w:r>
    </w:p>
    <w:p w14:paraId="7E23E758" w14:textId="27E35194" w:rsidR="00B1672A" w:rsidRDefault="00B1672A" w:rsidP="00767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«34</w:t>
      </w:r>
      <w:r w:rsidRPr="00B1672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D137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B1672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1672A">
        <w:rPr>
          <w:rFonts w:ascii="Times New Roman" w:hAnsi="Times New Roman" w:cs="Times New Roman"/>
          <w:sz w:val="28"/>
          <w:szCs w:val="28"/>
        </w:rPr>
        <w:t>Размеры стимулирующих выплат работникам учреждения устанавливаются в пределах годового фонда оплаты труда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4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порядком, указанным в пункте 34 настоящего Положения.</w:t>
      </w:r>
    </w:p>
    <w:p w14:paraId="021B8C9B" w14:textId="1E28F1DE" w:rsidR="00DE54F1" w:rsidRDefault="00B1672A" w:rsidP="00DE54F1">
      <w:pPr>
        <w:pStyle w:val="ConsPlusNormal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средств фонда оплаты труда может направляться руководителем</w:t>
      </w:r>
      <w:r w:rsidR="00DE5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DE5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E54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</w:t>
      </w:r>
      <w:r w:rsidR="00DE54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стимулирующих</w:t>
      </w:r>
      <w:r w:rsidR="00DE5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выплат </w:t>
      </w:r>
    </w:p>
    <w:p w14:paraId="3E4636FD" w14:textId="7538106B" w:rsidR="00DE54F1" w:rsidRDefault="00DE54F1" w:rsidP="00DE54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14:paraId="089C6AAB" w14:textId="77777777" w:rsidR="00DE54F1" w:rsidRDefault="00DE54F1" w:rsidP="00767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6A374C" w14:textId="26B854DD" w:rsidR="00B1672A" w:rsidRDefault="00B1672A" w:rsidP="00DE54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учреждения в соответствии с установленной системой премирования в учреждении.</w:t>
      </w:r>
    </w:p>
    <w:p w14:paraId="4CBD1614" w14:textId="181695C2" w:rsidR="00B1672A" w:rsidRDefault="00B1672A" w:rsidP="00767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Стимулирующие выплаты осуществляются за счет бюджетных средств и средств от приносящей доход деятельности.</w:t>
      </w:r>
    </w:p>
    <w:p w14:paraId="2F57291B" w14:textId="1AE2285F" w:rsidR="00767487" w:rsidRDefault="00767487" w:rsidP="00767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Стимулирующие выплаты осуществляются с соблюдением условий, установленных пунктами </w:t>
      </w:r>
      <w:r w:rsidR="000F693C">
        <w:rPr>
          <w:rFonts w:ascii="Times New Roman" w:hAnsi="Times New Roman" w:cs="Times New Roman"/>
          <w:sz w:val="28"/>
          <w:szCs w:val="28"/>
        </w:rPr>
        <w:t>14 и 15</w:t>
      </w:r>
      <w:r>
        <w:rPr>
          <w:rFonts w:ascii="Times New Roman" w:hAnsi="Times New Roman" w:cs="Times New Roman"/>
          <w:sz w:val="28"/>
          <w:szCs w:val="28"/>
        </w:rPr>
        <w:t xml:space="preserve"> Положения 1.</w:t>
      </w:r>
    </w:p>
    <w:p w14:paraId="5F526DC9" w14:textId="484EA9D3" w:rsidR="00D95F97" w:rsidRPr="00B1672A" w:rsidRDefault="00D95F97" w:rsidP="00767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0B23">
        <w:rPr>
          <w:rFonts w:ascii="Times New Roman" w:hAnsi="Times New Roman" w:cs="Times New Roman"/>
          <w:sz w:val="28"/>
          <w:szCs w:val="28"/>
        </w:rPr>
        <w:t>4</w:t>
      </w:r>
      <w:r w:rsidRPr="00D95F9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Работникам учреждения выплачиваются стимулирующие и иные выплаты в сроки, установленные коллективными договорами, правилами внутренн</w:t>
      </w:r>
      <w:r w:rsidR="00476C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трудового распорядка и трудовыми догов</w:t>
      </w:r>
      <w:r w:rsidR="00476CBE">
        <w:rPr>
          <w:rFonts w:ascii="Times New Roman" w:hAnsi="Times New Roman" w:cs="Times New Roman"/>
          <w:sz w:val="28"/>
          <w:szCs w:val="28"/>
        </w:rPr>
        <w:t>орами с работниками учреждения, если иное не установлено трудовым законодательством Российской Федерации и иными нормативными правовыми актами, содержащими нормы трудового права.»</w:t>
      </w:r>
      <w:r w:rsidR="00811255">
        <w:rPr>
          <w:rFonts w:ascii="Times New Roman" w:hAnsi="Times New Roman" w:cs="Times New Roman"/>
          <w:sz w:val="28"/>
          <w:szCs w:val="28"/>
        </w:rPr>
        <w:t>;</w:t>
      </w:r>
    </w:p>
    <w:p w14:paraId="65F30A75" w14:textId="45492F64" w:rsidR="00811255" w:rsidRPr="00F1534C" w:rsidRDefault="00F1534C" w:rsidP="00BC3451">
      <w:pPr>
        <w:tabs>
          <w:tab w:val="left" w:pos="567"/>
        </w:tabs>
        <w:ind w:firstLine="0"/>
      </w:pPr>
      <w:r>
        <w:tab/>
      </w:r>
      <w:r w:rsidR="00811255">
        <w:t>1.1.</w:t>
      </w:r>
      <w:r w:rsidR="00E10B23">
        <w:t>8</w:t>
      </w:r>
      <w:r w:rsidR="00811255">
        <w:t xml:space="preserve">. </w:t>
      </w:r>
      <w:r w:rsidR="005C667F">
        <w:t xml:space="preserve">первый абзац </w:t>
      </w:r>
      <w:r w:rsidR="00811255">
        <w:t>пункт</w:t>
      </w:r>
      <w:r w:rsidR="005C667F">
        <w:t>а 35 Положения 1 изложить в следующей редакции:</w:t>
      </w:r>
    </w:p>
    <w:p w14:paraId="767FDFAC" w14:textId="0BD09E58" w:rsidR="001503D0" w:rsidRDefault="001503D0" w:rsidP="001503D0">
      <w:pPr>
        <w:tabs>
          <w:tab w:val="left" w:pos="567"/>
        </w:tabs>
        <w:ind w:firstLine="0"/>
      </w:pPr>
      <w:r>
        <w:tab/>
        <w:t>«35. Учреждение  предусматривает   следующие  виды премий  и  иных</w:t>
      </w:r>
    </w:p>
    <w:p w14:paraId="1C36A47A" w14:textId="644CD165" w:rsidR="00F1534C" w:rsidRPr="00F1534C" w:rsidRDefault="001503D0" w:rsidP="001503D0">
      <w:pPr>
        <w:tabs>
          <w:tab w:val="left" w:pos="567"/>
        </w:tabs>
        <w:ind w:firstLine="0"/>
      </w:pPr>
      <w:r>
        <w:t xml:space="preserve"> </w:t>
      </w:r>
      <w:r w:rsidRPr="00E9096C">
        <w:t>стимулирующих выплат:»;</w:t>
      </w:r>
      <w:r>
        <w:tab/>
      </w:r>
    </w:p>
    <w:p w14:paraId="5B297AC8" w14:textId="179B0B96" w:rsidR="00E10B23" w:rsidRDefault="00E10B23" w:rsidP="001503D0">
      <w:pPr>
        <w:tabs>
          <w:tab w:val="left" w:pos="567"/>
        </w:tabs>
        <w:ind w:firstLine="0"/>
      </w:pPr>
      <w:r>
        <w:tab/>
        <w:t>1.1.9. пункт 36 Положения 1 изложить в следующей редакции:</w:t>
      </w:r>
    </w:p>
    <w:p w14:paraId="615825EB" w14:textId="3F4D2D5C" w:rsidR="00E10B23" w:rsidRDefault="00E10B23" w:rsidP="00150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F1534C">
        <w:rPr>
          <w:rFonts w:ascii="Times New Roman" w:hAnsi="Times New Roman" w:cs="Times New Roman"/>
          <w:sz w:val="28"/>
          <w:szCs w:val="28"/>
        </w:rPr>
        <w:t xml:space="preserve">«36. В период с 1 сентября 2025 года по 31 августа 2026 года может быть установлена индивидуальная </w:t>
      </w:r>
      <w:r w:rsidR="00284E8B">
        <w:rPr>
          <w:rFonts w:ascii="Times New Roman" w:hAnsi="Times New Roman" w:cs="Times New Roman"/>
          <w:sz w:val="28"/>
          <w:szCs w:val="28"/>
        </w:rPr>
        <w:t>стимулирующая выплата</w:t>
      </w:r>
      <w:r w:rsidRPr="00F1534C">
        <w:rPr>
          <w:rFonts w:ascii="Times New Roman" w:hAnsi="Times New Roman" w:cs="Times New Roman"/>
          <w:sz w:val="28"/>
          <w:szCs w:val="28"/>
        </w:rPr>
        <w:t xml:space="preserve"> переходного периода, размер и порядок установления которой определяется локальными нормативными актами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3451">
        <w:rPr>
          <w:rFonts w:ascii="Times New Roman" w:hAnsi="Times New Roman" w:cs="Times New Roman"/>
          <w:sz w:val="28"/>
          <w:szCs w:val="28"/>
        </w:rPr>
        <w:t>.</w:t>
      </w:r>
    </w:p>
    <w:p w14:paraId="77FD7314" w14:textId="1AA4A350" w:rsidR="000E4BC6" w:rsidRPr="00F23E8D" w:rsidRDefault="000E4BC6" w:rsidP="000E4BC6">
      <w:pPr>
        <w:tabs>
          <w:tab w:val="left" w:pos="709"/>
        </w:tabs>
        <w:autoSpaceDE w:val="0"/>
        <w:autoSpaceDN w:val="0"/>
        <w:adjustRightInd w:val="0"/>
        <w:ind w:firstLine="567"/>
        <w:rPr>
          <w:rFonts w:eastAsiaTheme="minorHAnsi"/>
          <w14:ligatures w14:val="standardContextual"/>
        </w:rPr>
      </w:pPr>
      <w:r w:rsidRPr="00F23E8D">
        <w:rPr>
          <w:rFonts w:eastAsiaTheme="minorHAnsi"/>
          <w14:ligatures w14:val="standardContextual"/>
        </w:rPr>
        <w:t>1.</w:t>
      </w:r>
      <w:r>
        <w:rPr>
          <w:rFonts w:eastAsiaTheme="minorHAnsi"/>
          <w14:ligatures w14:val="standardContextual"/>
        </w:rPr>
        <w:t>2</w:t>
      </w:r>
      <w:r w:rsidRPr="00F23E8D">
        <w:rPr>
          <w:rFonts w:eastAsiaTheme="minorHAnsi"/>
          <w14:ligatures w14:val="standardContextual"/>
        </w:rPr>
        <w:t xml:space="preserve">. В приложении </w:t>
      </w:r>
      <w:r>
        <w:rPr>
          <w:rFonts w:eastAsiaTheme="minorHAnsi"/>
          <w14:ligatures w14:val="standardContextual"/>
        </w:rPr>
        <w:t>2</w:t>
      </w:r>
      <w:r w:rsidRPr="00F23E8D">
        <w:rPr>
          <w:rFonts w:eastAsiaTheme="minorHAnsi"/>
          <w14:ligatures w14:val="standardContextual"/>
        </w:rPr>
        <w:t xml:space="preserve"> к </w:t>
      </w:r>
      <w:r w:rsidRPr="00754A75">
        <w:rPr>
          <w:rFonts w:eastAsiaTheme="minorHAnsi"/>
          <w:color w:val="000000" w:themeColor="text1"/>
          <w14:ligatures w14:val="standardContextual"/>
        </w:rPr>
        <w:t>Постановлению "</w:t>
      </w:r>
      <w:hyperlink r:id="rId14" w:history="1">
        <w:r w:rsidRPr="00754A75">
          <w:rPr>
            <w:rFonts w:eastAsiaTheme="minorHAnsi"/>
            <w:color w:val="000000" w:themeColor="text1"/>
            <w14:ligatures w14:val="standardContextual"/>
          </w:rPr>
          <w:t>Положение</w:t>
        </w:r>
      </w:hyperlink>
      <w:r w:rsidRPr="00F23E8D">
        <w:rPr>
          <w:rFonts w:eastAsiaTheme="minorHAnsi"/>
          <w14:ligatures w14:val="standardContextual"/>
        </w:rPr>
        <w:t xml:space="preserve"> об оплате труда работников муниципальных </w:t>
      </w:r>
      <w:r>
        <w:rPr>
          <w:rFonts w:eastAsiaTheme="minorHAnsi"/>
          <w14:ligatures w14:val="standardContextual"/>
        </w:rPr>
        <w:t xml:space="preserve">общеобразовательных </w:t>
      </w:r>
      <w:r w:rsidRPr="00F23E8D">
        <w:rPr>
          <w:rFonts w:eastAsiaTheme="minorHAnsi"/>
          <w14:ligatures w14:val="standardContextual"/>
        </w:rPr>
        <w:t xml:space="preserve">учреждений </w:t>
      </w:r>
      <w:r>
        <w:rPr>
          <w:rFonts w:eastAsiaTheme="minorHAnsi"/>
          <w14:ligatures w14:val="standardContextual"/>
        </w:rPr>
        <w:t>городского округа Кашира</w:t>
      </w:r>
      <w:r w:rsidR="003D1CB7">
        <w:rPr>
          <w:rFonts w:eastAsiaTheme="minorHAnsi"/>
          <w14:ligatures w14:val="standardContextual"/>
        </w:rPr>
        <w:t xml:space="preserve">» </w:t>
      </w:r>
      <w:r w:rsidRPr="00F23E8D">
        <w:rPr>
          <w:rFonts w:eastAsiaTheme="minorHAnsi"/>
          <w14:ligatures w14:val="standardContextual"/>
        </w:rPr>
        <w:t xml:space="preserve">(далее - Положение </w:t>
      </w:r>
      <w:r w:rsidR="003D1CB7">
        <w:rPr>
          <w:rFonts w:eastAsiaTheme="minorHAnsi"/>
          <w14:ligatures w14:val="standardContextual"/>
        </w:rPr>
        <w:t>2</w:t>
      </w:r>
      <w:r w:rsidRPr="00F23E8D">
        <w:rPr>
          <w:rFonts w:eastAsiaTheme="minorHAnsi"/>
          <w14:ligatures w14:val="standardContextual"/>
        </w:rPr>
        <w:t>):</w:t>
      </w:r>
    </w:p>
    <w:p w14:paraId="689EE4DB" w14:textId="6A3E5061" w:rsidR="00AF56AD" w:rsidRDefault="00AF56AD" w:rsidP="00AF56AD">
      <w:pPr>
        <w:tabs>
          <w:tab w:val="left" w:pos="709"/>
        </w:tabs>
        <w:ind w:firstLine="567"/>
        <w:rPr>
          <w:rFonts w:eastAsia="Times New Roman"/>
        </w:rPr>
      </w:pPr>
      <w:r>
        <w:rPr>
          <w:rFonts w:eastAsia="Times New Roman"/>
        </w:rPr>
        <w:t>1.2.1.</w:t>
      </w:r>
      <w:r>
        <w:rPr>
          <w:rFonts w:eastAsia="Times New Roman"/>
        </w:rPr>
        <w:tab/>
        <w:t>абзац пятый пункта 2 Положения 2 изложить в следующей редакции:</w:t>
      </w:r>
    </w:p>
    <w:p w14:paraId="32BE81DF" w14:textId="77777777" w:rsidR="00AF56AD" w:rsidRDefault="00AF56AD" w:rsidP="00AF63F2">
      <w:pPr>
        <w:tabs>
          <w:tab w:val="left" w:pos="709"/>
        </w:tabs>
        <w:ind w:firstLine="567"/>
        <w:rPr>
          <w:rFonts w:eastAsia="Times New Roman"/>
        </w:rPr>
      </w:pPr>
      <w:r>
        <w:rPr>
          <w:rFonts w:eastAsia="Times New Roman"/>
        </w:rPr>
        <w:t>«виды, размеры, сроки, основания и условия предоставления компенсационных и стимулирующих выплат;»;</w:t>
      </w:r>
    </w:p>
    <w:p w14:paraId="2232C69C" w14:textId="1B097EDA" w:rsidR="00AF56AD" w:rsidRDefault="00AF56AD" w:rsidP="00F760AD">
      <w:pPr>
        <w:tabs>
          <w:tab w:val="left" w:pos="709"/>
        </w:tabs>
        <w:ind w:firstLine="567"/>
        <w:rPr>
          <w:rFonts w:eastAsia="Times New Roman"/>
        </w:rPr>
      </w:pPr>
      <w:r>
        <w:rPr>
          <w:rFonts w:eastAsia="Times New Roman"/>
        </w:rPr>
        <w:t>1.2.2. пункт 5 Положения 2 изложить в следующей редакции:</w:t>
      </w:r>
    </w:p>
    <w:p w14:paraId="4D00DCB4" w14:textId="23D157D7" w:rsidR="00F760AD" w:rsidRDefault="004645C2" w:rsidP="0012448D">
      <w:pPr>
        <w:tabs>
          <w:tab w:val="left" w:pos="709"/>
          <w:tab w:val="left" w:pos="993"/>
        </w:tabs>
        <w:ind w:firstLine="567"/>
        <w:rPr>
          <w:rFonts w:eastAsia="Times New Roman"/>
        </w:rPr>
      </w:pPr>
      <w:r>
        <w:rPr>
          <w:rFonts w:eastAsia="Times New Roman"/>
        </w:rPr>
        <w:t>«5.</w:t>
      </w:r>
      <w:r w:rsidR="00F760AD" w:rsidRPr="00F760AD">
        <w:rPr>
          <w:rFonts w:eastAsia="Times New Roman"/>
        </w:rPr>
        <w:t xml:space="preserve"> </w:t>
      </w:r>
      <w:r w:rsidR="00F760AD">
        <w:rPr>
          <w:rFonts w:eastAsia="Times New Roman"/>
        </w:rPr>
        <w:t xml:space="preserve"> Работодатель (или уполномоченное им лицо) заключает трудовой договор (дополнительное соглашение к трудовому договору)                                  с  руководителем  общеобразовательного учреждения, предусматривающий показатели и критерии оценки  эффективности  деятельности  руководителя  общеобразовательного учреждения, размеры и условия назначения ему стимулирующих выплат.»;</w:t>
      </w:r>
    </w:p>
    <w:p w14:paraId="3FF699DD" w14:textId="6CCF7970" w:rsidR="00F760AD" w:rsidRDefault="00F760AD" w:rsidP="00F760AD">
      <w:pPr>
        <w:tabs>
          <w:tab w:val="left" w:pos="709"/>
        </w:tabs>
        <w:ind w:firstLine="567"/>
        <w:rPr>
          <w:rFonts w:eastAsia="Times New Roman"/>
        </w:rPr>
      </w:pPr>
      <w:r>
        <w:rPr>
          <w:rFonts w:eastAsia="Times New Roman"/>
        </w:rPr>
        <w:t>1.2.3. пункт 6 Положения 2 изложить в следующей редакции:</w:t>
      </w:r>
    </w:p>
    <w:p w14:paraId="31AC1575" w14:textId="773F696C" w:rsidR="00AF63F2" w:rsidRDefault="00F760AD" w:rsidP="00F760AD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 xml:space="preserve">        «6. Руководитель общеобразовательного учреждения заключает трудовые договоры </w:t>
      </w:r>
      <w:r w:rsidR="00AF63F2">
        <w:rPr>
          <w:rFonts w:eastAsia="Times New Roman"/>
        </w:rPr>
        <w:t xml:space="preserve"> </w:t>
      </w:r>
      <w:r>
        <w:rPr>
          <w:rFonts w:eastAsia="Times New Roman"/>
        </w:rPr>
        <w:t xml:space="preserve">(дополнительные </w:t>
      </w:r>
      <w:r w:rsidR="00AF63F2">
        <w:rPr>
          <w:rFonts w:eastAsia="Times New Roman"/>
        </w:rPr>
        <w:t xml:space="preserve"> </w:t>
      </w:r>
      <w:r>
        <w:rPr>
          <w:rFonts w:eastAsia="Times New Roman"/>
        </w:rPr>
        <w:t xml:space="preserve">соглашения </w:t>
      </w:r>
      <w:r w:rsidR="00AF63F2">
        <w:rPr>
          <w:rFonts w:eastAsia="Times New Roman"/>
        </w:rPr>
        <w:t xml:space="preserve"> </w:t>
      </w:r>
      <w:r>
        <w:rPr>
          <w:rFonts w:eastAsia="Times New Roman"/>
        </w:rPr>
        <w:t xml:space="preserve">к трудовым договорам) </w:t>
      </w:r>
    </w:p>
    <w:p w14:paraId="5E5DC01C" w14:textId="667AB874" w:rsidR="00F760AD" w:rsidRDefault="00F760AD" w:rsidP="00F760AD">
      <w:pPr>
        <w:tabs>
          <w:tab w:val="left" w:pos="709"/>
        </w:tabs>
        <w:ind w:firstLine="0"/>
        <w:rPr>
          <w:rFonts w:eastAsia="Times New Roman"/>
        </w:rPr>
      </w:pPr>
      <w:r>
        <w:rPr>
          <w:rFonts w:eastAsia="Times New Roman"/>
        </w:rPr>
        <w:t xml:space="preserve">с работниками общеобразовательного учреждения, предусматривающие показатели и критерии оценки эффективности деятельности работников общеобразовательного учреждения, размеры и условия назначения </w:t>
      </w:r>
      <w:r w:rsidR="00AF63F2">
        <w:rPr>
          <w:rFonts w:eastAsia="Times New Roman"/>
        </w:rPr>
        <w:t xml:space="preserve">               </w:t>
      </w:r>
      <w:r>
        <w:rPr>
          <w:rFonts w:eastAsia="Times New Roman"/>
        </w:rPr>
        <w:t>им стимулирующих выплат.»;</w:t>
      </w:r>
    </w:p>
    <w:p w14:paraId="18A2B601" w14:textId="747331D1" w:rsidR="007156A7" w:rsidRDefault="007156A7" w:rsidP="007156A7">
      <w:pPr>
        <w:tabs>
          <w:tab w:val="left" w:pos="567"/>
        </w:tabs>
        <w:ind w:firstLine="0"/>
        <w:rPr>
          <w:rFonts w:eastAsia="Times New Roman"/>
        </w:rPr>
      </w:pPr>
      <w:r>
        <w:rPr>
          <w:rFonts w:eastAsia="Times New Roman"/>
        </w:rPr>
        <w:tab/>
      </w:r>
      <w:r w:rsidR="00F760AD">
        <w:rPr>
          <w:rFonts w:eastAsia="Times New Roman"/>
        </w:rPr>
        <w:t>1.2.4.</w:t>
      </w:r>
      <w:r w:rsidRPr="007156A7">
        <w:rPr>
          <w:rFonts w:eastAsia="Times New Roman"/>
        </w:rPr>
        <w:t xml:space="preserve"> </w:t>
      </w:r>
      <w:r>
        <w:rPr>
          <w:rFonts w:eastAsia="Times New Roman"/>
        </w:rPr>
        <w:t xml:space="preserve">наименование раздела </w:t>
      </w:r>
      <w:r>
        <w:rPr>
          <w:rFonts w:eastAsia="Times New Roman"/>
          <w:lang w:val="en-US"/>
        </w:rPr>
        <w:t>III</w:t>
      </w:r>
      <w:r w:rsidRPr="00C26182">
        <w:rPr>
          <w:rFonts w:eastAsia="Times New Roman"/>
        </w:rPr>
        <w:t xml:space="preserve"> </w:t>
      </w:r>
      <w:r>
        <w:rPr>
          <w:rFonts w:eastAsia="Times New Roman"/>
        </w:rPr>
        <w:t>Положения 2 изложить в следующей редакции:</w:t>
      </w:r>
    </w:p>
    <w:p w14:paraId="352D14C3" w14:textId="77777777" w:rsidR="007156A7" w:rsidRDefault="007156A7" w:rsidP="00DE54F1">
      <w:pPr>
        <w:tabs>
          <w:tab w:val="left" w:pos="567"/>
        </w:tabs>
        <w:ind w:firstLine="0"/>
        <w:rPr>
          <w:rFonts w:eastAsia="Times New Roman"/>
        </w:rPr>
      </w:pPr>
      <w:r>
        <w:rPr>
          <w:rFonts w:eastAsia="Times New Roman"/>
        </w:rPr>
        <w:tab/>
        <w:t>«</w:t>
      </w:r>
      <w:r>
        <w:rPr>
          <w:rFonts w:eastAsia="Times New Roman"/>
          <w:lang w:val="en-US"/>
        </w:rPr>
        <w:t>III</w:t>
      </w:r>
      <w:r>
        <w:rPr>
          <w:rFonts w:eastAsia="Times New Roman"/>
        </w:rPr>
        <w:t>. Установление компенсационных выплат»;</w:t>
      </w:r>
    </w:p>
    <w:p w14:paraId="0ABBA498" w14:textId="14092BB6" w:rsidR="00E9096C" w:rsidRDefault="00E9096C" w:rsidP="00E9096C">
      <w:pPr>
        <w:ind w:firstLine="567"/>
        <w:jc w:val="center"/>
        <w:rPr>
          <w:rFonts w:eastAsia="Times New Roman"/>
        </w:rPr>
      </w:pPr>
      <w:r>
        <w:rPr>
          <w:rFonts w:eastAsia="Times New Roman"/>
        </w:rPr>
        <w:lastRenderedPageBreak/>
        <w:t>4</w:t>
      </w:r>
    </w:p>
    <w:p w14:paraId="0B9FFF13" w14:textId="77777777" w:rsidR="00E9096C" w:rsidRDefault="00E9096C" w:rsidP="00DE54F1">
      <w:pPr>
        <w:ind w:firstLine="567"/>
        <w:rPr>
          <w:rFonts w:eastAsia="Times New Roman"/>
        </w:rPr>
      </w:pPr>
    </w:p>
    <w:p w14:paraId="1F682701" w14:textId="5BA60879" w:rsidR="00DE54F1" w:rsidRPr="00D668CC" w:rsidRDefault="007156A7" w:rsidP="00DE54F1">
      <w:pPr>
        <w:ind w:firstLine="567"/>
      </w:pPr>
      <w:r>
        <w:rPr>
          <w:rFonts w:eastAsia="Times New Roman"/>
        </w:rPr>
        <w:t xml:space="preserve">1.2.5. </w:t>
      </w:r>
      <w:r w:rsidR="00DE54F1" w:rsidRPr="00D668CC">
        <w:t xml:space="preserve">в </w:t>
      </w:r>
      <w:hyperlink r:id="rId15" w:tooltip="Постановление Правительства МО от 23.06.2025 N 700-ПП (ред. от 12.12.2025) &quot;Об оплате труда работников государственных организаций дополнительного образования Московской области, государственных общеобразовательных организаций Московской области, государственн">
        <w:r w:rsidR="00DE54F1" w:rsidRPr="00DE54F1">
          <w:rPr>
            <w:rStyle w:val="ac"/>
            <w:color w:val="000000" w:themeColor="text1"/>
            <w:u w:val="none"/>
          </w:rPr>
          <w:t>пункте 25</w:t>
        </w:r>
      </w:hyperlink>
      <w:r w:rsidR="00DE54F1" w:rsidRPr="00DE54F1">
        <w:rPr>
          <w:color w:val="000000" w:themeColor="text1"/>
        </w:rPr>
        <w:t xml:space="preserve"> </w:t>
      </w:r>
      <w:r w:rsidR="00A877D7">
        <w:rPr>
          <w:color w:val="000000" w:themeColor="text1"/>
        </w:rPr>
        <w:t>Положени</w:t>
      </w:r>
      <w:r w:rsidR="00AF63F2">
        <w:rPr>
          <w:color w:val="000000" w:themeColor="text1"/>
        </w:rPr>
        <w:t>я</w:t>
      </w:r>
      <w:r w:rsidR="00A877D7">
        <w:rPr>
          <w:color w:val="000000" w:themeColor="text1"/>
        </w:rPr>
        <w:t xml:space="preserve"> 2 </w:t>
      </w:r>
      <w:r w:rsidR="00DE54F1" w:rsidRPr="00D668CC">
        <w:t>слова "выплат компенсационного характера" заменить словами "компенсационных выплат";</w:t>
      </w:r>
    </w:p>
    <w:p w14:paraId="7AF56F92" w14:textId="068092CE" w:rsidR="00A877D7" w:rsidRDefault="00A877D7" w:rsidP="006864CC">
      <w:pPr>
        <w:tabs>
          <w:tab w:val="left" w:pos="567"/>
        </w:tabs>
        <w:ind w:firstLine="0"/>
        <w:rPr>
          <w:rFonts w:eastAsia="Times New Roman"/>
        </w:rPr>
      </w:pPr>
      <w:r>
        <w:rPr>
          <w:rFonts w:eastAsia="Times New Roman"/>
        </w:rPr>
        <w:tab/>
      </w:r>
      <w:r w:rsidR="00DE54F1">
        <w:rPr>
          <w:rFonts w:eastAsia="Times New Roman"/>
        </w:rPr>
        <w:t>1.2.6.</w:t>
      </w:r>
      <w:r w:rsidR="00DE54F1" w:rsidRPr="00DE54F1">
        <w:t xml:space="preserve"> </w:t>
      </w:r>
      <w:r>
        <w:rPr>
          <w:rFonts w:eastAsia="Times New Roman"/>
        </w:rPr>
        <w:t xml:space="preserve"> наименование раздела </w:t>
      </w:r>
      <w:r>
        <w:rPr>
          <w:rFonts w:eastAsia="Times New Roman"/>
          <w:lang w:val="en-US"/>
        </w:rPr>
        <w:t>IV</w:t>
      </w:r>
      <w:r w:rsidRPr="00E5381C">
        <w:rPr>
          <w:rFonts w:eastAsia="Times New Roman"/>
        </w:rPr>
        <w:t xml:space="preserve"> </w:t>
      </w:r>
      <w:r>
        <w:rPr>
          <w:rFonts w:eastAsia="Times New Roman"/>
        </w:rPr>
        <w:t>Положения 2 изложить в следующей редакции:</w:t>
      </w:r>
    </w:p>
    <w:p w14:paraId="34C62BC7" w14:textId="77777777" w:rsidR="00A877D7" w:rsidRDefault="00A877D7" w:rsidP="00AF63F2">
      <w:pPr>
        <w:tabs>
          <w:tab w:val="left" w:pos="567"/>
        </w:tabs>
        <w:ind w:firstLine="0"/>
        <w:rPr>
          <w:rFonts w:eastAsia="Times New Roman"/>
        </w:rPr>
      </w:pPr>
      <w:r w:rsidRPr="00A877D7">
        <w:rPr>
          <w:rFonts w:eastAsia="Times New Roman"/>
        </w:rPr>
        <w:tab/>
      </w:r>
      <w:r>
        <w:rPr>
          <w:rFonts w:eastAsia="Times New Roman"/>
        </w:rPr>
        <w:t>«</w:t>
      </w:r>
      <w:r>
        <w:rPr>
          <w:rFonts w:eastAsia="Times New Roman"/>
          <w:lang w:val="en-US"/>
        </w:rPr>
        <w:t>IV</w:t>
      </w:r>
      <w:r>
        <w:rPr>
          <w:rFonts w:eastAsia="Times New Roman"/>
        </w:rPr>
        <w:t>. Установление стимулирующих выплат»;</w:t>
      </w:r>
    </w:p>
    <w:p w14:paraId="64950EE8" w14:textId="49967C53" w:rsidR="00A877D7" w:rsidRDefault="00A877D7" w:rsidP="00A877D7">
      <w:pPr>
        <w:tabs>
          <w:tab w:val="left" w:pos="567"/>
        </w:tabs>
        <w:ind w:firstLine="0"/>
        <w:rPr>
          <w:rFonts w:eastAsia="Times New Roman"/>
        </w:rPr>
      </w:pPr>
      <w:r>
        <w:rPr>
          <w:rFonts w:eastAsia="Times New Roman"/>
        </w:rPr>
        <w:tab/>
        <w:t xml:space="preserve">1.2.7. в абзаце втором пункта 34 </w:t>
      </w:r>
      <w:r w:rsidR="00BD1378">
        <w:rPr>
          <w:rFonts w:eastAsia="Times New Roman"/>
        </w:rPr>
        <w:t xml:space="preserve"> Положения 2 </w:t>
      </w:r>
      <w:r>
        <w:rPr>
          <w:rFonts w:eastAsia="Times New Roman"/>
        </w:rPr>
        <w:t>слова «выплат стимулирующего характера» заменить словами «стимулирующих выплат»;</w:t>
      </w:r>
    </w:p>
    <w:p w14:paraId="06CB9A42" w14:textId="28A981BC" w:rsidR="00A877D7" w:rsidRDefault="00A877D7" w:rsidP="00A877D7">
      <w:pPr>
        <w:tabs>
          <w:tab w:val="left" w:pos="567"/>
        </w:tabs>
        <w:ind w:firstLine="0"/>
        <w:rPr>
          <w:rFonts w:eastAsia="Times New Roman"/>
        </w:rPr>
      </w:pPr>
      <w:r>
        <w:rPr>
          <w:rFonts w:eastAsia="Times New Roman"/>
        </w:rPr>
        <w:tab/>
        <w:t>1.2.8. пункт 35 Положения 2 изложить в следующей редакции:</w:t>
      </w:r>
    </w:p>
    <w:p w14:paraId="4C919E23" w14:textId="37131B0E" w:rsidR="00C8745A" w:rsidRPr="00D668CC" w:rsidRDefault="00C8745A" w:rsidP="00C8745A">
      <w:pPr>
        <w:ind w:firstLine="567"/>
      </w:pPr>
      <w:r>
        <w:t>«</w:t>
      </w:r>
      <w:r w:rsidRPr="00D668CC">
        <w:t>35. Порядок установления стимулирующих выплат определяется:</w:t>
      </w:r>
    </w:p>
    <w:p w14:paraId="096C8D3E" w14:textId="16153F6C" w:rsidR="00C8745A" w:rsidRPr="00D668CC" w:rsidRDefault="00C8745A" w:rsidP="00C8745A">
      <w:pPr>
        <w:ind w:firstLine="567"/>
      </w:pPr>
      <w:r w:rsidRPr="00D668CC">
        <w:t xml:space="preserve">руководителю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 </w:t>
      </w:r>
      <w:r>
        <w:t>–</w:t>
      </w:r>
      <w:r w:rsidRPr="00D668CC">
        <w:t xml:space="preserve"> </w:t>
      </w:r>
      <w:r>
        <w:t>приказом Управления образования администрации городского округа Кашира Московской области</w:t>
      </w:r>
      <w:r w:rsidRPr="00D668CC">
        <w:t xml:space="preserve">, </w:t>
      </w:r>
      <w:r>
        <w:t xml:space="preserve">в ведомственном подчинении которого находится учреждение, </w:t>
      </w:r>
      <w:r w:rsidRPr="00D668CC">
        <w:t xml:space="preserve">с учетом результатов выполнения показателей и критериев оценки эффективности деятельности руководителя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, </w:t>
      </w:r>
      <w:r>
        <w:t>определенных Управлением образования администрации городского округа Кашира, в ведомственном подчинении которого находится общеобразовательное учреждение;</w:t>
      </w:r>
    </w:p>
    <w:p w14:paraId="247345E9" w14:textId="482EE029" w:rsidR="00C8745A" w:rsidRPr="00D668CC" w:rsidRDefault="00C8745A" w:rsidP="00C8745A">
      <w:r w:rsidRPr="00D668CC">
        <w:t xml:space="preserve">работникам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 - локальным нормативным актом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 с учетом выполнения показателей и критериев оценки эффективности деятельности работников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, установленных локальными нормативными актами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 </w:t>
      </w:r>
      <w:r>
        <w:br/>
      </w:r>
      <w:r w:rsidRPr="00D668CC">
        <w:t>с учетом мнения представительного органа работников</w:t>
      </w:r>
      <w:r>
        <w:t xml:space="preserve"> обще</w:t>
      </w:r>
      <w:r w:rsidRPr="00D668CC">
        <w:t>образовательно</w:t>
      </w:r>
      <w:r>
        <w:t>го</w:t>
      </w:r>
      <w:r w:rsidRPr="00D668CC">
        <w:t xml:space="preserve"> </w:t>
      </w:r>
      <w:r>
        <w:t>учреждения</w:t>
      </w:r>
      <w:r w:rsidRPr="00D668CC">
        <w:t xml:space="preserve"> или коллективным договором.</w:t>
      </w:r>
    </w:p>
    <w:p w14:paraId="754DD2EF" w14:textId="62EA98FA" w:rsidR="00C8745A" w:rsidRDefault="00C8745A" w:rsidP="00C8745A">
      <w:pPr>
        <w:ind w:firstLine="567"/>
      </w:pPr>
      <w:r w:rsidRPr="00D668CC">
        <w:t xml:space="preserve">Руководитель </w:t>
      </w:r>
      <w:r>
        <w:t>обще</w:t>
      </w:r>
      <w:r w:rsidRPr="00D668CC">
        <w:t>образовательно</w:t>
      </w:r>
      <w:r>
        <w:t>го</w:t>
      </w:r>
      <w:r w:rsidRPr="00D668CC">
        <w:t xml:space="preserve"> </w:t>
      </w:r>
      <w:r>
        <w:t>учреждения</w:t>
      </w:r>
      <w:r w:rsidRPr="00D668CC">
        <w:t xml:space="preserve"> при установлении систем премирования руководствуется </w:t>
      </w:r>
      <w:hyperlink r:id="rId16" w:tooltip="&quot;Трудовой кодекс Российской Федерации&quot; от 30.12.2001 N 197-ФЗ (ред. от 29.12.2025, с изм. от 15.05.2026) {КонсультантПлюс}">
        <w:r w:rsidRPr="00C8745A">
          <w:rPr>
            <w:rStyle w:val="ac"/>
            <w:color w:val="000000" w:themeColor="text1"/>
            <w:u w:val="none"/>
          </w:rPr>
          <w:t>статьей 135</w:t>
        </w:r>
      </w:hyperlink>
      <w:r w:rsidRPr="00D668CC">
        <w:t xml:space="preserve"> Трудового кодекса Российской Федерации, настоящим Положением и мнением представительного органа работников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>.";</w:t>
      </w:r>
    </w:p>
    <w:p w14:paraId="0941C42F" w14:textId="2DF5FE4D" w:rsidR="00BD1378" w:rsidRDefault="00BD1378" w:rsidP="00C8745A">
      <w:pPr>
        <w:ind w:firstLine="567"/>
      </w:pPr>
      <w:r>
        <w:t>1.2.9. дополнить пунктами 35</w:t>
      </w:r>
      <w:r w:rsidRPr="00BD1378">
        <w:rPr>
          <w:vertAlign w:val="superscript"/>
        </w:rPr>
        <w:t>1</w:t>
      </w:r>
      <w:r>
        <w:t>, 35</w:t>
      </w:r>
      <w:r w:rsidRPr="00BD1378">
        <w:rPr>
          <w:vertAlign w:val="superscript"/>
        </w:rPr>
        <w:t>2</w:t>
      </w:r>
      <w:r>
        <w:t xml:space="preserve"> Положение 2 следующего содержания:</w:t>
      </w:r>
    </w:p>
    <w:p w14:paraId="07B71CDA" w14:textId="5A19023B" w:rsidR="006864CC" w:rsidRPr="00D668CC" w:rsidRDefault="00BD1378" w:rsidP="006864CC">
      <w:pPr>
        <w:tabs>
          <w:tab w:val="left" w:pos="1418"/>
        </w:tabs>
      </w:pPr>
      <w:r>
        <w:t>«35</w:t>
      </w:r>
      <w:r w:rsidRPr="00BD1378">
        <w:rPr>
          <w:vertAlign w:val="superscript"/>
        </w:rPr>
        <w:t>1</w:t>
      </w:r>
      <w:r>
        <w:t>.</w:t>
      </w:r>
      <w:r w:rsidR="006864CC">
        <w:t xml:space="preserve"> </w:t>
      </w:r>
      <w:r w:rsidR="006864CC" w:rsidRPr="00D668CC">
        <w:t xml:space="preserve">Размеры стимулирующих выплат работникам </w:t>
      </w:r>
      <w:r w:rsidR="006864CC">
        <w:t>обще</w:t>
      </w:r>
      <w:r w:rsidR="006864CC" w:rsidRPr="00D668CC">
        <w:t>образовательно</w:t>
      </w:r>
      <w:r w:rsidR="006864CC">
        <w:t>го учреждения</w:t>
      </w:r>
      <w:r w:rsidR="006864CC" w:rsidRPr="00D668CC">
        <w:t xml:space="preserve"> устанавливаются в пределах годового фонда оплаты труда </w:t>
      </w:r>
      <w:r w:rsidR="006864CC">
        <w:t>обще</w:t>
      </w:r>
      <w:r w:rsidR="006864CC" w:rsidRPr="00D668CC">
        <w:t>образовательно</w:t>
      </w:r>
      <w:r w:rsidR="006864CC">
        <w:t>го учреждения</w:t>
      </w:r>
      <w:r w:rsidR="006864CC" w:rsidRPr="00D668CC">
        <w:t>, в соответствии</w:t>
      </w:r>
      <w:r w:rsidR="00E16BF9">
        <w:br/>
      </w:r>
      <w:r w:rsidR="006864CC" w:rsidRPr="00D668CC">
        <w:t>с порядком, указанным в пункте 35 настоящего Положения.</w:t>
      </w:r>
    </w:p>
    <w:p w14:paraId="16DA8D5F" w14:textId="78C94CAA" w:rsidR="006864CC" w:rsidRPr="00D668CC" w:rsidRDefault="006864CC" w:rsidP="006864CC">
      <w:r w:rsidRPr="00D668CC">
        <w:t xml:space="preserve">Экономия средств фонда оплаты труда может направляться руководителем </w:t>
      </w:r>
      <w:r>
        <w:t>обще</w:t>
      </w:r>
      <w:r w:rsidRPr="00D668CC">
        <w:t>образовательно</w:t>
      </w:r>
      <w:r>
        <w:t>го учреждения</w:t>
      </w:r>
      <w:r w:rsidRPr="00D668CC">
        <w:t xml:space="preserve"> на осуществление стимулирующих выплат работникам </w:t>
      </w:r>
      <w:r>
        <w:t>обще</w:t>
      </w:r>
      <w:r w:rsidRPr="00D668CC">
        <w:t>образовательно</w:t>
      </w:r>
      <w:r>
        <w:t>го учреждения</w:t>
      </w:r>
      <w:r w:rsidR="00E16BF9">
        <w:br/>
      </w:r>
      <w:r w:rsidRPr="00D668CC">
        <w:t xml:space="preserve">в соответствии с установленной системой премирования </w:t>
      </w:r>
      <w:r w:rsidR="00E16BF9">
        <w:br/>
      </w:r>
      <w:r w:rsidRPr="00D668CC">
        <w:t xml:space="preserve">в </w:t>
      </w:r>
      <w:r>
        <w:t>обще</w:t>
      </w:r>
      <w:r w:rsidRPr="00D668CC">
        <w:t>образовательно</w:t>
      </w:r>
      <w:r>
        <w:t>м учрежден</w:t>
      </w:r>
      <w:r w:rsidRPr="00D668CC">
        <w:t>ии.</w:t>
      </w:r>
    </w:p>
    <w:p w14:paraId="596E3580" w14:textId="77777777" w:rsidR="006864CC" w:rsidRPr="00D668CC" w:rsidRDefault="006864CC" w:rsidP="006864CC">
      <w:r w:rsidRPr="00D668CC">
        <w:t>Стимулирующие выплаты осуществляются за счет бюджетных средств и средств от приносящей доход деятельности.</w:t>
      </w:r>
    </w:p>
    <w:p w14:paraId="74074DFB" w14:textId="77777777" w:rsidR="006864CC" w:rsidRDefault="006864CC" w:rsidP="006864CC">
      <w:r w:rsidRPr="00D668CC">
        <w:t xml:space="preserve">Стимулирующие выплаты осуществляются с соблюдением условий, установленных </w:t>
      </w:r>
      <w:r w:rsidRPr="00056733">
        <w:t>пунктами 8 и 9</w:t>
      </w:r>
      <w:r w:rsidRPr="00D668CC">
        <w:t xml:space="preserve"> настоящего Положения.</w:t>
      </w:r>
    </w:p>
    <w:p w14:paraId="7BEA1863" w14:textId="77777777" w:rsidR="00E9096C" w:rsidRDefault="00E9096C" w:rsidP="00056733">
      <w:pPr>
        <w:tabs>
          <w:tab w:val="left" w:pos="709"/>
        </w:tabs>
      </w:pPr>
    </w:p>
    <w:p w14:paraId="1DBACAE3" w14:textId="331C3656" w:rsidR="00E9096C" w:rsidRDefault="00E9096C" w:rsidP="00E9096C">
      <w:pPr>
        <w:tabs>
          <w:tab w:val="left" w:pos="709"/>
        </w:tabs>
        <w:jc w:val="center"/>
      </w:pPr>
      <w:r>
        <w:lastRenderedPageBreak/>
        <w:t>5</w:t>
      </w:r>
    </w:p>
    <w:p w14:paraId="5FEA1B0A" w14:textId="77777777" w:rsidR="00E9096C" w:rsidRDefault="00E9096C" w:rsidP="00056733">
      <w:pPr>
        <w:tabs>
          <w:tab w:val="left" w:pos="709"/>
        </w:tabs>
      </w:pPr>
    </w:p>
    <w:p w14:paraId="549ECBA3" w14:textId="22061F43" w:rsidR="00056733" w:rsidRDefault="00792569" w:rsidP="00056733">
      <w:pPr>
        <w:tabs>
          <w:tab w:val="left" w:pos="709"/>
        </w:tabs>
      </w:pPr>
      <w:r>
        <w:t>35</w:t>
      </w:r>
      <w:r w:rsidRPr="00792569">
        <w:rPr>
          <w:vertAlign w:val="superscript"/>
        </w:rPr>
        <w:t>2</w:t>
      </w:r>
      <w:r>
        <w:t>.</w:t>
      </w:r>
      <w:r w:rsidR="00A666C4">
        <w:t xml:space="preserve"> </w:t>
      </w:r>
      <w:r w:rsidR="00056733" w:rsidRPr="00D668CC">
        <w:t xml:space="preserve"> Работникам </w:t>
      </w:r>
      <w:r w:rsidR="00056733">
        <w:t>обще</w:t>
      </w:r>
      <w:r w:rsidR="00056733" w:rsidRPr="00D668CC">
        <w:t>образовательно</w:t>
      </w:r>
      <w:r w:rsidR="00056733">
        <w:t>го учреждения</w:t>
      </w:r>
      <w:r w:rsidR="00056733" w:rsidRPr="00D668CC">
        <w:t xml:space="preserve"> выплачиваются стимулирующие и иные выплаты в сроки, установленные коллективными договорами, правилами внутреннего трудового распорядка и трудовыми договорами с работниками </w:t>
      </w:r>
      <w:r w:rsidR="00056733">
        <w:t>обще</w:t>
      </w:r>
      <w:r w:rsidR="00056733" w:rsidRPr="00D668CC">
        <w:t>образовательно</w:t>
      </w:r>
      <w:r w:rsidR="00056733">
        <w:t>го учреждения</w:t>
      </w:r>
      <w:r w:rsidR="00056733" w:rsidRPr="00D668CC">
        <w:t>, если иное не установлено трудовым законодательством Российской Федерации и иными нормативными правовыми актами, содержащими нормы трудового права.";</w:t>
      </w:r>
    </w:p>
    <w:p w14:paraId="2A9F81C7" w14:textId="6706758E" w:rsidR="00056733" w:rsidRDefault="00056733" w:rsidP="00056733">
      <w:pPr>
        <w:tabs>
          <w:tab w:val="left" w:pos="709"/>
        </w:tabs>
      </w:pPr>
      <w:r>
        <w:t>1.2.10. в пункте 45 Положения 2 слова «выплата стимулирующего характера» заменить словами «стимулирующая выплата»;</w:t>
      </w:r>
    </w:p>
    <w:p w14:paraId="7DCA3F83" w14:textId="0AB842B3" w:rsidR="00056733" w:rsidRDefault="00056733" w:rsidP="00056733">
      <w:pPr>
        <w:tabs>
          <w:tab w:val="left" w:pos="709"/>
        </w:tabs>
      </w:pPr>
      <w:r>
        <w:t>1.2.11. в пункте 1 приложения 1 Положения 2 :</w:t>
      </w:r>
    </w:p>
    <w:p w14:paraId="1EBA93BE" w14:textId="09B236FF" w:rsidR="00056733" w:rsidRDefault="00056733" w:rsidP="00056733">
      <w:pPr>
        <w:tabs>
          <w:tab w:val="left" w:pos="709"/>
        </w:tabs>
      </w:pPr>
      <w:r>
        <w:t xml:space="preserve">1.2.11.1. в     первом    абзаце     слова     «выплат    компенсационного </w:t>
      </w:r>
    </w:p>
    <w:p w14:paraId="449D1D8E" w14:textId="67E229C1" w:rsidR="00056733" w:rsidRDefault="00056733" w:rsidP="00056733">
      <w:pPr>
        <w:tabs>
          <w:tab w:val="left" w:pos="709"/>
        </w:tabs>
        <w:ind w:firstLine="0"/>
      </w:pPr>
      <w:r>
        <w:t xml:space="preserve">и стимулирующего характера» заменить словами «компенсационных </w:t>
      </w:r>
      <w:r w:rsidR="00AA606C">
        <w:br/>
      </w:r>
      <w:r>
        <w:t>и стимулирующих выплат»;</w:t>
      </w:r>
    </w:p>
    <w:p w14:paraId="2864D25C" w14:textId="0E38D21C" w:rsidR="00056733" w:rsidRDefault="00056733" w:rsidP="00056733">
      <w:pPr>
        <w:tabs>
          <w:tab w:val="left" w:pos="709"/>
        </w:tabs>
        <w:ind w:firstLine="0"/>
      </w:pPr>
      <w:r>
        <w:tab/>
        <w:t>1.2.11.2. в четвертом абзаце слова «выплаты компенсационного характера и выплаты стимулирующего характера» заменить словами «компенсационные выплаты и стимулирующие выплаты»;</w:t>
      </w:r>
    </w:p>
    <w:p w14:paraId="41579DA9" w14:textId="77777777" w:rsidR="00056733" w:rsidRDefault="00056733" w:rsidP="00056733">
      <w:pPr>
        <w:tabs>
          <w:tab w:val="left" w:pos="709"/>
        </w:tabs>
        <w:ind w:firstLine="0"/>
      </w:pPr>
      <w:r>
        <w:tab/>
        <w:t>1.2.11.3. в пятом абзаце слова «выплаты компенсационного характера и выплаты стимулирующего характера» заменить словами «компенсационные выплаты и стимулирующие выплаты»;</w:t>
      </w:r>
    </w:p>
    <w:p w14:paraId="2CD137D2" w14:textId="6EE58E86" w:rsidR="00056733" w:rsidRDefault="00056733" w:rsidP="00056733">
      <w:pPr>
        <w:tabs>
          <w:tab w:val="left" w:pos="709"/>
        </w:tabs>
        <w:ind w:firstLine="0"/>
      </w:pPr>
      <w:r>
        <w:tab/>
        <w:t>1.2.12. в пункте 1 приложения 3 Положения 2 слова «выплаты компенсационного характера» заменить словами «компенсационные выплаты»;</w:t>
      </w:r>
    </w:p>
    <w:p w14:paraId="5A54F344" w14:textId="0208D43A" w:rsidR="00056733" w:rsidRPr="00D668CC" w:rsidRDefault="00056733" w:rsidP="00056733">
      <w:pPr>
        <w:tabs>
          <w:tab w:val="left" w:pos="709"/>
        </w:tabs>
        <w:ind w:firstLine="0"/>
      </w:pPr>
      <w:r>
        <w:tab/>
        <w:t>1.2.13. в пункте 4 приложения 3 Положения 2 слова «Выплаты компенсационного характера» заменить словами «Компенсационные выплаты».</w:t>
      </w:r>
    </w:p>
    <w:p w14:paraId="64106268" w14:textId="14D41554" w:rsidR="00B657E4" w:rsidRDefault="00B657E4" w:rsidP="006616E4">
      <w:pPr>
        <w:tabs>
          <w:tab w:val="left" w:pos="567"/>
          <w:tab w:val="left" w:pos="709"/>
        </w:tabs>
        <w:rPr>
          <w:rFonts w:eastAsia="Arial Unicode MS"/>
          <w:lang w:eastAsia="ru-RU"/>
        </w:rPr>
      </w:pPr>
      <w:r>
        <w:rPr>
          <w:rFonts w:eastAsia="Times New Roman"/>
          <w:lang w:eastAsia="ru-RU"/>
        </w:rPr>
        <w:t xml:space="preserve">2. </w:t>
      </w:r>
      <w:r>
        <w:rPr>
          <w:rFonts w:eastAsia="Arial Unicode MS"/>
          <w:lang w:eastAsia="ru-RU"/>
        </w:rPr>
        <w:t xml:space="preserve">Муниципальному казенному учреждению «Центр обслуживания» городского округа Кашира разместить настоящее постановление </w:t>
      </w:r>
      <w:r>
        <w:rPr>
          <w:rFonts w:eastAsia="Arial Unicode MS"/>
          <w:lang w:eastAsia="ru-RU"/>
        </w:rPr>
        <w:br/>
        <w:t>на официальном сайте администрации городского округа Кашира в сети «Интернет».</w:t>
      </w:r>
    </w:p>
    <w:p w14:paraId="01017A35" w14:textId="3BE22A5E" w:rsidR="00B657E4" w:rsidRDefault="00B657E4" w:rsidP="00275DB9">
      <w:pPr>
        <w:tabs>
          <w:tab w:val="left" w:pos="709"/>
          <w:tab w:val="left" w:pos="993"/>
          <w:tab w:val="left" w:pos="9180"/>
        </w:tabs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 Настоящее постановление вступает в силу после официального опубликования</w:t>
      </w:r>
      <w:r w:rsidR="005734BB">
        <w:rPr>
          <w:rFonts w:eastAsia="Times New Roman"/>
          <w:lang w:eastAsia="ru-RU"/>
        </w:rPr>
        <w:t xml:space="preserve"> и распространяется на правоотношения, возникшие </w:t>
      </w:r>
      <w:r w:rsidR="00BB373E">
        <w:rPr>
          <w:rFonts w:eastAsia="Times New Roman"/>
          <w:lang w:eastAsia="ru-RU"/>
        </w:rPr>
        <w:t xml:space="preserve">                  </w:t>
      </w:r>
      <w:r w:rsidR="005734BB">
        <w:rPr>
          <w:rFonts w:eastAsia="Times New Roman"/>
          <w:lang w:eastAsia="ru-RU"/>
        </w:rPr>
        <w:t>с 30 апреля 2026 года.</w:t>
      </w:r>
    </w:p>
    <w:p w14:paraId="30B9E559" w14:textId="50C3ED2A" w:rsidR="00B657E4" w:rsidRDefault="00275DB9" w:rsidP="00275DB9">
      <w:pPr>
        <w:tabs>
          <w:tab w:val="left" w:pos="709"/>
          <w:tab w:val="left" w:pos="9180"/>
        </w:tabs>
      </w:pPr>
      <w:r>
        <w:rPr>
          <w:rFonts w:eastAsia="Times New Roman"/>
          <w:lang w:eastAsia="ru-RU"/>
        </w:rPr>
        <w:t>4</w:t>
      </w:r>
      <w:r w:rsidR="00B657E4">
        <w:t xml:space="preserve">.   Контроль за выполнением настоящего постановления  возложить  на  заместителя главы  городского округа Кашира  </w:t>
      </w:r>
      <w:r w:rsidR="00BB373E">
        <w:t>Сороконенко Р.А.</w:t>
      </w:r>
    </w:p>
    <w:p w14:paraId="66A0539C" w14:textId="77777777" w:rsidR="00B657E4" w:rsidRDefault="00B657E4" w:rsidP="006616E4">
      <w:pPr>
        <w:tabs>
          <w:tab w:val="left" w:pos="709"/>
          <w:tab w:val="left" w:pos="9180"/>
        </w:tabs>
      </w:pPr>
    </w:p>
    <w:p w14:paraId="2FB46991" w14:textId="77777777" w:rsidR="00B657E4" w:rsidRDefault="00B657E4" w:rsidP="006616E4">
      <w:pPr>
        <w:tabs>
          <w:tab w:val="left" w:pos="709"/>
          <w:tab w:val="left" w:pos="9180"/>
        </w:tabs>
      </w:pPr>
    </w:p>
    <w:p w14:paraId="3742B266" w14:textId="77777777" w:rsidR="00B657E4" w:rsidRDefault="00B657E4" w:rsidP="006616E4">
      <w:pPr>
        <w:tabs>
          <w:tab w:val="left" w:pos="709"/>
          <w:tab w:val="left" w:pos="9180"/>
        </w:tabs>
        <w:rPr>
          <w:rFonts w:eastAsia="Times New Roman"/>
          <w:lang w:eastAsia="ru-RU"/>
        </w:rPr>
      </w:pPr>
      <w:r>
        <w:t xml:space="preserve"> </w:t>
      </w:r>
    </w:p>
    <w:p w14:paraId="14C2BAEA" w14:textId="77777777" w:rsidR="00B657E4" w:rsidRDefault="00B657E4" w:rsidP="006616E4">
      <w:pPr>
        <w:tabs>
          <w:tab w:val="left" w:pos="1134"/>
        </w:tabs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Глава городского округа Кашира                                                    Р.А. Пичугин             </w:t>
      </w:r>
    </w:p>
    <w:p w14:paraId="0D895DE8" w14:textId="77777777" w:rsidR="00B657E4" w:rsidRDefault="00B657E4" w:rsidP="006616E4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14:paraId="69E437EA" w14:textId="77777777" w:rsidR="00B657E4" w:rsidRDefault="00B657E4" w:rsidP="006616E4"/>
    <w:p w14:paraId="7341F368" w14:textId="77777777" w:rsidR="00B657E4" w:rsidRDefault="00B657E4" w:rsidP="006616E4"/>
    <w:p w14:paraId="629B8AFA" w14:textId="77777777" w:rsidR="0007057B" w:rsidRDefault="0007057B" w:rsidP="006616E4"/>
    <w:sectPr w:rsidR="0007057B" w:rsidSect="006616E4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2D29" w14:textId="77777777" w:rsidR="006033E7" w:rsidRDefault="006033E7" w:rsidP="00DE54F1">
      <w:r>
        <w:separator/>
      </w:r>
    </w:p>
  </w:endnote>
  <w:endnote w:type="continuationSeparator" w:id="0">
    <w:p w14:paraId="357078C9" w14:textId="77777777" w:rsidR="006033E7" w:rsidRDefault="006033E7" w:rsidP="00DE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83C1" w14:textId="77777777" w:rsidR="006033E7" w:rsidRDefault="006033E7" w:rsidP="00DE54F1">
      <w:r>
        <w:separator/>
      </w:r>
    </w:p>
  </w:footnote>
  <w:footnote w:type="continuationSeparator" w:id="0">
    <w:p w14:paraId="31D93803" w14:textId="77777777" w:rsidR="006033E7" w:rsidRDefault="006033E7" w:rsidP="00DE5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BA"/>
    <w:rsid w:val="00056733"/>
    <w:rsid w:val="000578AA"/>
    <w:rsid w:val="0007057B"/>
    <w:rsid w:val="000E4BC6"/>
    <w:rsid w:val="000F693C"/>
    <w:rsid w:val="0012448D"/>
    <w:rsid w:val="001503D0"/>
    <w:rsid w:val="00170331"/>
    <w:rsid w:val="0020326F"/>
    <w:rsid w:val="00206240"/>
    <w:rsid w:val="00237AB5"/>
    <w:rsid w:val="00251108"/>
    <w:rsid w:val="00275DB9"/>
    <w:rsid w:val="00281CA2"/>
    <w:rsid w:val="00284E8B"/>
    <w:rsid w:val="002F2EBA"/>
    <w:rsid w:val="0034020B"/>
    <w:rsid w:val="0037319F"/>
    <w:rsid w:val="003D1CB7"/>
    <w:rsid w:val="004114A6"/>
    <w:rsid w:val="004645C2"/>
    <w:rsid w:val="00476CBE"/>
    <w:rsid w:val="00482D69"/>
    <w:rsid w:val="004912A5"/>
    <w:rsid w:val="004F6922"/>
    <w:rsid w:val="00501278"/>
    <w:rsid w:val="005376A3"/>
    <w:rsid w:val="00552249"/>
    <w:rsid w:val="00553374"/>
    <w:rsid w:val="00564EDD"/>
    <w:rsid w:val="005734BB"/>
    <w:rsid w:val="005C667F"/>
    <w:rsid w:val="005D7440"/>
    <w:rsid w:val="006033E7"/>
    <w:rsid w:val="006616E4"/>
    <w:rsid w:val="006864CC"/>
    <w:rsid w:val="007135AA"/>
    <w:rsid w:val="007156A7"/>
    <w:rsid w:val="00745131"/>
    <w:rsid w:val="00754A75"/>
    <w:rsid w:val="00767487"/>
    <w:rsid w:val="00792569"/>
    <w:rsid w:val="007D68A4"/>
    <w:rsid w:val="00811255"/>
    <w:rsid w:val="00835E5D"/>
    <w:rsid w:val="009432FB"/>
    <w:rsid w:val="009E608B"/>
    <w:rsid w:val="00A22BBA"/>
    <w:rsid w:val="00A666C4"/>
    <w:rsid w:val="00A877D7"/>
    <w:rsid w:val="00AA606C"/>
    <w:rsid w:val="00AA6D87"/>
    <w:rsid w:val="00AD0E3F"/>
    <w:rsid w:val="00AF56AD"/>
    <w:rsid w:val="00AF63F2"/>
    <w:rsid w:val="00B1672A"/>
    <w:rsid w:val="00B657E4"/>
    <w:rsid w:val="00B66572"/>
    <w:rsid w:val="00BB373E"/>
    <w:rsid w:val="00BC3451"/>
    <w:rsid w:val="00BD1378"/>
    <w:rsid w:val="00C06AA5"/>
    <w:rsid w:val="00C26182"/>
    <w:rsid w:val="00C36C09"/>
    <w:rsid w:val="00C570A9"/>
    <w:rsid w:val="00C8745A"/>
    <w:rsid w:val="00CD2D6F"/>
    <w:rsid w:val="00D35489"/>
    <w:rsid w:val="00D95F97"/>
    <w:rsid w:val="00DD33A2"/>
    <w:rsid w:val="00DE54F1"/>
    <w:rsid w:val="00DF7AF9"/>
    <w:rsid w:val="00E10B23"/>
    <w:rsid w:val="00E16BF9"/>
    <w:rsid w:val="00E3159B"/>
    <w:rsid w:val="00E402E3"/>
    <w:rsid w:val="00E5381C"/>
    <w:rsid w:val="00E9096C"/>
    <w:rsid w:val="00EC4259"/>
    <w:rsid w:val="00F1534C"/>
    <w:rsid w:val="00F23E8D"/>
    <w:rsid w:val="00F25281"/>
    <w:rsid w:val="00F433B9"/>
    <w:rsid w:val="00F5257D"/>
    <w:rsid w:val="00F760AD"/>
    <w:rsid w:val="00F8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9C8A"/>
  <w15:chartTrackingRefBased/>
  <w15:docId w15:val="{769559B1-BD3A-422B-B35C-4DF0DB44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7E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2EBA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EBA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EBA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EBA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EBA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EBA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EBA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EBA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EBA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E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2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2E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2E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2E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2E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2E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2E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2E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EBA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F2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EBA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F2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2EBA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F2E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2EB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2F2E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2E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F2E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2EB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F25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c">
    <w:name w:val="Hyperlink"/>
    <w:rsid w:val="00DE54F1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E54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E54F1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">
    <w:name w:val="footer"/>
    <w:basedOn w:val="a"/>
    <w:link w:val="af0"/>
    <w:uiPriority w:val="99"/>
    <w:unhideWhenUsed/>
    <w:rsid w:val="00DE54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E54F1"/>
    <w:rPr>
      <w:rFonts w:ascii="Times New Roman" w:eastAsia="Calibri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53" TargetMode="External"/><Relationship Id="rId13" Type="http://schemas.openxmlformats.org/officeDocument/2006/relationships/hyperlink" Target="https://login.consultant.ru/link/?req=doc&amp;base=MOB&amp;n=447644&amp;dst=10003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MOB&amp;n=44764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9026&amp;dst=65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MOB&amp;n=4428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MOB&amp;n=443855&amp;dst=100827" TargetMode="External"/><Relationship Id="rId10" Type="http://schemas.openxmlformats.org/officeDocument/2006/relationships/hyperlink" Target="https://login.consultant.ru/link/?req=doc&amp;base=LAW&amp;n=5013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hyperlink" Target="https://login.consultant.ru/link/?req=doc&amp;base=MOB&amp;n=447644&amp;dst=10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63FE1-2770-41B6-BB85-CA1C63EC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5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2026-08-05T11:39:00Z</cp:lastPrinted>
  <dcterms:created xsi:type="dcterms:W3CDTF">2026-08-03T08:44:00Z</dcterms:created>
  <dcterms:modified xsi:type="dcterms:W3CDTF">2026-08-06T07:37:00Z</dcterms:modified>
</cp:coreProperties>
</file>