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280481D0" w14:textId="133A3BEB" w:rsidR="00222967" w:rsidRDefault="00222967"/>
    <w:p w14:paraId="3FFF5AB4" w14:textId="77777777" w:rsidR="00222967" w:rsidRDefault="00222967" w:rsidP="00222967">
      <w:pPr>
        <w:ind w:firstLine="0"/>
      </w:pPr>
      <w:r>
        <w:t xml:space="preserve">Об утверждении порядка установления </w:t>
      </w:r>
    </w:p>
    <w:p w14:paraId="3825B781" w14:textId="77777777" w:rsidR="00222967" w:rsidRDefault="00222967" w:rsidP="00222967">
      <w:pPr>
        <w:ind w:firstLine="0"/>
      </w:pPr>
      <w:r>
        <w:t xml:space="preserve">стимулирующих выплат руководителям </w:t>
      </w:r>
    </w:p>
    <w:p w14:paraId="05B859A7" w14:textId="704C3F4F" w:rsidR="00222967" w:rsidRDefault="00222967" w:rsidP="00222967">
      <w:pPr>
        <w:ind w:firstLine="0"/>
      </w:pPr>
      <w:r>
        <w:t>муниципальных образовательных учреждений</w:t>
      </w:r>
    </w:p>
    <w:p w14:paraId="7CAA889C" w14:textId="6ED8AB94" w:rsidR="00222967" w:rsidRDefault="00222967" w:rsidP="00222967">
      <w:pPr>
        <w:ind w:firstLine="0"/>
      </w:pPr>
      <w:r>
        <w:t>городского округа Кашира</w:t>
      </w:r>
    </w:p>
    <w:p w14:paraId="3341B19E" w14:textId="77777777" w:rsidR="00222967" w:rsidRDefault="00222967" w:rsidP="00222967">
      <w:pPr>
        <w:ind w:firstLine="0"/>
      </w:pPr>
    </w:p>
    <w:p w14:paraId="44B23CAC" w14:textId="0F8C67C3" w:rsidR="00AB23B4" w:rsidRDefault="00222967" w:rsidP="008405E1">
      <w:r w:rsidRPr="00910849">
        <w:rPr>
          <w:sz w:val="27"/>
          <w:szCs w:val="27"/>
        </w:rPr>
        <w:t>В соответствии с Федеральным законом от 20.03.2025 № 33-ФЗ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10849">
        <w:rPr>
          <w:sz w:val="27"/>
          <w:szCs w:val="27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7"/>
          <w:szCs w:val="27"/>
        </w:rPr>
        <w:t xml:space="preserve">, </w:t>
      </w:r>
      <w:r>
        <w:t xml:space="preserve"> </w:t>
      </w:r>
      <w:r w:rsidR="00B16D27">
        <w:rPr>
          <w:color w:val="000000"/>
        </w:rPr>
        <w:t xml:space="preserve">руководствуясь </w:t>
      </w:r>
      <w:r w:rsidR="00B16D27" w:rsidRPr="00C219BD">
        <w:rPr>
          <w:rFonts w:eastAsia="Times New Roman"/>
          <w:lang w:eastAsia="ru-RU"/>
        </w:rPr>
        <w:t>Уставом городского округа Кашира Московской области</w:t>
      </w:r>
      <w:r w:rsidR="00B16D27">
        <w:rPr>
          <w:rFonts w:eastAsia="Times New Roman"/>
          <w:lang w:eastAsia="ru-RU"/>
        </w:rPr>
        <w:t xml:space="preserve">, </w:t>
      </w:r>
      <w:r w:rsidR="00B16D27" w:rsidRPr="00222967">
        <w:t xml:space="preserve"> </w:t>
      </w:r>
      <w:r w:rsidR="00B16D27">
        <w:t xml:space="preserve">в соответствии с постановлением администрации городского округа Кашира от 01.07.2025 № 1565-па «Об оплате труда работников муниципальных учреждений дополнительного образования детей, общеобразовательных учреждений для детей с ограниченными возможностями здоровья, муниципальных образовательных учреждений городского округа Кашира» (в редакции от </w:t>
      </w:r>
      <w:r w:rsidR="00AB23B4">
        <w:t>0</w:t>
      </w:r>
      <w:r w:rsidR="00B16D27">
        <w:t>8.0</w:t>
      </w:r>
      <w:r w:rsidR="00AB23B4">
        <w:t>9</w:t>
      </w:r>
      <w:r w:rsidR="00B16D27">
        <w:t xml:space="preserve">.2025 № </w:t>
      </w:r>
      <w:r w:rsidR="00AB23B4">
        <w:t>2194</w:t>
      </w:r>
      <w:r w:rsidR="00B16D27">
        <w:t>-па</w:t>
      </w:r>
      <w:r w:rsidR="00AB23B4">
        <w:t xml:space="preserve">, </w:t>
      </w:r>
      <w:r w:rsidR="008405E1">
        <w:br/>
      </w:r>
      <w:r w:rsidR="00AB23B4">
        <w:t>от 24.12.2025 № 3252-па</w:t>
      </w:r>
      <w:r w:rsidR="00B16D27">
        <w:t>),</w:t>
      </w:r>
    </w:p>
    <w:p w14:paraId="7C4FB2A4" w14:textId="77777777" w:rsidR="00AB23B4" w:rsidRDefault="00AB23B4" w:rsidP="00AB23B4">
      <w:pPr>
        <w:ind w:right="-2" w:firstLine="708"/>
      </w:pPr>
    </w:p>
    <w:p w14:paraId="2C7E69AF" w14:textId="148CF43B" w:rsidR="00222967" w:rsidRDefault="00AB23B4" w:rsidP="00AC410D">
      <w:pPr>
        <w:ind w:right="-2" w:firstLine="0"/>
        <w:jc w:val="center"/>
      </w:pPr>
      <w:r>
        <w:t>ПОСТАНОВЛЯЮ</w:t>
      </w:r>
      <w:r w:rsidR="00222967">
        <w:t>:</w:t>
      </w:r>
    </w:p>
    <w:p w14:paraId="66CA93B6" w14:textId="04919439" w:rsidR="00AC410D" w:rsidRDefault="00AC410D" w:rsidP="00AC410D">
      <w:pPr>
        <w:ind w:right="-2"/>
      </w:pPr>
      <w:r>
        <w:tab/>
      </w:r>
    </w:p>
    <w:p w14:paraId="59FE7001" w14:textId="4022F4CC" w:rsidR="00816A0F" w:rsidRDefault="00816A0F" w:rsidP="00816A0F">
      <w:pPr>
        <w:ind w:right="-2"/>
      </w:pPr>
      <w:r>
        <w:t>1. Утвердить Порядок установления стимулирующих выплат руководителям муниципальных образовательных учреждений городского округа Кашира (приложение).</w:t>
      </w:r>
    </w:p>
    <w:p w14:paraId="182B41B3" w14:textId="01124C02" w:rsidR="001F4F2D" w:rsidRDefault="001F4F2D" w:rsidP="001F4F2D">
      <w:pPr>
        <w:keepLines/>
        <w:ind w:firstLine="708"/>
      </w:pPr>
      <w:r>
        <w:t>2.</w:t>
      </w:r>
      <w:r w:rsidR="00EB343D">
        <w:t xml:space="preserve">      </w:t>
      </w:r>
      <w:r>
        <w:t>П</w:t>
      </w:r>
      <w:r w:rsidRPr="004E02DD">
        <w:t>ризнать утратившим силу</w:t>
      </w:r>
      <w:r>
        <w:t>:</w:t>
      </w:r>
      <w:r w:rsidRPr="004E02DD">
        <w:t xml:space="preserve"> </w:t>
      </w:r>
      <w:bookmarkStart w:id="0" w:name="_Hlk233297046"/>
    </w:p>
    <w:p w14:paraId="4E842B5F" w14:textId="3DABB12C" w:rsidR="001F4F2D" w:rsidRDefault="001F4F2D" w:rsidP="001F4F2D">
      <w:pPr>
        <w:keepLines/>
        <w:ind w:firstLine="708"/>
      </w:pPr>
      <w:r>
        <w:t xml:space="preserve">2.1. Постановление администрации городского округа Кашира </w:t>
      </w:r>
      <w:r w:rsidR="00EB343D">
        <w:br/>
      </w:r>
      <w:r w:rsidRPr="004E02DD">
        <w:t xml:space="preserve">от </w:t>
      </w:r>
      <w:r>
        <w:t>27</w:t>
      </w:r>
      <w:r w:rsidRPr="004E02DD">
        <w:t>.1</w:t>
      </w:r>
      <w:r>
        <w:t>2</w:t>
      </w:r>
      <w:r w:rsidRPr="004E02DD">
        <w:t>.20</w:t>
      </w:r>
      <w:r>
        <w:t>16</w:t>
      </w:r>
      <w:r w:rsidRPr="004E02DD">
        <w:t xml:space="preserve"> № 4</w:t>
      </w:r>
      <w:r>
        <w:t>048</w:t>
      </w:r>
      <w:r w:rsidRPr="004E02DD">
        <w:t>-п</w:t>
      </w:r>
      <w:r>
        <w:t>а</w:t>
      </w:r>
      <w:r w:rsidRPr="004E02DD">
        <w:t xml:space="preserve"> </w:t>
      </w:r>
      <w:r w:rsidRPr="009640DD">
        <w:t>«</w:t>
      </w:r>
      <w:r>
        <w:t>Об утверждении порядка установления стимулирующих выплат руководителям муниципальных образовательных учреждений городского округа Кашира</w:t>
      </w:r>
      <w:r w:rsidRPr="009640DD">
        <w:t>»</w:t>
      </w:r>
      <w:r>
        <w:t>;</w:t>
      </w:r>
      <w:bookmarkEnd w:id="0"/>
      <w:r w:rsidRPr="009640DD">
        <w:t xml:space="preserve"> </w:t>
      </w:r>
    </w:p>
    <w:p w14:paraId="6F084A2B" w14:textId="0347BBFD" w:rsidR="001F4F2D" w:rsidRDefault="001F4F2D" w:rsidP="001F4F2D">
      <w:pPr>
        <w:keepLines/>
        <w:ind w:firstLine="708"/>
      </w:pPr>
      <w:r>
        <w:t xml:space="preserve">2.2. </w:t>
      </w:r>
      <w:r w:rsidR="00EB343D">
        <w:t xml:space="preserve"> </w:t>
      </w:r>
      <w:r>
        <w:t xml:space="preserve">Постановление администрации городского округа Кашира </w:t>
      </w:r>
      <w:r w:rsidR="00EB343D">
        <w:br/>
      </w:r>
      <w:r w:rsidRPr="004E02DD">
        <w:t xml:space="preserve">от </w:t>
      </w:r>
      <w:r w:rsidR="00C8571F">
        <w:t>30</w:t>
      </w:r>
      <w:r w:rsidRPr="004E02DD">
        <w:t>.1</w:t>
      </w:r>
      <w:r w:rsidR="00C8571F">
        <w:t>1</w:t>
      </w:r>
      <w:r w:rsidRPr="004E02DD">
        <w:t>.20</w:t>
      </w:r>
      <w:r>
        <w:t>1</w:t>
      </w:r>
      <w:r w:rsidR="00C8571F">
        <w:t>8</w:t>
      </w:r>
      <w:r w:rsidRPr="004E02DD">
        <w:t xml:space="preserve"> № </w:t>
      </w:r>
      <w:r w:rsidR="00C8571F">
        <w:t>3329</w:t>
      </w:r>
      <w:r w:rsidRPr="004E02DD">
        <w:t>-п</w:t>
      </w:r>
      <w:r>
        <w:t>а</w:t>
      </w:r>
      <w:r w:rsidRPr="004E02DD">
        <w:t xml:space="preserve"> </w:t>
      </w:r>
      <w:r w:rsidRPr="009640DD">
        <w:t>«</w:t>
      </w:r>
      <w:r>
        <w:t xml:space="preserve">О внесении изменений в постановление администрации городского округа Кашира от 27.12.2016 № 4048-па </w:t>
      </w:r>
      <w:r w:rsidR="00EB343D">
        <w:br/>
      </w:r>
      <w:r>
        <w:t>«Об утверждении порядка установления стимулирующих выплат руководителям муниципальных образовательных учреждений городского округа Кашира»</w:t>
      </w:r>
      <w:r w:rsidRPr="009640DD">
        <w:t>»</w:t>
      </w:r>
      <w:r>
        <w:t>.</w:t>
      </w:r>
    </w:p>
    <w:p w14:paraId="6D8FFCA8" w14:textId="7D675603" w:rsidR="001F4F2D" w:rsidRDefault="001F4F2D" w:rsidP="001F4F2D">
      <w:pPr>
        <w:keepLines/>
        <w:ind w:firstLine="708"/>
      </w:pPr>
      <w:r>
        <w:t xml:space="preserve">3. МКУ «Центр обслуживания» городского округа Кашира </w:t>
      </w:r>
      <w:r w:rsidR="00EB343D">
        <w:br/>
      </w:r>
      <w:r>
        <w:t xml:space="preserve">(Давыдов А.Н.) разместить настоящее постановление </w:t>
      </w:r>
      <w:r w:rsidRPr="00573A79">
        <w:t xml:space="preserve">на официальном сайте </w:t>
      </w:r>
      <w:r>
        <w:t>а</w:t>
      </w:r>
      <w:r w:rsidRPr="00573A79">
        <w:t>дминистрации городского округа Кашира</w:t>
      </w:r>
      <w:r w:rsidRPr="000B5FFB">
        <w:t xml:space="preserve"> в сети «Интернет»</w:t>
      </w:r>
      <w:r>
        <w:t>.</w:t>
      </w:r>
    </w:p>
    <w:p w14:paraId="208013A1" w14:textId="392229C0" w:rsidR="00AC410D" w:rsidRDefault="001F4F2D" w:rsidP="001F4F2D">
      <w:pPr>
        <w:keepLines/>
        <w:ind w:firstLine="708"/>
      </w:pPr>
      <w:r>
        <w:lastRenderedPageBreak/>
        <w:t>4</w:t>
      </w:r>
      <w:r w:rsidR="00816A0F">
        <w:t>. Действие настоящего постановления распространяется на правоотношения, возникшие с 01.09.20</w:t>
      </w:r>
      <w:r w:rsidR="00F0270B">
        <w:t>26</w:t>
      </w:r>
      <w:r w:rsidR="00816A0F">
        <w:t>.</w:t>
      </w:r>
    </w:p>
    <w:p w14:paraId="3B59A1E9" w14:textId="6D31503A" w:rsidR="001F4F2D" w:rsidRDefault="001F4F2D" w:rsidP="001F4F2D">
      <w:pPr>
        <w:keepLines/>
      </w:pPr>
      <w:r>
        <w:t xml:space="preserve">5. </w:t>
      </w:r>
      <w:r w:rsidRPr="001F064E">
        <w:t xml:space="preserve">Контроль за исполнением настоящего постановления </w:t>
      </w:r>
      <w:r>
        <w:t>возложить</w:t>
      </w:r>
      <w:r w:rsidRPr="001F064E">
        <w:t xml:space="preserve"> </w:t>
      </w:r>
      <w:r w:rsidR="00EB343D">
        <w:br/>
      </w:r>
      <w:r w:rsidRPr="003A1BE4">
        <w:t xml:space="preserve">на заместителя главы городского округа Кашира </w:t>
      </w:r>
      <w:proofErr w:type="spellStart"/>
      <w:r>
        <w:t>Сороконенко</w:t>
      </w:r>
      <w:proofErr w:type="spellEnd"/>
      <w:r>
        <w:t xml:space="preserve"> Р.А.</w:t>
      </w:r>
    </w:p>
    <w:p w14:paraId="0CA916B5" w14:textId="77777777" w:rsidR="001F4F2D" w:rsidRDefault="001F4F2D" w:rsidP="001F4F2D">
      <w:pPr>
        <w:keepLines/>
        <w:ind w:firstLine="0"/>
      </w:pPr>
    </w:p>
    <w:p w14:paraId="1163FBAB" w14:textId="77777777" w:rsidR="001F4F2D" w:rsidRDefault="001F4F2D" w:rsidP="001F4F2D">
      <w:pPr>
        <w:keepLines/>
        <w:ind w:firstLine="0"/>
      </w:pPr>
    </w:p>
    <w:p w14:paraId="68AEF108" w14:textId="77777777" w:rsidR="001F4F2D" w:rsidRDefault="001F4F2D" w:rsidP="001F4F2D">
      <w:pPr>
        <w:keepLines/>
        <w:ind w:firstLine="0"/>
      </w:pPr>
    </w:p>
    <w:p w14:paraId="30A9BFA6" w14:textId="03EF647B" w:rsidR="001F4F2D" w:rsidRDefault="001F4F2D" w:rsidP="001F4F2D">
      <w:pPr>
        <w:keepLines/>
        <w:ind w:firstLine="0"/>
      </w:pPr>
      <w:r w:rsidRPr="00A26398">
        <w:t>Глава городского округа Кашира</w:t>
      </w:r>
      <w:r>
        <w:tab/>
        <w:t xml:space="preserve">                                              Р.А. Пичугин</w:t>
      </w:r>
      <w:r>
        <w:br w:type="page"/>
      </w:r>
    </w:p>
    <w:p w14:paraId="78A53F28" w14:textId="77777777" w:rsidR="001F4F2D" w:rsidRDefault="001F4F2D" w:rsidP="001F4F2D">
      <w:pPr>
        <w:tabs>
          <w:tab w:val="left" w:pos="709"/>
        </w:tabs>
      </w:pPr>
    </w:p>
    <w:p w14:paraId="6B163247" w14:textId="70FA2B1D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  <w:r>
        <w:rPr>
          <w:kern w:val="2"/>
        </w:rPr>
        <w:t xml:space="preserve">Приложение </w:t>
      </w:r>
    </w:p>
    <w:p w14:paraId="4D93B15F" w14:textId="77777777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  <w:r>
        <w:rPr>
          <w:kern w:val="2"/>
        </w:rPr>
        <w:t>УТВЕРЖДЕНО</w:t>
      </w:r>
    </w:p>
    <w:p w14:paraId="61706BDB" w14:textId="77777777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  <w:r>
        <w:rPr>
          <w:kern w:val="2"/>
        </w:rPr>
        <w:t>постановлением администрации</w:t>
      </w:r>
    </w:p>
    <w:p w14:paraId="360872C9" w14:textId="0779A9B6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  <w:r>
        <w:rPr>
          <w:kern w:val="2"/>
        </w:rPr>
        <w:t>городского округа Кашира</w:t>
      </w:r>
    </w:p>
    <w:p w14:paraId="16FC40DE" w14:textId="77777777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</w:p>
    <w:p w14:paraId="5755991A" w14:textId="77777777" w:rsidR="00100B44" w:rsidRDefault="00100B44" w:rsidP="00100B44">
      <w:pPr>
        <w:widowControl w:val="0"/>
        <w:suppressLineNumbers/>
        <w:tabs>
          <w:tab w:val="left" w:pos="5103"/>
          <w:tab w:val="left" w:pos="5954"/>
          <w:tab w:val="left" w:pos="6096"/>
        </w:tabs>
        <w:suppressAutoHyphens/>
        <w:ind w:left="4248"/>
        <w:rPr>
          <w:kern w:val="2"/>
        </w:rPr>
      </w:pPr>
    </w:p>
    <w:p w14:paraId="53743FE1" w14:textId="2AE0E091" w:rsidR="00100B44" w:rsidRDefault="00100B44" w:rsidP="00100B44">
      <w:pPr>
        <w:keepLines/>
        <w:ind w:firstLine="0"/>
        <w:jc w:val="center"/>
      </w:pPr>
      <w:r>
        <w:t>Порядок</w:t>
      </w:r>
    </w:p>
    <w:p w14:paraId="2DC37ADF" w14:textId="14111844" w:rsidR="00100B44" w:rsidRDefault="00100B44" w:rsidP="00100B44">
      <w:pPr>
        <w:keepLines/>
        <w:ind w:firstLine="0"/>
        <w:jc w:val="center"/>
      </w:pPr>
      <w:r>
        <w:t>установления стимулирующих выплат руководителям</w:t>
      </w:r>
    </w:p>
    <w:p w14:paraId="3F4D9893" w14:textId="23EF9963" w:rsidR="00100B44" w:rsidRDefault="00100B44" w:rsidP="00100B44">
      <w:pPr>
        <w:keepLines/>
        <w:ind w:firstLine="0"/>
        <w:jc w:val="center"/>
      </w:pPr>
      <w:r>
        <w:t>муниципальных образовательных учреждений</w:t>
      </w:r>
    </w:p>
    <w:p w14:paraId="0A14B286" w14:textId="254EED47" w:rsidR="00100B44" w:rsidRDefault="00100B44" w:rsidP="00100B44">
      <w:pPr>
        <w:keepLines/>
        <w:ind w:firstLine="0"/>
        <w:jc w:val="center"/>
      </w:pPr>
      <w:r>
        <w:t>городского округа Кашира</w:t>
      </w:r>
    </w:p>
    <w:p w14:paraId="0B172717" w14:textId="103D2CE2" w:rsidR="00100B44" w:rsidRDefault="00100B44" w:rsidP="00100B44">
      <w:pPr>
        <w:keepLines/>
        <w:ind w:firstLine="708"/>
      </w:pPr>
      <w:r>
        <w:tab/>
      </w:r>
    </w:p>
    <w:p w14:paraId="12435C86" w14:textId="77777777" w:rsidR="00100B44" w:rsidRDefault="00100B44" w:rsidP="00100B44">
      <w:pPr>
        <w:keepLines/>
        <w:ind w:firstLine="0"/>
        <w:jc w:val="center"/>
      </w:pPr>
      <w:r>
        <w:t>1. Общие положения</w:t>
      </w:r>
    </w:p>
    <w:p w14:paraId="3D4138E0" w14:textId="77777777" w:rsidR="00100B44" w:rsidRDefault="00100B44" w:rsidP="00100B44">
      <w:pPr>
        <w:keepLines/>
        <w:ind w:firstLine="708"/>
      </w:pPr>
    </w:p>
    <w:p w14:paraId="0A2FCC0F" w14:textId="199086A1" w:rsidR="00100B44" w:rsidRDefault="00100B44" w:rsidP="00100B44">
      <w:pPr>
        <w:keepLines/>
        <w:ind w:firstLine="708"/>
      </w:pPr>
      <w:r>
        <w:t>1.1. Настоящий Порядок разработан в целях стимулирования руководителей муниципальных образовательных учреждений к более качественному, результативному труду.</w:t>
      </w:r>
    </w:p>
    <w:p w14:paraId="66B41764" w14:textId="77777777" w:rsidR="00100B44" w:rsidRDefault="00100B44" w:rsidP="00100B44">
      <w:pPr>
        <w:keepLines/>
        <w:ind w:firstLine="708"/>
      </w:pPr>
      <w:r>
        <w:t>1.2. Настоящий Порядок устанавливает правила и порядок распределения стимулирующей части фонда оплаты труда руководителей образовательных учреждений всех видов и типов муниципальной системы образования.</w:t>
      </w:r>
    </w:p>
    <w:p w14:paraId="25F23D28" w14:textId="77777777" w:rsidR="00100B44" w:rsidRDefault="00100B44" w:rsidP="00100B44">
      <w:pPr>
        <w:keepLines/>
        <w:ind w:firstLine="708"/>
      </w:pPr>
      <w:r>
        <w:t>1.3. Порядок определяет показатели и критерии оценки деятельности руководителя образовательного учреждения.</w:t>
      </w:r>
    </w:p>
    <w:p w14:paraId="5920FB99" w14:textId="77777777" w:rsidR="00100B44" w:rsidRDefault="00100B44" w:rsidP="00100B44">
      <w:pPr>
        <w:keepLines/>
        <w:ind w:firstLine="708"/>
      </w:pPr>
      <w:r>
        <w:t>1.4. Порядок определяет сроки, виды, размер и условия выплат стимулирующего характера.</w:t>
      </w:r>
    </w:p>
    <w:p w14:paraId="61611524" w14:textId="77777777" w:rsidR="00100B44" w:rsidRDefault="00100B44" w:rsidP="00100B44">
      <w:pPr>
        <w:keepLines/>
        <w:ind w:firstLine="708"/>
      </w:pPr>
    </w:p>
    <w:p w14:paraId="6474E9E1" w14:textId="77777777" w:rsidR="00100B44" w:rsidRDefault="00100B44" w:rsidP="00100B44">
      <w:pPr>
        <w:keepLines/>
        <w:ind w:firstLine="0"/>
        <w:jc w:val="center"/>
      </w:pPr>
      <w:r>
        <w:t>2. Виды выплат стимулирующего характера</w:t>
      </w:r>
    </w:p>
    <w:p w14:paraId="743D5AD7" w14:textId="77777777" w:rsidR="00100B44" w:rsidRDefault="00100B44" w:rsidP="00100B44">
      <w:pPr>
        <w:keepLines/>
        <w:ind w:firstLine="708"/>
      </w:pPr>
    </w:p>
    <w:p w14:paraId="70D2DED7" w14:textId="77777777" w:rsidR="00100B44" w:rsidRDefault="00100B44" w:rsidP="00100B44">
      <w:pPr>
        <w:keepLines/>
        <w:ind w:firstLine="708"/>
      </w:pPr>
      <w:r>
        <w:t>2.1. Выплаты стимулирующего характера:</w:t>
      </w:r>
    </w:p>
    <w:p w14:paraId="64BBDE4E" w14:textId="77777777" w:rsidR="00100B44" w:rsidRDefault="00100B44" w:rsidP="00100B44">
      <w:pPr>
        <w:keepLines/>
        <w:ind w:firstLine="708"/>
      </w:pPr>
      <w:r>
        <w:t>- выплаты за интенсивность и высокие результаты работы;</w:t>
      </w:r>
    </w:p>
    <w:p w14:paraId="164C4E73" w14:textId="77777777" w:rsidR="00100B44" w:rsidRDefault="00100B44" w:rsidP="00100B44">
      <w:pPr>
        <w:keepLines/>
        <w:ind w:firstLine="708"/>
      </w:pPr>
      <w:r>
        <w:t>- выплаты за качество выполняемых работ;</w:t>
      </w:r>
    </w:p>
    <w:p w14:paraId="086A4BC7" w14:textId="77777777" w:rsidR="00100B44" w:rsidRDefault="00100B44" w:rsidP="00100B44">
      <w:pPr>
        <w:keepLines/>
        <w:ind w:firstLine="708"/>
      </w:pPr>
      <w:r>
        <w:t>- премиальные выплаты по итогам работы.</w:t>
      </w:r>
    </w:p>
    <w:p w14:paraId="70E9B508" w14:textId="77777777" w:rsidR="00100B44" w:rsidRDefault="00100B44" w:rsidP="00100B44">
      <w:pPr>
        <w:keepLines/>
        <w:ind w:firstLine="708"/>
      </w:pPr>
      <w:r>
        <w:t>2.2. Выплаты стимулирующего характера из фонда оплаты труда образовательного учреждения могут быть в виде ежемесячных стимулирующих выплат и разовых выплат.</w:t>
      </w:r>
    </w:p>
    <w:p w14:paraId="623D30DD" w14:textId="2A06EE04" w:rsidR="00100B44" w:rsidRDefault="00100B44" w:rsidP="00C8571F">
      <w:pPr>
        <w:keepLines/>
        <w:ind w:firstLine="708"/>
      </w:pPr>
      <w:r>
        <w:t xml:space="preserve">2.3.Ежемесячные стимулирующие выплаты руководителям образовательных учреждений устанавливаются по итогам учебного года </w:t>
      </w:r>
      <w:r w:rsidR="00EB343D">
        <w:br/>
      </w:r>
      <w:r>
        <w:t xml:space="preserve">в соответствии с показателями </w:t>
      </w:r>
      <w:r w:rsidR="00C8571F">
        <w:t>эффективности деятельности руководителей муниципальных общеобразовательных учреждений городского округа Кашира</w:t>
      </w:r>
      <w:r>
        <w:t xml:space="preserve"> (приложение № 1), </w:t>
      </w:r>
      <w:r w:rsidR="00C8571F">
        <w:t>показателями эффективности деятельности руководителей муниципальных коррекционных общеобразовательных учреждений городского округа Кашира</w:t>
      </w:r>
      <w:r>
        <w:t xml:space="preserve"> (приложение </w:t>
      </w:r>
      <w:r w:rsidR="00512B64">
        <w:t xml:space="preserve">№ </w:t>
      </w:r>
      <w:r w:rsidR="00C8571F">
        <w:t>2</w:t>
      </w:r>
      <w:r>
        <w:t>)</w:t>
      </w:r>
      <w:r w:rsidR="00C8571F">
        <w:t>, показателями эффективности деятельности руководителей образовательных учреждений дополнительного образования городского округа Кашира (приложение</w:t>
      </w:r>
      <w:r w:rsidR="00512B64">
        <w:t xml:space="preserve"> </w:t>
      </w:r>
      <w:r w:rsidR="00512B64">
        <w:br/>
        <w:t>№</w:t>
      </w:r>
      <w:r w:rsidR="00C8571F">
        <w:t xml:space="preserve"> 3).</w:t>
      </w:r>
    </w:p>
    <w:p w14:paraId="0254D089" w14:textId="77777777" w:rsidR="004071D6" w:rsidRDefault="004071D6" w:rsidP="00100B44">
      <w:pPr>
        <w:keepLines/>
        <w:ind w:firstLine="708"/>
      </w:pPr>
    </w:p>
    <w:p w14:paraId="60888B0A" w14:textId="6D2011B9" w:rsidR="00100B44" w:rsidRPr="00FF19CF" w:rsidRDefault="00100B44" w:rsidP="004071D6">
      <w:pPr>
        <w:keepLines/>
        <w:ind w:firstLine="0"/>
        <w:jc w:val="center"/>
      </w:pPr>
      <w:r w:rsidRPr="00FF19CF">
        <w:t>3. Условия выплат стимулирующего характера</w:t>
      </w:r>
    </w:p>
    <w:p w14:paraId="714AE907" w14:textId="77777777" w:rsidR="00100B44" w:rsidRDefault="00100B44" w:rsidP="00100B44">
      <w:pPr>
        <w:keepLines/>
        <w:ind w:firstLine="708"/>
      </w:pPr>
    </w:p>
    <w:p w14:paraId="61DAAF0C" w14:textId="77777777" w:rsidR="00100B44" w:rsidRDefault="00100B44" w:rsidP="00100B44">
      <w:pPr>
        <w:keepLines/>
        <w:ind w:firstLine="708"/>
      </w:pPr>
      <w:r>
        <w:t>3.1. Выплаты стимулирующего характера руководителям образовательных учреждений производятся из стимулирующей части фонда оплаты труда того образовательного учреждения, где они работают.</w:t>
      </w:r>
    </w:p>
    <w:p w14:paraId="1D7A42CB" w14:textId="77777777" w:rsidR="00100B44" w:rsidRDefault="00100B44" w:rsidP="00100B44">
      <w:pPr>
        <w:keepLines/>
        <w:ind w:firstLine="708"/>
      </w:pPr>
      <w:r>
        <w:t>3.2. Выплаты стимулирующего характера руководителю образовательного учреждения производятся на основании приказа начальника Управления образования администрации городского округа Кашира.</w:t>
      </w:r>
    </w:p>
    <w:p w14:paraId="76611AA4" w14:textId="7AA5332D" w:rsidR="00100B44" w:rsidRDefault="00100B44" w:rsidP="00100B44">
      <w:pPr>
        <w:keepLines/>
        <w:ind w:firstLine="708"/>
      </w:pPr>
      <w:r>
        <w:t xml:space="preserve">3.3. Размер выплат стимулирующего характера устанавливается </w:t>
      </w:r>
      <w:r w:rsidR="00EB343D">
        <w:br/>
      </w:r>
      <w:r>
        <w:t>на основании показателей деятельности образовательного учреждения, представления управляющего совета и (или) профсоюзной организации.</w:t>
      </w:r>
    </w:p>
    <w:p w14:paraId="06480EED" w14:textId="77777777" w:rsidR="00100B44" w:rsidRDefault="00100B44" w:rsidP="00100B44">
      <w:pPr>
        <w:keepLines/>
        <w:ind w:firstLine="708"/>
      </w:pPr>
    </w:p>
    <w:p w14:paraId="15714BA1" w14:textId="77777777" w:rsidR="00100B44" w:rsidRPr="00FF19CF" w:rsidRDefault="00100B44" w:rsidP="004071D6">
      <w:pPr>
        <w:keepLines/>
        <w:ind w:firstLine="0"/>
        <w:jc w:val="center"/>
      </w:pPr>
      <w:r w:rsidRPr="00FF19CF">
        <w:t>4. Порядок определения размера стимулирующих выплат</w:t>
      </w:r>
    </w:p>
    <w:p w14:paraId="366F1570" w14:textId="77777777" w:rsidR="00100B44" w:rsidRDefault="00100B44" w:rsidP="00100B44">
      <w:pPr>
        <w:keepLines/>
        <w:ind w:firstLine="708"/>
      </w:pPr>
    </w:p>
    <w:p w14:paraId="5E963B22" w14:textId="2D0F38DE" w:rsidR="00100B44" w:rsidRDefault="00100B44" w:rsidP="00100B44">
      <w:pPr>
        <w:keepLines/>
        <w:ind w:firstLine="708"/>
      </w:pPr>
      <w:r>
        <w:t xml:space="preserve">4.1. Размер ежемесячных стимулирующих выплат, направляемых </w:t>
      </w:r>
      <w:r w:rsidR="00EB343D">
        <w:br/>
      </w:r>
      <w:r>
        <w:t xml:space="preserve">за счет бюджетных средств руководителю учреждения, устанавливается </w:t>
      </w:r>
      <w:r w:rsidR="00EB343D">
        <w:br/>
      </w:r>
      <w:r>
        <w:t>в размере до 1,5-кратного размера его должностного оклада.</w:t>
      </w:r>
    </w:p>
    <w:p w14:paraId="44677233" w14:textId="6D177049" w:rsidR="00100B44" w:rsidRDefault="00100B44" w:rsidP="00100B44">
      <w:pPr>
        <w:keepLines/>
        <w:ind w:firstLine="708"/>
      </w:pPr>
      <w:r>
        <w:t>4.2. За отчетный период производится подсчет баллов по максимально возможному количеству критериев и показателей для каждого руководителя учреждения (</w:t>
      </w:r>
      <w:proofErr w:type="gramStart"/>
      <w:r>
        <w:t>приложения  1</w:t>
      </w:r>
      <w:proofErr w:type="gramEnd"/>
      <w:r>
        <w:t>, 2, 3).</w:t>
      </w:r>
    </w:p>
    <w:p w14:paraId="4F94E91D" w14:textId="77777777" w:rsidR="00100B44" w:rsidRDefault="00100B44" w:rsidP="00100B44">
      <w:pPr>
        <w:keepLines/>
        <w:ind w:firstLine="708"/>
      </w:pPr>
      <w:r>
        <w:t>4.3. Суммируются баллы по каждому учреждению.</w:t>
      </w:r>
    </w:p>
    <w:p w14:paraId="1EBFEE88" w14:textId="3C0568ED" w:rsidR="00100B44" w:rsidRDefault="00100B44" w:rsidP="00100B44">
      <w:pPr>
        <w:keepLines/>
        <w:ind w:firstLine="708"/>
      </w:pPr>
      <w:r>
        <w:t xml:space="preserve">4.4. Соответственно исходя из набранных баллов выстраивается рейтинг образовательных учреждений, определяется диапазон баллов </w:t>
      </w:r>
      <w:r w:rsidR="00EB343D">
        <w:br/>
      </w:r>
      <w:r>
        <w:t>и соотносится с процентной шкалой, определяющей процент и надбавки руководителям.</w:t>
      </w:r>
    </w:p>
    <w:p w14:paraId="442E8796" w14:textId="77777777" w:rsidR="00100B44" w:rsidRDefault="00100B44" w:rsidP="00100B44">
      <w:pPr>
        <w:keepLines/>
        <w:ind w:firstLine="708"/>
      </w:pPr>
      <w:r>
        <w:t>4.5. С сентября по август ведется мониторинг профессиональной деятельности каждого руководителя учреждения по утвержденным критериям и показателям.</w:t>
      </w:r>
    </w:p>
    <w:p w14:paraId="48145777" w14:textId="77777777" w:rsidR="00100B44" w:rsidRDefault="00100B44" w:rsidP="00100B44">
      <w:pPr>
        <w:keepLines/>
        <w:ind w:firstLine="708"/>
      </w:pPr>
      <w:r>
        <w:t>4.6. В сентябре следующего года подсчитывается сумма баллов, полученных каждым руководящим работником, устанавливается процент ежемесячной стимулирующей выплаты на следующий учебный год.</w:t>
      </w:r>
    </w:p>
    <w:p w14:paraId="4F6C3F21" w14:textId="77777777" w:rsidR="00100B44" w:rsidRDefault="00100B44" w:rsidP="00100B44">
      <w:pPr>
        <w:keepLines/>
        <w:ind w:firstLine="708"/>
      </w:pPr>
      <w:r>
        <w:t>4.7. Руководителю может быть установлена стимулирующая надбавка за качественную и безупречную работу:</w:t>
      </w:r>
    </w:p>
    <w:p w14:paraId="06BEB919" w14:textId="0BCB38D1" w:rsidR="00100B44" w:rsidRDefault="00100B44" w:rsidP="00100B44">
      <w:pPr>
        <w:keepLines/>
        <w:ind w:firstLine="708"/>
      </w:pPr>
      <w:r>
        <w:t xml:space="preserve">- </w:t>
      </w:r>
      <w:r w:rsidR="00FF19CF">
        <w:t xml:space="preserve">  </w:t>
      </w:r>
      <w:r>
        <w:t>по итогам подготовки и проведения конкретного мероприятия;</w:t>
      </w:r>
    </w:p>
    <w:p w14:paraId="0AEB9755" w14:textId="69A92FD4" w:rsidR="00100B44" w:rsidRDefault="00100B44" w:rsidP="00100B44">
      <w:pPr>
        <w:keepLines/>
        <w:ind w:firstLine="708"/>
      </w:pPr>
      <w:r>
        <w:t>-</w:t>
      </w:r>
      <w:r w:rsidR="00FF19CF">
        <w:t xml:space="preserve"> </w:t>
      </w:r>
      <w:r>
        <w:t>за высокие результаты работы по отдельным направлениям деятельности.</w:t>
      </w:r>
    </w:p>
    <w:p w14:paraId="0B1958EC" w14:textId="3697227E" w:rsidR="00100B44" w:rsidRDefault="00100B44" w:rsidP="00100B44">
      <w:pPr>
        <w:keepLines/>
        <w:ind w:firstLine="708"/>
      </w:pPr>
      <w:r>
        <w:t xml:space="preserve">4.8. Премиальные выплаты руководителям производятся </w:t>
      </w:r>
      <w:r w:rsidR="00EB343D">
        <w:br/>
      </w:r>
      <w:r>
        <w:t>за достижение высоких результатов деятельности по следующим основным показателям:</w:t>
      </w:r>
    </w:p>
    <w:p w14:paraId="6674FC52" w14:textId="5F12FFCF" w:rsidR="00100B44" w:rsidRDefault="00100B44" w:rsidP="00100B44">
      <w:pPr>
        <w:keepLines/>
        <w:ind w:firstLine="708"/>
      </w:pPr>
      <w:r>
        <w:t xml:space="preserve">- выполнение больших объемов работ в кратчайшие сроки </w:t>
      </w:r>
      <w:r w:rsidR="00EB343D">
        <w:br/>
      </w:r>
      <w:r>
        <w:t>и с высоким результатом;</w:t>
      </w:r>
    </w:p>
    <w:p w14:paraId="3100C489" w14:textId="76EC7F56" w:rsidR="00100B44" w:rsidRDefault="00100B44" w:rsidP="00100B44">
      <w:pPr>
        <w:keepLines/>
        <w:ind w:firstLine="708"/>
      </w:pPr>
      <w:r>
        <w:t xml:space="preserve">- проявление творческой инициативы, самостоятельности </w:t>
      </w:r>
      <w:r w:rsidR="00EB343D">
        <w:br/>
      </w:r>
      <w:r>
        <w:t>и ответственного отношения к должностным обязанностям;</w:t>
      </w:r>
    </w:p>
    <w:p w14:paraId="05808115" w14:textId="77777777" w:rsidR="00100B44" w:rsidRDefault="00100B44" w:rsidP="00100B44">
      <w:pPr>
        <w:keepLines/>
        <w:ind w:firstLine="708"/>
      </w:pPr>
      <w:r>
        <w:t>- выполнение особо важных заданий, срочных и непредвиденных работ;</w:t>
      </w:r>
    </w:p>
    <w:p w14:paraId="2DE4B6C8" w14:textId="77777777" w:rsidR="00100B44" w:rsidRDefault="00100B44" w:rsidP="00100B44">
      <w:pPr>
        <w:keepLines/>
        <w:ind w:firstLine="708"/>
      </w:pPr>
      <w:r>
        <w:t>- выдвижение творческих идей в области деятельности руководителя.</w:t>
      </w:r>
    </w:p>
    <w:p w14:paraId="3A44DA51" w14:textId="77777777" w:rsidR="00100B44" w:rsidRDefault="00100B44" w:rsidP="00100B44">
      <w:pPr>
        <w:keepLines/>
        <w:ind w:firstLine="708"/>
      </w:pPr>
      <w:r>
        <w:t>4.9. Размер выплат стимулирующего характера может быть снижен:</w:t>
      </w:r>
    </w:p>
    <w:p w14:paraId="7E783016" w14:textId="375AA340" w:rsidR="00100B44" w:rsidRDefault="00100B44" w:rsidP="00100B44">
      <w:pPr>
        <w:keepLines/>
        <w:ind w:firstLine="708"/>
      </w:pPr>
      <w:r>
        <w:lastRenderedPageBreak/>
        <w:t xml:space="preserve">- </w:t>
      </w:r>
      <w:r w:rsidR="00FF19CF">
        <w:t xml:space="preserve"> </w:t>
      </w:r>
      <w:r>
        <w:t>за допущенные нарушения в организации учебно-воспитательного процесса;</w:t>
      </w:r>
    </w:p>
    <w:p w14:paraId="63D9B3F3" w14:textId="77777777" w:rsidR="00100B44" w:rsidRDefault="00100B44" w:rsidP="00100B44">
      <w:pPr>
        <w:keepLines/>
        <w:ind w:firstLine="708"/>
      </w:pPr>
      <w:r>
        <w:t>- за несвоевременное или некачественное исполнение поручений руководства;</w:t>
      </w:r>
    </w:p>
    <w:p w14:paraId="31D96A23" w14:textId="2B359A14" w:rsidR="00100B44" w:rsidRDefault="00100B44" w:rsidP="00100B44">
      <w:pPr>
        <w:keepLines/>
        <w:ind w:firstLine="708"/>
      </w:pPr>
      <w:r>
        <w:t xml:space="preserve">- </w:t>
      </w:r>
      <w:r w:rsidR="00FF19CF">
        <w:t xml:space="preserve"> </w:t>
      </w:r>
      <w:r>
        <w:t>за некачественное обеспечение функционирования учреждения;</w:t>
      </w:r>
    </w:p>
    <w:p w14:paraId="7CC99A07" w14:textId="2EC82861" w:rsidR="00100B44" w:rsidRDefault="00100B44" w:rsidP="00100B44">
      <w:pPr>
        <w:keepLines/>
        <w:ind w:firstLine="708"/>
      </w:pPr>
      <w:r>
        <w:t>-</w:t>
      </w:r>
      <w:r w:rsidR="00FF19CF">
        <w:t xml:space="preserve"> </w:t>
      </w:r>
      <w:r>
        <w:t>за искажение отчетности, предоставляемой в Управление образования администрации городского округа Кашира;</w:t>
      </w:r>
    </w:p>
    <w:p w14:paraId="5D26EC29" w14:textId="77777777" w:rsidR="00100B44" w:rsidRDefault="00100B44" w:rsidP="00100B44">
      <w:pPr>
        <w:keepLines/>
        <w:ind w:firstLine="708"/>
      </w:pPr>
      <w:r>
        <w:t>- за несвоевременное рассмотрение заявлений и жалоб родителей, педагогов, учащихся, в том числе за непринятие по ним соответствующих мер, что привело к созданию конфликтной ситуации в коллективе;</w:t>
      </w:r>
    </w:p>
    <w:p w14:paraId="393ED735" w14:textId="77777777" w:rsidR="00100B44" w:rsidRDefault="00100B44" w:rsidP="00100B44">
      <w:pPr>
        <w:keepLines/>
        <w:ind w:firstLine="708"/>
      </w:pPr>
      <w:r>
        <w:t>- за наличие отчислений учащихся, правонарушений среди учащихся;</w:t>
      </w:r>
    </w:p>
    <w:p w14:paraId="3AD2DED3" w14:textId="77777777" w:rsidR="00100B44" w:rsidRDefault="00100B44" w:rsidP="00100B44">
      <w:pPr>
        <w:keepLines/>
        <w:ind w:firstLine="708"/>
      </w:pPr>
      <w:r>
        <w:t>- за наличие фактов травматизма среди учащихся, работников образовательных учреждений;</w:t>
      </w:r>
    </w:p>
    <w:p w14:paraId="46BB24EF" w14:textId="77777777" w:rsidR="00100B44" w:rsidRDefault="00100B44" w:rsidP="00100B44">
      <w:pPr>
        <w:keepLines/>
        <w:ind w:firstLine="708"/>
      </w:pPr>
      <w:r>
        <w:t>- за нерациональное использование фонда оплаты труда, других статей расходов;</w:t>
      </w:r>
    </w:p>
    <w:p w14:paraId="1484CE54" w14:textId="77777777" w:rsidR="00100B44" w:rsidRDefault="00100B44" w:rsidP="00100B44">
      <w:pPr>
        <w:keepLines/>
        <w:ind w:firstLine="708"/>
      </w:pPr>
      <w:r>
        <w:t>- за отсутствие контроля за финансово-хозяйственной деятельностью;</w:t>
      </w:r>
    </w:p>
    <w:p w14:paraId="45EC1667" w14:textId="77777777" w:rsidR="00100B44" w:rsidRDefault="00100B44" w:rsidP="00100B44">
      <w:pPr>
        <w:keepLines/>
        <w:ind w:firstLine="708"/>
      </w:pPr>
      <w:r>
        <w:t>- за наличие замечаний органов государственного надзора;</w:t>
      </w:r>
    </w:p>
    <w:p w14:paraId="0D243581" w14:textId="77777777" w:rsidR="00100B44" w:rsidRDefault="00100B44" w:rsidP="00100B44">
      <w:pPr>
        <w:keepLines/>
        <w:ind w:firstLine="708"/>
      </w:pPr>
      <w:r>
        <w:t>- за нарушение трудовой дисциплины;</w:t>
      </w:r>
    </w:p>
    <w:p w14:paraId="41253F4D" w14:textId="77777777" w:rsidR="00100B44" w:rsidRDefault="00100B44" w:rsidP="00100B44">
      <w:pPr>
        <w:keepLines/>
        <w:ind w:firstLine="708"/>
      </w:pPr>
      <w:r>
        <w:t>- за нарушение трудового законодательства.</w:t>
      </w:r>
    </w:p>
    <w:p w14:paraId="4CFA319B" w14:textId="77777777" w:rsidR="00100B44" w:rsidRDefault="00100B44" w:rsidP="00100B44">
      <w:pPr>
        <w:keepLines/>
        <w:ind w:firstLine="708"/>
      </w:pPr>
      <w:r>
        <w:t>4.10. Выплаты стимулирующего характера не производятся руководителю в случае применения к нему мер дисциплинарного взыскания.</w:t>
      </w:r>
    </w:p>
    <w:p w14:paraId="354DEFD6" w14:textId="77777777" w:rsidR="00100B44" w:rsidRDefault="00100B44" w:rsidP="00100B44">
      <w:pPr>
        <w:keepLines/>
        <w:ind w:firstLine="708"/>
      </w:pPr>
    </w:p>
    <w:p w14:paraId="09F6A722" w14:textId="77777777" w:rsidR="00100B44" w:rsidRDefault="00100B44" w:rsidP="00100B44">
      <w:pPr>
        <w:keepLines/>
        <w:ind w:firstLine="708"/>
      </w:pPr>
    </w:p>
    <w:p w14:paraId="678741B0" w14:textId="2A6F4631" w:rsidR="00380FBD" w:rsidRDefault="00380FBD">
      <w:pPr>
        <w:ind w:firstLine="0"/>
        <w:jc w:val="left"/>
      </w:pPr>
      <w:r>
        <w:br w:type="page"/>
      </w:r>
    </w:p>
    <w:p w14:paraId="3C7A3120" w14:textId="67A82698" w:rsidR="00380FBD" w:rsidRPr="00380FBD" w:rsidRDefault="00380FBD" w:rsidP="00380FBD">
      <w:pPr>
        <w:ind w:left="4248" w:right="-2" w:firstLine="0"/>
        <w:jc w:val="left"/>
      </w:pPr>
      <w:r w:rsidRPr="00380FBD">
        <w:lastRenderedPageBreak/>
        <w:t>Приложение</w:t>
      </w:r>
      <w:r>
        <w:t xml:space="preserve"> №</w:t>
      </w:r>
      <w:r w:rsidRPr="00380FBD">
        <w:t xml:space="preserve"> 1</w:t>
      </w:r>
    </w:p>
    <w:p w14:paraId="36BB69B3" w14:textId="77777777" w:rsidR="00380FBD" w:rsidRDefault="00380FBD" w:rsidP="00380FBD">
      <w:pPr>
        <w:ind w:left="4248" w:right="-2" w:firstLine="0"/>
        <w:jc w:val="left"/>
      </w:pPr>
      <w:r w:rsidRPr="00380FBD">
        <w:t>к Порядку установления стимулирующих выплат руководителям муниципальных образовательных учреждений городского округа Кашира</w:t>
      </w:r>
    </w:p>
    <w:p w14:paraId="26BD2D4A" w14:textId="77777777" w:rsidR="00380FBD" w:rsidRDefault="00380FBD" w:rsidP="00380FBD">
      <w:pPr>
        <w:ind w:left="4248" w:right="-2" w:firstLine="0"/>
        <w:jc w:val="left"/>
      </w:pPr>
    </w:p>
    <w:p w14:paraId="4ED2C008" w14:textId="77777777" w:rsidR="00380FBD" w:rsidRPr="00380FBD" w:rsidRDefault="00380FBD" w:rsidP="00380FBD">
      <w:pPr>
        <w:ind w:right="-2" w:firstLine="0"/>
        <w:jc w:val="left"/>
      </w:pPr>
    </w:p>
    <w:p w14:paraId="061DE21B" w14:textId="59790DCB" w:rsidR="00380FBD" w:rsidRPr="00380FBD" w:rsidRDefault="00380FBD" w:rsidP="00380FBD">
      <w:pPr>
        <w:ind w:right="-2" w:firstLine="0"/>
        <w:jc w:val="center"/>
        <w:rPr>
          <w:b/>
          <w:bCs/>
        </w:rPr>
      </w:pPr>
      <w:r w:rsidRPr="00380FBD">
        <w:rPr>
          <w:b/>
          <w:bCs/>
        </w:rPr>
        <w:t>Показатели эффективности деятельности</w:t>
      </w:r>
    </w:p>
    <w:p w14:paraId="4377C833" w14:textId="77777777" w:rsidR="00380FBD" w:rsidRPr="00380FBD" w:rsidRDefault="00380FBD" w:rsidP="00380FBD">
      <w:pPr>
        <w:ind w:right="-2" w:firstLine="0"/>
        <w:jc w:val="center"/>
        <w:rPr>
          <w:b/>
          <w:bCs/>
        </w:rPr>
      </w:pPr>
      <w:r w:rsidRPr="00380FBD">
        <w:rPr>
          <w:b/>
          <w:bCs/>
        </w:rPr>
        <w:t>руководителей муниципальных общеобразовательных учреждений городского округа Кашира</w:t>
      </w:r>
    </w:p>
    <w:p w14:paraId="654834AD" w14:textId="77777777" w:rsidR="00380FBD" w:rsidRPr="00380FBD" w:rsidRDefault="00380FBD" w:rsidP="00380FBD">
      <w:pPr>
        <w:ind w:right="-2" w:firstLine="0"/>
        <w:jc w:val="left"/>
      </w:pPr>
    </w:p>
    <w:tbl>
      <w:tblPr>
        <w:tblStyle w:val="a5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21"/>
        <w:gridCol w:w="2823"/>
        <w:gridCol w:w="1701"/>
        <w:gridCol w:w="1843"/>
      </w:tblGrid>
      <w:tr w:rsidR="00380FBD" w:rsidRPr="00380FBD" w14:paraId="5A5C84ED" w14:textId="77777777" w:rsidTr="00380FBD">
        <w:tc>
          <w:tcPr>
            <w:tcW w:w="710" w:type="dxa"/>
          </w:tcPr>
          <w:p w14:paraId="1E19BD1F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№ п/п</w:t>
            </w:r>
          </w:p>
        </w:tc>
        <w:tc>
          <w:tcPr>
            <w:tcW w:w="2421" w:type="dxa"/>
          </w:tcPr>
          <w:p w14:paraId="5C7913C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Показатели деятельности</w:t>
            </w:r>
          </w:p>
        </w:tc>
        <w:tc>
          <w:tcPr>
            <w:tcW w:w="2823" w:type="dxa"/>
          </w:tcPr>
          <w:p w14:paraId="2BF9422A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</w:tcPr>
          <w:p w14:paraId="146C22E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Критерии оценки эффективности работы руководителя</w:t>
            </w:r>
          </w:p>
        </w:tc>
        <w:tc>
          <w:tcPr>
            <w:tcW w:w="1843" w:type="dxa"/>
          </w:tcPr>
          <w:p w14:paraId="13846D29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Максимальный балл по критериям</w:t>
            </w:r>
          </w:p>
        </w:tc>
      </w:tr>
      <w:tr w:rsidR="00380FBD" w:rsidRPr="00380FBD" w14:paraId="317A32D6" w14:textId="77777777" w:rsidTr="00380FBD">
        <w:tc>
          <w:tcPr>
            <w:tcW w:w="710" w:type="dxa"/>
          </w:tcPr>
          <w:p w14:paraId="2A64596E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1.</w:t>
            </w:r>
          </w:p>
        </w:tc>
        <w:tc>
          <w:tcPr>
            <w:tcW w:w="2421" w:type="dxa"/>
          </w:tcPr>
          <w:p w14:paraId="66C7A8E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Соответствие деятельности общеобразовательного учреждения требованиям законодательства в сфере образования</w:t>
            </w:r>
          </w:p>
        </w:tc>
        <w:tc>
          <w:tcPr>
            <w:tcW w:w="2823" w:type="dxa"/>
          </w:tcPr>
          <w:p w14:paraId="14A86F61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Отсутствие жалоб, обоснованных обращений граждан по вопросам организации образовательного процесса и его результатов</w:t>
            </w:r>
          </w:p>
        </w:tc>
        <w:tc>
          <w:tcPr>
            <w:tcW w:w="1701" w:type="dxa"/>
          </w:tcPr>
          <w:p w14:paraId="1CC5A991" w14:textId="2D7921AA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</w:t>
            </w:r>
          </w:p>
        </w:tc>
        <w:tc>
          <w:tcPr>
            <w:tcW w:w="1843" w:type="dxa"/>
          </w:tcPr>
          <w:p w14:paraId="6606E48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</w:t>
            </w:r>
          </w:p>
        </w:tc>
      </w:tr>
      <w:tr w:rsidR="00380FBD" w:rsidRPr="00380FBD" w14:paraId="0BA9E99B" w14:textId="77777777" w:rsidTr="00380FBD">
        <w:tc>
          <w:tcPr>
            <w:tcW w:w="710" w:type="dxa"/>
          </w:tcPr>
          <w:p w14:paraId="37FD182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2.</w:t>
            </w:r>
          </w:p>
        </w:tc>
        <w:tc>
          <w:tcPr>
            <w:tcW w:w="2421" w:type="dxa"/>
          </w:tcPr>
          <w:p w14:paraId="03938268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Информационная открытость деятельности учреждения</w:t>
            </w:r>
          </w:p>
        </w:tc>
        <w:tc>
          <w:tcPr>
            <w:tcW w:w="2823" w:type="dxa"/>
          </w:tcPr>
          <w:p w14:paraId="4CFE902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Выполнение показателей ФГИС «Моя школа»:</w:t>
            </w:r>
          </w:p>
          <w:p w14:paraId="5CECB667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Наполняемость расписания;</w:t>
            </w:r>
          </w:p>
          <w:p w14:paraId="001E7AE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Своевременное выставление оценок;</w:t>
            </w:r>
          </w:p>
          <w:p w14:paraId="2C5D3EC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Своевременная выдача домашнего задания;</w:t>
            </w:r>
          </w:p>
          <w:p w14:paraId="103DB90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Планирование тем и домашнего задания;</w:t>
            </w:r>
          </w:p>
        </w:tc>
        <w:tc>
          <w:tcPr>
            <w:tcW w:w="1701" w:type="dxa"/>
          </w:tcPr>
          <w:p w14:paraId="2AF0F36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 за каждый показатель</w:t>
            </w:r>
          </w:p>
        </w:tc>
        <w:tc>
          <w:tcPr>
            <w:tcW w:w="1843" w:type="dxa"/>
          </w:tcPr>
          <w:p w14:paraId="78B67B6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</w:t>
            </w:r>
          </w:p>
        </w:tc>
      </w:tr>
      <w:tr w:rsidR="00380FBD" w:rsidRPr="00380FBD" w14:paraId="47689832" w14:textId="77777777" w:rsidTr="00380FBD">
        <w:tc>
          <w:tcPr>
            <w:tcW w:w="710" w:type="dxa"/>
            <w:vMerge w:val="restart"/>
          </w:tcPr>
          <w:p w14:paraId="10738D18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3.</w:t>
            </w:r>
          </w:p>
        </w:tc>
        <w:tc>
          <w:tcPr>
            <w:tcW w:w="2421" w:type="dxa"/>
            <w:vMerge w:val="restart"/>
          </w:tcPr>
          <w:p w14:paraId="3BF8848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Реализация мероприятий по профилактике правонарушений у несовершеннолетних</w:t>
            </w:r>
          </w:p>
        </w:tc>
        <w:tc>
          <w:tcPr>
            <w:tcW w:w="2823" w:type="dxa"/>
          </w:tcPr>
          <w:p w14:paraId="4800C20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100% обучающихся, стоящих на учете в КДН и ЗП, охвачены внеурочной деятельностью</w:t>
            </w:r>
          </w:p>
        </w:tc>
        <w:tc>
          <w:tcPr>
            <w:tcW w:w="1701" w:type="dxa"/>
          </w:tcPr>
          <w:p w14:paraId="601F521D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 w:val="restart"/>
          </w:tcPr>
          <w:p w14:paraId="2C9E13C1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1,5</w:t>
            </w:r>
          </w:p>
        </w:tc>
      </w:tr>
      <w:tr w:rsidR="00380FBD" w:rsidRPr="00380FBD" w14:paraId="4EE80108" w14:textId="77777777" w:rsidTr="00380FBD">
        <w:tc>
          <w:tcPr>
            <w:tcW w:w="710" w:type="dxa"/>
            <w:vMerge/>
          </w:tcPr>
          <w:p w14:paraId="12A3A224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2A8FE8B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6DE07432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Отсутствие преступлений и иных правонарушений, совершенных обучающимися</w:t>
            </w:r>
          </w:p>
        </w:tc>
        <w:tc>
          <w:tcPr>
            <w:tcW w:w="1701" w:type="dxa"/>
          </w:tcPr>
          <w:p w14:paraId="56D6A4B0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/>
          </w:tcPr>
          <w:p w14:paraId="0378DDF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705CA8E1" w14:textId="77777777" w:rsidTr="00380FBD">
        <w:tc>
          <w:tcPr>
            <w:tcW w:w="710" w:type="dxa"/>
            <w:vMerge/>
          </w:tcPr>
          <w:p w14:paraId="357C618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7FB56448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6CD516D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Более 80% обучающихся, стоящих на учете в КДН и ЗП, охвачены разнообразными формами занятости и оздоровления во время школьных каникул</w:t>
            </w:r>
          </w:p>
        </w:tc>
        <w:tc>
          <w:tcPr>
            <w:tcW w:w="1701" w:type="dxa"/>
          </w:tcPr>
          <w:p w14:paraId="45DB0E1A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/>
          </w:tcPr>
          <w:p w14:paraId="7FB8D1F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6426D7F5" w14:textId="77777777" w:rsidTr="009E32C3">
        <w:trPr>
          <w:trHeight w:val="558"/>
        </w:trPr>
        <w:tc>
          <w:tcPr>
            <w:tcW w:w="710" w:type="dxa"/>
          </w:tcPr>
          <w:p w14:paraId="2DC7B527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21" w:type="dxa"/>
          </w:tcPr>
          <w:p w14:paraId="617D64E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2823" w:type="dxa"/>
          </w:tcPr>
          <w:p w14:paraId="22957DB7" w14:textId="3AD5718E" w:rsidR="00380FBD" w:rsidRPr="00380FBD" w:rsidRDefault="009E32C3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Наличие инновационных, социально-значимых проектов, ФИП, РИП,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РСП, 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Грантов</w:t>
            </w:r>
          </w:p>
        </w:tc>
        <w:tc>
          <w:tcPr>
            <w:tcW w:w="1701" w:type="dxa"/>
          </w:tcPr>
          <w:p w14:paraId="5C049000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За каждый по 1 баллу</w:t>
            </w:r>
          </w:p>
        </w:tc>
        <w:tc>
          <w:tcPr>
            <w:tcW w:w="1843" w:type="dxa"/>
          </w:tcPr>
          <w:p w14:paraId="3615248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</w:t>
            </w:r>
          </w:p>
        </w:tc>
      </w:tr>
      <w:tr w:rsidR="00380FBD" w:rsidRPr="00380FBD" w14:paraId="5ABCFFA7" w14:textId="77777777" w:rsidTr="00380FBD">
        <w:tc>
          <w:tcPr>
            <w:tcW w:w="710" w:type="dxa"/>
            <w:vMerge w:val="restart"/>
          </w:tcPr>
          <w:p w14:paraId="4137C372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5.</w:t>
            </w:r>
          </w:p>
        </w:tc>
        <w:tc>
          <w:tcPr>
            <w:tcW w:w="2421" w:type="dxa"/>
            <w:vMerge w:val="restart"/>
          </w:tcPr>
          <w:p w14:paraId="1351C668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Кадровые ресурсы. Укомплектованность педагогическими кадрами. Реализация мероприятий по привлечению молодых педагогов</w:t>
            </w:r>
          </w:p>
        </w:tc>
        <w:tc>
          <w:tcPr>
            <w:tcW w:w="2823" w:type="dxa"/>
          </w:tcPr>
          <w:p w14:paraId="43353D07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Укомплектованность ОУ педагогическими кадрами</w:t>
            </w:r>
          </w:p>
        </w:tc>
        <w:tc>
          <w:tcPr>
            <w:tcW w:w="1701" w:type="dxa"/>
          </w:tcPr>
          <w:p w14:paraId="6C7306B0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 w:val="restart"/>
          </w:tcPr>
          <w:p w14:paraId="13D4834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</w:t>
            </w:r>
          </w:p>
        </w:tc>
      </w:tr>
      <w:tr w:rsidR="00380FBD" w:rsidRPr="00380FBD" w14:paraId="5A8580D1" w14:textId="77777777" w:rsidTr="00380FBD">
        <w:trPr>
          <w:trHeight w:val="562"/>
        </w:trPr>
        <w:tc>
          <w:tcPr>
            <w:tcW w:w="710" w:type="dxa"/>
            <w:vMerge/>
          </w:tcPr>
          <w:p w14:paraId="1FA880BD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1E5F88B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520B79F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Отсутствие текучести кадров</w:t>
            </w:r>
          </w:p>
        </w:tc>
        <w:tc>
          <w:tcPr>
            <w:tcW w:w="1701" w:type="dxa"/>
          </w:tcPr>
          <w:p w14:paraId="1D53C5A4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/>
          </w:tcPr>
          <w:p w14:paraId="31D1D92E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5CC13A45" w14:textId="77777777" w:rsidTr="00380FBD">
        <w:tc>
          <w:tcPr>
            <w:tcW w:w="710" w:type="dxa"/>
            <w:vMerge/>
          </w:tcPr>
          <w:p w14:paraId="4EABBA3A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2D1416E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76BFF2A9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молодых специалистов (более 8%)</w:t>
            </w:r>
          </w:p>
        </w:tc>
        <w:tc>
          <w:tcPr>
            <w:tcW w:w="1701" w:type="dxa"/>
          </w:tcPr>
          <w:p w14:paraId="3CCD2D90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/>
          </w:tcPr>
          <w:p w14:paraId="2659C402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3C48CE3E" w14:textId="77777777" w:rsidTr="00380FBD">
        <w:trPr>
          <w:trHeight w:val="560"/>
        </w:trPr>
        <w:tc>
          <w:tcPr>
            <w:tcW w:w="710" w:type="dxa"/>
            <w:vMerge/>
          </w:tcPr>
          <w:p w14:paraId="7BE55615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28246ED9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18BD4131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Привлечение лучших учителей из других регионов</w:t>
            </w:r>
          </w:p>
        </w:tc>
        <w:tc>
          <w:tcPr>
            <w:tcW w:w="1701" w:type="dxa"/>
          </w:tcPr>
          <w:p w14:paraId="2F7ABDC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/>
          </w:tcPr>
          <w:p w14:paraId="12CF785A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20486AE4" w14:textId="77777777" w:rsidTr="00380FBD">
        <w:trPr>
          <w:trHeight w:val="823"/>
        </w:trPr>
        <w:tc>
          <w:tcPr>
            <w:tcW w:w="710" w:type="dxa"/>
            <w:vMerge/>
          </w:tcPr>
          <w:p w14:paraId="501CE72E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7FDDB49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7764E4E1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Количество заключенных целевых договоров в текущем году</w:t>
            </w:r>
          </w:p>
        </w:tc>
        <w:tc>
          <w:tcPr>
            <w:tcW w:w="1701" w:type="dxa"/>
          </w:tcPr>
          <w:p w14:paraId="74AD939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 за каждый</w:t>
            </w:r>
          </w:p>
        </w:tc>
        <w:tc>
          <w:tcPr>
            <w:tcW w:w="1843" w:type="dxa"/>
            <w:vMerge/>
          </w:tcPr>
          <w:p w14:paraId="4203A11B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000DCC92" w14:textId="77777777" w:rsidTr="00380FBD">
        <w:trPr>
          <w:trHeight w:val="1196"/>
        </w:trPr>
        <w:tc>
          <w:tcPr>
            <w:tcW w:w="710" w:type="dxa"/>
            <w:vMerge/>
          </w:tcPr>
          <w:p w14:paraId="15397DC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599A0F2E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06454F27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РИКУ:</w:t>
            </w:r>
          </w:p>
          <w:p w14:paraId="2BFA2CD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учителей, имеющих высокий уровень РИКУ, не менее 30%</w:t>
            </w:r>
          </w:p>
        </w:tc>
        <w:tc>
          <w:tcPr>
            <w:tcW w:w="1701" w:type="dxa"/>
          </w:tcPr>
          <w:p w14:paraId="3795F065" w14:textId="1B0D310E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</w:t>
            </w:r>
          </w:p>
        </w:tc>
        <w:tc>
          <w:tcPr>
            <w:tcW w:w="1843" w:type="dxa"/>
            <w:vMerge/>
          </w:tcPr>
          <w:p w14:paraId="0E341B73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2840CF00" w14:textId="77777777" w:rsidTr="00380FBD">
        <w:tc>
          <w:tcPr>
            <w:tcW w:w="710" w:type="dxa"/>
            <w:vMerge/>
          </w:tcPr>
          <w:p w14:paraId="2C6D9C96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41CEC08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64979F3C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учителей, имеющих повышенный уровень РИКУ, не менее 30%</w:t>
            </w:r>
          </w:p>
        </w:tc>
        <w:tc>
          <w:tcPr>
            <w:tcW w:w="1701" w:type="dxa"/>
          </w:tcPr>
          <w:p w14:paraId="27C4A0B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</w:t>
            </w:r>
          </w:p>
        </w:tc>
        <w:tc>
          <w:tcPr>
            <w:tcW w:w="1843" w:type="dxa"/>
            <w:vMerge/>
          </w:tcPr>
          <w:p w14:paraId="3D560669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083F0261" w14:textId="77777777" w:rsidTr="00380FBD">
        <w:tc>
          <w:tcPr>
            <w:tcW w:w="710" w:type="dxa"/>
            <w:vMerge/>
          </w:tcPr>
          <w:p w14:paraId="5951F935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38D247A9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7613FD53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учителей, имеющих базовый уровень РИКУ, не более 20 %</w:t>
            </w:r>
          </w:p>
        </w:tc>
        <w:tc>
          <w:tcPr>
            <w:tcW w:w="1701" w:type="dxa"/>
          </w:tcPr>
          <w:p w14:paraId="77EA5EA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</w:t>
            </w:r>
          </w:p>
        </w:tc>
        <w:tc>
          <w:tcPr>
            <w:tcW w:w="1843" w:type="dxa"/>
            <w:vMerge/>
          </w:tcPr>
          <w:p w14:paraId="753EE0B2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17F75E3C" w14:textId="77777777" w:rsidTr="00380FBD">
        <w:tc>
          <w:tcPr>
            <w:tcW w:w="710" w:type="dxa"/>
            <w:vMerge/>
          </w:tcPr>
          <w:p w14:paraId="744B047F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7CF8845A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64FA7996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Результативность участия педагогов в конкурсах профессионального мастерства (расписать)</w:t>
            </w:r>
          </w:p>
        </w:tc>
        <w:tc>
          <w:tcPr>
            <w:tcW w:w="1701" w:type="dxa"/>
          </w:tcPr>
          <w:p w14:paraId="78176A4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 за каждое участие</w:t>
            </w:r>
          </w:p>
          <w:p w14:paraId="3555DAA6" w14:textId="641FA5B3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Призер – 1 балл</w:t>
            </w:r>
          </w:p>
          <w:p w14:paraId="39B1E1A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Победитель – 1,5 балла</w:t>
            </w:r>
          </w:p>
        </w:tc>
        <w:tc>
          <w:tcPr>
            <w:tcW w:w="1843" w:type="dxa"/>
            <w:vMerge/>
          </w:tcPr>
          <w:p w14:paraId="782AAB3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341ECAC0" w14:textId="77777777" w:rsidTr="00380FBD">
        <w:trPr>
          <w:trHeight w:val="2208"/>
        </w:trPr>
        <w:tc>
          <w:tcPr>
            <w:tcW w:w="710" w:type="dxa"/>
            <w:vMerge w:val="restart"/>
          </w:tcPr>
          <w:p w14:paraId="07E6E404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6.</w:t>
            </w:r>
          </w:p>
        </w:tc>
        <w:tc>
          <w:tcPr>
            <w:tcW w:w="2421" w:type="dxa"/>
            <w:vMerge w:val="restart"/>
          </w:tcPr>
          <w:p w14:paraId="3FC6141E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  <w:p w14:paraId="2CFE924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3D3D627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Результативность участия обучающихся в олимпиадах:</w:t>
            </w:r>
          </w:p>
          <w:p w14:paraId="76F63D93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наличие призеров и/или победителей олимпиад и творческих конкурсов согласно перечню, утвержденному приказом Министерства образования Московской области (расписать)</w:t>
            </w:r>
          </w:p>
        </w:tc>
        <w:tc>
          <w:tcPr>
            <w:tcW w:w="1701" w:type="dxa"/>
          </w:tcPr>
          <w:p w14:paraId="5FA516E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Наличие призера – 0,5 балла за каждого</w:t>
            </w:r>
          </w:p>
          <w:p w14:paraId="5B6C8856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6DB74513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Наличие победителя – 1 балл за каждого</w:t>
            </w:r>
          </w:p>
        </w:tc>
        <w:tc>
          <w:tcPr>
            <w:tcW w:w="1843" w:type="dxa"/>
            <w:vMerge w:val="restart"/>
          </w:tcPr>
          <w:p w14:paraId="2AE1D11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30</w:t>
            </w:r>
          </w:p>
        </w:tc>
      </w:tr>
      <w:tr w:rsidR="00380FBD" w:rsidRPr="00380FBD" w14:paraId="0C0B9420" w14:textId="77777777" w:rsidTr="00380FBD">
        <w:trPr>
          <w:trHeight w:val="272"/>
        </w:trPr>
        <w:tc>
          <w:tcPr>
            <w:tcW w:w="710" w:type="dxa"/>
            <w:vMerge/>
          </w:tcPr>
          <w:p w14:paraId="1C550377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472AC4C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3E489EB3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Результативность участия во Всероссийской олимпиаде школьников:</w:t>
            </w:r>
          </w:p>
          <w:p w14:paraId="02FD109F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lastRenderedPageBreak/>
              <w:t>- призеры олимпиады регионального уровня</w:t>
            </w:r>
          </w:p>
          <w:p w14:paraId="41736433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- победители регионального этапа </w:t>
            </w:r>
            <w:proofErr w:type="spellStart"/>
            <w:r w:rsidRPr="00380FBD">
              <w:rPr>
                <w:sz w:val="24"/>
                <w:szCs w:val="24"/>
              </w:rPr>
              <w:t>ВсОШ</w:t>
            </w:r>
            <w:proofErr w:type="spellEnd"/>
          </w:p>
          <w:p w14:paraId="02D7DA77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- победители заключительного этапа </w:t>
            </w:r>
            <w:proofErr w:type="spellStart"/>
            <w:r w:rsidRPr="00380FBD">
              <w:rPr>
                <w:sz w:val="24"/>
                <w:szCs w:val="24"/>
              </w:rPr>
              <w:t>ВсОШ</w:t>
            </w:r>
            <w:proofErr w:type="spellEnd"/>
          </w:p>
          <w:p w14:paraId="2DE4BADC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- призеры заключительного этапа </w:t>
            </w:r>
            <w:proofErr w:type="spellStart"/>
            <w:r w:rsidRPr="00380FBD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01" w:type="dxa"/>
          </w:tcPr>
          <w:p w14:paraId="3AE1432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6EDAB0C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56BC61D6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14023AB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 за каждого</w:t>
            </w:r>
          </w:p>
          <w:p w14:paraId="34934E81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lastRenderedPageBreak/>
              <w:t>2 балла за каждого</w:t>
            </w:r>
          </w:p>
          <w:p w14:paraId="1237846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 баллов за каждого</w:t>
            </w:r>
          </w:p>
          <w:p w14:paraId="76DF3F94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6D96FAA3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5 баллов за каждого</w:t>
            </w:r>
          </w:p>
        </w:tc>
        <w:tc>
          <w:tcPr>
            <w:tcW w:w="1843" w:type="dxa"/>
            <w:vMerge/>
          </w:tcPr>
          <w:p w14:paraId="541A3261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05237181" w14:textId="77777777" w:rsidTr="00380FBD">
        <w:tc>
          <w:tcPr>
            <w:tcW w:w="710" w:type="dxa"/>
            <w:vMerge w:val="restart"/>
          </w:tcPr>
          <w:p w14:paraId="333E3DC8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7.</w:t>
            </w:r>
          </w:p>
        </w:tc>
        <w:tc>
          <w:tcPr>
            <w:tcW w:w="2421" w:type="dxa"/>
            <w:vMerge w:val="restart"/>
          </w:tcPr>
          <w:p w14:paraId="75D4F74C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Организация физкультурно-оздоровительно, спортивной работы</w:t>
            </w:r>
          </w:p>
        </w:tc>
        <w:tc>
          <w:tcPr>
            <w:tcW w:w="2823" w:type="dxa"/>
          </w:tcPr>
          <w:p w14:paraId="0620100E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Создание на базе образовательных учреждений клубов по физической культуре и спорту, спортивных классов (расписать)</w:t>
            </w:r>
          </w:p>
        </w:tc>
        <w:tc>
          <w:tcPr>
            <w:tcW w:w="1701" w:type="dxa"/>
          </w:tcPr>
          <w:p w14:paraId="17149CDD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</w:t>
            </w:r>
          </w:p>
        </w:tc>
        <w:tc>
          <w:tcPr>
            <w:tcW w:w="1843" w:type="dxa"/>
            <w:vMerge w:val="restart"/>
          </w:tcPr>
          <w:p w14:paraId="0CD2917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3,5</w:t>
            </w:r>
          </w:p>
        </w:tc>
      </w:tr>
      <w:tr w:rsidR="00380FBD" w:rsidRPr="00380FBD" w14:paraId="15A1320D" w14:textId="77777777" w:rsidTr="00380FBD">
        <w:tc>
          <w:tcPr>
            <w:tcW w:w="710" w:type="dxa"/>
            <w:vMerge/>
          </w:tcPr>
          <w:p w14:paraId="3BC60B39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37A96DB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79E3B1F1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Результативность выступлений на региональных, федеральных и международных соревнованиях (расписать)</w:t>
            </w:r>
          </w:p>
        </w:tc>
        <w:tc>
          <w:tcPr>
            <w:tcW w:w="1701" w:type="dxa"/>
          </w:tcPr>
          <w:p w14:paraId="2F2E52ED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 балл за каждый результат</w:t>
            </w:r>
          </w:p>
        </w:tc>
        <w:tc>
          <w:tcPr>
            <w:tcW w:w="1843" w:type="dxa"/>
            <w:vMerge/>
          </w:tcPr>
          <w:p w14:paraId="1F3028FD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0AE7C96C" w14:textId="77777777" w:rsidTr="00380FBD">
        <w:tc>
          <w:tcPr>
            <w:tcW w:w="710" w:type="dxa"/>
            <w:vMerge w:val="restart"/>
          </w:tcPr>
          <w:p w14:paraId="6409E2C7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8.</w:t>
            </w:r>
          </w:p>
        </w:tc>
        <w:tc>
          <w:tcPr>
            <w:tcW w:w="2421" w:type="dxa"/>
            <w:vMerge w:val="restart"/>
          </w:tcPr>
          <w:p w14:paraId="6A4DE620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Вовлечение обучающихся в социально значимую деятельность</w:t>
            </w:r>
          </w:p>
        </w:tc>
        <w:tc>
          <w:tcPr>
            <w:tcW w:w="2823" w:type="dxa"/>
          </w:tcPr>
          <w:p w14:paraId="498240C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Охват обучающихся дополнительным образованием на базе образовательного учреждения не менее 81%</w:t>
            </w:r>
          </w:p>
        </w:tc>
        <w:tc>
          <w:tcPr>
            <w:tcW w:w="1701" w:type="dxa"/>
          </w:tcPr>
          <w:p w14:paraId="24FCD6E2" w14:textId="2D24A609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81% и выше – 1 балл, ниже – 0</w:t>
            </w:r>
          </w:p>
        </w:tc>
        <w:tc>
          <w:tcPr>
            <w:tcW w:w="1843" w:type="dxa"/>
            <w:vMerge w:val="restart"/>
          </w:tcPr>
          <w:p w14:paraId="12CC70D9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13</w:t>
            </w:r>
          </w:p>
          <w:p w14:paraId="4811F904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748AF38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11AD8386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489B5A5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0AE65B7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42505247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1E714A6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7B403EB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  <w:p w14:paraId="6AB3B30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55A6DCF4" w14:textId="77777777" w:rsidTr="00380FBD">
        <w:trPr>
          <w:trHeight w:val="1589"/>
        </w:trPr>
        <w:tc>
          <w:tcPr>
            <w:tcW w:w="710" w:type="dxa"/>
            <w:vMerge/>
          </w:tcPr>
          <w:p w14:paraId="7926D859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6246BD4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4ED90D43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Организация работы по привлечению внебюджетных средств и реализации платных дополнительных образовательных услуг </w:t>
            </w:r>
          </w:p>
        </w:tc>
        <w:tc>
          <w:tcPr>
            <w:tcW w:w="1701" w:type="dxa"/>
          </w:tcPr>
          <w:p w14:paraId="77DE9875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 за каждую платную услугу, но не более 8 баллов</w:t>
            </w:r>
          </w:p>
        </w:tc>
        <w:tc>
          <w:tcPr>
            <w:tcW w:w="1843" w:type="dxa"/>
            <w:vMerge/>
          </w:tcPr>
          <w:p w14:paraId="318BA78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5C2CF172" w14:textId="77777777" w:rsidTr="00380FBD">
        <w:tc>
          <w:tcPr>
            <w:tcW w:w="710" w:type="dxa"/>
            <w:vMerge/>
          </w:tcPr>
          <w:p w14:paraId="7D776097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67C18CE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074719C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Наличие детских общественных объединений (школьный музей, театр, туристический клуб, медиацентр, ВПК, Движение Первых, ЮИД, Орлята России)</w:t>
            </w:r>
          </w:p>
        </w:tc>
        <w:tc>
          <w:tcPr>
            <w:tcW w:w="1701" w:type="dxa"/>
          </w:tcPr>
          <w:p w14:paraId="4DB42F3F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балла за каждое объединение</w:t>
            </w:r>
          </w:p>
        </w:tc>
        <w:tc>
          <w:tcPr>
            <w:tcW w:w="1843" w:type="dxa"/>
            <w:vMerge/>
          </w:tcPr>
          <w:p w14:paraId="148562D3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1D744939" w14:textId="77777777" w:rsidTr="00380FBD">
        <w:trPr>
          <w:trHeight w:val="2208"/>
        </w:trPr>
        <w:tc>
          <w:tcPr>
            <w:tcW w:w="710" w:type="dxa"/>
          </w:tcPr>
          <w:p w14:paraId="4337967A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9.</w:t>
            </w:r>
          </w:p>
        </w:tc>
        <w:tc>
          <w:tcPr>
            <w:tcW w:w="2421" w:type="dxa"/>
          </w:tcPr>
          <w:p w14:paraId="4694AE0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Профильное обучение</w:t>
            </w:r>
          </w:p>
        </w:tc>
        <w:tc>
          <w:tcPr>
            <w:tcW w:w="2823" w:type="dxa"/>
          </w:tcPr>
          <w:p w14:paraId="50E4DEA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Реализация профильного обучения: </w:t>
            </w:r>
          </w:p>
          <w:p w14:paraId="773E17D6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- естественно- научный; </w:t>
            </w:r>
          </w:p>
          <w:p w14:paraId="242559EA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инженерный;</w:t>
            </w:r>
          </w:p>
          <w:p w14:paraId="47F73282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педагогический;</w:t>
            </w:r>
          </w:p>
          <w:p w14:paraId="7159908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- </w:t>
            </w:r>
            <w:r w:rsidRPr="00380FBD">
              <w:rPr>
                <w:sz w:val="24"/>
                <w:szCs w:val="24"/>
                <w:lang w:val="en-US"/>
              </w:rPr>
              <w:t>IT</w:t>
            </w:r>
            <w:r w:rsidRPr="00380FBD">
              <w:rPr>
                <w:sz w:val="24"/>
                <w:szCs w:val="24"/>
              </w:rPr>
              <w:t>;</w:t>
            </w:r>
          </w:p>
          <w:p w14:paraId="140A42B8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-агротехнологический;</w:t>
            </w:r>
          </w:p>
          <w:p w14:paraId="68AE3ED2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- медиа и другие</w:t>
            </w:r>
          </w:p>
        </w:tc>
        <w:tc>
          <w:tcPr>
            <w:tcW w:w="1701" w:type="dxa"/>
          </w:tcPr>
          <w:p w14:paraId="7FACDE0B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0,5 баллов за каждый профиль</w:t>
            </w:r>
          </w:p>
        </w:tc>
        <w:tc>
          <w:tcPr>
            <w:tcW w:w="1843" w:type="dxa"/>
          </w:tcPr>
          <w:p w14:paraId="25CF5172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</w:t>
            </w:r>
          </w:p>
        </w:tc>
      </w:tr>
      <w:tr w:rsidR="00380FBD" w:rsidRPr="00380FBD" w14:paraId="3CE63B58" w14:textId="77777777" w:rsidTr="00380FBD">
        <w:tc>
          <w:tcPr>
            <w:tcW w:w="710" w:type="dxa"/>
            <w:vMerge w:val="restart"/>
          </w:tcPr>
          <w:p w14:paraId="1129DC23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10.</w:t>
            </w:r>
          </w:p>
        </w:tc>
        <w:tc>
          <w:tcPr>
            <w:tcW w:w="2421" w:type="dxa"/>
            <w:vMerge w:val="restart"/>
            <w:tcBorders>
              <w:bottom w:val="single" w:sz="4" w:space="0" w:color="auto"/>
            </w:tcBorders>
          </w:tcPr>
          <w:p w14:paraId="0DEEE8AF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Динамика индивидуальных образовательных </w:t>
            </w:r>
            <w:r w:rsidRPr="00380FBD">
              <w:rPr>
                <w:sz w:val="24"/>
                <w:szCs w:val="24"/>
              </w:rPr>
              <w:lastRenderedPageBreak/>
              <w:t>результатов обучающихся. Результаты итоговой аттестации.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21613D5F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lastRenderedPageBreak/>
              <w:t xml:space="preserve">Количество выпускников, набравших баллы по результатам </w:t>
            </w:r>
            <w:r w:rsidRPr="00380FBD">
              <w:rPr>
                <w:sz w:val="24"/>
                <w:szCs w:val="24"/>
              </w:rPr>
              <w:lastRenderedPageBreak/>
              <w:t xml:space="preserve">ЕГЭ по сдаваемым предметам </w:t>
            </w:r>
          </w:p>
          <w:p w14:paraId="2A7C170A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выше среднего по Московской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CB6F1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lastRenderedPageBreak/>
              <w:t>1 балл за каждого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3253335D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34</w:t>
            </w:r>
          </w:p>
        </w:tc>
      </w:tr>
      <w:tr w:rsidR="00380FBD" w:rsidRPr="00380FBD" w14:paraId="17EDBC02" w14:textId="77777777" w:rsidTr="00380FBD">
        <w:tc>
          <w:tcPr>
            <w:tcW w:w="710" w:type="dxa"/>
            <w:vMerge/>
          </w:tcPr>
          <w:p w14:paraId="677F8086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18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52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Количество выпускников, набравших 100 баллов по результатам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488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 баллов за каждого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FB2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0111DAC0" w14:textId="77777777" w:rsidTr="00380FBD">
        <w:tc>
          <w:tcPr>
            <w:tcW w:w="710" w:type="dxa"/>
            <w:vMerge/>
          </w:tcPr>
          <w:p w14:paraId="16525473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bottom w:val="nil"/>
            </w:tcBorders>
          </w:tcPr>
          <w:p w14:paraId="6F7E6A56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5FC245AC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Количество выпускников 11 классов, набравших 250+ баллов по 3 предметам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F7CEFF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 балла за каждого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4FCCDB9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671CABBE" w14:textId="77777777" w:rsidTr="00380FBD">
        <w:tc>
          <w:tcPr>
            <w:tcW w:w="710" w:type="dxa"/>
            <w:vMerge/>
          </w:tcPr>
          <w:p w14:paraId="25019A85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bottom w:val="nil"/>
            </w:tcBorders>
          </w:tcPr>
          <w:p w14:paraId="49919E95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727D9D4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выпускников, преодолевших минимальный порог по результатам ЕГЭ, не менее 95%</w:t>
            </w:r>
          </w:p>
        </w:tc>
        <w:tc>
          <w:tcPr>
            <w:tcW w:w="1701" w:type="dxa"/>
          </w:tcPr>
          <w:p w14:paraId="580842A0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 балла</w:t>
            </w:r>
          </w:p>
        </w:tc>
        <w:tc>
          <w:tcPr>
            <w:tcW w:w="1843" w:type="dxa"/>
            <w:vMerge/>
          </w:tcPr>
          <w:p w14:paraId="4FF0E20B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5729530F" w14:textId="77777777" w:rsidTr="00380FBD">
        <w:tc>
          <w:tcPr>
            <w:tcW w:w="710" w:type="dxa"/>
            <w:vMerge/>
          </w:tcPr>
          <w:p w14:paraId="51F5798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nil"/>
            </w:tcBorders>
          </w:tcPr>
          <w:p w14:paraId="51432FC4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198C4D3E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Доля выпускников, преодолевших минимальный порог по математике, физике, химии, биологии, информатике, не менее 35%</w:t>
            </w:r>
          </w:p>
        </w:tc>
        <w:tc>
          <w:tcPr>
            <w:tcW w:w="1701" w:type="dxa"/>
          </w:tcPr>
          <w:p w14:paraId="367C119A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 балла</w:t>
            </w:r>
          </w:p>
        </w:tc>
        <w:tc>
          <w:tcPr>
            <w:tcW w:w="1843" w:type="dxa"/>
            <w:vMerge/>
          </w:tcPr>
          <w:p w14:paraId="50BBFEC3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723BC5A7" w14:textId="77777777" w:rsidTr="00380FBD">
        <w:tc>
          <w:tcPr>
            <w:tcW w:w="710" w:type="dxa"/>
            <w:vMerge/>
          </w:tcPr>
          <w:p w14:paraId="67644695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CF49DB2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1F5267C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ОГЭ: доля выпускников, подтвердивших годовую отметку на </w:t>
            </w:r>
            <w:proofErr w:type="gramStart"/>
            <w:r w:rsidRPr="00380FBD">
              <w:rPr>
                <w:sz w:val="24"/>
                <w:szCs w:val="24"/>
              </w:rPr>
              <w:t>ОГЭ  по</w:t>
            </w:r>
            <w:proofErr w:type="gramEnd"/>
            <w:r w:rsidRPr="00380FBD">
              <w:rPr>
                <w:sz w:val="24"/>
                <w:szCs w:val="24"/>
              </w:rPr>
              <w:t xml:space="preserve"> русскому языку и математике (допустимо расхождение в 1 балл), не ниже 93 %</w:t>
            </w:r>
          </w:p>
        </w:tc>
        <w:tc>
          <w:tcPr>
            <w:tcW w:w="1701" w:type="dxa"/>
          </w:tcPr>
          <w:p w14:paraId="37649E14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 балла</w:t>
            </w:r>
          </w:p>
        </w:tc>
        <w:tc>
          <w:tcPr>
            <w:tcW w:w="1843" w:type="dxa"/>
            <w:vMerge/>
          </w:tcPr>
          <w:p w14:paraId="2A113C1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</w:p>
        </w:tc>
      </w:tr>
      <w:tr w:rsidR="00380FBD" w:rsidRPr="00380FBD" w14:paraId="4FCDD245" w14:textId="77777777" w:rsidTr="00380FBD">
        <w:tc>
          <w:tcPr>
            <w:tcW w:w="710" w:type="dxa"/>
          </w:tcPr>
          <w:p w14:paraId="7A1A7C7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11.</w:t>
            </w:r>
          </w:p>
        </w:tc>
        <w:tc>
          <w:tcPr>
            <w:tcW w:w="2421" w:type="dxa"/>
          </w:tcPr>
          <w:p w14:paraId="65250717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Выполнение Указов Президента Российской Федерации</w:t>
            </w:r>
          </w:p>
        </w:tc>
        <w:tc>
          <w:tcPr>
            <w:tcW w:w="2823" w:type="dxa"/>
          </w:tcPr>
          <w:p w14:paraId="588DE9ED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100% выполнение Указов Президента Российской Федерации по заработной платье педагогов</w:t>
            </w:r>
          </w:p>
        </w:tc>
        <w:tc>
          <w:tcPr>
            <w:tcW w:w="1701" w:type="dxa"/>
          </w:tcPr>
          <w:p w14:paraId="57540A81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 балла</w:t>
            </w:r>
          </w:p>
        </w:tc>
        <w:tc>
          <w:tcPr>
            <w:tcW w:w="1843" w:type="dxa"/>
          </w:tcPr>
          <w:p w14:paraId="4E23D5CC" w14:textId="77777777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</w:t>
            </w:r>
          </w:p>
        </w:tc>
      </w:tr>
      <w:tr w:rsidR="00380FBD" w:rsidRPr="00380FBD" w14:paraId="67C352BE" w14:textId="77777777" w:rsidTr="00380FBD">
        <w:tc>
          <w:tcPr>
            <w:tcW w:w="5954" w:type="dxa"/>
            <w:gridSpan w:val="3"/>
          </w:tcPr>
          <w:p w14:paraId="26086EC5" w14:textId="77777777" w:rsidR="00380FBD" w:rsidRPr="00380FBD" w:rsidRDefault="00380FBD" w:rsidP="00380FBD">
            <w:pPr>
              <w:ind w:right="-2" w:firstLine="0"/>
              <w:jc w:val="center"/>
              <w:rPr>
                <w:b/>
                <w:bCs/>
                <w:sz w:val="24"/>
                <w:szCs w:val="24"/>
              </w:rPr>
            </w:pPr>
            <w:r w:rsidRPr="00380FB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gridSpan w:val="2"/>
          </w:tcPr>
          <w:p w14:paraId="2C8E3CE8" w14:textId="77777777" w:rsidR="00380FBD" w:rsidRPr="00380FBD" w:rsidRDefault="00380FBD" w:rsidP="00AA0F50">
            <w:pPr>
              <w:ind w:right="-2" w:firstLine="0"/>
              <w:jc w:val="center"/>
              <w:rPr>
                <w:b/>
                <w:bCs/>
                <w:sz w:val="24"/>
                <w:szCs w:val="24"/>
              </w:rPr>
            </w:pPr>
            <w:r w:rsidRPr="00380FB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380FBD" w:rsidRPr="00380FBD" w14:paraId="75EBB453" w14:textId="77777777" w:rsidTr="00380FBD">
        <w:tc>
          <w:tcPr>
            <w:tcW w:w="9498" w:type="dxa"/>
            <w:gridSpan w:val="5"/>
          </w:tcPr>
          <w:p w14:paraId="4B4A2148" w14:textId="77777777" w:rsidR="00380FBD" w:rsidRPr="00380FBD" w:rsidRDefault="00380FBD" w:rsidP="00AA0F50">
            <w:pPr>
              <w:ind w:right="-2" w:firstLine="0"/>
              <w:jc w:val="center"/>
              <w:rPr>
                <w:b/>
                <w:bCs/>
                <w:sz w:val="24"/>
                <w:szCs w:val="24"/>
              </w:rPr>
            </w:pPr>
            <w:r w:rsidRPr="00380FBD">
              <w:rPr>
                <w:b/>
                <w:bCs/>
                <w:sz w:val="24"/>
                <w:szCs w:val="24"/>
              </w:rPr>
              <w:t>Штрафные баллы</w:t>
            </w:r>
          </w:p>
        </w:tc>
      </w:tr>
      <w:tr w:rsidR="00380FBD" w:rsidRPr="00380FBD" w14:paraId="24631CD5" w14:textId="77777777" w:rsidTr="00DC10FC">
        <w:tc>
          <w:tcPr>
            <w:tcW w:w="710" w:type="dxa"/>
          </w:tcPr>
          <w:p w14:paraId="6E71C6F1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  <w:gridSpan w:val="2"/>
          </w:tcPr>
          <w:p w14:paraId="1DE9EFE2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Наличие несчастных случаев и чрезвычайных происшествий</w:t>
            </w:r>
          </w:p>
        </w:tc>
        <w:tc>
          <w:tcPr>
            <w:tcW w:w="3544" w:type="dxa"/>
            <w:gridSpan w:val="2"/>
          </w:tcPr>
          <w:p w14:paraId="68F544F3" w14:textId="72027139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минус 1 балл за каждый случай</w:t>
            </w:r>
          </w:p>
        </w:tc>
      </w:tr>
      <w:tr w:rsidR="00380FBD" w:rsidRPr="00380FBD" w14:paraId="1151C0F0" w14:textId="77777777" w:rsidTr="00B11B78">
        <w:tc>
          <w:tcPr>
            <w:tcW w:w="710" w:type="dxa"/>
          </w:tcPr>
          <w:p w14:paraId="0955E934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  <w:gridSpan w:val="2"/>
          </w:tcPr>
          <w:p w14:paraId="3FE030DB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Необъективность выдачи медали </w:t>
            </w:r>
            <w:r w:rsidRPr="00380FBD">
              <w:rPr>
                <w:sz w:val="24"/>
                <w:szCs w:val="24"/>
                <w:lang w:val="en-US"/>
              </w:rPr>
              <w:t>I</w:t>
            </w:r>
            <w:r w:rsidRPr="00380FBD">
              <w:rPr>
                <w:sz w:val="24"/>
                <w:szCs w:val="24"/>
              </w:rPr>
              <w:t xml:space="preserve"> степени </w:t>
            </w:r>
          </w:p>
        </w:tc>
        <w:tc>
          <w:tcPr>
            <w:tcW w:w="3544" w:type="dxa"/>
            <w:gridSpan w:val="2"/>
          </w:tcPr>
          <w:p w14:paraId="39912C00" w14:textId="62BE7C42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минус 10 баллов</w:t>
            </w:r>
          </w:p>
        </w:tc>
      </w:tr>
      <w:tr w:rsidR="00380FBD" w:rsidRPr="00380FBD" w14:paraId="06D7E628" w14:textId="77777777" w:rsidTr="00E816D0">
        <w:tc>
          <w:tcPr>
            <w:tcW w:w="710" w:type="dxa"/>
          </w:tcPr>
          <w:p w14:paraId="08636EDD" w14:textId="77777777" w:rsidR="00380FBD" w:rsidRPr="00380FBD" w:rsidRDefault="00380FBD" w:rsidP="00380FBD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  <w:gridSpan w:val="2"/>
          </w:tcPr>
          <w:p w14:paraId="69A0C62F" w14:textId="77777777" w:rsidR="00380FBD" w:rsidRPr="00380FBD" w:rsidRDefault="00380FBD" w:rsidP="00380FBD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 xml:space="preserve">Необъективность выдачи медали </w:t>
            </w:r>
            <w:r w:rsidRPr="00380FBD">
              <w:rPr>
                <w:sz w:val="24"/>
                <w:szCs w:val="24"/>
                <w:lang w:val="en-US"/>
              </w:rPr>
              <w:t>II</w:t>
            </w:r>
            <w:r w:rsidRPr="00380FBD">
              <w:rPr>
                <w:sz w:val="24"/>
                <w:szCs w:val="24"/>
              </w:rPr>
              <w:t xml:space="preserve"> степени </w:t>
            </w:r>
          </w:p>
        </w:tc>
        <w:tc>
          <w:tcPr>
            <w:tcW w:w="3544" w:type="dxa"/>
            <w:gridSpan w:val="2"/>
          </w:tcPr>
          <w:p w14:paraId="4642AC46" w14:textId="40B1E730" w:rsidR="00380FBD" w:rsidRPr="00380FBD" w:rsidRDefault="00380FBD" w:rsidP="00AA0F50">
            <w:pPr>
              <w:ind w:right="-2" w:firstLine="0"/>
              <w:jc w:val="center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минус 10 баллов</w:t>
            </w:r>
          </w:p>
        </w:tc>
      </w:tr>
    </w:tbl>
    <w:p w14:paraId="23A52F26" w14:textId="77777777" w:rsidR="00380FBD" w:rsidRPr="00380FBD" w:rsidRDefault="00380FBD" w:rsidP="00380FBD">
      <w:pPr>
        <w:ind w:right="-2" w:firstLine="0"/>
        <w:jc w:val="left"/>
      </w:pPr>
    </w:p>
    <w:p w14:paraId="09E49946" w14:textId="64C53A0A" w:rsidR="00AA0F50" w:rsidRDefault="00AA0F50">
      <w:pPr>
        <w:ind w:firstLine="0"/>
        <w:jc w:val="left"/>
      </w:pPr>
      <w:r>
        <w:br w:type="page"/>
      </w:r>
    </w:p>
    <w:p w14:paraId="44500976" w14:textId="50762D11" w:rsidR="00AA0F50" w:rsidRPr="00AA0F50" w:rsidRDefault="00AA0F50" w:rsidP="00AA0F50">
      <w:pPr>
        <w:ind w:left="4248" w:right="57" w:firstLine="0"/>
        <w:jc w:val="left"/>
        <w:rPr>
          <w:lang w:eastAsia="ru-RU"/>
        </w:rPr>
      </w:pPr>
      <w:r w:rsidRPr="00AA0F50">
        <w:rPr>
          <w:lang w:eastAsia="ru-RU"/>
        </w:rPr>
        <w:lastRenderedPageBreak/>
        <w:t>Приложение</w:t>
      </w:r>
      <w:r>
        <w:rPr>
          <w:lang w:eastAsia="ru-RU"/>
        </w:rPr>
        <w:t xml:space="preserve"> №</w:t>
      </w:r>
      <w:r w:rsidRPr="00AA0F50">
        <w:rPr>
          <w:lang w:eastAsia="ru-RU"/>
        </w:rPr>
        <w:t xml:space="preserve"> 2</w:t>
      </w:r>
    </w:p>
    <w:p w14:paraId="4D87DF8A" w14:textId="77777777" w:rsidR="00AA0F50" w:rsidRPr="00AA0F50" w:rsidRDefault="00AA0F50" w:rsidP="00AA0F50">
      <w:pPr>
        <w:autoSpaceDE w:val="0"/>
        <w:autoSpaceDN w:val="0"/>
        <w:adjustRightInd w:val="0"/>
        <w:ind w:left="4248" w:firstLine="0"/>
        <w:jc w:val="left"/>
        <w:rPr>
          <w:rFonts w:eastAsia="Times New Roman" w:cs="Arial"/>
          <w:lang w:eastAsia="ru-RU"/>
        </w:rPr>
      </w:pPr>
      <w:r w:rsidRPr="00AA0F50">
        <w:rPr>
          <w:lang w:eastAsia="ru-RU"/>
        </w:rPr>
        <w:t>к Порядку установления стимулирующих выплат руководителям муниципальных образовательных учреждений городского округа Кашира</w:t>
      </w:r>
    </w:p>
    <w:p w14:paraId="70978BA5" w14:textId="77777777" w:rsidR="00AA0F50" w:rsidRPr="00AA0F50" w:rsidRDefault="00AA0F50" w:rsidP="00AA0F50">
      <w:pPr>
        <w:autoSpaceDE w:val="0"/>
        <w:autoSpaceDN w:val="0"/>
        <w:adjustRightInd w:val="0"/>
        <w:ind w:firstLine="540"/>
        <w:jc w:val="center"/>
        <w:rPr>
          <w:rFonts w:eastAsia="Times New Roman" w:cs="Arial"/>
          <w:lang w:eastAsia="ru-RU"/>
        </w:rPr>
      </w:pPr>
    </w:p>
    <w:p w14:paraId="00D522F8" w14:textId="77777777" w:rsidR="00AA0F50" w:rsidRPr="00AA0F50" w:rsidRDefault="00AA0F50" w:rsidP="00AA0F50">
      <w:pPr>
        <w:autoSpaceDE w:val="0"/>
        <w:autoSpaceDN w:val="0"/>
        <w:adjustRightInd w:val="0"/>
        <w:ind w:firstLine="540"/>
        <w:jc w:val="center"/>
        <w:rPr>
          <w:rFonts w:eastAsia="Times New Roman" w:cs="Arial"/>
          <w:b/>
          <w:bCs/>
          <w:lang w:eastAsia="ru-RU"/>
        </w:rPr>
      </w:pPr>
      <w:r w:rsidRPr="00AA0F50">
        <w:rPr>
          <w:rFonts w:eastAsia="Times New Roman" w:cs="Arial"/>
          <w:b/>
          <w:bCs/>
          <w:lang w:eastAsia="ru-RU"/>
        </w:rPr>
        <w:t xml:space="preserve">Показатели эффективности деятельности </w:t>
      </w:r>
    </w:p>
    <w:p w14:paraId="0BAB3879" w14:textId="77777777" w:rsidR="00AA0F50" w:rsidRPr="00AA0F50" w:rsidRDefault="00AA0F50" w:rsidP="00AA0F50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  <w:r w:rsidRPr="00AA0F50">
        <w:rPr>
          <w:rFonts w:eastAsia="Times New Roman" w:cs="Arial"/>
          <w:b/>
          <w:bCs/>
          <w:lang w:eastAsia="ru-RU"/>
        </w:rPr>
        <w:t>руководителей муниципальных коррекционных общеобразовательных учреждений городского округа Кашира</w:t>
      </w:r>
    </w:p>
    <w:p w14:paraId="42A22C29" w14:textId="77777777" w:rsidR="00AA0F50" w:rsidRPr="00AA0F50" w:rsidRDefault="00AA0F50" w:rsidP="00AA0F50">
      <w:pPr>
        <w:spacing w:after="160" w:line="259" w:lineRule="auto"/>
        <w:ind w:firstLine="0"/>
        <w:jc w:val="left"/>
        <w:rPr>
          <w:sz w:val="22"/>
          <w:szCs w:val="22"/>
        </w:rPr>
      </w:pPr>
    </w:p>
    <w:tbl>
      <w:tblPr>
        <w:tblStyle w:val="a5"/>
        <w:tblW w:w="97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1"/>
        <w:gridCol w:w="2421"/>
        <w:gridCol w:w="3266"/>
        <w:gridCol w:w="1701"/>
        <w:gridCol w:w="1853"/>
      </w:tblGrid>
      <w:tr w:rsidR="00AA0F50" w:rsidRPr="00AA0F50" w14:paraId="417F6F48" w14:textId="77777777" w:rsidTr="005736CC">
        <w:tc>
          <w:tcPr>
            <w:tcW w:w="551" w:type="dxa"/>
          </w:tcPr>
          <w:p w14:paraId="6284FAB2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1" w:type="dxa"/>
          </w:tcPr>
          <w:p w14:paraId="22926013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Показатели деятельности</w:t>
            </w:r>
          </w:p>
        </w:tc>
        <w:tc>
          <w:tcPr>
            <w:tcW w:w="3266" w:type="dxa"/>
          </w:tcPr>
          <w:p w14:paraId="647C717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701" w:type="dxa"/>
          </w:tcPr>
          <w:p w14:paraId="151A0E1E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Критерии оценки эффективности работы руководителя</w:t>
            </w:r>
          </w:p>
        </w:tc>
        <w:tc>
          <w:tcPr>
            <w:tcW w:w="1853" w:type="dxa"/>
          </w:tcPr>
          <w:p w14:paraId="239C629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Максимальный балл по критериям</w:t>
            </w:r>
          </w:p>
        </w:tc>
      </w:tr>
      <w:tr w:rsidR="00AA0F50" w:rsidRPr="00AA0F50" w14:paraId="2F86285E" w14:textId="77777777" w:rsidTr="005736CC">
        <w:tc>
          <w:tcPr>
            <w:tcW w:w="551" w:type="dxa"/>
            <w:vMerge w:val="restart"/>
          </w:tcPr>
          <w:p w14:paraId="50DD05F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1" w:type="dxa"/>
            <w:vMerge w:val="restart"/>
          </w:tcPr>
          <w:p w14:paraId="4A3B4C71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Соответствие деятельности общеобразовательного учреждения требованиям законодательства в сфере образования</w:t>
            </w:r>
          </w:p>
        </w:tc>
        <w:tc>
          <w:tcPr>
            <w:tcW w:w="3266" w:type="dxa"/>
          </w:tcPr>
          <w:p w14:paraId="5FF07838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Отсутствие жалоб, обоснованных обращений граждан по вопросам организации образовательного процесса и его результатов</w:t>
            </w:r>
          </w:p>
        </w:tc>
        <w:tc>
          <w:tcPr>
            <w:tcW w:w="1701" w:type="dxa"/>
          </w:tcPr>
          <w:p w14:paraId="2740EF23" w14:textId="01F323D4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53" w:type="dxa"/>
            <w:vMerge w:val="restart"/>
          </w:tcPr>
          <w:p w14:paraId="0122CFAF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F50" w:rsidRPr="00AA0F50" w14:paraId="628205B3" w14:textId="77777777" w:rsidTr="005736CC">
        <w:tc>
          <w:tcPr>
            <w:tcW w:w="551" w:type="dxa"/>
            <w:vMerge/>
          </w:tcPr>
          <w:p w14:paraId="48C7760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</w:tcPr>
          <w:p w14:paraId="27084573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</w:tcPr>
          <w:p w14:paraId="035D067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Отсутствие предписаний и замечаний контрольных и надзорных органов, своевременное исполнение надзорных органов</w:t>
            </w:r>
          </w:p>
        </w:tc>
        <w:tc>
          <w:tcPr>
            <w:tcW w:w="1701" w:type="dxa"/>
          </w:tcPr>
          <w:p w14:paraId="22CE248E" w14:textId="67B23CAD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53" w:type="dxa"/>
            <w:vMerge/>
          </w:tcPr>
          <w:p w14:paraId="595D11D5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A0F50" w:rsidRPr="00AA0F50" w14:paraId="650685A0" w14:textId="77777777" w:rsidTr="005736CC">
        <w:tc>
          <w:tcPr>
            <w:tcW w:w="551" w:type="dxa"/>
            <w:vMerge w:val="restart"/>
          </w:tcPr>
          <w:p w14:paraId="31217E64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1" w:type="dxa"/>
            <w:vMerge w:val="restart"/>
          </w:tcPr>
          <w:p w14:paraId="6CFA9E6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Информационная открытость деятельности учреждения</w:t>
            </w:r>
          </w:p>
        </w:tc>
        <w:tc>
          <w:tcPr>
            <w:tcW w:w="3266" w:type="dxa"/>
          </w:tcPr>
          <w:p w14:paraId="659C2B6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Выполнение показателей ФГИС «Моя школа»:</w:t>
            </w:r>
          </w:p>
          <w:p w14:paraId="333A525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Наполняемость расписания;</w:t>
            </w:r>
          </w:p>
          <w:p w14:paraId="5F764685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- Своевременная выдача домашнего задания;</w:t>
            </w:r>
          </w:p>
          <w:p w14:paraId="577C57DF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- Планирование тем.</w:t>
            </w:r>
          </w:p>
        </w:tc>
        <w:tc>
          <w:tcPr>
            <w:tcW w:w="1701" w:type="dxa"/>
          </w:tcPr>
          <w:p w14:paraId="5843F401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1 балл за каждый показатель</w:t>
            </w:r>
          </w:p>
        </w:tc>
        <w:tc>
          <w:tcPr>
            <w:tcW w:w="1853" w:type="dxa"/>
            <w:vMerge w:val="restart"/>
          </w:tcPr>
          <w:p w14:paraId="41F4BD14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F50" w:rsidRPr="00AA0F50" w14:paraId="08020288" w14:textId="77777777" w:rsidTr="005736CC">
        <w:tc>
          <w:tcPr>
            <w:tcW w:w="551" w:type="dxa"/>
            <w:vMerge/>
          </w:tcPr>
          <w:p w14:paraId="46413167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</w:tcPr>
          <w:p w14:paraId="4E1113EF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</w:tcPr>
          <w:p w14:paraId="003697A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Информационное наполнение и регулярное обновление материалов на сайте образовательного учреждения </w:t>
            </w:r>
          </w:p>
        </w:tc>
        <w:tc>
          <w:tcPr>
            <w:tcW w:w="1701" w:type="dxa"/>
          </w:tcPr>
          <w:p w14:paraId="4964EE15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53" w:type="dxa"/>
            <w:vMerge/>
          </w:tcPr>
          <w:p w14:paraId="400E849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A0F50" w:rsidRPr="00AA0F50" w14:paraId="0F4E6860" w14:textId="77777777" w:rsidTr="005736CC">
        <w:trPr>
          <w:trHeight w:val="1631"/>
        </w:trPr>
        <w:tc>
          <w:tcPr>
            <w:tcW w:w="551" w:type="dxa"/>
          </w:tcPr>
          <w:p w14:paraId="5027D52D" w14:textId="77777777" w:rsidR="00AA0F50" w:rsidRPr="00AA0F50" w:rsidRDefault="00AA0F50" w:rsidP="00AA0F50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A0F50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421" w:type="dxa"/>
          </w:tcPr>
          <w:p w14:paraId="2329FAEA" w14:textId="77777777" w:rsidR="00AA0F50" w:rsidRPr="00AA0F50" w:rsidRDefault="00AA0F50" w:rsidP="00AA0F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Функционирование системы общественного управления</w:t>
            </w:r>
          </w:p>
        </w:tc>
        <w:tc>
          <w:tcPr>
            <w:tcW w:w="3266" w:type="dxa"/>
          </w:tcPr>
          <w:p w14:paraId="1C8B9523" w14:textId="77777777" w:rsidR="00AA0F50" w:rsidRPr="00AA0F50" w:rsidRDefault="00AA0F50" w:rsidP="00AA0F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Наличие управляющих, попечительских советов, органов ученического самоуправления, общешкольного родительского комитета</w:t>
            </w:r>
          </w:p>
        </w:tc>
        <w:tc>
          <w:tcPr>
            <w:tcW w:w="1701" w:type="dxa"/>
          </w:tcPr>
          <w:p w14:paraId="31E5270C" w14:textId="77777777" w:rsidR="00AA0F50" w:rsidRPr="00AA0F50" w:rsidRDefault="00AA0F50" w:rsidP="00AA0F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53" w:type="dxa"/>
          </w:tcPr>
          <w:p w14:paraId="3F17CE34" w14:textId="77777777" w:rsidR="00AA0F50" w:rsidRPr="00AA0F50" w:rsidRDefault="00AA0F50" w:rsidP="00AA0F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F50" w:rsidRPr="00AA0F50" w14:paraId="58C6788E" w14:textId="77777777" w:rsidTr="005736CC">
        <w:tc>
          <w:tcPr>
            <w:tcW w:w="551" w:type="dxa"/>
            <w:vMerge w:val="restart"/>
          </w:tcPr>
          <w:p w14:paraId="4E06E94A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4.</w:t>
            </w:r>
          </w:p>
        </w:tc>
        <w:tc>
          <w:tcPr>
            <w:tcW w:w="2421" w:type="dxa"/>
            <w:vMerge w:val="restart"/>
          </w:tcPr>
          <w:p w14:paraId="7A30A17B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Реализация мероприятий по профилактике правонарушений у несовершеннолетних</w:t>
            </w:r>
          </w:p>
        </w:tc>
        <w:tc>
          <w:tcPr>
            <w:tcW w:w="3266" w:type="dxa"/>
          </w:tcPr>
          <w:p w14:paraId="36AFF793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100% обучающихся, стоящих на учете в КДН и ЗП, охвачены внеурочной деятельностью</w:t>
            </w:r>
          </w:p>
        </w:tc>
        <w:tc>
          <w:tcPr>
            <w:tcW w:w="1701" w:type="dxa"/>
          </w:tcPr>
          <w:p w14:paraId="17B9A10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 w:cs="Calibri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53" w:type="dxa"/>
            <w:vMerge w:val="restart"/>
          </w:tcPr>
          <w:p w14:paraId="4763BFEB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6</w:t>
            </w:r>
          </w:p>
        </w:tc>
      </w:tr>
      <w:tr w:rsidR="00AA0F50" w:rsidRPr="00AA0F50" w14:paraId="6061CA7A" w14:textId="77777777" w:rsidTr="005736CC">
        <w:tc>
          <w:tcPr>
            <w:tcW w:w="551" w:type="dxa"/>
            <w:vMerge/>
          </w:tcPr>
          <w:p w14:paraId="510BC5CA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4BAFA6EE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2CA3DC6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Отсутствие преступлений и иных правонарушений, совершенных обучающимися</w:t>
            </w:r>
          </w:p>
        </w:tc>
        <w:tc>
          <w:tcPr>
            <w:tcW w:w="1701" w:type="dxa"/>
          </w:tcPr>
          <w:p w14:paraId="254BB430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 w:cs="Calibri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53" w:type="dxa"/>
            <w:vMerge/>
          </w:tcPr>
          <w:p w14:paraId="644C5B92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0FF19075" w14:textId="77777777" w:rsidTr="005736CC">
        <w:tc>
          <w:tcPr>
            <w:tcW w:w="551" w:type="dxa"/>
            <w:vMerge/>
          </w:tcPr>
          <w:p w14:paraId="22A18D61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2AB97AA9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28A3769E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 xml:space="preserve">Более 80% обучающихся, стоящих на учете в КДН и ЗП, охвачены </w:t>
            </w:r>
            <w:r w:rsidRPr="00AA0F5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разнообразными формами занятости и оздоровления во время школьных каникул</w:t>
            </w:r>
          </w:p>
        </w:tc>
        <w:tc>
          <w:tcPr>
            <w:tcW w:w="1701" w:type="dxa"/>
          </w:tcPr>
          <w:p w14:paraId="220A6158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 балла</w:t>
            </w:r>
          </w:p>
        </w:tc>
        <w:tc>
          <w:tcPr>
            <w:tcW w:w="1853" w:type="dxa"/>
            <w:vMerge/>
          </w:tcPr>
          <w:p w14:paraId="03452D90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31388095" w14:textId="77777777" w:rsidTr="005736CC">
        <w:trPr>
          <w:trHeight w:val="828"/>
        </w:trPr>
        <w:tc>
          <w:tcPr>
            <w:tcW w:w="551" w:type="dxa"/>
          </w:tcPr>
          <w:p w14:paraId="413F9340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5.</w:t>
            </w:r>
          </w:p>
        </w:tc>
        <w:tc>
          <w:tcPr>
            <w:tcW w:w="2421" w:type="dxa"/>
          </w:tcPr>
          <w:p w14:paraId="3F00D850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3266" w:type="dxa"/>
          </w:tcPr>
          <w:p w14:paraId="1E775BA4" w14:textId="02DB60F9" w:rsidR="00AA0F50" w:rsidRPr="00AA0F50" w:rsidRDefault="009E32C3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Наличие инновационных, социально-значимых проектов, ФИП, РИП,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РСП, 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Грантов</w:t>
            </w:r>
          </w:p>
        </w:tc>
        <w:tc>
          <w:tcPr>
            <w:tcW w:w="1701" w:type="dxa"/>
          </w:tcPr>
          <w:p w14:paraId="64036F9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За каждый по 1 баллу</w:t>
            </w:r>
          </w:p>
        </w:tc>
        <w:tc>
          <w:tcPr>
            <w:tcW w:w="1853" w:type="dxa"/>
          </w:tcPr>
          <w:p w14:paraId="72DD5CA8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</w:t>
            </w:r>
          </w:p>
        </w:tc>
      </w:tr>
      <w:tr w:rsidR="00AA0F50" w:rsidRPr="00AA0F50" w14:paraId="4628522D" w14:textId="77777777" w:rsidTr="005736CC">
        <w:tc>
          <w:tcPr>
            <w:tcW w:w="551" w:type="dxa"/>
            <w:vMerge w:val="restart"/>
          </w:tcPr>
          <w:p w14:paraId="5FA9AF2A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6.</w:t>
            </w:r>
          </w:p>
        </w:tc>
        <w:tc>
          <w:tcPr>
            <w:tcW w:w="2421" w:type="dxa"/>
            <w:vMerge w:val="restart"/>
          </w:tcPr>
          <w:p w14:paraId="0BB1D2B3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 xml:space="preserve">Кадровые ресурсы. Укомплектованность педагогическими кадрами. </w:t>
            </w:r>
          </w:p>
        </w:tc>
        <w:tc>
          <w:tcPr>
            <w:tcW w:w="3266" w:type="dxa"/>
          </w:tcPr>
          <w:p w14:paraId="3FECDAD8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Укомплектованность ОУ педагогическими кадрами</w:t>
            </w:r>
          </w:p>
        </w:tc>
        <w:tc>
          <w:tcPr>
            <w:tcW w:w="1701" w:type="dxa"/>
          </w:tcPr>
          <w:p w14:paraId="7C9464AF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</w:t>
            </w:r>
          </w:p>
        </w:tc>
        <w:tc>
          <w:tcPr>
            <w:tcW w:w="1853" w:type="dxa"/>
            <w:vMerge w:val="restart"/>
          </w:tcPr>
          <w:p w14:paraId="63E79412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16</w:t>
            </w:r>
          </w:p>
        </w:tc>
      </w:tr>
      <w:tr w:rsidR="00AA0F50" w:rsidRPr="00AA0F50" w14:paraId="5F68B56C" w14:textId="77777777" w:rsidTr="005736CC">
        <w:trPr>
          <w:trHeight w:val="337"/>
        </w:trPr>
        <w:tc>
          <w:tcPr>
            <w:tcW w:w="551" w:type="dxa"/>
            <w:vMerge/>
          </w:tcPr>
          <w:p w14:paraId="13E567CF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62CC3368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4EDD1A5C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Отсутствие текучести кадров</w:t>
            </w:r>
          </w:p>
        </w:tc>
        <w:tc>
          <w:tcPr>
            <w:tcW w:w="1701" w:type="dxa"/>
          </w:tcPr>
          <w:p w14:paraId="134925C0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</w:t>
            </w:r>
          </w:p>
        </w:tc>
        <w:tc>
          <w:tcPr>
            <w:tcW w:w="1853" w:type="dxa"/>
            <w:vMerge/>
          </w:tcPr>
          <w:p w14:paraId="7839E08F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72787860" w14:textId="77777777" w:rsidTr="005736CC">
        <w:tc>
          <w:tcPr>
            <w:tcW w:w="551" w:type="dxa"/>
            <w:vMerge/>
          </w:tcPr>
          <w:p w14:paraId="4F04EA97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AA89473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0053C158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Доля молодых специалистов (более 8%)</w:t>
            </w:r>
          </w:p>
        </w:tc>
        <w:tc>
          <w:tcPr>
            <w:tcW w:w="1701" w:type="dxa"/>
          </w:tcPr>
          <w:p w14:paraId="282CFDF9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 балла</w:t>
            </w:r>
          </w:p>
        </w:tc>
        <w:tc>
          <w:tcPr>
            <w:tcW w:w="1853" w:type="dxa"/>
            <w:vMerge/>
          </w:tcPr>
          <w:p w14:paraId="61180B5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529471B0" w14:textId="77777777" w:rsidTr="005736CC">
        <w:tc>
          <w:tcPr>
            <w:tcW w:w="551" w:type="dxa"/>
            <w:vMerge/>
          </w:tcPr>
          <w:p w14:paraId="12AEDE4F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599331AC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7EE57D6E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Доля педагогических работников учреждения, имеющих высшую квалификационную категорию (не ниже 30 %)</w:t>
            </w:r>
          </w:p>
        </w:tc>
        <w:tc>
          <w:tcPr>
            <w:tcW w:w="1701" w:type="dxa"/>
          </w:tcPr>
          <w:p w14:paraId="4509DF05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</w:t>
            </w:r>
          </w:p>
        </w:tc>
        <w:tc>
          <w:tcPr>
            <w:tcW w:w="1853" w:type="dxa"/>
            <w:vMerge/>
          </w:tcPr>
          <w:p w14:paraId="26BD989C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3E92711C" w14:textId="77777777" w:rsidTr="005736CC">
        <w:tc>
          <w:tcPr>
            <w:tcW w:w="551" w:type="dxa"/>
            <w:vMerge/>
          </w:tcPr>
          <w:p w14:paraId="23DA3EB0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6A39FF0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4E3B5DEE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Результативность участия педагогов в конкурсах профессионального мастерства (расписать)</w:t>
            </w:r>
          </w:p>
        </w:tc>
        <w:tc>
          <w:tcPr>
            <w:tcW w:w="1701" w:type="dxa"/>
          </w:tcPr>
          <w:p w14:paraId="568F3F96" w14:textId="672C741C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 за каждое участие</w:t>
            </w:r>
          </w:p>
          <w:p w14:paraId="50874C4F" w14:textId="71100FEB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Призер – 1 балл</w:t>
            </w:r>
          </w:p>
          <w:p w14:paraId="71876556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Победитель – 2 балла</w:t>
            </w:r>
          </w:p>
        </w:tc>
        <w:tc>
          <w:tcPr>
            <w:tcW w:w="1853" w:type="dxa"/>
            <w:vMerge/>
          </w:tcPr>
          <w:p w14:paraId="724790FF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5DF14647" w14:textId="77777777" w:rsidTr="005736CC">
        <w:tc>
          <w:tcPr>
            <w:tcW w:w="551" w:type="dxa"/>
            <w:vMerge/>
          </w:tcPr>
          <w:p w14:paraId="130A1D5C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6151244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716A64E3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Участие сотрудников в региональных, всероссийских семинарах, конференциях, форумах</w:t>
            </w:r>
          </w:p>
        </w:tc>
        <w:tc>
          <w:tcPr>
            <w:tcW w:w="1701" w:type="dxa"/>
          </w:tcPr>
          <w:p w14:paraId="19AD3C6C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 за каждое участие</w:t>
            </w:r>
          </w:p>
          <w:p w14:paraId="25F3BAB3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124E391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690AD489" w14:textId="77777777" w:rsidTr="005736CC">
        <w:tc>
          <w:tcPr>
            <w:tcW w:w="551" w:type="dxa"/>
            <w:vMerge w:val="restart"/>
          </w:tcPr>
          <w:p w14:paraId="0C21F59A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7.</w:t>
            </w:r>
          </w:p>
        </w:tc>
        <w:tc>
          <w:tcPr>
            <w:tcW w:w="2421" w:type="dxa"/>
            <w:vMerge w:val="restart"/>
          </w:tcPr>
          <w:p w14:paraId="0DD7C654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Результаты учебного года</w:t>
            </w:r>
          </w:p>
        </w:tc>
        <w:tc>
          <w:tcPr>
            <w:tcW w:w="3266" w:type="dxa"/>
          </w:tcPr>
          <w:p w14:paraId="29E02C87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Доля обучающихся, успевающих на «4» и «5» по итогам учебного года, не менее 70 %</w:t>
            </w:r>
          </w:p>
        </w:tc>
        <w:tc>
          <w:tcPr>
            <w:tcW w:w="1701" w:type="dxa"/>
          </w:tcPr>
          <w:p w14:paraId="181910BC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5 баллов</w:t>
            </w:r>
          </w:p>
        </w:tc>
        <w:tc>
          <w:tcPr>
            <w:tcW w:w="1853" w:type="dxa"/>
            <w:vMerge w:val="restart"/>
          </w:tcPr>
          <w:p w14:paraId="14A3C009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10</w:t>
            </w:r>
          </w:p>
        </w:tc>
      </w:tr>
      <w:tr w:rsidR="00AA0F50" w:rsidRPr="00AA0F50" w14:paraId="47E546F6" w14:textId="77777777" w:rsidTr="005736CC">
        <w:tc>
          <w:tcPr>
            <w:tcW w:w="551" w:type="dxa"/>
            <w:vMerge/>
          </w:tcPr>
          <w:p w14:paraId="5F887F9B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12945679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5FC6086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Количество выпускников, продолживших обучение в учреждениях СПО</w:t>
            </w:r>
          </w:p>
        </w:tc>
        <w:tc>
          <w:tcPr>
            <w:tcW w:w="1701" w:type="dxa"/>
          </w:tcPr>
          <w:p w14:paraId="4B3DCE02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 за каждого выпускника, но не более 5 баллов</w:t>
            </w:r>
          </w:p>
        </w:tc>
        <w:tc>
          <w:tcPr>
            <w:tcW w:w="1853" w:type="dxa"/>
            <w:vMerge/>
          </w:tcPr>
          <w:p w14:paraId="1D14F41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73B0A581" w14:textId="77777777" w:rsidTr="005736CC">
        <w:trPr>
          <w:trHeight w:val="2208"/>
        </w:trPr>
        <w:tc>
          <w:tcPr>
            <w:tcW w:w="551" w:type="dxa"/>
            <w:vMerge w:val="restart"/>
          </w:tcPr>
          <w:p w14:paraId="41E02A14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8.</w:t>
            </w:r>
          </w:p>
        </w:tc>
        <w:tc>
          <w:tcPr>
            <w:tcW w:w="2421" w:type="dxa"/>
            <w:vMerge w:val="restart"/>
          </w:tcPr>
          <w:p w14:paraId="4FBB0B85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Реализация программ, направленных на работу с одаренными детьми</w:t>
            </w:r>
          </w:p>
          <w:p w14:paraId="55B5C761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39AEBAD1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Результативность участия обучающихся в олимпиадах и творческих конкурсах:</w:t>
            </w:r>
          </w:p>
          <w:p w14:paraId="7F41B0F3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- наличие призеров и/или победителей олимпиад и творческих конкурсов (расписать)</w:t>
            </w:r>
          </w:p>
        </w:tc>
        <w:tc>
          <w:tcPr>
            <w:tcW w:w="1701" w:type="dxa"/>
          </w:tcPr>
          <w:p w14:paraId="162E4FFE" w14:textId="2F6F442B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Наличие призера – 1 балл за каждого</w:t>
            </w:r>
            <w:r>
              <w:rPr>
                <w:sz w:val="24"/>
                <w:szCs w:val="24"/>
              </w:rPr>
              <w:t>.</w:t>
            </w:r>
          </w:p>
          <w:p w14:paraId="09BF848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Наличие победителя – 2 балла за каждого</w:t>
            </w:r>
          </w:p>
        </w:tc>
        <w:tc>
          <w:tcPr>
            <w:tcW w:w="1853" w:type="dxa"/>
            <w:vMerge w:val="restart"/>
          </w:tcPr>
          <w:p w14:paraId="134C5DA1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20</w:t>
            </w:r>
          </w:p>
        </w:tc>
      </w:tr>
      <w:tr w:rsidR="00AA0F50" w:rsidRPr="00AA0F50" w14:paraId="0C1788EC" w14:textId="77777777" w:rsidTr="005736CC">
        <w:trPr>
          <w:trHeight w:val="1845"/>
        </w:trPr>
        <w:tc>
          <w:tcPr>
            <w:tcW w:w="551" w:type="dxa"/>
            <w:vMerge/>
          </w:tcPr>
          <w:p w14:paraId="5ACA32A8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1A064D58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7ED1FB8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Результативность участия в национальном чемпионате профессионального мастерства среди инвалидов и лиц с ОВЗ «</w:t>
            </w:r>
            <w:proofErr w:type="spellStart"/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AA0F50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58ABBD6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Участие – 1 балл за каждого</w:t>
            </w:r>
          </w:p>
          <w:p w14:paraId="4F8E7515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Победитель – 5 баллов за каждого</w:t>
            </w:r>
          </w:p>
          <w:p w14:paraId="272E7DD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Призер – 2 балла за каждого</w:t>
            </w:r>
          </w:p>
        </w:tc>
        <w:tc>
          <w:tcPr>
            <w:tcW w:w="1853" w:type="dxa"/>
            <w:vMerge/>
          </w:tcPr>
          <w:p w14:paraId="3D9EB1CB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19F9CEDD" w14:textId="77777777" w:rsidTr="005736CC">
        <w:tc>
          <w:tcPr>
            <w:tcW w:w="551" w:type="dxa"/>
            <w:vMerge w:val="restart"/>
          </w:tcPr>
          <w:p w14:paraId="7DEC86D8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9.</w:t>
            </w:r>
          </w:p>
        </w:tc>
        <w:tc>
          <w:tcPr>
            <w:tcW w:w="2421" w:type="dxa"/>
            <w:vMerge w:val="restart"/>
          </w:tcPr>
          <w:p w14:paraId="75FE06C0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Организация физкультурно-оздоровительно, спортивной работы</w:t>
            </w:r>
          </w:p>
        </w:tc>
        <w:tc>
          <w:tcPr>
            <w:tcW w:w="3266" w:type="dxa"/>
          </w:tcPr>
          <w:p w14:paraId="2D55DE60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на базе </w:t>
            </w:r>
            <w:r w:rsidRPr="00AA0F5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образовательных учреждений клубов по физической культуре и спорту, спортивных классов (расписать)</w:t>
            </w:r>
          </w:p>
        </w:tc>
        <w:tc>
          <w:tcPr>
            <w:tcW w:w="1701" w:type="dxa"/>
          </w:tcPr>
          <w:p w14:paraId="5240CEA2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1853" w:type="dxa"/>
            <w:vMerge w:val="restart"/>
          </w:tcPr>
          <w:p w14:paraId="1B43FAD0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5</w:t>
            </w:r>
          </w:p>
        </w:tc>
      </w:tr>
      <w:tr w:rsidR="00AA0F50" w:rsidRPr="00AA0F50" w14:paraId="61850F91" w14:textId="77777777" w:rsidTr="005736CC">
        <w:tc>
          <w:tcPr>
            <w:tcW w:w="551" w:type="dxa"/>
            <w:vMerge/>
          </w:tcPr>
          <w:p w14:paraId="1F81AAD6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4C839035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6E40317E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Результативность выступлений на региональных, федеральных и международных соревнованиях (расписать)</w:t>
            </w:r>
          </w:p>
        </w:tc>
        <w:tc>
          <w:tcPr>
            <w:tcW w:w="1701" w:type="dxa"/>
          </w:tcPr>
          <w:p w14:paraId="2FB7B2B9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 за каждый результат</w:t>
            </w:r>
          </w:p>
        </w:tc>
        <w:tc>
          <w:tcPr>
            <w:tcW w:w="1853" w:type="dxa"/>
            <w:vMerge/>
          </w:tcPr>
          <w:p w14:paraId="3550381A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5E1811BB" w14:textId="77777777" w:rsidTr="005736CC">
        <w:tc>
          <w:tcPr>
            <w:tcW w:w="551" w:type="dxa"/>
            <w:vMerge w:val="restart"/>
          </w:tcPr>
          <w:p w14:paraId="48B30A83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10.</w:t>
            </w:r>
          </w:p>
          <w:p w14:paraId="17A71F74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14:paraId="016E7325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Вовлечение обучающихся в социально значимую деятельность</w:t>
            </w:r>
          </w:p>
        </w:tc>
        <w:tc>
          <w:tcPr>
            <w:tcW w:w="3266" w:type="dxa"/>
          </w:tcPr>
          <w:p w14:paraId="0544094B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Охват обучающихся дополнительным образованием на базе образовательного учреждения не менее 81%</w:t>
            </w:r>
          </w:p>
        </w:tc>
        <w:tc>
          <w:tcPr>
            <w:tcW w:w="1701" w:type="dxa"/>
          </w:tcPr>
          <w:p w14:paraId="1E25343A" w14:textId="103F8CC1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81% и выше – 2 балла, ниже – 0</w:t>
            </w:r>
          </w:p>
        </w:tc>
        <w:tc>
          <w:tcPr>
            <w:tcW w:w="1853" w:type="dxa"/>
            <w:vMerge w:val="restart"/>
          </w:tcPr>
          <w:p w14:paraId="145159F7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20</w:t>
            </w:r>
          </w:p>
          <w:p w14:paraId="0FF51876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B819C8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C1E49C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6C19D2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2795BD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A81E4B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9F0AA6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684F43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B55F5C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69DF3CEB" w14:textId="77777777" w:rsidTr="005736CC">
        <w:tc>
          <w:tcPr>
            <w:tcW w:w="551" w:type="dxa"/>
            <w:vMerge/>
          </w:tcPr>
          <w:p w14:paraId="5C6D18F2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6062F48C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4F4C89A2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Наличие детских общественных объединений (школьный музей, театр, туристический клуб, медиацентр, ВПК, Движение Первых, ЮИД, Орлята России и другие)</w:t>
            </w:r>
          </w:p>
        </w:tc>
        <w:tc>
          <w:tcPr>
            <w:tcW w:w="1701" w:type="dxa"/>
          </w:tcPr>
          <w:p w14:paraId="4648DF79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 балл за каждое объединение</w:t>
            </w:r>
          </w:p>
        </w:tc>
        <w:tc>
          <w:tcPr>
            <w:tcW w:w="1853" w:type="dxa"/>
            <w:vMerge/>
          </w:tcPr>
          <w:p w14:paraId="74B1F3B4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17E79556" w14:textId="77777777" w:rsidTr="005736CC">
        <w:tc>
          <w:tcPr>
            <w:tcW w:w="551" w:type="dxa"/>
            <w:vMerge/>
          </w:tcPr>
          <w:p w14:paraId="3430FF61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56C1F751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6A39B86A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Организация пришкольных лагерей и досуговых площадок в период летних каникул</w:t>
            </w:r>
          </w:p>
        </w:tc>
        <w:tc>
          <w:tcPr>
            <w:tcW w:w="1701" w:type="dxa"/>
          </w:tcPr>
          <w:p w14:paraId="43649A1E" w14:textId="71078E9E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5 баллов за каждую форму</w:t>
            </w:r>
          </w:p>
        </w:tc>
        <w:tc>
          <w:tcPr>
            <w:tcW w:w="1853" w:type="dxa"/>
            <w:vMerge/>
          </w:tcPr>
          <w:p w14:paraId="0579420D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0F50" w:rsidRPr="00AA0F50" w14:paraId="6647AD93" w14:textId="77777777" w:rsidTr="005736CC">
        <w:tc>
          <w:tcPr>
            <w:tcW w:w="551" w:type="dxa"/>
          </w:tcPr>
          <w:p w14:paraId="2A58C8F4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11.</w:t>
            </w:r>
          </w:p>
        </w:tc>
        <w:tc>
          <w:tcPr>
            <w:tcW w:w="2421" w:type="dxa"/>
          </w:tcPr>
          <w:p w14:paraId="2B2201C6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Профильное обучение</w:t>
            </w:r>
          </w:p>
        </w:tc>
        <w:tc>
          <w:tcPr>
            <w:tcW w:w="3266" w:type="dxa"/>
          </w:tcPr>
          <w:p w14:paraId="52AAC732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проектах по профориентации обучающихся, </w:t>
            </w:r>
          </w:p>
          <w:p w14:paraId="7CA8A0D4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организация экскурсий</w:t>
            </w:r>
          </w:p>
          <w:p w14:paraId="6C2ED2C9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реализация курса внеурочной деятельности</w:t>
            </w:r>
            <w:r w:rsidRPr="00AA0F50">
              <w:rPr>
                <w:sz w:val="24"/>
                <w:szCs w:val="24"/>
                <w:lang w:eastAsia="ru-RU"/>
              </w:rPr>
              <w:t xml:space="preserve"> (профориентационные занятия) и другое (указать)</w:t>
            </w:r>
          </w:p>
        </w:tc>
        <w:tc>
          <w:tcPr>
            <w:tcW w:w="1701" w:type="dxa"/>
          </w:tcPr>
          <w:p w14:paraId="5B5946E7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 балла за каждый вид</w:t>
            </w:r>
          </w:p>
        </w:tc>
        <w:tc>
          <w:tcPr>
            <w:tcW w:w="1853" w:type="dxa"/>
          </w:tcPr>
          <w:p w14:paraId="0B01FCB0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8</w:t>
            </w:r>
          </w:p>
        </w:tc>
      </w:tr>
      <w:tr w:rsidR="00AA0F50" w:rsidRPr="00AA0F50" w14:paraId="710200AD" w14:textId="77777777" w:rsidTr="005736CC">
        <w:tc>
          <w:tcPr>
            <w:tcW w:w="551" w:type="dxa"/>
          </w:tcPr>
          <w:p w14:paraId="66DABEBC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12.</w:t>
            </w:r>
          </w:p>
        </w:tc>
        <w:tc>
          <w:tcPr>
            <w:tcW w:w="2421" w:type="dxa"/>
          </w:tcPr>
          <w:p w14:paraId="70D4266F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Выполнение Указов Президента Российской Федерации</w:t>
            </w:r>
          </w:p>
        </w:tc>
        <w:tc>
          <w:tcPr>
            <w:tcW w:w="3266" w:type="dxa"/>
          </w:tcPr>
          <w:p w14:paraId="15D35EFF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100% выполнение Указов Президента Российской Федерации по заработной платье педагогов</w:t>
            </w:r>
          </w:p>
        </w:tc>
        <w:tc>
          <w:tcPr>
            <w:tcW w:w="1701" w:type="dxa"/>
          </w:tcPr>
          <w:p w14:paraId="68F01B0D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 балла</w:t>
            </w:r>
          </w:p>
        </w:tc>
        <w:tc>
          <w:tcPr>
            <w:tcW w:w="1853" w:type="dxa"/>
          </w:tcPr>
          <w:p w14:paraId="5E4AA753" w14:textId="77777777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2</w:t>
            </w:r>
          </w:p>
        </w:tc>
      </w:tr>
      <w:tr w:rsidR="00AA0F50" w:rsidRPr="00AA0F50" w14:paraId="6A7E1402" w14:textId="77777777" w:rsidTr="005736CC">
        <w:tc>
          <w:tcPr>
            <w:tcW w:w="6238" w:type="dxa"/>
            <w:gridSpan w:val="3"/>
          </w:tcPr>
          <w:p w14:paraId="74E0F1C4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54" w:type="dxa"/>
            <w:gridSpan w:val="2"/>
          </w:tcPr>
          <w:p w14:paraId="74A7F565" w14:textId="77777777" w:rsidR="00AA0F50" w:rsidRPr="00AA0F50" w:rsidRDefault="00AA0F50" w:rsidP="00AA0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0F50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AA0F50" w:rsidRPr="00AA0F50" w14:paraId="01ECFBBB" w14:textId="77777777" w:rsidTr="005736CC">
        <w:tc>
          <w:tcPr>
            <w:tcW w:w="9792" w:type="dxa"/>
            <w:gridSpan w:val="5"/>
          </w:tcPr>
          <w:p w14:paraId="01D2755C" w14:textId="77777777" w:rsidR="00AA0F50" w:rsidRPr="00AA0F50" w:rsidRDefault="00AA0F50" w:rsidP="00AA0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0F50">
              <w:rPr>
                <w:b/>
                <w:bCs/>
                <w:sz w:val="24"/>
                <w:szCs w:val="24"/>
              </w:rPr>
              <w:t>Штрафные баллы</w:t>
            </w:r>
          </w:p>
        </w:tc>
      </w:tr>
      <w:tr w:rsidR="00AA0F50" w:rsidRPr="00AA0F50" w14:paraId="440DA77B" w14:textId="77777777" w:rsidTr="005736CC">
        <w:tc>
          <w:tcPr>
            <w:tcW w:w="551" w:type="dxa"/>
          </w:tcPr>
          <w:p w14:paraId="7B81D5FA" w14:textId="77777777" w:rsidR="00AA0F50" w:rsidRPr="00AA0F50" w:rsidRDefault="00AA0F50" w:rsidP="00AA0F50">
            <w:pPr>
              <w:ind w:firstLine="0"/>
              <w:jc w:val="left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1.</w:t>
            </w:r>
          </w:p>
        </w:tc>
        <w:tc>
          <w:tcPr>
            <w:tcW w:w="5687" w:type="dxa"/>
            <w:gridSpan w:val="2"/>
          </w:tcPr>
          <w:p w14:paraId="3EFACCA1" w14:textId="77777777" w:rsidR="00AA0F50" w:rsidRPr="00AA0F50" w:rsidRDefault="00AA0F50" w:rsidP="00AA0F5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Наличие несчастных случаев и чрезвычайных происшествий</w:t>
            </w:r>
          </w:p>
        </w:tc>
        <w:tc>
          <w:tcPr>
            <w:tcW w:w="3554" w:type="dxa"/>
            <w:gridSpan w:val="2"/>
          </w:tcPr>
          <w:p w14:paraId="36891594" w14:textId="49F740AE" w:rsidR="00AA0F50" w:rsidRPr="00AA0F50" w:rsidRDefault="00AA0F50" w:rsidP="00AA0F50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минус 1 балл за каждый случай</w:t>
            </w:r>
          </w:p>
        </w:tc>
      </w:tr>
    </w:tbl>
    <w:p w14:paraId="7D508E63" w14:textId="77777777" w:rsidR="00AB23B4" w:rsidRDefault="00AB23B4" w:rsidP="00380FBD">
      <w:pPr>
        <w:ind w:right="-2" w:firstLine="0"/>
        <w:jc w:val="left"/>
      </w:pPr>
    </w:p>
    <w:p w14:paraId="1FB35053" w14:textId="77777777" w:rsidR="009E32C3" w:rsidRDefault="009E32C3" w:rsidP="00380FBD">
      <w:pPr>
        <w:ind w:right="-2" w:firstLine="0"/>
        <w:jc w:val="left"/>
      </w:pPr>
    </w:p>
    <w:p w14:paraId="23DF7E56" w14:textId="4FFE67A8" w:rsidR="009E32C3" w:rsidRDefault="009E32C3">
      <w:pPr>
        <w:ind w:firstLine="0"/>
        <w:jc w:val="left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5"/>
        <w:gridCol w:w="5135"/>
      </w:tblGrid>
      <w:tr w:rsidR="009E32C3" w:rsidRPr="009E32C3" w14:paraId="06A12263" w14:textId="77777777" w:rsidTr="005736CC">
        <w:trPr>
          <w:trHeight w:val="6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0F00C8C" w14:textId="77777777" w:rsidR="009E32C3" w:rsidRPr="009E32C3" w:rsidRDefault="009E32C3" w:rsidP="009E32C3">
            <w:pPr>
              <w:ind w:right="57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241E46A8" w14:textId="1BB844FE" w:rsidR="009E32C3" w:rsidRPr="009E32C3" w:rsidRDefault="009E32C3" w:rsidP="009E32C3">
            <w:pPr>
              <w:ind w:right="57" w:firstLine="0"/>
              <w:jc w:val="left"/>
              <w:rPr>
                <w:lang w:eastAsia="ru-RU"/>
              </w:rPr>
            </w:pPr>
            <w:r w:rsidRPr="009E32C3">
              <w:rPr>
                <w:lang w:eastAsia="ru-RU"/>
              </w:rPr>
              <w:t>Приложение</w:t>
            </w:r>
            <w:r w:rsidR="00512B64">
              <w:rPr>
                <w:lang w:eastAsia="ru-RU"/>
              </w:rPr>
              <w:t xml:space="preserve"> №</w:t>
            </w:r>
            <w:r w:rsidRPr="009E32C3">
              <w:rPr>
                <w:lang w:eastAsia="ru-RU"/>
              </w:rPr>
              <w:t xml:space="preserve"> 3</w:t>
            </w:r>
          </w:p>
          <w:p w14:paraId="38894ECF" w14:textId="77777777" w:rsidR="009E32C3" w:rsidRPr="009E32C3" w:rsidRDefault="009E32C3" w:rsidP="009E32C3">
            <w:pPr>
              <w:ind w:right="57" w:firstLine="0"/>
              <w:jc w:val="left"/>
              <w:rPr>
                <w:lang w:eastAsia="ru-RU"/>
              </w:rPr>
            </w:pPr>
            <w:r w:rsidRPr="009E32C3">
              <w:rPr>
                <w:lang w:eastAsia="ru-RU"/>
              </w:rPr>
              <w:t>к Порядку установления стимулирующих выплат руководителям муниципальных образовательных учреждений городского округа Кашира</w:t>
            </w:r>
          </w:p>
        </w:tc>
      </w:tr>
      <w:tr w:rsidR="009E32C3" w:rsidRPr="009E32C3" w14:paraId="62C7124E" w14:textId="77777777" w:rsidTr="005736CC">
        <w:trPr>
          <w:trHeight w:val="6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EB0D281" w14:textId="77777777" w:rsidR="009E32C3" w:rsidRPr="009E32C3" w:rsidRDefault="009E32C3" w:rsidP="009E32C3">
            <w:pPr>
              <w:ind w:left="57" w:right="57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108894F4" w14:textId="77777777" w:rsidR="009E32C3" w:rsidRPr="009E32C3" w:rsidRDefault="009E32C3" w:rsidP="009E32C3">
            <w:pPr>
              <w:ind w:left="57" w:right="57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0A1626FC" w14:textId="77777777" w:rsidR="009E32C3" w:rsidRPr="009E32C3" w:rsidRDefault="009E32C3" w:rsidP="009E32C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ru-RU"/>
        </w:rPr>
      </w:pPr>
      <w:r w:rsidRPr="009E32C3">
        <w:rPr>
          <w:rFonts w:eastAsia="Times New Roman"/>
          <w:b/>
          <w:szCs w:val="20"/>
          <w:lang w:eastAsia="ru-RU"/>
        </w:rPr>
        <w:t xml:space="preserve">Показатели эффективности деятельности руководителей </w:t>
      </w:r>
    </w:p>
    <w:p w14:paraId="0EE25390" w14:textId="77777777" w:rsidR="009E32C3" w:rsidRPr="009E32C3" w:rsidRDefault="009E32C3" w:rsidP="009E32C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ru-RU"/>
        </w:rPr>
      </w:pPr>
      <w:r w:rsidRPr="009E32C3">
        <w:rPr>
          <w:rFonts w:eastAsia="Times New Roman"/>
          <w:b/>
          <w:szCs w:val="20"/>
          <w:lang w:eastAsia="ru-RU"/>
        </w:rPr>
        <w:t xml:space="preserve">образовательных учреждений дополнительного образования </w:t>
      </w:r>
    </w:p>
    <w:p w14:paraId="1BAC6FC4" w14:textId="77777777" w:rsidR="009E32C3" w:rsidRPr="009E32C3" w:rsidRDefault="009E32C3" w:rsidP="009E32C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ru-RU"/>
        </w:rPr>
      </w:pPr>
      <w:r w:rsidRPr="009E32C3">
        <w:rPr>
          <w:rFonts w:eastAsia="Times New Roman"/>
          <w:b/>
          <w:szCs w:val="20"/>
          <w:lang w:eastAsia="ru-RU"/>
        </w:rPr>
        <w:t xml:space="preserve">городского округа Кашира </w:t>
      </w:r>
    </w:p>
    <w:p w14:paraId="41486B60" w14:textId="77777777" w:rsidR="009E32C3" w:rsidRPr="009E32C3" w:rsidRDefault="009E32C3" w:rsidP="009E32C3">
      <w:pPr>
        <w:ind w:firstLine="0"/>
        <w:jc w:val="left"/>
        <w:rPr>
          <w:rFonts w:eastAsia="Times New Roman"/>
          <w:szCs w:val="20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1701"/>
        <w:gridCol w:w="1843"/>
      </w:tblGrid>
      <w:tr w:rsidR="009E32C3" w:rsidRPr="009E32C3" w14:paraId="406795AC" w14:textId="77777777" w:rsidTr="009E32C3">
        <w:tc>
          <w:tcPr>
            <w:tcW w:w="568" w:type="dxa"/>
          </w:tcPr>
          <w:p w14:paraId="124C0C0F" w14:textId="77777777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14:paraId="0A77482F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 xml:space="preserve">Показатели </w:t>
            </w:r>
          </w:p>
          <w:p w14:paraId="1D18F769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260" w:type="dxa"/>
          </w:tcPr>
          <w:p w14:paraId="61D843CB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 xml:space="preserve">Значения </w:t>
            </w:r>
          </w:p>
          <w:p w14:paraId="40ADBBFB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701" w:type="dxa"/>
          </w:tcPr>
          <w:p w14:paraId="641161FA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 xml:space="preserve">Критерии оценки эффективности работы </w:t>
            </w:r>
          </w:p>
          <w:p w14:paraId="09E88CD7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843" w:type="dxa"/>
          </w:tcPr>
          <w:p w14:paraId="396FBF7D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Максимальный</w:t>
            </w:r>
          </w:p>
          <w:p w14:paraId="0F11FEC5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балл по критериям</w:t>
            </w:r>
          </w:p>
        </w:tc>
      </w:tr>
      <w:tr w:rsidR="009E32C3" w:rsidRPr="009E32C3" w14:paraId="04590EF8" w14:textId="77777777" w:rsidTr="009E32C3">
        <w:trPr>
          <w:trHeight w:val="735"/>
        </w:trPr>
        <w:tc>
          <w:tcPr>
            <w:tcW w:w="568" w:type="dxa"/>
          </w:tcPr>
          <w:p w14:paraId="60E5B39C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728567D" w14:textId="77777777" w:rsidR="009E32C3" w:rsidRPr="009E32C3" w:rsidRDefault="009E32C3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Соответствие деятельности образовательного учреждения требованиям законодательства в сфере образования</w:t>
            </w:r>
          </w:p>
        </w:tc>
        <w:tc>
          <w:tcPr>
            <w:tcW w:w="3260" w:type="dxa"/>
          </w:tcPr>
          <w:p w14:paraId="118AEC0E" w14:textId="5DD3DE1D" w:rsidR="009E32C3" w:rsidRPr="009E32C3" w:rsidRDefault="009E32C3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Отсутствие жалоб, обоснованных обращений граждан (в том числе коллективных) по вопросам организации образовательного процесса и его результатов</w:t>
            </w:r>
          </w:p>
        </w:tc>
        <w:tc>
          <w:tcPr>
            <w:tcW w:w="1701" w:type="dxa"/>
          </w:tcPr>
          <w:p w14:paraId="198E851E" w14:textId="460DDB03" w:rsidR="009E32C3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9E32C3" w:rsidRPr="00AA0F50">
              <w:rPr>
                <w:rFonts w:eastAsia="Times New Roman"/>
                <w:sz w:val="24"/>
                <w:szCs w:val="24"/>
                <w:lang w:eastAsia="ru-RU"/>
              </w:rPr>
              <w:t xml:space="preserve"> балл</w:t>
            </w:r>
            <w:r w:rsidR="009E32C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14:paraId="0B9593F0" w14:textId="076A3BD2" w:rsidR="009E32C3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E32C3" w:rsidRPr="009E32C3" w14:paraId="327DC51F" w14:textId="77777777" w:rsidTr="009E32C3">
        <w:tc>
          <w:tcPr>
            <w:tcW w:w="568" w:type="dxa"/>
            <w:vMerge w:val="restart"/>
          </w:tcPr>
          <w:p w14:paraId="679FFD15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FBD0948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дополнительных общеразвивающих</w:t>
            </w:r>
          </w:p>
          <w:p w14:paraId="121A1CA0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3260" w:type="dxa"/>
          </w:tcPr>
          <w:p w14:paraId="0EC8D73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рамках реализации социального заказа (100 % от плана, зачисленные через ЕИС «Навигатор дополнительного образования»)</w:t>
            </w:r>
          </w:p>
        </w:tc>
        <w:tc>
          <w:tcPr>
            <w:tcW w:w="1701" w:type="dxa"/>
          </w:tcPr>
          <w:p w14:paraId="49F4BEC1" w14:textId="400E8408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</w:tcPr>
          <w:p w14:paraId="4D46DC49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9E32C3" w:rsidRPr="009E32C3" w14:paraId="04C1B1CF" w14:textId="77777777" w:rsidTr="009E32C3">
        <w:tc>
          <w:tcPr>
            <w:tcW w:w="568" w:type="dxa"/>
            <w:vMerge/>
          </w:tcPr>
          <w:p w14:paraId="1DFFFF9E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0FE2393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0A76358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рамках муниципального задания (100 % от плана, зачисленные через ЕИС «Навигатор дополнительного образования»)</w:t>
            </w:r>
          </w:p>
        </w:tc>
        <w:tc>
          <w:tcPr>
            <w:tcW w:w="1701" w:type="dxa"/>
          </w:tcPr>
          <w:p w14:paraId="209AEF81" w14:textId="060D583B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Merge/>
          </w:tcPr>
          <w:p w14:paraId="72E2E03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5B564A1F" w14:textId="77777777" w:rsidTr="009E32C3">
        <w:tc>
          <w:tcPr>
            <w:tcW w:w="568" w:type="dxa"/>
            <w:vMerge/>
          </w:tcPr>
          <w:p w14:paraId="15CF1710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44B47184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973B157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Наличие дополнительных общеразвивающих программ /проектов дополнительного образования, интегрированных с программами дошкольного, общего и дополнительного образования,</w:t>
            </w:r>
          </w:p>
          <w:p w14:paraId="46672F0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учреждениями профессионального образования</w:t>
            </w:r>
          </w:p>
        </w:tc>
        <w:tc>
          <w:tcPr>
            <w:tcW w:w="1701" w:type="dxa"/>
          </w:tcPr>
          <w:p w14:paraId="7F83B98A" w14:textId="69079E42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Merge/>
          </w:tcPr>
          <w:p w14:paraId="7B71E47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5EB5458E" w14:textId="77777777" w:rsidTr="009E32C3">
        <w:trPr>
          <w:trHeight w:val="3048"/>
        </w:trPr>
        <w:tc>
          <w:tcPr>
            <w:tcW w:w="568" w:type="dxa"/>
            <w:vMerge w:val="restart"/>
          </w:tcPr>
          <w:p w14:paraId="18667D94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EEC42FA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дополнительных общеразвивающих</w:t>
            </w:r>
          </w:p>
          <w:p w14:paraId="38D22AB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программ, направленных на работу с детьми с особыми потребностями в</w:t>
            </w:r>
          </w:p>
          <w:p w14:paraId="71BE7E28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образовании (дети-инвалиды, дети с ограниченными</w:t>
            </w:r>
          </w:p>
          <w:p w14:paraId="33FABB2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возможностями здоровья, дети-сироты, дети-мигранты, дети, находящиеся в трудной жизненной</w:t>
            </w:r>
          </w:p>
          <w:p w14:paraId="34EA4299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ситуации и др.)</w:t>
            </w:r>
          </w:p>
        </w:tc>
        <w:tc>
          <w:tcPr>
            <w:tcW w:w="3260" w:type="dxa"/>
          </w:tcPr>
          <w:p w14:paraId="1A09BE5A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Деятельность по увеличению</w:t>
            </w:r>
          </w:p>
          <w:p w14:paraId="02D84336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дополнительных общеразвивающих</w:t>
            </w:r>
          </w:p>
          <w:p w14:paraId="3D973127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программ, направленных на работу с детьми с особыми</w:t>
            </w:r>
          </w:p>
          <w:p w14:paraId="6C458A6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потребностями в образовании (дети-инвалиды, дети с ограниченными</w:t>
            </w:r>
          </w:p>
          <w:p w14:paraId="42DB44B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возможностями здоровья, дети-сироты, дети-мигранты, дети, находящиеся в трудной жизненной ситуации и др.)</w:t>
            </w:r>
          </w:p>
        </w:tc>
        <w:tc>
          <w:tcPr>
            <w:tcW w:w="1701" w:type="dxa"/>
          </w:tcPr>
          <w:p w14:paraId="70E91732" w14:textId="50E917DD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</w:tcPr>
          <w:p w14:paraId="392BC1C4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E32C3" w:rsidRPr="009E32C3" w14:paraId="769F8D8A" w14:textId="77777777" w:rsidTr="009E32C3">
        <w:trPr>
          <w:trHeight w:val="1494"/>
        </w:trPr>
        <w:tc>
          <w:tcPr>
            <w:tcW w:w="568" w:type="dxa"/>
            <w:vMerge/>
          </w:tcPr>
          <w:p w14:paraId="6B3A521E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376D3A91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46C9547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Организация работы по формированию системы индивидуального сопровождения освоения образовательных программ для разных категорий детей</w:t>
            </w:r>
          </w:p>
        </w:tc>
        <w:tc>
          <w:tcPr>
            <w:tcW w:w="1701" w:type="dxa"/>
          </w:tcPr>
          <w:p w14:paraId="04A7C560" w14:textId="16C8DF50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Merge/>
          </w:tcPr>
          <w:p w14:paraId="334B9BAA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782D985C" w14:textId="77777777" w:rsidTr="009E32C3">
        <w:trPr>
          <w:trHeight w:val="539"/>
        </w:trPr>
        <w:tc>
          <w:tcPr>
            <w:tcW w:w="568" w:type="dxa"/>
            <w:vMerge w:val="restart"/>
          </w:tcPr>
          <w:p w14:paraId="6205DD98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612F0C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Участие в инновационной деятельности, реализации социокультурных проектов</w:t>
            </w:r>
          </w:p>
        </w:tc>
        <w:tc>
          <w:tcPr>
            <w:tcW w:w="3260" w:type="dxa"/>
          </w:tcPr>
          <w:p w14:paraId="6FACC77B" w14:textId="27F0D28D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Наличие инновационных, социально-значимых проектов, ФИП, РИП,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РСП, 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Грантов</w:t>
            </w:r>
          </w:p>
        </w:tc>
        <w:tc>
          <w:tcPr>
            <w:tcW w:w="1701" w:type="dxa"/>
          </w:tcPr>
          <w:p w14:paraId="526D9FCF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 xml:space="preserve">За каждый </w:t>
            </w:r>
          </w:p>
          <w:p w14:paraId="5298B837" w14:textId="77777777" w:rsidR="009E32C3" w:rsidRPr="009E32C3" w:rsidRDefault="009E32C3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по 1 баллу</w:t>
            </w:r>
          </w:p>
        </w:tc>
        <w:tc>
          <w:tcPr>
            <w:tcW w:w="1843" w:type="dxa"/>
            <w:vMerge w:val="restart"/>
          </w:tcPr>
          <w:p w14:paraId="47E00506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E32C3" w:rsidRPr="009E32C3" w14:paraId="50EDD048" w14:textId="77777777" w:rsidTr="009E32C3">
        <w:trPr>
          <w:trHeight w:val="825"/>
        </w:trPr>
        <w:tc>
          <w:tcPr>
            <w:tcW w:w="568" w:type="dxa"/>
            <w:vMerge/>
          </w:tcPr>
          <w:p w14:paraId="083AF1D1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85BA41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EB2AC91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Учреждение – победитель региональных конкурсов (расписать)</w:t>
            </w:r>
          </w:p>
        </w:tc>
        <w:tc>
          <w:tcPr>
            <w:tcW w:w="1701" w:type="dxa"/>
          </w:tcPr>
          <w:p w14:paraId="379328F1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За каждый </w:t>
            </w:r>
          </w:p>
          <w:p w14:paraId="23967F77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по 2 балла</w:t>
            </w:r>
          </w:p>
        </w:tc>
        <w:tc>
          <w:tcPr>
            <w:tcW w:w="1843" w:type="dxa"/>
            <w:vMerge/>
          </w:tcPr>
          <w:p w14:paraId="5FA4D0D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36218482" w14:textId="77777777" w:rsidTr="009E32C3">
        <w:tc>
          <w:tcPr>
            <w:tcW w:w="568" w:type="dxa"/>
          </w:tcPr>
          <w:p w14:paraId="4E5C28C1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09462B5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Наличие реализуемых дополнительных</w:t>
            </w:r>
          </w:p>
          <w:p w14:paraId="179B977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общеразвивающих программ с использованием</w:t>
            </w:r>
          </w:p>
          <w:p w14:paraId="470F792A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дистанционных технологий</w:t>
            </w:r>
          </w:p>
        </w:tc>
        <w:tc>
          <w:tcPr>
            <w:tcW w:w="3260" w:type="dxa"/>
          </w:tcPr>
          <w:p w14:paraId="37A82988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Использование дистанционных</w:t>
            </w:r>
          </w:p>
          <w:p w14:paraId="494E281D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технологий при реализации</w:t>
            </w:r>
          </w:p>
          <w:p w14:paraId="5665B4FA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дополнительных общеразвивающих</w:t>
            </w:r>
          </w:p>
          <w:p w14:paraId="16DCCFDC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701" w:type="dxa"/>
          </w:tcPr>
          <w:p w14:paraId="301EFA1F" w14:textId="2387A03E" w:rsidR="009E32C3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</w:tcPr>
          <w:p w14:paraId="2F6E50E1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795" w:rsidRPr="009E32C3" w14:paraId="1ED4D3C6" w14:textId="77777777" w:rsidTr="009E32C3">
        <w:trPr>
          <w:trHeight w:val="397"/>
        </w:trPr>
        <w:tc>
          <w:tcPr>
            <w:tcW w:w="568" w:type="dxa"/>
            <w:vMerge w:val="restart"/>
          </w:tcPr>
          <w:p w14:paraId="3EE52E9E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93A307F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Кадровые ресурсы. Укомплектованность педагогическими кадрами. Реализация мероприятий по привлечению молодых специалистов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4D1" w14:textId="77777777" w:rsidR="00501795" w:rsidRPr="009E32C3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Отсутствие вакансий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95B" w14:textId="1C3B301A" w:rsidR="00501795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 w:val="restart"/>
          </w:tcPr>
          <w:p w14:paraId="58C1D352" w14:textId="7DC8908C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501795" w:rsidRPr="009E32C3" w14:paraId="7DFC4249" w14:textId="77777777" w:rsidTr="00501795">
        <w:trPr>
          <w:trHeight w:val="351"/>
        </w:trPr>
        <w:tc>
          <w:tcPr>
            <w:tcW w:w="568" w:type="dxa"/>
            <w:vMerge/>
          </w:tcPr>
          <w:p w14:paraId="65CD0461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52DF8F3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F03" w14:textId="5989F399" w:rsidR="00501795" w:rsidRPr="009E32C3" w:rsidRDefault="00501795" w:rsidP="0050179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9E32C3">
              <w:rPr>
                <w:sz w:val="24"/>
                <w:szCs w:val="24"/>
                <w:lang w:eastAsia="ru-RU"/>
              </w:rPr>
              <w:t>тсутствие текучести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9712" w14:textId="18A79F80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/>
          </w:tcPr>
          <w:p w14:paraId="0B95697B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4F4E596C" w14:textId="77777777" w:rsidTr="00501795">
        <w:trPr>
          <w:trHeight w:val="487"/>
        </w:trPr>
        <w:tc>
          <w:tcPr>
            <w:tcW w:w="568" w:type="dxa"/>
            <w:vMerge/>
          </w:tcPr>
          <w:p w14:paraId="4FDA2A98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FA0DD49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214" w14:textId="2AE7C61A" w:rsidR="00501795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</w:t>
            </w:r>
            <w:r w:rsidRPr="009E32C3">
              <w:rPr>
                <w:sz w:val="24"/>
                <w:szCs w:val="24"/>
                <w:lang w:eastAsia="ru-RU"/>
              </w:rPr>
              <w:t>педагогов в возрасте до 35 лет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9E32C3">
              <w:rPr>
                <w:sz w:val="24"/>
                <w:szCs w:val="24"/>
                <w:lang w:eastAsia="ru-RU"/>
              </w:rPr>
              <w:t xml:space="preserve"> более 23,5 %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CC0D25" w14:textId="4C8337D9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/>
          </w:tcPr>
          <w:p w14:paraId="61212326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75288A1A" w14:textId="77777777" w:rsidTr="00501795">
        <w:trPr>
          <w:trHeight w:val="500"/>
        </w:trPr>
        <w:tc>
          <w:tcPr>
            <w:tcW w:w="568" w:type="dxa"/>
            <w:vMerge/>
          </w:tcPr>
          <w:p w14:paraId="0BA87A09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95E6556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BAE" w14:textId="41D443F4" w:rsidR="00501795" w:rsidRPr="009E32C3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9E32C3">
              <w:rPr>
                <w:sz w:val="24"/>
                <w:szCs w:val="24"/>
                <w:lang w:eastAsia="ru-RU"/>
              </w:rPr>
              <w:t>оля молодых специалистов (более 8%)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955A39" w14:textId="7BCB9741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/>
          </w:tcPr>
          <w:p w14:paraId="7CB2DF2C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38E16696" w14:textId="77777777" w:rsidTr="00501795">
        <w:trPr>
          <w:trHeight w:val="805"/>
        </w:trPr>
        <w:tc>
          <w:tcPr>
            <w:tcW w:w="568" w:type="dxa"/>
            <w:vMerge/>
          </w:tcPr>
          <w:p w14:paraId="2F46FB36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1201285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23B" w14:textId="0031B87B" w:rsidR="00501795" w:rsidRPr="009E32C3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9E32C3">
              <w:rPr>
                <w:sz w:val="24"/>
                <w:szCs w:val="24"/>
                <w:lang w:eastAsia="ru-RU"/>
              </w:rPr>
              <w:t>нижение среднего возраста педагогического коллектива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9E32C3">
              <w:rPr>
                <w:sz w:val="24"/>
                <w:szCs w:val="24"/>
                <w:lang w:eastAsia="ru-RU"/>
              </w:rPr>
              <w:t>менее 45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9341A7" w14:textId="3ACA80D8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  <w:p w14:paraId="114A611D" w14:textId="77777777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1267A13" w14:textId="05BDC280" w:rsidR="00501795" w:rsidRPr="009E32C3" w:rsidRDefault="00501795" w:rsidP="00501795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C26002B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0EC8FEB0" w14:textId="77777777" w:rsidTr="00501795">
        <w:trPr>
          <w:trHeight w:val="519"/>
        </w:trPr>
        <w:tc>
          <w:tcPr>
            <w:tcW w:w="568" w:type="dxa"/>
            <w:vMerge/>
          </w:tcPr>
          <w:p w14:paraId="3A2950B9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E0AA6F1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E4E" w14:textId="4499586E" w:rsidR="00501795" w:rsidRPr="009E32C3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9E32C3">
              <w:rPr>
                <w:sz w:val="24"/>
                <w:szCs w:val="24"/>
                <w:lang w:eastAsia="ru-RU"/>
              </w:rPr>
              <w:t xml:space="preserve">олее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9E32C3">
              <w:rPr>
                <w:sz w:val="24"/>
                <w:szCs w:val="24"/>
                <w:lang w:eastAsia="ru-RU"/>
              </w:rPr>
              <w:t>0% педагогов имеют высшую категорию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24B" w14:textId="77777777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  <w:p w14:paraId="4ECFEF9C" w14:textId="77777777" w:rsidR="00501795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A281562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688305AC" w14:textId="77777777" w:rsidTr="009E32C3">
        <w:trPr>
          <w:trHeight w:val="537"/>
        </w:trPr>
        <w:tc>
          <w:tcPr>
            <w:tcW w:w="568" w:type="dxa"/>
            <w:vMerge/>
          </w:tcPr>
          <w:p w14:paraId="5187E9F9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627CE3F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0202A18" w14:textId="77777777" w:rsidR="00501795" w:rsidRPr="009E32C3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Прохождение педагогами курсов подготовки и переподготовки</w:t>
            </w:r>
          </w:p>
        </w:tc>
        <w:tc>
          <w:tcPr>
            <w:tcW w:w="1701" w:type="dxa"/>
          </w:tcPr>
          <w:p w14:paraId="2C5F453F" w14:textId="134E5BCE" w:rsidR="00501795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  <w:r w:rsidRPr="009E32C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14:paraId="5DF05894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2DD2C522" w14:textId="77777777" w:rsidTr="00501795">
        <w:trPr>
          <w:trHeight w:val="966"/>
        </w:trPr>
        <w:tc>
          <w:tcPr>
            <w:tcW w:w="568" w:type="dxa"/>
            <w:vMerge/>
          </w:tcPr>
          <w:p w14:paraId="057D8482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3B512DB8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163BAE5" w14:textId="79E48F41" w:rsidR="00501795" w:rsidRPr="009E32C3" w:rsidRDefault="00501795" w:rsidP="0050179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9E32C3">
              <w:rPr>
                <w:sz w:val="24"/>
                <w:szCs w:val="24"/>
                <w:lang w:eastAsia="ru-RU"/>
              </w:rPr>
              <w:t>частие педагогов в научно-исследовательской, опытно-экспериментальной работе</w:t>
            </w:r>
          </w:p>
        </w:tc>
        <w:tc>
          <w:tcPr>
            <w:tcW w:w="1701" w:type="dxa"/>
          </w:tcPr>
          <w:p w14:paraId="7E377E90" w14:textId="7296F0D2" w:rsidR="00501795" w:rsidRPr="009E32C3" w:rsidRDefault="00501795" w:rsidP="009E32C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/>
          </w:tcPr>
          <w:p w14:paraId="31FF6502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95" w:rsidRPr="009E32C3" w14:paraId="1B16D1B7" w14:textId="77777777" w:rsidTr="00501795">
        <w:trPr>
          <w:trHeight w:val="564"/>
        </w:trPr>
        <w:tc>
          <w:tcPr>
            <w:tcW w:w="568" w:type="dxa"/>
            <w:vMerge/>
          </w:tcPr>
          <w:p w14:paraId="1093985E" w14:textId="77777777" w:rsidR="00501795" w:rsidRPr="009E32C3" w:rsidRDefault="00501795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949048D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14043C1" w14:textId="07C5785D" w:rsidR="00501795" w:rsidRDefault="00501795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9E32C3">
              <w:rPr>
                <w:sz w:val="24"/>
                <w:szCs w:val="24"/>
                <w:lang w:eastAsia="ru-RU"/>
              </w:rPr>
              <w:t xml:space="preserve">частие педагогов в профессиональных </w:t>
            </w:r>
            <w:r w:rsidRPr="009E32C3">
              <w:rPr>
                <w:sz w:val="24"/>
                <w:szCs w:val="24"/>
                <w:lang w:eastAsia="ru-RU"/>
              </w:rPr>
              <w:lastRenderedPageBreak/>
              <w:t xml:space="preserve">конкурсах, конференциях (расписать)  </w:t>
            </w:r>
          </w:p>
        </w:tc>
        <w:tc>
          <w:tcPr>
            <w:tcW w:w="1701" w:type="dxa"/>
          </w:tcPr>
          <w:p w14:paraId="2974153D" w14:textId="719EB2FC" w:rsidR="00501795" w:rsidRPr="009E32C3" w:rsidRDefault="00501795" w:rsidP="0050179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 балла</w:t>
            </w:r>
          </w:p>
        </w:tc>
        <w:tc>
          <w:tcPr>
            <w:tcW w:w="1843" w:type="dxa"/>
            <w:vMerge/>
          </w:tcPr>
          <w:p w14:paraId="655F7BA2" w14:textId="77777777" w:rsidR="00501795" w:rsidRPr="009E32C3" w:rsidRDefault="00501795" w:rsidP="009E32C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447CD0CC" w14:textId="77777777" w:rsidTr="009E32C3">
        <w:trPr>
          <w:trHeight w:val="273"/>
        </w:trPr>
        <w:tc>
          <w:tcPr>
            <w:tcW w:w="568" w:type="dxa"/>
            <w:vMerge w:val="restart"/>
          </w:tcPr>
          <w:p w14:paraId="09E1872A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C0B199F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программ, направленных на работу с одаренными дет</w:t>
            </w:r>
            <w:r w:rsidRPr="009E3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ьм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60" w:type="dxa"/>
          </w:tcPr>
          <w:p w14:paraId="40E2A78D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Организация участия обучающихся в творческих мероприятиях (конкурсах,</w:t>
            </w:r>
          </w:p>
          <w:p w14:paraId="5242AE4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олимпиадах, соревнованиях,</w:t>
            </w:r>
          </w:p>
          <w:p w14:paraId="6325B742" w14:textId="796CABFE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конференциях)</w:t>
            </w:r>
            <w:r w:rsidR="005017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муниципального, регионального,</w:t>
            </w:r>
          </w:p>
          <w:p w14:paraId="38F43F69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межрегионального, федерального и международного уровней</w:t>
            </w:r>
          </w:p>
        </w:tc>
        <w:tc>
          <w:tcPr>
            <w:tcW w:w="1701" w:type="dxa"/>
          </w:tcPr>
          <w:p w14:paraId="0D317038" w14:textId="2C5AACCC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по 1 баллу за каждый уровень</w:t>
            </w:r>
            <w:r w:rsidR="00C8743A">
              <w:rPr>
                <w:rFonts w:eastAsia="Times New Roman"/>
                <w:sz w:val="24"/>
                <w:szCs w:val="24"/>
                <w:lang w:eastAsia="ru-RU"/>
              </w:rPr>
              <w:t xml:space="preserve"> (участие)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14:paraId="3CAADC5A" w14:textId="73FCE522" w:rsidR="009E32C3" w:rsidRPr="009E32C3" w:rsidRDefault="009E32C3" w:rsidP="00C8743A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1D43188" w14:textId="6707966A" w:rsidR="009E32C3" w:rsidRPr="009E32C3" w:rsidRDefault="00685F34" w:rsidP="009E32C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E32C3" w:rsidRPr="009E32C3" w14:paraId="1A29B2F7" w14:textId="77777777" w:rsidTr="009E32C3">
        <w:trPr>
          <w:trHeight w:val="1103"/>
        </w:trPr>
        <w:tc>
          <w:tcPr>
            <w:tcW w:w="568" w:type="dxa"/>
            <w:vMerge/>
          </w:tcPr>
          <w:p w14:paraId="03630A44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98D8941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5D73F15" w14:textId="77777777" w:rsidR="009E32C3" w:rsidRPr="009E32C3" w:rsidRDefault="009E32C3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Результативность участия в творческих конкурсах:</w:t>
            </w:r>
          </w:p>
          <w:p w14:paraId="7D9BD281" w14:textId="77777777" w:rsidR="009E32C3" w:rsidRPr="009E32C3" w:rsidRDefault="009E32C3" w:rsidP="009E32C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- наличие призеров или победителей в конкурсах регионального, федерального или международного уровня (расписать)</w:t>
            </w:r>
          </w:p>
        </w:tc>
        <w:tc>
          <w:tcPr>
            <w:tcW w:w="1701" w:type="dxa"/>
          </w:tcPr>
          <w:p w14:paraId="5DE7A2CF" w14:textId="0B7DC649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685F3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 балл</w:t>
            </w:r>
            <w:r w:rsidR="00685F3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 за каждый уровень</w:t>
            </w:r>
            <w:r w:rsidR="00685F34">
              <w:rPr>
                <w:rFonts w:eastAsia="Times New Roman"/>
                <w:sz w:val="24"/>
                <w:szCs w:val="24"/>
                <w:lang w:eastAsia="ru-RU"/>
              </w:rPr>
              <w:t xml:space="preserve"> (наличие)</w:t>
            </w:r>
          </w:p>
          <w:p w14:paraId="1A5DDA75" w14:textId="2DA3E4A7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D928CA1" w14:textId="77777777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32C3" w:rsidRPr="009E32C3" w14:paraId="5DC17BB4" w14:textId="77777777" w:rsidTr="009E32C3">
        <w:trPr>
          <w:trHeight w:val="286"/>
        </w:trPr>
        <w:tc>
          <w:tcPr>
            <w:tcW w:w="568" w:type="dxa"/>
            <w:vMerge/>
          </w:tcPr>
          <w:p w14:paraId="4CC3633B" w14:textId="77777777" w:rsidR="009E32C3" w:rsidRPr="009E32C3" w:rsidRDefault="009E32C3" w:rsidP="009E32C3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EC29C6E" w14:textId="77777777" w:rsidR="009E32C3" w:rsidRPr="009E32C3" w:rsidRDefault="009E32C3" w:rsidP="009E32C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125EBF6" w14:textId="77777777" w:rsidR="00912B6E" w:rsidRPr="00380FBD" w:rsidRDefault="00912B6E" w:rsidP="00912B6E">
            <w:pPr>
              <w:ind w:right="-2" w:firstLine="0"/>
              <w:jc w:val="left"/>
              <w:rPr>
                <w:sz w:val="24"/>
                <w:szCs w:val="24"/>
              </w:rPr>
            </w:pPr>
            <w:r w:rsidRPr="00380FBD">
              <w:rPr>
                <w:sz w:val="24"/>
                <w:szCs w:val="24"/>
              </w:rPr>
              <w:t>Результативность участия обучающихся в олимпиадах:</w:t>
            </w:r>
          </w:p>
          <w:p w14:paraId="6DAAFF1C" w14:textId="76DA0652" w:rsidR="009E32C3" w:rsidRPr="009E32C3" w:rsidRDefault="00912B6E" w:rsidP="00912B6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80FBD">
              <w:rPr>
                <w:sz w:val="24"/>
                <w:szCs w:val="24"/>
              </w:rPr>
              <w:t>- наличие призеров и/или победителей олимпиад и творческих конкурсов согласно перечню, утвержденному приказом Министерства образования Московской области (расписать)</w:t>
            </w:r>
          </w:p>
        </w:tc>
        <w:tc>
          <w:tcPr>
            <w:tcW w:w="1701" w:type="dxa"/>
          </w:tcPr>
          <w:p w14:paraId="2C86680E" w14:textId="77777777" w:rsidR="00912B6E" w:rsidRPr="00AA0F50" w:rsidRDefault="00912B6E" w:rsidP="00912B6E">
            <w:pPr>
              <w:ind w:firstLine="0"/>
              <w:jc w:val="center"/>
              <w:rPr>
                <w:sz w:val="24"/>
                <w:szCs w:val="24"/>
              </w:rPr>
            </w:pPr>
            <w:r w:rsidRPr="00AA0F50">
              <w:rPr>
                <w:sz w:val="24"/>
                <w:szCs w:val="24"/>
              </w:rPr>
              <w:t>Наличие призера – 1 балл за каждого</w:t>
            </w:r>
            <w:r>
              <w:rPr>
                <w:sz w:val="24"/>
                <w:szCs w:val="24"/>
              </w:rPr>
              <w:t>.</w:t>
            </w:r>
          </w:p>
          <w:p w14:paraId="21A19A56" w14:textId="3B52A532" w:rsidR="009E32C3" w:rsidRPr="009E32C3" w:rsidRDefault="00912B6E" w:rsidP="00912B6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sz w:val="24"/>
                <w:szCs w:val="24"/>
              </w:rPr>
              <w:t>Наличие победителя – 2 балла за каждого</w:t>
            </w:r>
          </w:p>
        </w:tc>
        <w:tc>
          <w:tcPr>
            <w:tcW w:w="1843" w:type="dxa"/>
            <w:vMerge/>
          </w:tcPr>
          <w:p w14:paraId="4FAA9275" w14:textId="77777777" w:rsidR="009E32C3" w:rsidRPr="009E32C3" w:rsidRDefault="009E32C3" w:rsidP="009E32C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B6E" w:rsidRPr="009E32C3" w14:paraId="7513FC80" w14:textId="77777777" w:rsidTr="009E32C3">
        <w:trPr>
          <w:trHeight w:val="829"/>
        </w:trPr>
        <w:tc>
          <w:tcPr>
            <w:tcW w:w="568" w:type="dxa"/>
            <w:vMerge w:val="restart"/>
          </w:tcPr>
          <w:p w14:paraId="62B38321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BBA618E" w14:textId="787E328C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Организация каникулярного отдыха и занятости обучающихся (пленэры, спортивные сборы, экспедиции, профильные специализированные смены, трудовые бригады, дворовые команды, спортивные площадки)</w:t>
            </w:r>
          </w:p>
        </w:tc>
        <w:tc>
          <w:tcPr>
            <w:tcW w:w="3260" w:type="dxa"/>
          </w:tcPr>
          <w:p w14:paraId="583D52E3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Организация малозатратных форм отдыха (наличие)</w:t>
            </w:r>
          </w:p>
        </w:tc>
        <w:tc>
          <w:tcPr>
            <w:tcW w:w="1701" w:type="dxa"/>
          </w:tcPr>
          <w:p w14:paraId="43A1A130" w14:textId="4C0F425B" w:rsidR="00912B6E" w:rsidRPr="009E32C3" w:rsidRDefault="00C8743A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балла за каждый месяц</w:t>
            </w:r>
          </w:p>
        </w:tc>
        <w:tc>
          <w:tcPr>
            <w:tcW w:w="1843" w:type="dxa"/>
            <w:vMerge w:val="restart"/>
          </w:tcPr>
          <w:p w14:paraId="2AB1764C" w14:textId="1B80CC04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C87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12B6E" w:rsidRPr="009E32C3" w14:paraId="4DFCFE34" w14:textId="77777777" w:rsidTr="009E32C3">
        <w:trPr>
          <w:trHeight w:val="879"/>
        </w:trPr>
        <w:tc>
          <w:tcPr>
            <w:tcW w:w="568" w:type="dxa"/>
            <w:vMerge/>
          </w:tcPr>
          <w:p w14:paraId="1ACAB1DD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D162C65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6B218FA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временного трудоустройства </w:t>
            </w:r>
          </w:p>
        </w:tc>
        <w:tc>
          <w:tcPr>
            <w:tcW w:w="1701" w:type="dxa"/>
          </w:tcPr>
          <w:p w14:paraId="7974F314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 за каждую смену</w:t>
            </w:r>
          </w:p>
        </w:tc>
        <w:tc>
          <w:tcPr>
            <w:tcW w:w="1843" w:type="dxa"/>
            <w:vMerge/>
          </w:tcPr>
          <w:p w14:paraId="169E3251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B6E" w:rsidRPr="009E32C3" w14:paraId="1AA81973" w14:textId="77777777" w:rsidTr="009E32C3">
        <w:trPr>
          <w:trHeight w:val="938"/>
        </w:trPr>
        <w:tc>
          <w:tcPr>
            <w:tcW w:w="568" w:type="dxa"/>
            <w:vMerge/>
          </w:tcPr>
          <w:p w14:paraId="7DB0F43E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896E92F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07C70E4" w14:textId="371F6782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Функционирование детского оздоровительного лагеря с дневным пребыванием детей</w:t>
            </w:r>
          </w:p>
        </w:tc>
        <w:tc>
          <w:tcPr>
            <w:tcW w:w="1701" w:type="dxa"/>
          </w:tcPr>
          <w:p w14:paraId="610392DF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 балла за каждую смену</w:t>
            </w:r>
          </w:p>
        </w:tc>
        <w:tc>
          <w:tcPr>
            <w:tcW w:w="1843" w:type="dxa"/>
            <w:vMerge/>
          </w:tcPr>
          <w:p w14:paraId="6126701E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B6E" w:rsidRPr="009E32C3" w14:paraId="2A99D539" w14:textId="77777777" w:rsidTr="009E32C3">
        <w:tc>
          <w:tcPr>
            <w:tcW w:w="568" w:type="dxa"/>
          </w:tcPr>
          <w:p w14:paraId="3DE50F7E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7902FE4" w14:textId="77777777" w:rsidR="00912B6E" w:rsidRPr="009E32C3" w:rsidRDefault="00912B6E" w:rsidP="00912B6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3260" w:type="dxa"/>
          </w:tcPr>
          <w:p w14:paraId="1189EC83" w14:textId="77777777" w:rsidR="00912B6E" w:rsidRPr="009E32C3" w:rsidRDefault="00912B6E" w:rsidP="00912B6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Положительная динамика удовлетворенности качеством образовательных услуг по результатам опроса родителей, НОК, верификация (удовлетворенность - более 85,7 %)</w:t>
            </w:r>
          </w:p>
        </w:tc>
        <w:tc>
          <w:tcPr>
            <w:tcW w:w="1701" w:type="dxa"/>
          </w:tcPr>
          <w:p w14:paraId="73431748" w14:textId="0D81C368" w:rsidR="00912B6E" w:rsidRPr="009E32C3" w:rsidRDefault="00C8743A" w:rsidP="00912B6E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</w:tcPr>
          <w:p w14:paraId="6FE1201C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912B6E" w:rsidRPr="009E32C3" w14:paraId="6D404D90" w14:textId="77777777" w:rsidTr="009E32C3">
        <w:tc>
          <w:tcPr>
            <w:tcW w:w="568" w:type="dxa"/>
          </w:tcPr>
          <w:p w14:paraId="6A95B9B5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D0231F8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дополнительных общеразвивающих</w:t>
            </w:r>
          </w:p>
          <w:p w14:paraId="2843A913" w14:textId="77777777" w:rsidR="00912B6E" w:rsidRPr="009E32C3" w:rsidRDefault="00912B6E" w:rsidP="00912B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программ на платной основе</w:t>
            </w:r>
          </w:p>
        </w:tc>
        <w:tc>
          <w:tcPr>
            <w:tcW w:w="3260" w:type="dxa"/>
          </w:tcPr>
          <w:p w14:paraId="46B9F74C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 работы по привлечению внебюджетных средств и реализации</w:t>
            </w:r>
          </w:p>
          <w:p w14:paraId="6750FDB1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дополнительных общеразвивающих</w:t>
            </w:r>
          </w:p>
          <w:p w14:paraId="29215C66" w14:textId="77777777" w:rsidR="00912B6E" w:rsidRPr="009E32C3" w:rsidRDefault="00912B6E" w:rsidP="00912B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программ на платной основе</w:t>
            </w:r>
          </w:p>
        </w:tc>
        <w:tc>
          <w:tcPr>
            <w:tcW w:w="1701" w:type="dxa"/>
          </w:tcPr>
          <w:p w14:paraId="7FE27A82" w14:textId="1045ED13" w:rsidR="00912B6E" w:rsidRPr="009E32C3" w:rsidRDefault="00C8743A" w:rsidP="00912B6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 баллов</w:t>
            </w:r>
          </w:p>
        </w:tc>
        <w:tc>
          <w:tcPr>
            <w:tcW w:w="1843" w:type="dxa"/>
          </w:tcPr>
          <w:p w14:paraId="2E82DC0B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912B6E" w:rsidRPr="009E32C3" w14:paraId="0048ED08" w14:textId="77777777" w:rsidTr="009E32C3">
        <w:tc>
          <w:tcPr>
            <w:tcW w:w="568" w:type="dxa"/>
          </w:tcPr>
          <w:p w14:paraId="56EC76A9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8911A38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Наличие внебюджетных средств на развитие</w:t>
            </w:r>
          </w:p>
          <w:p w14:paraId="01A7B49C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материально-технической базы и формирования фонда стимулирования работников образовательной организации</w:t>
            </w:r>
          </w:p>
        </w:tc>
        <w:tc>
          <w:tcPr>
            <w:tcW w:w="3260" w:type="dxa"/>
          </w:tcPr>
          <w:p w14:paraId="19C8651E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Привлечение дополнительных средств на развитие материально-технической базы образовательной организации для организации образовательного процесса</w:t>
            </w:r>
          </w:p>
        </w:tc>
        <w:tc>
          <w:tcPr>
            <w:tcW w:w="1701" w:type="dxa"/>
          </w:tcPr>
          <w:p w14:paraId="37DBFC54" w14:textId="533490BC" w:rsidR="00912B6E" w:rsidRPr="009E32C3" w:rsidRDefault="00685F34" w:rsidP="00912B6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r w:rsidR="00C8743A">
              <w:rPr>
                <w:rFonts w:eastAsia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14:paraId="0D6BEBFC" w14:textId="246677E3" w:rsidR="00912B6E" w:rsidRPr="009E32C3" w:rsidRDefault="00685F34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12B6E" w:rsidRPr="009E32C3" w14:paraId="734D7385" w14:textId="77777777" w:rsidTr="009E32C3">
        <w:trPr>
          <w:trHeight w:val="552"/>
        </w:trPr>
        <w:tc>
          <w:tcPr>
            <w:tcW w:w="568" w:type="dxa"/>
            <w:vMerge w:val="restart"/>
          </w:tcPr>
          <w:p w14:paraId="08B9EE27" w14:textId="77777777" w:rsidR="00912B6E" w:rsidRPr="009E32C3" w:rsidRDefault="00912B6E" w:rsidP="00912B6E">
            <w:pPr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FF20205" w14:textId="77777777" w:rsidR="00912B6E" w:rsidRPr="009E32C3" w:rsidRDefault="00912B6E" w:rsidP="00912B6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E32C3">
              <w:rPr>
                <w:sz w:val="24"/>
                <w:szCs w:val="24"/>
                <w:lang w:eastAsia="ru-RU"/>
              </w:rPr>
              <w:t>Информационная открытость деятельности учреждения. Работа в информационных системах</w:t>
            </w:r>
          </w:p>
        </w:tc>
        <w:tc>
          <w:tcPr>
            <w:tcW w:w="3260" w:type="dxa"/>
          </w:tcPr>
          <w:p w14:paraId="62445657" w14:textId="0D5D37AB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 xml:space="preserve">Своевременная актуализация информации в сообществе в ВКонтакте, </w:t>
            </w:r>
            <w:r w:rsidR="00C8743A">
              <w:rPr>
                <w:rFonts w:eastAsia="Times New Roman"/>
                <w:sz w:val="24"/>
                <w:szCs w:val="24"/>
                <w:lang w:eastAsia="ru-RU"/>
              </w:rPr>
              <w:t>на сайте</w:t>
            </w:r>
          </w:p>
        </w:tc>
        <w:tc>
          <w:tcPr>
            <w:tcW w:w="1701" w:type="dxa"/>
          </w:tcPr>
          <w:p w14:paraId="72B14508" w14:textId="1F841A91" w:rsidR="00912B6E" w:rsidRPr="009E32C3" w:rsidRDefault="00C8743A" w:rsidP="00912B6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 w:val="restart"/>
          </w:tcPr>
          <w:p w14:paraId="15B246A9" w14:textId="295B387B" w:rsidR="00912B6E" w:rsidRPr="009E32C3" w:rsidRDefault="00685F34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12B6E" w:rsidRPr="009E32C3" w14:paraId="250A6F73" w14:textId="77777777" w:rsidTr="009E32C3">
        <w:trPr>
          <w:trHeight w:val="551"/>
        </w:trPr>
        <w:tc>
          <w:tcPr>
            <w:tcW w:w="568" w:type="dxa"/>
            <w:vMerge/>
          </w:tcPr>
          <w:p w14:paraId="7D55A302" w14:textId="77777777" w:rsidR="00912B6E" w:rsidRPr="009E32C3" w:rsidRDefault="00912B6E" w:rsidP="00912B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95B80EE" w14:textId="77777777" w:rsidR="00912B6E" w:rsidRPr="009E32C3" w:rsidRDefault="00912B6E" w:rsidP="00912B6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66E1862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Своевременная актуализация сведений о наименовании объединений и групп в ЕИС Навигатор и на сайте</w:t>
            </w:r>
          </w:p>
        </w:tc>
        <w:tc>
          <w:tcPr>
            <w:tcW w:w="1701" w:type="dxa"/>
          </w:tcPr>
          <w:p w14:paraId="68AA2CFC" w14:textId="53C4090B" w:rsidR="00912B6E" w:rsidRPr="009E32C3" w:rsidRDefault="00C8743A" w:rsidP="00912B6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843" w:type="dxa"/>
            <w:vMerge/>
          </w:tcPr>
          <w:p w14:paraId="638CA107" w14:textId="77777777" w:rsidR="00912B6E" w:rsidRPr="009E32C3" w:rsidRDefault="00912B6E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8743A" w:rsidRPr="00C8743A" w14:paraId="6D77ACC3" w14:textId="77777777" w:rsidTr="00C8743A">
        <w:trPr>
          <w:trHeight w:val="253"/>
        </w:trPr>
        <w:tc>
          <w:tcPr>
            <w:tcW w:w="6238" w:type="dxa"/>
            <w:gridSpan w:val="3"/>
          </w:tcPr>
          <w:p w14:paraId="67460A18" w14:textId="60A916E4" w:rsidR="00C8743A" w:rsidRPr="00C8743A" w:rsidRDefault="00C8743A" w:rsidP="00C8743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743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gridSpan w:val="2"/>
          </w:tcPr>
          <w:p w14:paraId="27AE86D7" w14:textId="7FD5E7B6" w:rsidR="00C8743A" w:rsidRPr="00C8743A" w:rsidRDefault="00C8743A" w:rsidP="00C8743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743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12B6E" w:rsidRPr="00C8743A" w14:paraId="61DE980E" w14:textId="77777777" w:rsidTr="009E32C3">
        <w:trPr>
          <w:trHeight w:val="230"/>
        </w:trPr>
        <w:tc>
          <w:tcPr>
            <w:tcW w:w="9782" w:type="dxa"/>
            <w:gridSpan w:val="5"/>
          </w:tcPr>
          <w:p w14:paraId="1608923B" w14:textId="77777777" w:rsidR="00912B6E" w:rsidRPr="00C8743A" w:rsidRDefault="00912B6E" w:rsidP="00C8743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743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Штрафные баллы</w:t>
            </w:r>
          </w:p>
        </w:tc>
      </w:tr>
      <w:tr w:rsidR="00C8743A" w:rsidRPr="009E32C3" w14:paraId="2738AA4B" w14:textId="77777777" w:rsidTr="00815C6B">
        <w:trPr>
          <w:trHeight w:val="551"/>
        </w:trPr>
        <w:tc>
          <w:tcPr>
            <w:tcW w:w="568" w:type="dxa"/>
          </w:tcPr>
          <w:p w14:paraId="337C3AE3" w14:textId="77777777" w:rsidR="00C8743A" w:rsidRPr="009E32C3" w:rsidRDefault="00C8743A" w:rsidP="00912B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32C3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gridSpan w:val="2"/>
          </w:tcPr>
          <w:p w14:paraId="566C54AB" w14:textId="58807D3B" w:rsidR="00C8743A" w:rsidRPr="009E32C3" w:rsidRDefault="00C8743A" w:rsidP="00912B6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rFonts w:eastAsia="Times New Roman"/>
                <w:sz w:val="24"/>
                <w:szCs w:val="24"/>
                <w:lang w:eastAsia="ru-RU"/>
              </w:rPr>
              <w:t>Наличие несчастных случаев и чрезвычайных происшествий</w:t>
            </w:r>
          </w:p>
        </w:tc>
        <w:tc>
          <w:tcPr>
            <w:tcW w:w="3544" w:type="dxa"/>
            <w:gridSpan w:val="2"/>
          </w:tcPr>
          <w:p w14:paraId="4E01697C" w14:textId="799B3E8C" w:rsidR="00C8743A" w:rsidRPr="009E32C3" w:rsidRDefault="00C8743A" w:rsidP="00912B6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F50">
              <w:rPr>
                <w:sz w:val="24"/>
                <w:szCs w:val="24"/>
              </w:rPr>
              <w:t>минус 1 балл за каждый случай</w:t>
            </w:r>
          </w:p>
        </w:tc>
      </w:tr>
    </w:tbl>
    <w:p w14:paraId="1750154A" w14:textId="77777777" w:rsidR="009E32C3" w:rsidRPr="009E32C3" w:rsidRDefault="009E32C3" w:rsidP="009E32C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851" w:firstLine="0"/>
        <w:outlineLvl w:val="0"/>
        <w:rPr>
          <w:rFonts w:eastAsia="Times New Roman"/>
          <w:color w:val="000000"/>
          <w:lang w:eastAsia="ru-RU"/>
        </w:rPr>
      </w:pPr>
    </w:p>
    <w:p w14:paraId="6DDB7DA2" w14:textId="77777777" w:rsidR="009E32C3" w:rsidRDefault="009E32C3" w:rsidP="00380FBD">
      <w:pPr>
        <w:ind w:right="-2" w:firstLine="0"/>
        <w:jc w:val="left"/>
      </w:pPr>
    </w:p>
    <w:sectPr w:rsidR="009E32C3" w:rsidSect="008405E1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1B57"/>
    <w:multiLevelType w:val="hybridMultilevel"/>
    <w:tmpl w:val="188AD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7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A4751"/>
    <w:rsid w:val="00100B44"/>
    <w:rsid w:val="001A66C2"/>
    <w:rsid w:val="001F4F2D"/>
    <w:rsid w:val="00222967"/>
    <w:rsid w:val="0034364D"/>
    <w:rsid w:val="00380FBD"/>
    <w:rsid w:val="00397EC6"/>
    <w:rsid w:val="004071D6"/>
    <w:rsid w:val="00475E41"/>
    <w:rsid w:val="00501795"/>
    <w:rsid w:val="00512B64"/>
    <w:rsid w:val="005D426F"/>
    <w:rsid w:val="00636C34"/>
    <w:rsid w:val="00685F34"/>
    <w:rsid w:val="00723A5B"/>
    <w:rsid w:val="00816A0F"/>
    <w:rsid w:val="008405E1"/>
    <w:rsid w:val="0087110B"/>
    <w:rsid w:val="00876069"/>
    <w:rsid w:val="00912B6E"/>
    <w:rsid w:val="00941FFC"/>
    <w:rsid w:val="00986C3D"/>
    <w:rsid w:val="009E32C3"/>
    <w:rsid w:val="00A72EA4"/>
    <w:rsid w:val="00AA0F50"/>
    <w:rsid w:val="00AB23B4"/>
    <w:rsid w:val="00AB494C"/>
    <w:rsid w:val="00AC410D"/>
    <w:rsid w:val="00B16D27"/>
    <w:rsid w:val="00C8571F"/>
    <w:rsid w:val="00C8743A"/>
    <w:rsid w:val="00CE512D"/>
    <w:rsid w:val="00CF0437"/>
    <w:rsid w:val="00CF3D2E"/>
    <w:rsid w:val="00D863BD"/>
    <w:rsid w:val="00DC2487"/>
    <w:rsid w:val="00DD2633"/>
    <w:rsid w:val="00EB343D"/>
    <w:rsid w:val="00F0270B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38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1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oksana76.08@mail.ru</cp:lastModifiedBy>
  <cp:revision>17</cp:revision>
  <cp:lastPrinted>2026-07-20T11:05:00Z</cp:lastPrinted>
  <dcterms:created xsi:type="dcterms:W3CDTF">2026-07-15T11:30:00Z</dcterms:created>
  <dcterms:modified xsi:type="dcterms:W3CDTF">2026-07-21T13:13:00Z</dcterms:modified>
</cp:coreProperties>
</file>