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9B3F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14:paraId="39148B1E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Комитет по управлению имуществом администрации городского округа Кашира сообщает следующее.</w:t>
      </w:r>
    </w:p>
    <w:p w14:paraId="6429BF75" w14:textId="7EB802E4" w:rsidR="00FD3D6A" w:rsidRDefault="003D04D1" w:rsidP="00F42792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На общественные обсуждения представляется проект предоставления разрешения на условно разрешенный вид ис</w:t>
      </w:r>
      <w:r w:rsidR="00480537">
        <w:rPr>
          <w:rFonts w:ascii="Times New Roman" w:hAnsi="Times New Roman" w:cs="Times New Roman"/>
          <w:sz w:val="24"/>
          <w:szCs w:val="24"/>
        </w:rPr>
        <w:t>пользования «</w:t>
      </w:r>
      <w:r w:rsidR="00417F4F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480537">
        <w:rPr>
          <w:rFonts w:ascii="Times New Roman" w:hAnsi="Times New Roman" w:cs="Times New Roman"/>
          <w:sz w:val="24"/>
          <w:szCs w:val="24"/>
        </w:rPr>
        <w:t>» земельного участка</w:t>
      </w:r>
      <w:r w:rsidR="00480537" w:rsidRPr="00480537">
        <w:t xml:space="preserve"> </w:t>
      </w:r>
      <w:r w:rsidR="00480537" w:rsidRPr="00480537">
        <w:rPr>
          <w:rFonts w:ascii="Times New Roman" w:hAnsi="Times New Roman" w:cs="Times New Roman"/>
          <w:sz w:val="24"/>
          <w:szCs w:val="24"/>
        </w:rPr>
        <w:t>с кад</w:t>
      </w:r>
      <w:r w:rsidR="00480537">
        <w:rPr>
          <w:rFonts w:ascii="Times New Roman" w:hAnsi="Times New Roman" w:cs="Times New Roman"/>
          <w:sz w:val="24"/>
          <w:szCs w:val="24"/>
        </w:rPr>
        <w:t xml:space="preserve">астровым номером </w:t>
      </w:r>
      <w:r w:rsidR="00F42792" w:rsidRPr="00F42792">
        <w:rPr>
          <w:rFonts w:ascii="Times New Roman" w:hAnsi="Times New Roman" w:cs="Times New Roman"/>
          <w:sz w:val="24"/>
          <w:szCs w:val="24"/>
        </w:rPr>
        <w:t>50:37:0050403:1318</w:t>
      </w:r>
      <w:r w:rsidR="00F70E8E">
        <w:rPr>
          <w:rFonts w:ascii="Times New Roman" w:hAnsi="Times New Roman" w:cs="Times New Roman"/>
          <w:sz w:val="24"/>
          <w:szCs w:val="24"/>
        </w:rPr>
        <w:t xml:space="preserve"> </w:t>
      </w:r>
      <w:r w:rsidR="00FD3D6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F42792">
        <w:rPr>
          <w:rFonts w:ascii="Times New Roman" w:hAnsi="Times New Roman" w:cs="Times New Roman"/>
          <w:sz w:val="24"/>
          <w:szCs w:val="24"/>
        </w:rPr>
        <w:t>361</w:t>
      </w:r>
      <w:r w:rsidR="00480537" w:rsidRPr="00480537">
        <w:rPr>
          <w:rFonts w:ascii="Times New Roman" w:hAnsi="Times New Roman" w:cs="Times New Roman"/>
          <w:sz w:val="24"/>
          <w:szCs w:val="24"/>
        </w:rPr>
        <w:t xml:space="preserve"> кв.м,</w:t>
      </w:r>
      <w:r w:rsidR="00480537">
        <w:rPr>
          <w:rFonts w:ascii="Times New Roman" w:hAnsi="Times New Roman" w:cs="Times New Roman"/>
          <w:sz w:val="24"/>
          <w:szCs w:val="24"/>
        </w:rPr>
        <w:t xml:space="preserve"> , расположенного</w:t>
      </w:r>
      <w:r w:rsidRPr="003D04D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70E8E" w:rsidRPr="00F70E8E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F42792" w:rsidRPr="00F42792">
        <w:rPr>
          <w:rFonts w:ascii="Times New Roman" w:hAnsi="Times New Roman" w:cs="Times New Roman"/>
          <w:sz w:val="24"/>
          <w:szCs w:val="24"/>
        </w:rPr>
        <w:t>Московская область, Каширский муниципальный район, сельское поселение Знаменское, п. Большое Руново, ул. Южная</w:t>
      </w:r>
      <w:r w:rsidR="00FD3D6A" w:rsidRPr="00FD3D6A">
        <w:rPr>
          <w:rFonts w:ascii="Times New Roman" w:hAnsi="Times New Roman" w:cs="Times New Roman"/>
          <w:sz w:val="24"/>
          <w:szCs w:val="24"/>
        </w:rPr>
        <w:t>.</w:t>
      </w:r>
    </w:p>
    <w:p w14:paraId="30A2E93C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Кашира Московской области.</w:t>
      </w:r>
    </w:p>
    <w:p w14:paraId="74DA74B1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Орган, уполномоченный на проведение общественных обсуждений – Комитет по управлению имуществом администрации городского округа Кашира.</w:t>
      </w:r>
    </w:p>
    <w:p w14:paraId="7BBB9898" w14:textId="76E4259E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Срок проведени</w:t>
      </w:r>
      <w:r w:rsidR="001F2268">
        <w:rPr>
          <w:rFonts w:ascii="Times New Roman" w:hAnsi="Times New Roman" w:cs="Times New Roman"/>
          <w:sz w:val="24"/>
          <w:szCs w:val="24"/>
        </w:rPr>
        <w:t xml:space="preserve">я общественных обсуждений - с </w:t>
      </w:r>
      <w:r w:rsidR="00F42792">
        <w:rPr>
          <w:rFonts w:ascii="Times New Roman" w:hAnsi="Times New Roman" w:cs="Times New Roman"/>
          <w:sz w:val="24"/>
          <w:szCs w:val="24"/>
        </w:rPr>
        <w:t>10.06.2026 по 19.06.2026</w:t>
      </w:r>
      <w:r w:rsidRPr="003D04D1">
        <w:rPr>
          <w:rFonts w:ascii="Times New Roman" w:hAnsi="Times New Roman" w:cs="Times New Roman"/>
          <w:sz w:val="24"/>
          <w:szCs w:val="24"/>
        </w:rPr>
        <w:t>.</w:t>
      </w:r>
    </w:p>
    <w:p w14:paraId="66D9E771" w14:textId="0DB71CE3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Московская область, г. Кашира, ул. Ленина, д.2, кабинет </w:t>
      </w:r>
      <w:r w:rsidR="0084263B">
        <w:rPr>
          <w:rFonts w:ascii="Times New Roman" w:hAnsi="Times New Roman" w:cs="Times New Roman"/>
          <w:sz w:val="24"/>
          <w:szCs w:val="24"/>
        </w:rPr>
        <w:t>240</w:t>
      </w:r>
      <w:r w:rsidR="004120E7">
        <w:rPr>
          <w:rFonts w:ascii="Times New Roman" w:hAnsi="Times New Roman" w:cs="Times New Roman"/>
          <w:sz w:val="24"/>
          <w:szCs w:val="24"/>
        </w:rPr>
        <w:t>, тел. 8 49669 2-87-88.</w:t>
      </w:r>
    </w:p>
    <w:p w14:paraId="5090CD5D" w14:textId="0D3A4BE6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Экспозиц</w:t>
      </w:r>
      <w:r w:rsidR="004120E7">
        <w:rPr>
          <w:rFonts w:ascii="Times New Roman" w:hAnsi="Times New Roman" w:cs="Times New Roman"/>
          <w:sz w:val="24"/>
          <w:szCs w:val="24"/>
        </w:rPr>
        <w:t xml:space="preserve">ия открыта с </w:t>
      </w:r>
      <w:r w:rsidR="00F42792">
        <w:rPr>
          <w:rFonts w:ascii="Times New Roman" w:hAnsi="Times New Roman" w:cs="Times New Roman"/>
          <w:sz w:val="24"/>
          <w:szCs w:val="24"/>
        </w:rPr>
        <w:t>10.06.2026</w:t>
      </w:r>
      <w:r w:rsidRPr="003D04D1">
        <w:rPr>
          <w:rFonts w:ascii="Times New Roman" w:hAnsi="Times New Roman" w:cs="Times New Roman"/>
          <w:sz w:val="24"/>
          <w:szCs w:val="24"/>
        </w:rPr>
        <w:t xml:space="preserve"> </w:t>
      </w:r>
      <w:r w:rsidR="00480537">
        <w:rPr>
          <w:rFonts w:ascii="Times New Roman" w:hAnsi="Times New Roman" w:cs="Times New Roman"/>
          <w:sz w:val="24"/>
          <w:szCs w:val="24"/>
        </w:rPr>
        <w:t>(да</w:t>
      </w:r>
      <w:r w:rsidR="004120E7">
        <w:rPr>
          <w:rFonts w:ascii="Times New Roman" w:hAnsi="Times New Roman" w:cs="Times New Roman"/>
          <w:sz w:val="24"/>
          <w:szCs w:val="24"/>
        </w:rPr>
        <w:t xml:space="preserve">та открытия экспозиции) по </w:t>
      </w:r>
      <w:r w:rsidR="00F42792">
        <w:rPr>
          <w:rFonts w:ascii="Times New Roman" w:hAnsi="Times New Roman" w:cs="Times New Roman"/>
          <w:sz w:val="24"/>
          <w:szCs w:val="24"/>
        </w:rPr>
        <w:t>19.06.2026</w:t>
      </w:r>
      <w:r w:rsidRPr="003D04D1">
        <w:rPr>
          <w:rFonts w:ascii="Times New Roman" w:hAnsi="Times New Roman" w:cs="Times New Roman"/>
          <w:sz w:val="24"/>
          <w:szCs w:val="24"/>
        </w:rPr>
        <w:t xml:space="preserve"> (дата закрытия экспозиции). Часы работы: с понедельника по пятницу с 9 часов 00 минут до 16 часов 00 минут; проводятся консультации по теме общественных обсуждений, в том числе по указанному выше телефону; высылаются материалы по электронной почте.</w:t>
      </w:r>
    </w:p>
    <w:p w14:paraId="5E235787" w14:textId="4236E8C3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участники общественных обсуждений имеют право представить свои пре</w:t>
      </w:r>
      <w:r w:rsidR="001F2268">
        <w:rPr>
          <w:rFonts w:ascii="Times New Roman" w:hAnsi="Times New Roman" w:cs="Times New Roman"/>
          <w:sz w:val="24"/>
          <w:szCs w:val="24"/>
        </w:rPr>
        <w:t xml:space="preserve">дложения и замечания в срок </w:t>
      </w:r>
      <w:r w:rsidR="0084263B" w:rsidRPr="0084263B">
        <w:rPr>
          <w:rFonts w:ascii="Times New Roman" w:hAnsi="Times New Roman" w:cs="Times New Roman"/>
          <w:sz w:val="24"/>
          <w:szCs w:val="24"/>
        </w:rPr>
        <w:t xml:space="preserve">с </w:t>
      </w:r>
      <w:r w:rsidR="00F42792">
        <w:rPr>
          <w:rFonts w:ascii="Times New Roman" w:hAnsi="Times New Roman" w:cs="Times New Roman"/>
          <w:sz w:val="24"/>
          <w:szCs w:val="24"/>
        </w:rPr>
        <w:t>10.06.2026 по 19.06.2026</w:t>
      </w:r>
      <w:r w:rsidR="00FD3D6A">
        <w:rPr>
          <w:rFonts w:ascii="Times New Roman" w:hAnsi="Times New Roman" w:cs="Times New Roman"/>
          <w:sz w:val="24"/>
          <w:szCs w:val="24"/>
        </w:rPr>
        <w:t xml:space="preserve"> </w:t>
      </w:r>
      <w:r w:rsidRPr="003D04D1">
        <w:rPr>
          <w:rFonts w:ascii="Times New Roman" w:hAnsi="Times New Roman" w:cs="Times New Roman"/>
          <w:sz w:val="24"/>
          <w:szCs w:val="24"/>
        </w:rPr>
        <w:t>по обсуждаемому проекту посредством:</w:t>
      </w:r>
    </w:p>
    <w:p w14:paraId="0CE1C1B8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записи предложений и замечаний в период работы экспозиции;</w:t>
      </w:r>
    </w:p>
    <w:p w14:paraId="4BD163FE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портала государственных и муниципальных услуг Московской области;</w:t>
      </w:r>
    </w:p>
    <w:p w14:paraId="3AF5F14C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почтового отправления, в том числе по электронной почте kui@kashira.org.</w:t>
      </w:r>
    </w:p>
    <w:p w14:paraId="0836CB47" w14:textId="77777777" w:rsidR="00082078" w:rsidRPr="003D04D1" w:rsidRDefault="00082078">
      <w:pPr>
        <w:rPr>
          <w:rFonts w:ascii="Times New Roman" w:hAnsi="Times New Roman" w:cs="Times New Roman"/>
          <w:sz w:val="24"/>
          <w:szCs w:val="24"/>
        </w:rPr>
      </w:pPr>
    </w:p>
    <w:sectPr w:rsidR="00082078" w:rsidRPr="003D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D1"/>
    <w:rsid w:val="000650F5"/>
    <w:rsid w:val="00082078"/>
    <w:rsid w:val="001F2268"/>
    <w:rsid w:val="002A7CB9"/>
    <w:rsid w:val="003A4630"/>
    <w:rsid w:val="003D04D1"/>
    <w:rsid w:val="004120E7"/>
    <w:rsid w:val="00417F4F"/>
    <w:rsid w:val="00480537"/>
    <w:rsid w:val="00591F25"/>
    <w:rsid w:val="00802B98"/>
    <w:rsid w:val="0084263B"/>
    <w:rsid w:val="00AC2889"/>
    <w:rsid w:val="00BD4C24"/>
    <w:rsid w:val="00CC7342"/>
    <w:rsid w:val="00F42792"/>
    <w:rsid w:val="00F70E8E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1CA4"/>
  <w15:docId w15:val="{50B42036-E78B-4B7B-B983-31620F0C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2025-07-18T08:12:00Z</dcterms:created>
  <dcterms:modified xsi:type="dcterms:W3CDTF">2026-06-19T13:20:00Z</dcterms:modified>
</cp:coreProperties>
</file>