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E9D12" w14:textId="77777777" w:rsidR="00355EE6" w:rsidRDefault="00355EE6" w:rsidP="00355EE6">
      <w:pPr>
        <w:pStyle w:val="12"/>
        <w:tabs>
          <w:tab w:val="left" w:pos="567"/>
          <w:tab w:val="left" w:pos="709"/>
        </w:tabs>
        <w:ind w:right="0"/>
        <w:rPr>
          <w:lang w:val="en-US"/>
        </w:rPr>
      </w:pPr>
      <w:r>
        <w:rPr>
          <w:lang w:eastAsia="ru-RU"/>
        </w:rPr>
        <w:drawing>
          <wp:inline distT="0" distB="0" distL="0" distR="0" wp14:anchorId="6CF7688C" wp14:editId="6A72BB31">
            <wp:extent cx="600075" cy="714375"/>
            <wp:effectExtent l="0" t="0" r="9525" b="9525"/>
            <wp:docPr id="19672365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C7F0D" w14:textId="77777777" w:rsidR="00355EE6" w:rsidRDefault="00355EE6" w:rsidP="00355EE6">
      <w:pPr>
        <w:pStyle w:val="12"/>
        <w:ind w:right="0"/>
        <w:rPr>
          <w:sz w:val="10"/>
          <w:szCs w:val="10"/>
          <w:lang w:val="en-US"/>
        </w:rPr>
      </w:pPr>
    </w:p>
    <w:p w14:paraId="76E2E272" w14:textId="77777777" w:rsidR="00355EE6" w:rsidRDefault="00355EE6" w:rsidP="00355EE6">
      <w:pPr>
        <w:pStyle w:val="12"/>
        <w:ind w:right="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79162F9D" w14:textId="77777777" w:rsidR="00355EE6" w:rsidRDefault="00355EE6" w:rsidP="00355EE6">
      <w:pPr>
        <w:pStyle w:val="24"/>
        <w:ind w:right="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551"/>
        <w:gridCol w:w="488"/>
        <w:gridCol w:w="2527"/>
      </w:tblGrid>
      <w:tr w:rsidR="00355EE6" w14:paraId="6CEC7AC8" w14:textId="77777777" w:rsidTr="00475607">
        <w:tc>
          <w:tcPr>
            <w:tcW w:w="2551" w:type="dxa"/>
          </w:tcPr>
          <w:p w14:paraId="632D9225" w14:textId="0E508E12" w:rsidR="00355EE6" w:rsidRDefault="00CE004E" w:rsidP="00475607">
            <w:pPr>
              <w:ind w:firstLine="317"/>
            </w:pPr>
            <w:r>
              <w:t>21.05.2026</w:t>
            </w:r>
          </w:p>
        </w:tc>
        <w:tc>
          <w:tcPr>
            <w:tcW w:w="236" w:type="dxa"/>
            <w:hideMark/>
          </w:tcPr>
          <w:p w14:paraId="664C75DF" w14:textId="2DD95863" w:rsidR="00355EE6" w:rsidRDefault="00CE004E" w:rsidP="00475607">
            <w:pPr>
              <w:pStyle w:val="12"/>
              <w:ind w:right="0"/>
            </w:pPr>
            <w:r>
              <w:rPr>
                <w:lang w:val="en-US"/>
              </w:rPr>
              <w:t>No</w:t>
            </w:r>
          </w:p>
        </w:tc>
        <w:tc>
          <w:tcPr>
            <w:tcW w:w="2527" w:type="dxa"/>
          </w:tcPr>
          <w:p w14:paraId="1E52E373" w14:textId="153E546F" w:rsidR="00355EE6" w:rsidRPr="00CE004E" w:rsidRDefault="00CE004E" w:rsidP="00475607">
            <w:pPr>
              <w:ind w:left="-77" w:firstLine="0"/>
            </w:pPr>
            <w:r>
              <w:t xml:space="preserve">     965-па</w:t>
            </w:r>
          </w:p>
        </w:tc>
      </w:tr>
    </w:tbl>
    <w:p w14:paraId="472F39DA" w14:textId="77777777" w:rsidR="00355EE6" w:rsidRDefault="00355EE6" w:rsidP="00355EE6">
      <w:pPr>
        <w:pStyle w:val="12"/>
        <w:ind w:right="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9CB28F3" w14:textId="77777777" w:rsidR="00355EE6" w:rsidRDefault="00355EE6" w:rsidP="00355EE6">
      <w:pPr>
        <w:pStyle w:val="12"/>
        <w:ind w:right="0"/>
      </w:pPr>
      <w:r>
        <w:t>Кашира</w:t>
      </w:r>
    </w:p>
    <w:p w14:paraId="01EEDA6F" w14:textId="77777777" w:rsidR="00355EE6" w:rsidRDefault="00355EE6" w:rsidP="00355EE6"/>
    <w:p w14:paraId="2F5F68BD" w14:textId="5BD4CFF5" w:rsidR="00355EE6" w:rsidRPr="00E41BA4" w:rsidRDefault="00783597" w:rsidP="00355EE6">
      <w:pPr>
        <w:tabs>
          <w:tab w:val="left" w:pos="2550"/>
        </w:tabs>
        <w:ind w:firstLine="0"/>
        <w:rPr>
          <w:sz w:val="24"/>
          <w:szCs w:val="24"/>
          <w:lang w:eastAsia="ru-RU"/>
        </w:rPr>
      </w:pPr>
      <w:r w:rsidRPr="00E41BA4">
        <w:rPr>
          <w:sz w:val="24"/>
          <w:szCs w:val="24"/>
          <w:lang w:eastAsia="ru-RU"/>
        </w:rPr>
        <w:t>О внесении изменений в Положение об оплате труда</w:t>
      </w:r>
    </w:p>
    <w:p w14:paraId="03159D80" w14:textId="61B4AF41" w:rsidR="00783597" w:rsidRPr="00E41BA4" w:rsidRDefault="00156991" w:rsidP="00355EE6">
      <w:pPr>
        <w:tabs>
          <w:tab w:val="left" w:pos="2550"/>
        </w:tabs>
        <w:ind w:firstLine="0"/>
        <w:rPr>
          <w:sz w:val="24"/>
          <w:szCs w:val="24"/>
          <w:lang w:eastAsia="ru-RU"/>
        </w:rPr>
      </w:pPr>
      <w:r w:rsidRPr="00E41BA4">
        <w:rPr>
          <w:sz w:val="24"/>
          <w:szCs w:val="24"/>
          <w:lang w:eastAsia="ru-RU"/>
        </w:rPr>
        <w:t>р</w:t>
      </w:r>
      <w:r w:rsidR="00783597" w:rsidRPr="00E41BA4">
        <w:rPr>
          <w:sz w:val="24"/>
          <w:szCs w:val="24"/>
          <w:lang w:eastAsia="ru-RU"/>
        </w:rPr>
        <w:t>аботников</w:t>
      </w:r>
      <w:r w:rsidRPr="00E41BA4">
        <w:rPr>
          <w:sz w:val="24"/>
          <w:szCs w:val="24"/>
          <w:lang w:eastAsia="ru-RU"/>
        </w:rPr>
        <w:t xml:space="preserve"> муниципальных учреждений городского</w:t>
      </w:r>
    </w:p>
    <w:p w14:paraId="7B8B01C3" w14:textId="32F8A09B" w:rsidR="00156991" w:rsidRPr="00E41BA4" w:rsidRDefault="00156991" w:rsidP="00355EE6">
      <w:pPr>
        <w:tabs>
          <w:tab w:val="left" w:pos="2550"/>
        </w:tabs>
        <w:ind w:firstLine="0"/>
        <w:rPr>
          <w:sz w:val="24"/>
          <w:szCs w:val="24"/>
          <w:lang w:eastAsia="ru-RU"/>
        </w:rPr>
      </w:pPr>
      <w:r w:rsidRPr="00E41BA4">
        <w:rPr>
          <w:sz w:val="24"/>
          <w:szCs w:val="24"/>
          <w:lang w:eastAsia="ru-RU"/>
        </w:rPr>
        <w:t>округа Кашира Московской области, реализующих</w:t>
      </w:r>
    </w:p>
    <w:p w14:paraId="45646883" w14:textId="227AF539" w:rsidR="00156991" w:rsidRPr="00E41BA4" w:rsidRDefault="00156991" w:rsidP="00355EE6">
      <w:pPr>
        <w:tabs>
          <w:tab w:val="left" w:pos="2550"/>
        </w:tabs>
        <w:ind w:firstLine="0"/>
        <w:rPr>
          <w:sz w:val="24"/>
          <w:szCs w:val="24"/>
          <w:lang w:eastAsia="ru-RU"/>
        </w:rPr>
      </w:pPr>
      <w:r w:rsidRPr="00E41BA4">
        <w:rPr>
          <w:sz w:val="24"/>
          <w:szCs w:val="24"/>
          <w:lang w:eastAsia="ru-RU"/>
        </w:rPr>
        <w:t>дополнительные общеобразовательные программы</w:t>
      </w:r>
    </w:p>
    <w:p w14:paraId="3E3DAF33" w14:textId="77777777" w:rsidR="00156991" w:rsidRPr="00E41BA4" w:rsidRDefault="00156991" w:rsidP="00355EE6">
      <w:pPr>
        <w:tabs>
          <w:tab w:val="left" w:pos="2550"/>
        </w:tabs>
        <w:ind w:firstLine="0"/>
        <w:rPr>
          <w:sz w:val="24"/>
          <w:szCs w:val="24"/>
          <w:lang w:eastAsia="ru-RU"/>
        </w:rPr>
      </w:pPr>
      <w:r w:rsidRPr="00E41BA4">
        <w:rPr>
          <w:sz w:val="24"/>
          <w:szCs w:val="24"/>
          <w:lang w:eastAsia="ru-RU"/>
        </w:rPr>
        <w:t>в области физической культуры и спорта, утвержденное</w:t>
      </w:r>
    </w:p>
    <w:p w14:paraId="405D4DCC" w14:textId="2653F3EF" w:rsidR="00156991" w:rsidRPr="00E41BA4" w:rsidRDefault="00156991" w:rsidP="00355EE6">
      <w:pPr>
        <w:tabs>
          <w:tab w:val="left" w:pos="2550"/>
        </w:tabs>
        <w:ind w:firstLine="0"/>
        <w:rPr>
          <w:sz w:val="24"/>
          <w:szCs w:val="24"/>
          <w:lang w:eastAsia="ru-RU"/>
        </w:rPr>
      </w:pPr>
      <w:r w:rsidRPr="00E41BA4">
        <w:rPr>
          <w:sz w:val="24"/>
          <w:szCs w:val="24"/>
          <w:lang w:eastAsia="ru-RU"/>
        </w:rPr>
        <w:t>постановлением администрации городского округа Кашира</w:t>
      </w:r>
    </w:p>
    <w:p w14:paraId="144F9935" w14:textId="213B6B7F" w:rsidR="00156991" w:rsidRPr="00E41BA4" w:rsidRDefault="00156991" w:rsidP="00355EE6">
      <w:pPr>
        <w:tabs>
          <w:tab w:val="left" w:pos="2550"/>
        </w:tabs>
        <w:ind w:firstLine="0"/>
        <w:rPr>
          <w:sz w:val="24"/>
          <w:szCs w:val="24"/>
          <w:lang w:eastAsia="ru-RU"/>
        </w:rPr>
      </w:pPr>
      <w:r w:rsidRPr="00E41BA4">
        <w:rPr>
          <w:sz w:val="24"/>
          <w:szCs w:val="24"/>
          <w:lang w:eastAsia="ru-RU"/>
        </w:rPr>
        <w:t>от 08.05.2026 № 883-па</w:t>
      </w:r>
    </w:p>
    <w:p w14:paraId="7A41F8C4" w14:textId="77777777" w:rsidR="00355EE6" w:rsidRPr="00E41BA4" w:rsidRDefault="00355EE6" w:rsidP="00355EE6">
      <w:pPr>
        <w:ind w:firstLine="0"/>
        <w:rPr>
          <w:sz w:val="24"/>
          <w:szCs w:val="24"/>
        </w:rPr>
      </w:pPr>
    </w:p>
    <w:p w14:paraId="4FF17CCD" w14:textId="0FD05FD5" w:rsidR="00355EE6" w:rsidRPr="00E41BA4" w:rsidRDefault="00355EE6" w:rsidP="001E4ABA">
      <w:pPr>
        <w:tabs>
          <w:tab w:val="left" w:pos="567"/>
        </w:tabs>
        <w:autoSpaceDE w:val="0"/>
        <w:autoSpaceDN w:val="0"/>
        <w:adjustRightInd w:val="0"/>
        <w:ind w:firstLine="0"/>
        <w:rPr>
          <w:rFonts w:eastAsiaTheme="minorHAnsi"/>
          <w:sz w:val="24"/>
          <w:szCs w:val="24"/>
        </w:rPr>
      </w:pPr>
      <w:r w:rsidRPr="00E41BA4">
        <w:rPr>
          <w:rFonts w:eastAsiaTheme="minorHAnsi" w:cstheme="minorBidi"/>
          <w:sz w:val="24"/>
          <w:szCs w:val="24"/>
        </w:rPr>
        <w:tab/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Pr="00E41BA4">
        <w:rPr>
          <w:sz w:val="24"/>
          <w:szCs w:val="24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="006653A8" w:rsidRPr="00E41BA4">
        <w:rPr>
          <w:sz w:val="24"/>
          <w:szCs w:val="24"/>
        </w:rPr>
        <w:t xml:space="preserve">постановлениями Правительства Московской области от 26.04.2023 № 242-ПП «Об оплате труда работников государственных учреждений дополнительного образования Московской области, реализующих дополнительные общеобразовательные программы в области физической культуры и спорта», от 27.03.2026 № 306-ПП «О внесении изменений в некоторые постановления Правительства Московской области об оплате труда работников государственных учреждений Московской области в сфере физической культуры и спорта»,  </w:t>
      </w:r>
      <w:r w:rsidRPr="00E41BA4">
        <w:rPr>
          <w:rFonts w:eastAsiaTheme="minorHAnsi"/>
          <w:sz w:val="24"/>
          <w:szCs w:val="24"/>
        </w:rPr>
        <w:t xml:space="preserve">руководствуясь </w:t>
      </w:r>
      <w:r w:rsidRPr="00E41BA4">
        <w:rPr>
          <w:rFonts w:eastAsiaTheme="minorHAnsi" w:cstheme="minorBidi"/>
          <w:sz w:val="24"/>
          <w:szCs w:val="24"/>
        </w:rPr>
        <w:t>Уставом городского округа Кашира Московской области</w:t>
      </w:r>
      <w:r w:rsidRPr="00E41BA4">
        <w:rPr>
          <w:rFonts w:eastAsia="Times New Roman"/>
          <w:sz w:val="24"/>
          <w:szCs w:val="24"/>
        </w:rPr>
        <w:t xml:space="preserve">, </w:t>
      </w:r>
    </w:p>
    <w:p w14:paraId="7E4D9937" w14:textId="77777777" w:rsidR="00355EE6" w:rsidRPr="00E41BA4" w:rsidRDefault="00355EE6" w:rsidP="00355EE6">
      <w:pPr>
        <w:autoSpaceDE w:val="0"/>
        <w:autoSpaceDN w:val="0"/>
        <w:adjustRightInd w:val="0"/>
        <w:ind w:firstLine="0"/>
        <w:rPr>
          <w:sz w:val="24"/>
          <w:szCs w:val="24"/>
        </w:rPr>
      </w:pPr>
      <w:r w:rsidRPr="00E41BA4">
        <w:rPr>
          <w:rFonts w:eastAsiaTheme="minorHAnsi"/>
          <w:sz w:val="24"/>
          <w:szCs w:val="24"/>
        </w:rPr>
        <w:t xml:space="preserve"> </w:t>
      </w:r>
    </w:p>
    <w:p w14:paraId="01FBBD88" w14:textId="77777777" w:rsidR="00355EE6" w:rsidRPr="00E41BA4" w:rsidRDefault="00355EE6" w:rsidP="00355EE6">
      <w:pPr>
        <w:jc w:val="center"/>
        <w:rPr>
          <w:sz w:val="24"/>
          <w:szCs w:val="24"/>
        </w:rPr>
      </w:pPr>
      <w:r w:rsidRPr="00E41BA4">
        <w:rPr>
          <w:sz w:val="24"/>
          <w:szCs w:val="24"/>
        </w:rPr>
        <w:t>ПОСТАНОВЛЯЮ:</w:t>
      </w:r>
    </w:p>
    <w:p w14:paraId="21F9EADA" w14:textId="77777777" w:rsidR="005E64A0" w:rsidRDefault="005E64A0" w:rsidP="003F0862">
      <w:pPr>
        <w:tabs>
          <w:tab w:val="left" w:pos="567"/>
          <w:tab w:val="left" w:pos="2550"/>
        </w:tabs>
        <w:ind w:firstLine="0"/>
        <w:rPr>
          <w:sz w:val="24"/>
          <w:szCs w:val="24"/>
        </w:rPr>
      </w:pPr>
    </w:p>
    <w:p w14:paraId="15D8C39F" w14:textId="0BB3750E" w:rsidR="004C12F8" w:rsidRPr="00E41BA4" w:rsidRDefault="005E64A0" w:rsidP="003F0862">
      <w:pPr>
        <w:tabs>
          <w:tab w:val="left" w:pos="567"/>
          <w:tab w:val="left" w:pos="2550"/>
        </w:tabs>
        <w:ind w:firstLine="0"/>
        <w:rPr>
          <w:sz w:val="24"/>
          <w:szCs w:val="24"/>
          <w:lang w:eastAsia="ru-RU"/>
        </w:rPr>
      </w:pPr>
      <w:r>
        <w:rPr>
          <w:sz w:val="24"/>
          <w:szCs w:val="24"/>
        </w:rPr>
        <w:tab/>
      </w:r>
      <w:r w:rsidR="00355EE6" w:rsidRPr="00E41BA4">
        <w:rPr>
          <w:rFonts w:eastAsiaTheme="minorHAnsi"/>
          <w:sz w:val="24"/>
          <w:szCs w:val="24"/>
        </w:rPr>
        <w:t xml:space="preserve">1. Внести </w:t>
      </w:r>
      <w:r w:rsidR="004C12F8" w:rsidRPr="00E41BA4">
        <w:rPr>
          <w:sz w:val="24"/>
          <w:szCs w:val="24"/>
          <w:lang w:eastAsia="ru-RU"/>
        </w:rPr>
        <w:t>в Положение об оплате труда работников муниципальных учреждений городского округа Кашира Московской области, реализующих дополнительные общеобразовательные программы</w:t>
      </w:r>
      <w:r w:rsidR="003F0862" w:rsidRPr="00E41BA4">
        <w:rPr>
          <w:sz w:val="24"/>
          <w:szCs w:val="24"/>
          <w:lang w:eastAsia="ru-RU"/>
        </w:rPr>
        <w:t xml:space="preserve"> </w:t>
      </w:r>
      <w:r w:rsidR="004C12F8" w:rsidRPr="00E41BA4">
        <w:rPr>
          <w:sz w:val="24"/>
          <w:szCs w:val="24"/>
          <w:lang w:eastAsia="ru-RU"/>
        </w:rPr>
        <w:t>в области физической культуры и спорта, утвержденное постановлением администрации городского округа Кашира от 08.05.2026 № 883-па «О внесении изменений в Положение об оплате труда работников муниципальных учреждений городского округа Кашира Московской области, реализующих дополнительные общеобразовательные программы</w:t>
      </w:r>
      <w:r w:rsidR="003F0862" w:rsidRPr="00E41BA4">
        <w:rPr>
          <w:sz w:val="24"/>
          <w:szCs w:val="24"/>
          <w:lang w:eastAsia="ru-RU"/>
        </w:rPr>
        <w:t xml:space="preserve"> </w:t>
      </w:r>
      <w:r w:rsidR="004C12F8" w:rsidRPr="00E41BA4">
        <w:rPr>
          <w:sz w:val="24"/>
          <w:szCs w:val="24"/>
          <w:lang w:eastAsia="ru-RU"/>
        </w:rPr>
        <w:t>в области физической культуры и спорта»</w:t>
      </w:r>
      <w:r w:rsidR="003F0862" w:rsidRPr="00E41BA4">
        <w:rPr>
          <w:sz w:val="24"/>
          <w:szCs w:val="24"/>
          <w:lang w:eastAsia="ru-RU"/>
        </w:rPr>
        <w:t xml:space="preserve"> (далее – Положение) следующие изменения</w:t>
      </w:r>
      <w:r w:rsidR="004C12F8" w:rsidRPr="00E41BA4">
        <w:rPr>
          <w:sz w:val="24"/>
          <w:szCs w:val="24"/>
          <w:lang w:eastAsia="ru-RU"/>
        </w:rPr>
        <w:t xml:space="preserve">: </w:t>
      </w:r>
    </w:p>
    <w:p w14:paraId="37672FB7" w14:textId="549F1AF2" w:rsidR="004C12F8" w:rsidRPr="00E41BA4" w:rsidRDefault="005E64A0" w:rsidP="005E64A0">
      <w:pPr>
        <w:tabs>
          <w:tab w:val="left" w:pos="0"/>
        </w:tabs>
        <w:ind w:firstLine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ab/>
      </w:r>
      <w:r w:rsidR="003F0862" w:rsidRPr="00E41BA4">
        <w:rPr>
          <w:sz w:val="24"/>
          <w:szCs w:val="24"/>
          <w:lang w:eastAsia="ru-RU"/>
        </w:rPr>
        <w:t>1.1. Дополнить Положение пунктом 44 следующего содержания:</w:t>
      </w:r>
    </w:p>
    <w:p w14:paraId="2753C582" w14:textId="0183EFEE" w:rsidR="002100C0" w:rsidRPr="00E41BA4" w:rsidRDefault="005E64A0" w:rsidP="005E64A0">
      <w:pPr>
        <w:tabs>
          <w:tab w:val="left" w:pos="0"/>
        </w:tabs>
        <w:ind w:firstLine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ab/>
      </w:r>
      <w:r w:rsidR="003F0862" w:rsidRPr="00E41BA4">
        <w:rPr>
          <w:sz w:val="24"/>
          <w:szCs w:val="24"/>
          <w:lang w:eastAsia="ru-RU"/>
        </w:rPr>
        <w:t xml:space="preserve">«44. </w:t>
      </w:r>
      <w:r w:rsidR="00CB7279" w:rsidRPr="00E41BA4">
        <w:rPr>
          <w:sz w:val="24"/>
          <w:szCs w:val="24"/>
          <w:lang w:eastAsia="ru-RU"/>
        </w:rPr>
        <w:t>Работникам учреждений может быть оказана материальная помощь</w:t>
      </w:r>
      <w:r w:rsidR="002100C0" w:rsidRPr="00E41BA4">
        <w:rPr>
          <w:sz w:val="24"/>
          <w:szCs w:val="24"/>
          <w:lang w:eastAsia="ru-RU"/>
        </w:rPr>
        <w:t xml:space="preserve"> в пределах фонда оплаты труда, утвержденного учреждению на финансовый год</w:t>
      </w:r>
      <w:r w:rsidR="00CB7279" w:rsidRPr="00E41BA4">
        <w:rPr>
          <w:sz w:val="24"/>
          <w:szCs w:val="24"/>
          <w:lang w:eastAsia="ru-RU"/>
        </w:rPr>
        <w:t>. Порядок определения, условия выплаты и размеры материальной</w:t>
      </w:r>
      <w:r w:rsidR="002100C0" w:rsidRPr="00E41BA4">
        <w:rPr>
          <w:sz w:val="24"/>
          <w:szCs w:val="24"/>
          <w:lang w:eastAsia="ru-RU"/>
        </w:rPr>
        <w:t xml:space="preserve"> </w:t>
      </w:r>
      <w:r w:rsidR="00CB7279" w:rsidRPr="00E41BA4">
        <w:rPr>
          <w:sz w:val="24"/>
          <w:szCs w:val="24"/>
          <w:lang w:eastAsia="ru-RU"/>
        </w:rPr>
        <w:t>помощи устанавливаются локальным нормативным</w:t>
      </w:r>
      <w:r w:rsidR="002100C0" w:rsidRPr="00E41BA4">
        <w:rPr>
          <w:sz w:val="24"/>
          <w:szCs w:val="24"/>
          <w:lang w:eastAsia="ru-RU"/>
        </w:rPr>
        <w:t xml:space="preserve"> </w:t>
      </w:r>
      <w:r w:rsidR="00CB7279" w:rsidRPr="00E41BA4">
        <w:rPr>
          <w:sz w:val="24"/>
          <w:szCs w:val="24"/>
          <w:lang w:eastAsia="ru-RU"/>
        </w:rPr>
        <w:t xml:space="preserve">актом </w:t>
      </w:r>
    </w:p>
    <w:p w14:paraId="447A4104" w14:textId="24ECB11F" w:rsidR="003F0862" w:rsidRPr="00E41BA4" w:rsidRDefault="00CB7279" w:rsidP="001E4ABA">
      <w:pPr>
        <w:tabs>
          <w:tab w:val="left" w:pos="567"/>
          <w:tab w:val="left" w:pos="2550"/>
        </w:tabs>
        <w:ind w:firstLine="0"/>
        <w:rPr>
          <w:sz w:val="24"/>
          <w:szCs w:val="24"/>
          <w:lang w:eastAsia="ru-RU"/>
        </w:rPr>
      </w:pPr>
      <w:r w:rsidRPr="00E41BA4">
        <w:rPr>
          <w:sz w:val="24"/>
          <w:szCs w:val="24"/>
          <w:lang w:eastAsia="ru-RU"/>
        </w:rPr>
        <w:t>учреждения</w:t>
      </w:r>
      <w:r w:rsidR="002100C0" w:rsidRPr="00E41BA4">
        <w:rPr>
          <w:sz w:val="24"/>
          <w:szCs w:val="24"/>
          <w:lang w:eastAsia="ru-RU"/>
        </w:rPr>
        <w:t xml:space="preserve"> </w:t>
      </w:r>
      <w:r w:rsidRPr="00E41BA4">
        <w:rPr>
          <w:sz w:val="24"/>
          <w:szCs w:val="24"/>
          <w:lang w:eastAsia="ru-RU"/>
        </w:rPr>
        <w:t>с учетом мнения представительного органа работников учреждения.»</w:t>
      </w:r>
      <w:r w:rsidR="0034721C" w:rsidRPr="00E41BA4">
        <w:rPr>
          <w:sz w:val="24"/>
          <w:szCs w:val="24"/>
          <w:lang w:eastAsia="ru-RU"/>
        </w:rPr>
        <w:t>.</w:t>
      </w:r>
    </w:p>
    <w:p w14:paraId="26D70BA7" w14:textId="5699D9E6" w:rsidR="0034721C" w:rsidRPr="00E41BA4" w:rsidRDefault="0034721C" w:rsidP="005E64A0">
      <w:pPr>
        <w:tabs>
          <w:tab w:val="left" w:pos="0"/>
        </w:tabs>
        <w:ind w:firstLine="0"/>
        <w:rPr>
          <w:sz w:val="24"/>
          <w:szCs w:val="24"/>
          <w:lang w:eastAsia="ru-RU"/>
        </w:rPr>
      </w:pPr>
      <w:r w:rsidRPr="00E41BA4">
        <w:rPr>
          <w:sz w:val="24"/>
          <w:szCs w:val="24"/>
          <w:lang w:eastAsia="ru-RU"/>
        </w:rPr>
        <w:tab/>
        <w:t>1.2. Приложени</w:t>
      </w:r>
      <w:r w:rsidR="00111B0C" w:rsidRPr="00E41BA4">
        <w:rPr>
          <w:sz w:val="24"/>
          <w:szCs w:val="24"/>
          <w:lang w:eastAsia="ru-RU"/>
        </w:rPr>
        <w:t xml:space="preserve">е </w:t>
      </w:r>
      <w:r w:rsidRPr="00E41BA4">
        <w:rPr>
          <w:sz w:val="24"/>
          <w:szCs w:val="24"/>
          <w:lang w:eastAsia="ru-RU"/>
        </w:rPr>
        <w:t>6 к Положению изложить в новой редакции, согласно приложению к настоящему постановлению.</w:t>
      </w:r>
      <w:r w:rsidRPr="00E41BA4">
        <w:rPr>
          <w:sz w:val="24"/>
          <w:szCs w:val="24"/>
          <w:lang w:eastAsia="ru-RU"/>
        </w:rPr>
        <w:tab/>
      </w:r>
    </w:p>
    <w:p w14:paraId="146CA947" w14:textId="2D7C76CC" w:rsidR="00355EE6" w:rsidRPr="00E41BA4" w:rsidRDefault="00355EE6" w:rsidP="005E64A0">
      <w:pPr>
        <w:autoSpaceDE w:val="0"/>
        <w:autoSpaceDN w:val="0"/>
        <w:adjustRightInd w:val="0"/>
        <w:ind w:right="-2"/>
        <w:rPr>
          <w:rFonts w:eastAsiaTheme="minorHAnsi"/>
          <w:sz w:val="24"/>
          <w:szCs w:val="24"/>
        </w:rPr>
      </w:pPr>
      <w:r w:rsidRPr="00E41BA4">
        <w:rPr>
          <w:rFonts w:eastAsiaTheme="minorHAnsi"/>
          <w:sz w:val="24"/>
          <w:szCs w:val="24"/>
        </w:rPr>
        <w:t>2. Настоящее постановление вступает в силу со дня подписания и распространяется на правоотношения, возникшие с 01 мая 2026 года.</w:t>
      </w:r>
    </w:p>
    <w:p w14:paraId="1F416021" w14:textId="47863248" w:rsidR="000449E3" w:rsidRPr="00E41BA4" w:rsidRDefault="000449E3" w:rsidP="005E64A0">
      <w:pPr>
        <w:autoSpaceDE w:val="0"/>
        <w:autoSpaceDN w:val="0"/>
        <w:adjustRightInd w:val="0"/>
        <w:ind w:right="-2"/>
        <w:rPr>
          <w:rFonts w:eastAsiaTheme="minorHAnsi"/>
          <w:sz w:val="24"/>
          <w:szCs w:val="24"/>
        </w:rPr>
      </w:pPr>
      <w:r w:rsidRPr="00E41BA4">
        <w:rPr>
          <w:rFonts w:eastAsiaTheme="minorHAnsi"/>
          <w:sz w:val="24"/>
          <w:szCs w:val="24"/>
        </w:rPr>
        <w:t>3. Муниципальному казенному учреждению «Центр обслуживания» городского округа Кашира разместить настоящее постановление на официальном сайте администрации городского округа Кашира в сети «Интернет»</w:t>
      </w:r>
    </w:p>
    <w:p w14:paraId="46404A52" w14:textId="0167AE1E" w:rsidR="00355EE6" w:rsidRPr="00E41BA4" w:rsidRDefault="005E64A0" w:rsidP="005E64A0">
      <w:pPr>
        <w:tabs>
          <w:tab w:val="left" w:pos="0"/>
        </w:tabs>
        <w:ind w:firstLine="0"/>
        <w:rPr>
          <w:rFonts w:eastAsia="Arial Unicode MS"/>
          <w:sz w:val="24"/>
          <w:szCs w:val="24"/>
          <w:lang w:eastAsia="ru-RU"/>
        </w:rPr>
      </w:pPr>
      <w:r>
        <w:rPr>
          <w:rFonts w:eastAsia="Arial Unicode MS"/>
          <w:sz w:val="24"/>
          <w:szCs w:val="24"/>
          <w:lang w:eastAsia="ru-RU"/>
        </w:rPr>
        <w:lastRenderedPageBreak/>
        <w:tab/>
      </w:r>
      <w:r w:rsidR="000449E3" w:rsidRPr="00E41BA4">
        <w:rPr>
          <w:rFonts w:eastAsia="Arial Unicode MS"/>
          <w:sz w:val="24"/>
          <w:szCs w:val="24"/>
          <w:lang w:eastAsia="ru-RU"/>
        </w:rPr>
        <w:t>4</w:t>
      </w:r>
      <w:r w:rsidR="00355EE6" w:rsidRPr="00E41BA4">
        <w:rPr>
          <w:rFonts w:eastAsia="Arial Unicode MS"/>
          <w:sz w:val="24"/>
          <w:szCs w:val="24"/>
          <w:lang w:eastAsia="ru-RU"/>
        </w:rPr>
        <w:t xml:space="preserve">. Контроль за выполнением настоящего постановления возложить на </w:t>
      </w:r>
      <w:r w:rsidR="001E4ABA" w:rsidRPr="00E41BA4">
        <w:rPr>
          <w:rFonts w:eastAsia="Arial Unicode MS"/>
          <w:sz w:val="24"/>
          <w:szCs w:val="24"/>
          <w:lang w:eastAsia="ru-RU"/>
        </w:rPr>
        <w:t>и</w:t>
      </w:r>
      <w:r w:rsidR="004A193C" w:rsidRPr="00E41BA4">
        <w:rPr>
          <w:rFonts w:eastAsia="Arial Unicode MS"/>
          <w:sz w:val="24"/>
          <w:szCs w:val="24"/>
          <w:lang w:eastAsia="ru-RU"/>
        </w:rPr>
        <w:t xml:space="preserve">сполняющего обязанности </w:t>
      </w:r>
      <w:r w:rsidR="00355EE6" w:rsidRPr="00E41BA4">
        <w:rPr>
          <w:rFonts w:eastAsia="Arial Unicode MS"/>
          <w:sz w:val="24"/>
          <w:szCs w:val="24"/>
          <w:lang w:eastAsia="ru-RU"/>
        </w:rPr>
        <w:t xml:space="preserve">заместителя главы городского округа Кашира </w:t>
      </w:r>
      <w:r w:rsidR="004A193C" w:rsidRPr="00E41BA4">
        <w:rPr>
          <w:rFonts w:eastAsia="Arial Unicode MS"/>
          <w:sz w:val="24"/>
          <w:szCs w:val="24"/>
          <w:lang w:eastAsia="ru-RU"/>
        </w:rPr>
        <w:t>Марухина В.А.</w:t>
      </w:r>
    </w:p>
    <w:p w14:paraId="2B6FFC30" w14:textId="77777777" w:rsidR="00355EE6" w:rsidRPr="00E41BA4" w:rsidRDefault="00355EE6" w:rsidP="00355EE6">
      <w:pPr>
        <w:tabs>
          <w:tab w:val="left" w:pos="567"/>
          <w:tab w:val="left" w:pos="709"/>
        </w:tabs>
        <w:ind w:firstLine="0"/>
        <w:rPr>
          <w:rFonts w:eastAsia="Arial Unicode MS"/>
          <w:sz w:val="24"/>
          <w:szCs w:val="24"/>
          <w:lang w:eastAsia="ru-RU"/>
        </w:rPr>
      </w:pPr>
    </w:p>
    <w:p w14:paraId="022A9376" w14:textId="77777777" w:rsidR="00355EE6" w:rsidRPr="00E41BA4" w:rsidRDefault="00355EE6" w:rsidP="00355EE6">
      <w:pPr>
        <w:tabs>
          <w:tab w:val="left" w:pos="315"/>
          <w:tab w:val="left" w:pos="7365"/>
        </w:tabs>
        <w:ind w:firstLine="0"/>
        <w:jc w:val="left"/>
        <w:rPr>
          <w:rFonts w:eastAsia="Times New Roman"/>
          <w:sz w:val="24"/>
          <w:szCs w:val="24"/>
        </w:rPr>
      </w:pPr>
    </w:p>
    <w:p w14:paraId="6624E17D" w14:textId="1AB1A4EF" w:rsidR="00E41BA4" w:rsidRPr="00E41BA4" w:rsidRDefault="00355EE6" w:rsidP="00355EE6">
      <w:pPr>
        <w:tabs>
          <w:tab w:val="left" w:pos="315"/>
          <w:tab w:val="left" w:pos="7365"/>
        </w:tabs>
        <w:ind w:firstLine="0"/>
        <w:jc w:val="left"/>
        <w:rPr>
          <w:rFonts w:eastAsia="Times New Roman"/>
          <w:sz w:val="24"/>
          <w:szCs w:val="24"/>
        </w:rPr>
        <w:sectPr w:rsidR="00E41BA4" w:rsidRPr="00E41BA4" w:rsidSect="00355EE6">
          <w:pgSz w:w="11906" w:h="16838"/>
          <w:pgMar w:top="567" w:right="851" w:bottom="851" w:left="1985" w:header="709" w:footer="709" w:gutter="0"/>
          <w:cols w:space="708"/>
          <w:docGrid w:linePitch="381"/>
        </w:sectPr>
      </w:pPr>
      <w:r w:rsidRPr="00E41BA4">
        <w:rPr>
          <w:rFonts w:eastAsia="Times New Roman"/>
          <w:sz w:val="24"/>
          <w:szCs w:val="24"/>
        </w:rPr>
        <w:t xml:space="preserve">Глава городского округа Кашира     </w:t>
      </w:r>
      <w:r w:rsidRPr="00E41BA4">
        <w:rPr>
          <w:rFonts w:eastAsia="Times New Roman"/>
          <w:sz w:val="24"/>
          <w:szCs w:val="24"/>
        </w:rPr>
        <w:tab/>
      </w:r>
      <w:r w:rsidR="005E64A0">
        <w:rPr>
          <w:rFonts w:eastAsia="Times New Roman"/>
          <w:sz w:val="24"/>
          <w:szCs w:val="24"/>
        </w:rPr>
        <w:t xml:space="preserve">     </w:t>
      </w:r>
      <w:r w:rsidR="0032138E" w:rsidRPr="00E41BA4">
        <w:rPr>
          <w:rFonts w:eastAsia="Times New Roman"/>
          <w:sz w:val="24"/>
          <w:szCs w:val="24"/>
        </w:rPr>
        <w:t>Р.А.</w:t>
      </w:r>
      <w:r w:rsidRPr="00E41BA4">
        <w:rPr>
          <w:rFonts w:eastAsia="Times New Roman"/>
          <w:sz w:val="24"/>
          <w:szCs w:val="24"/>
        </w:rPr>
        <w:t xml:space="preserve"> Пичугин</w:t>
      </w:r>
    </w:p>
    <w:p w14:paraId="14FD80FE" w14:textId="77777777" w:rsidR="00E41BA4" w:rsidRPr="00E41BA4" w:rsidRDefault="00E41BA4" w:rsidP="00E41BA4">
      <w:pPr>
        <w:autoSpaceDE w:val="0"/>
        <w:autoSpaceDN w:val="0"/>
        <w:adjustRightInd w:val="0"/>
        <w:ind w:firstLine="0"/>
        <w:jc w:val="right"/>
        <w:rPr>
          <w:sz w:val="24"/>
          <w:szCs w:val="24"/>
        </w:rPr>
      </w:pPr>
      <w:r w:rsidRPr="00E41BA4">
        <w:rPr>
          <w:sz w:val="24"/>
          <w:szCs w:val="24"/>
        </w:rPr>
        <w:lastRenderedPageBreak/>
        <w:t>Приложение к постановлению</w:t>
      </w:r>
    </w:p>
    <w:p w14:paraId="5C4A56D1" w14:textId="77777777" w:rsidR="00E41BA4" w:rsidRPr="00E41BA4" w:rsidRDefault="00E41BA4" w:rsidP="00E41BA4">
      <w:pPr>
        <w:autoSpaceDE w:val="0"/>
        <w:autoSpaceDN w:val="0"/>
        <w:adjustRightInd w:val="0"/>
        <w:ind w:firstLine="0"/>
        <w:jc w:val="right"/>
        <w:rPr>
          <w:sz w:val="24"/>
          <w:szCs w:val="24"/>
        </w:rPr>
      </w:pPr>
      <w:r w:rsidRPr="00E41BA4">
        <w:rPr>
          <w:sz w:val="24"/>
          <w:szCs w:val="24"/>
        </w:rPr>
        <w:t>21.05.2026 № 965-па</w:t>
      </w:r>
    </w:p>
    <w:p w14:paraId="2AF17D83" w14:textId="77777777" w:rsidR="00E41BA4" w:rsidRPr="00E41BA4" w:rsidRDefault="00E41BA4" w:rsidP="00E41BA4">
      <w:pPr>
        <w:autoSpaceDE w:val="0"/>
        <w:autoSpaceDN w:val="0"/>
        <w:adjustRightInd w:val="0"/>
        <w:ind w:firstLine="0"/>
        <w:jc w:val="right"/>
        <w:rPr>
          <w:sz w:val="24"/>
          <w:szCs w:val="24"/>
        </w:rPr>
      </w:pPr>
    </w:p>
    <w:p w14:paraId="0D68C3D7" w14:textId="51EE3062" w:rsidR="00E41BA4" w:rsidRPr="00E41BA4" w:rsidRDefault="00E41BA4" w:rsidP="00E41BA4">
      <w:pPr>
        <w:autoSpaceDE w:val="0"/>
        <w:autoSpaceDN w:val="0"/>
        <w:adjustRightInd w:val="0"/>
        <w:ind w:firstLine="0"/>
        <w:jc w:val="right"/>
        <w:rPr>
          <w:sz w:val="24"/>
          <w:szCs w:val="24"/>
        </w:rPr>
      </w:pPr>
      <w:r w:rsidRPr="00E41BA4">
        <w:rPr>
          <w:sz w:val="24"/>
          <w:szCs w:val="24"/>
        </w:rPr>
        <w:t>«Приложение 6</w:t>
      </w:r>
    </w:p>
    <w:p w14:paraId="0763FBAD" w14:textId="5E602863" w:rsidR="00E41BA4" w:rsidRPr="00E41BA4" w:rsidRDefault="00E41BA4" w:rsidP="00E41BA4">
      <w:pPr>
        <w:autoSpaceDE w:val="0"/>
        <w:autoSpaceDN w:val="0"/>
        <w:adjustRightInd w:val="0"/>
        <w:ind w:firstLine="0"/>
        <w:jc w:val="right"/>
        <w:rPr>
          <w:sz w:val="24"/>
          <w:szCs w:val="24"/>
        </w:rPr>
      </w:pPr>
      <w:r w:rsidRPr="00E41BA4">
        <w:rPr>
          <w:sz w:val="24"/>
          <w:szCs w:val="24"/>
        </w:rPr>
        <w:t>к Положению об оплате труда работников</w:t>
      </w:r>
    </w:p>
    <w:p w14:paraId="1648F97C" w14:textId="29FA3974" w:rsidR="00E41BA4" w:rsidRPr="00E41BA4" w:rsidRDefault="00E41BA4" w:rsidP="00E41BA4">
      <w:pPr>
        <w:autoSpaceDE w:val="0"/>
        <w:autoSpaceDN w:val="0"/>
        <w:adjustRightInd w:val="0"/>
        <w:ind w:firstLine="0"/>
        <w:jc w:val="right"/>
        <w:rPr>
          <w:sz w:val="24"/>
          <w:szCs w:val="24"/>
        </w:rPr>
      </w:pPr>
      <w:r w:rsidRPr="00E41BA4">
        <w:rPr>
          <w:sz w:val="24"/>
          <w:szCs w:val="24"/>
        </w:rPr>
        <w:t>муниципальных учреждений</w:t>
      </w:r>
    </w:p>
    <w:p w14:paraId="3F79D8EC" w14:textId="7F7AE8A9" w:rsidR="00E41BA4" w:rsidRPr="00E41BA4" w:rsidRDefault="00E41BA4" w:rsidP="00E41BA4">
      <w:pPr>
        <w:autoSpaceDE w:val="0"/>
        <w:autoSpaceDN w:val="0"/>
        <w:adjustRightInd w:val="0"/>
        <w:ind w:firstLine="0"/>
        <w:jc w:val="right"/>
        <w:rPr>
          <w:sz w:val="24"/>
          <w:szCs w:val="24"/>
        </w:rPr>
      </w:pPr>
      <w:r w:rsidRPr="00E41BA4">
        <w:rPr>
          <w:sz w:val="24"/>
          <w:szCs w:val="24"/>
        </w:rPr>
        <w:t>дополнительного образования</w:t>
      </w:r>
    </w:p>
    <w:p w14:paraId="16977037" w14:textId="293C8D36" w:rsidR="00E41BA4" w:rsidRPr="00E41BA4" w:rsidRDefault="00E41BA4" w:rsidP="00E41BA4">
      <w:pPr>
        <w:autoSpaceDE w:val="0"/>
        <w:autoSpaceDN w:val="0"/>
        <w:adjustRightInd w:val="0"/>
        <w:ind w:firstLine="0"/>
        <w:jc w:val="right"/>
        <w:rPr>
          <w:sz w:val="24"/>
          <w:szCs w:val="24"/>
        </w:rPr>
      </w:pPr>
      <w:r w:rsidRPr="00E41BA4">
        <w:rPr>
          <w:sz w:val="24"/>
          <w:szCs w:val="24"/>
        </w:rPr>
        <w:t>городского округа Кашира,</w:t>
      </w:r>
    </w:p>
    <w:p w14:paraId="2A897AFC" w14:textId="1302272A" w:rsidR="00E41BA4" w:rsidRPr="00E41BA4" w:rsidRDefault="00E41BA4" w:rsidP="00E41BA4">
      <w:pPr>
        <w:autoSpaceDE w:val="0"/>
        <w:autoSpaceDN w:val="0"/>
        <w:adjustRightInd w:val="0"/>
        <w:ind w:firstLine="0"/>
        <w:jc w:val="right"/>
        <w:rPr>
          <w:sz w:val="24"/>
          <w:szCs w:val="24"/>
        </w:rPr>
      </w:pPr>
      <w:r w:rsidRPr="00E41BA4">
        <w:rPr>
          <w:sz w:val="24"/>
          <w:szCs w:val="24"/>
        </w:rPr>
        <w:t>реализующих дополнительные</w:t>
      </w:r>
    </w:p>
    <w:p w14:paraId="450B5246" w14:textId="54A521DD" w:rsidR="00E41BA4" w:rsidRPr="00E41BA4" w:rsidRDefault="00E41BA4" w:rsidP="00E41BA4">
      <w:pPr>
        <w:autoSpaceDE w:val="0"/>
        <w:autoSpaceDN w:val="0"/>
        <w:adjustRightInd w:val="0"/>
        <w:ind w:firstLine="0"/>
        <w:jc w:val="right"/>
        <w:rPr>
          <w:sz w:val="24"/>
          <w:szCs w:val="24"/>
        </w:rPr>
      </w:pPr>
      <w:r w:rsidRPr="00E41BA4">
        <w:rPr>
          <w:sz w:val="24"/>
          <w:szCs w:val="24"/>
        </w:rPr>
        <w:t>общеобразовательные</w:t>
      </w:r>
      <w:r w:rsidRPr="00E41BA4">
        <w:rPr>
          <w:sz w:val="24"/>
          <w:szCs w:val="24"/>
        </w:rPr>
        <w:t xml:space="preserve"> </w:t>
      </w:r>
      <w:r w:rsidRPr="00E41BA4">
        <w:rPr>
          <w:sz w:val="24"/>
          <w:szCs w:val="24"/>
        </w:rPr>
        <w:t>программы</w:t>
      </w:r>
    </w:p>
    <w:p w14:paraId="00412ECF" w14:textId="3A7C13AB" w:rsidR="00E41BA4" w:rsidRPr="00E41BA4" w:rsidRDefault="00E41BA4" w:rsidP="00E41BA4">
      <w:pPr>
        <w:autoSpaceDE w:val="0"/>
        <w:autoSpaceDN w:val="0"/>
        <w:adjustRightInd w:val="0"/>
        <w:ind w:firstLine="0"/>
        <w:jc w:val="right"/>
        <w:rPr>
          <w:sz w:val="24"/>
          <w:szCs w:val="24"/>
        </w:rPr>
      </w:pPr>
      <w:r w:rsidRPr="00E41BA4">
        <w:rPr>
          <w:sz w:val="24"/>
          <w:szCs w:val="24"/>
        </w:rPr>
        <w:t>в области физической культуры и спорта</w:t>
      </w:r>
    </w:p>
    <w:p w14:paraId="1C0F60B3" w14:textId="77777777" w:rsidR="00E41BA4" w:rsidRPr="00E41BA4" w:rsidRDefault="00E41BA4" w:rsidP="00E41BA4">
      <w:pPr>
        <w:autoSpaceDE w:val="0"/>
        <w:autoSpaceDN w:val="0"/>
        <w:adjustRightInd w:val="0"/>
        <w:rPr>
          <w:sz w:val="24"/>
          <w:szCs w:val="24"/>
          <w:highlight w:val="yellow"/>
        </w:rPr>
      </w:pPr>
    </w:p>
    <w:p w14:paraId="6512CB53" w14:textId="77777777" w:rsidR="00E41BA4" w:rsidRPr="00E41BA4" w:rsidRDefault="00E41BA4" w:rsidP="00E41BA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41BA4">
        <w:rPr>
          <w:b/>
          <w:bCs/>
          <w:sz w:val="24"/>
          <w:szCs w:val="24"/>
        </w:rPr>
        <w:t>РАЗМЕРЫ</w:t>
      </w:r>
    </w:p>
    <w:p w14:paraId="1D0F10B6" w14:textId="77777777" w:rsidR="00E41BA4" w:rsidRPr="00E41BA4" w:rsidRDefault="00E41BA4" w:rsidP="00E41BA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41BA4">
        <w:rPr>
          <w:b/>
          <w:bCs/>
          <w:sz w:val="24"/>
          <w:szCs w:val="24"/>
        </w:rPr>
        <w:t>ДОПЛАТ ЗА ОБЕСПЕЧЕНИЕ ВЫСОКОКАЧЕСТВЕННОГО</w:t>
      </w:r>
    </w:p>
    <w:p w14:paraId="6600DC9F" w14:textId="77777777" w:rsidR="00E41BA4" w:rsidRPr="00E41BA4" w:rsidRDefault="00E41BA4" w:rsidP="00E41BA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41BA4">
        <w:rPr>
          <w:b/>
          <w:bCs/>
          <w:sz w:val="24"/>
          <w:szCs w:val="24"/>
        </w:rPr>
        <w:t>УЧЕБНО-ТРЕНИРОВОЧНОГО ПРОЦЕССА И УЧАСТИЕ В ПОДГОТОВКЕ</w:t>
      </w:r>
    </w:p>
    <w:p w14:paraId="4A1CBD0B" w14:textId="77777777" w:rsidR="00E41BA4" w:rsidRPr="00E41BA4" w:rsidRDefault="00E41BA4" w:rsidP="00E41BA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41BA4">
        <w:rPr>
          <w:b/>
          <w:bCs/>
          <w:sz w:val="24"/>
          <w:szCs w:val="24"/>
        </w:rPr>
        <w:t>ВЫСОКОКВАЛИФИЦИРОВАННОГО СПОРТСМЕНА (ОБУЧАЮЩЕГОСЯ),</w:t>
      </w:r>
    </w:p>
    <w:p w14:paraId="4B8D1D72" w14:textId="77777777" w:rsidR="00E41BA4" w:rsidRPr="00E41BA4" w:rsidRDefault="00E41BA4" w:rsidP="00E41BA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41BA4">
        <w:rPr>
          <w:b/>
          <w:bCs/>
          <w:sz w:val="24"/>
          <w:szCs w:val="24"/>
        </w:rPr>
        <w:t>ПОКАЗАВШЕГО ВЫСОКИЕ СПОРТИВНЫЕ РЕЗУЛЬТАТЫ НА ОФИЦИАЛЬНЫХ</w:t>
      </w:r>
    </w:p>
    <w:p w14:paraId="7FAF7F11" w14:textId="77777777" w:rsidR="00E41BA4" w:rsidRPr="00E41BA4" w:rsidRDefault="00E41BA4" w:rsidP="00E41BA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41BA4">
        <w:rPr>
          <w:b/>
          <w:bCs/>
          <w:sz w:val="24"/>
          <w:szCs w:val="24"/>
        </w:rPr>
        <w:t>СПОРТИВНЫХ СОРЕВНОВАНИЯХ</w:t>
      </w:r>
    </w:p>
    <w:p w14:paraId="0AAABB85" w14:textId="77777777" w:rsidR="00E41BA4" w:rsidRPr="00E41BA4" w:rsidRDefault="00E41BA4" w:rsidP="00E41BA4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6"/>
        <w:gridCol w:w="3546"/>
        <w:gridCol w:w="1187"/>
        <w:gridCol w:w="1900"/>
        <w:gridCol w:w="2836"/>
      </w:tblGrid>
      <w:tr w:rsidR="00E41BA4" w:rsidRPr="00E41BA4" w14:paraId="79E9EBA5" w14:textId="77777777" w:rsidTr="00E41BA4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89909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N п/п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3BF31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Уровень соревнований, показатели подготовки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A9B3D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Занятое место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21DDE" w14:textId="3EEDB4BC" w:rsidR="00E41BA4" w:rsidRPr="00E41BA4" w:rsidRDefault="00E41BA4" w:rsidP="00E41BA4">
            <w:pPr>
              <w:tabs>
                <w:tab w:val="left" w:pos="18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Размеры доплат тренеру-преподавателю (включая старшего) за подготовку одного спортсмена (обучающегося) или команды (в процентах от ставки заработной платы)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0BC05" w14:textId="386968FE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 xml:space="preserve">Размер доплат работникам, за исключением тренеров-преподавателей (включая старших), за обеспечение высококачественного учебно-тренировочного процесса за одного спортсмена (обучающегося) или команды (в процентах от должностного оклада (ставки заработной платы, тарифной ставки) </w:t>
            </w:r>
          </w:p>
        </w:tc>
      </w:tr>
      <w:tr w:rsidR="00E41BA4" w:rsidRPr="00E41BA4" w14:paraId="5248B0BF" w14:textId="77777777" w:rsidTr="00E41BA4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2255C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FFD2F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2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0C7D9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3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F8627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4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A7A74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5</w:t>
            </w:r>
          </w:p>
        </w:tc>
      </w:tr>
      <w:tr w:rsidR="00E41BA4" w:rsidRPr="00E41BA4" w14:paraId="64B67796" w14:textId="77777777" w:rsidTr="00E41BA4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16BD9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outlineLvl w:val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</w:t>
            </w:r>
          </w:p>
        </w:tc>
        <w:tc>
          <w:tcPr>
            <w:tcW w:w="46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34337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В личных и командных видах спортивных дисциплин:</w:t>
            </w:r>
          </w:p>
        </w:tc>
      </w:tr>
      <w:tr w:rsidR="00E41BA4" w:rsidRPr="00E41BA4" w14:paraId="67444CD3" w14:textId="77777777" w:rsidTr="00E41BA4"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690D4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1.1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EFEF7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Олимпийские (Паралимпийские, Сурдлимпийские) игры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81D6E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1-6</w:t>
            </w: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DB451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150</w:t>
            </w:r>
          </w:p>
        </w:tc>
        <w:tc>
          <w:tcPr>
            <w:tcW w:w="1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B5979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10</w:t>
            </w:r>
          </w:p>
        </w:tc>
      </w:tr>
      <w:tr w:rsidR="00E41BA4" w:rsidRPr="00E41BA4" w14:paraId="51D4E3FB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41AA3" w14:textId="77777777" w:rsidR="00E41BA4" w:rsidRPr="00E41BA4" w:rsidRDefault="00E41BA4" w:rsidP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EACD7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Чемпионат мира, Европы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994D7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1-3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FC2B1" w14:textId="77777777" w:rsidR="00E41BA4" w:rsidRPr="00E41BA4" w:rsidRDefault="00E41BA4" w:rsidP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CB7D2" w14:textId="77777777" w:rsidR="00E41BA4" w:rsidRPr="00E41BA4" w:rsidRDefault="00E41BA4" w:rsidP="00E41BA4">
            <w:pPr>
              <w:ind w:firstLine="0"/>
              <w:rPr>
                <w:sz w:val="24"/>
                <w:szCs w:val="24"/>
              </w:rPr>
            </w:pPr>
          </w:p>
        </w:tc>
      </w:tr>
      <w:tr w:rsidR="00E41BA4" w:rsidRPr="00E41BA4" w14:paraId="18BC6FFC" w14:textId="77777777" w:rsidTr="00E41BA4"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AF537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1.2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E2170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Чемпионат мира, Европы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5933D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4-6</w:t>
            </w: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64ED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100</w:t>
            </w:r>
          </w:p>
        </w:tc>
        <w:tc>
          <w:tcPr>
            <w:tcW w:w="1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2A2CD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10</w:t>
            </w:r>
          </w:p>
        </w:tc>
      </w:tr>
      <w:tr w:rsidR="00E41BA4" w:rsidRPr="00E41BA4" w14:paraId="42C363A0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0E467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6EC54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Кубок мира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5331A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1-6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62518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9C97B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</w:tr>
      <w:tr w:rsidR="00E41BA4" w:rsidRPr="00E41BA4" w14:paraId="427CD79A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1D959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C1E92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Всемирная универсиада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AED1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1-6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8516E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8CA11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</w:tr>
      <w:tr w:rsidR="00E41BA4" w:rsidRPr="00E41BA4" w14:paraId="2775F0C4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7F83A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A9547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Европейские игры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D6DDA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1-3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32B6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26D3F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</w:tr>
      <w:tr w:rsidR="00E41BA4" w:rsidRPr="00E41BA4" w14:paraId="0266507E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251BD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6A4E3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Кубок Европы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08196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1-3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851A1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043D0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</w:tr>
      <w:tr w:rsidR="00E41BA4" w:rsidRPr="00E41BA4" w14:paraId="2B0993FF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AA1A7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86022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Чемпионат России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CC860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1-3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FE46B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A92AB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</w:tr>
      <w:tr w:rsidR="00E41BA4" w:rsidRPr="00E41BA4" w14:paraId="5D85AF3A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F6A71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32B7F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Кубок России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874B1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15DB4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48D18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</w:tr>
      <w:tr w:rsidR="00E41BA4" w:rsidRPr="00E41BA4" w14:paraId="14216130" w14:textId="77777777" w:rsidTr="00E41BA4"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03848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1.3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C17CB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Олимпийские (Паралимпийские, Сурдлимпийские) игры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9A77A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Участие</w:t>
            </w: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AE045" w14:textId="77777777" w:rsidR="00E41BA4" w:rsidRPr="00E41BA4" w:rsidRDefault="00E41B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75</w:t>
            </w:r>
          </w:p>
        </w:tc>
        <w:tc>
          <w:tcPr>
            <w:tcW w:w="1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A6E97" w14:textId="77777777" w:rsidR="00E41BA4" w:rsidRPr="00E41BA4" w:rsidRDefault="00E41B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5</w:t>
            </w:r>
          </w:p>
        </w:tc>
      </w:tr>
      <w:tr w:rsidR="00E41BA4" w:rsidRPr="00E41BA4" w14:paraId="2D5A49A8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A291B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7D344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Чемпионат мира, Европы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0A51A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Участие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AC8A3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FE829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</w:tr>
      <w:tr w:rsidR="00E41BA4" w:rsidRPr="00E41BA4" w14:paraId="42F1F6A1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886EC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D0438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Кубок мира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7B52E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Участие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E8193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DB266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</w:tr>
      <w:tr w:rsidR="00E41BA4" w:rsidRPr="00E41BA4" w14:paraId="670930A4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F56D4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2E2C6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Всемирная универсиада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2A503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Участие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15130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463E5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</w:tr>
      <w:tr w:rsidR="00E41BA4" w:rsidRPr="00E41BA4" w14:paraId="7659F8F6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E55C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AD5D7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Европейские игры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A3D4B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4-6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E5C2E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34D51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</w:tr>
      <w:tr w:rsidR="00E41BA4" w:rsidRPr="00E41BA4" w14:paraId="53805963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0DBB7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A007B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Кубок Европы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1320C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4-6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9B527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54E3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</w:tr>
      <w:tr w:rsidR="00E41BA4" w:rsidRPr="00E41BA4" w14:paraId="2DB54FE4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20B65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C1920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Первенство мира, Европы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CCF24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1-6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39536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FF921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</w:tr>
      <w:tr w:rsidR="00E41BA4" w:rsidRPr="00E41BA4" w14:paraId="28A17C12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69CB2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61B5A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Юношеские олимпийские игры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4187F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1-6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CA0F1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73178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</w:tr>
      <w:tr w:rsidR="00E41BA4" w:rsidRPr="00E41BA4" w14:paraId="25C0C602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19036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64101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Чемпионат России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8B7F3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4-5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5D766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509AA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</w:tr>
      <w:tr w:rsidR="00E41BA4" w:rsidRPr="00E41BA4" w14:paraId="7B584D78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8F757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5C2CA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Всероссийская универсиада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6E5C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BB5A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C5652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</w:tr>
      <w:tr w:rsidR="00E41BA4" w:rsidRPr="00E41BA4" w14:paraId="3D3F4EF0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F1F4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ECCC6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Первенство России среди юниоров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28512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7E5C4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6956E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</w:tr>
      <w:tr w:rsidR="00E41BA4" w:rsidRPr="00E41BA4" w14:paraId="04EDE019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42CF2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D1F00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Прочие Всероссийские спортивные соревнования, включенные в Единый календарный план межрегиональных, всероссийских и международных физкультурных мероприятий и спортивных мероприятий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B09BB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136C1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E7291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</w:tr>
      <w:tr w:rsidR="00E41BA4" w:rsidRPr="00E41BA4" w14:paraId="1A143836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AD422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8E6E7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Всероссийские спартакиады (финальные соревнования), включенные в раздел "Комплексные мероприятия" части II Единого календарного плана межрегиональных, всероссийских и международных физкультурных мероприятий и спортивных мероприятий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F21DC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2A4CD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928EF" w14:textId="77777777" w:rsidR="00E41BA4" w:rsidRPr="00E41BA4" w:rsidRDefault="00E41BA4">
            <w:pPr>
              <w:rPr>
                <w:sz w:val="24"/>
                <w:szCs w:val="24"/>
              </w:rPr>
            </w:pPr>
          </w:p>
        </w:tc>
      </w:tr>
      <w:tr w:rsidR="00E41BA4" w:rsidRPr="00E41BA4" w14:paraId="7F47A646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D2BDD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87243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Первенство России среди юношей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437ED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252CC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F0B76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</w:tr>
      <w:tr w:rsidR="00E41BA4" w:rsidRPr="00E41BA4" w14:paraId="2EBB96E2" w14:textId="77777777" w:rsidTr="00E41BA4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2C7A8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1.4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27E88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 xml:space="preserve">Прочие международные спортивные соревнования, внесенные в Единый календарный план межрегиональных, </w:t>
            </w:r>
            <w:r w:rsidRPr="00E41BA4">
              <w:rPr>
                <w:sz w:val="24"/>
                <w:szCs w:val="24"/>
              </w:rPr>
              <w:lastRenderedPageBreak/>
              <w:t>всероссийских и международных физкультурных мероприятий и спортивных мероприятий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CDCAE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lastRenderedPageBreak/>
              <w:t>1-3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ADEAC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60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D2FB2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4</w:t>
            </w:r>
          </w:p>
        </w:tc>
      </w:tr>
      <w:tr w:rsidR="00E41BA4" w:rsidRPr="00E41BA4" w14:paraId="69B6190B" w14:textId="77777777" w:rsidTr="00E41BA4"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8200F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1.5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2D5FD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Первенство России среди юниоров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80C2C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2-3</w:t>
            </w: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7D5D7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50</w:t>
            </w:r>
          </w:p>
        </w:tc>
        <w:tc>
          <w:tcPr>
            <w:tcW w:w="1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8945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3</w:t>
            </w:r>
          </w:p>
        </w:tc>
      </w:tr>
      <w:tr w:rsidR="00E41BA4" w:rsidRPr="00E41BA4" w14:paraId="74F09457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BBA4E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6E6C1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Всероссийская универсиада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F383B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2-3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CF92A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F8FE9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</w:tr>
      <w:tr w:rsidR="00E41BA4" w:rsidRPr="00E41BA4" w14:paraId="59728248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7BE5F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F2A97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Всероссийские спартакиады (финальные соревнования), включенные в раздел "Комплексные мероприятия" части II Единого календарного плана межрегиональных, всероссийских и международных физкультурных мероприятий и спортивных мероприятий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1A1CC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2-3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D8C4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09FE1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</w:tr>
      <w:tr w:rsidR="00E41BA4" w:rsidRPr="00E41BA4" w14:paraId="3D71ABD3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CF4A0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16A41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Первенство России среди юношей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60811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2-3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066D1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53652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</w:tr>
      <w:tr w:rsidR="00E41BA4" w:rsidRPr="00E41BA4" w14:paraId="15505406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994CB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E131A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Прочие Всероссийские спортивные соревнования, включенные в Единый календарный план межрегиональных, всероссийских и международных физкультурных мероприятий и спортивных мероприятий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FA0BD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2-3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659C3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E6547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</w:tr>
      <w:tr w:rsidR="00E41BA4" w:rsidRPr="00E41BA4" w14:paraId="32F448F4" w14:textId="77777777" w:rsidTr="00E41BA4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42E24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1.6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AEB41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Прочие межрегиональные спортивные соревнования, включенные в Единый календарный план межрегиональных, всероссийских и международных физкультурных мероприятий и спортивных мероприятий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FDDBA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FC7E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40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83208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4</w:t>
            </w:r>
          </w:p>
        </w:tc>
      </w:tr>
      <w:tr w:rsidR="00E41BA4" w:rsidRPr="00E41BA4" w14:paraId="1CE17C52" w14:textId="77777777" w:rsidTr="00E41BA4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F8FC8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1.7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BCF02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Прочие межрегиональные спортивные соревнования, внесенные в Единый календарный план межрегиональных, всероссийских и международных физкультурных мероприятий и спортивных мероприятий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17A63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2-3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0E8B3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30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C18D5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3</w:t>
            </w:r>
          </w:p>
        </w:tc>
      </w:tr>
      <w:tr w:rsidR="00E41BA4" w:rsidRPr="00E41BA4" w14:paraId="1CB4C0DD" w14:textId="77777777" w:rsidTr="00E41BA4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B2092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lastRenderedPageBreak/>
              <w:t>1.8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D3F27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Чемпионат и первенство Московской области для тренеров-преподавателей, осуществляющих спортивную подготовку, только на этапе начальной подготовки и/или учебно-тренировочном этапе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CAB43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1-2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2F8FE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20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6DEF9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2</w:t>
            </w:r>
          </w:p>
        </w:tc>
      </w:tr>
      <w:tr w:rsidR="00E41BA4" w:rsidRPr="00E41BA4" w14:paraId="3FAC2351" w14:textId="77777777" w:rsidTr="00E41BA4"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579FEC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1.9</w:t>
            </w:r>
          </w:p>
        </w:tc>
        <w:tc>
          <w:tcPr>
            <w:tcW w:w="46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EFF13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Перевод спортсмена в государственное учреждение физической культуры и спорта Московской области для повышения уровня его спортивного мастерства:</w:t>
            </w:r>
          </w:p>
        </w:tc>
      </w:tr>
      <w:tr w:rsidR="00E41BA4" w:rsidRPr="00E41BA4" w14:paraId="0F2CF9DF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D3A2BB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6C4A3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в спортивную школу олимпийского резерва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27FDA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20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F917B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2</w:t>
            </w:r>
          </w:p>
        </w:tc>
      </w:tr>
      <w:tr w:rsidR="00E41BA4" w:rsidRPr="00E41BA4" w14:paraId="4329AA01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7A9FED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61E9D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в училище олимпийского резерва</w:t>
            </w: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4E14CDF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30</w:t>
            </w:r>
          </w:p>
        </w:tc>
        <w:tc>
          <w:tcPr>
            <w:tcW w:w="139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24EC6B4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3</w:t>
            </w:r>
          </w:p>
        </w:tc>
      </w:tr>
      <w:tr w:rsidR="00E41BA4" w:rsidRPr="00E41BA4" w14:paraId="5A3027A1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6BAE33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32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069918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в центр спортивной подготовки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2BFAE5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45007B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</w:tr>
      <w:tr w:rsidR="00E41BA4" w:rsidRPr="00E41BA4" w14:paraId="6A82D615" w14:textId="77777777" w:rsidTr="00E41BA4">
        <w:trPr>
          <w:trHeight w:val="15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2721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</w:tr>
      <w:tr w:rsidR="00E41BA4" w:rsidRPr="00E41BA4" w14:paraId="7B08C521" w14:textId="77777777" w:rsidTr="00E41BA4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BCD34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outlineLvl w:val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2</w:t>
            </w:r>
          </w:p>
        </w:tc>
        <w:tc>
          <w:tcPr>
            <w:tcW w:w="46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C1B1C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В командных игровых видах спорта:</w:t>
            </w:r>
          </w:p>
        </w:tc>
      </w:tr>
      <w:tr w:rsidR="00E41BA4" w:rsidRPr="00E41BA4" w14:paraId="37C85D2D" w14:textId="77777777" w:rsidTr="00E41BA4"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F7987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2.1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5F14F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Олимпийские (Паралимпийские, Сурдлимпийские) игры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71F32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</w:t>
            </w: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47D2F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200</w:t>
            </w:r>
          </w:p>
        </w:tc>
        <w:tc>
          <w:tcPr>
            <w:tcW w:w="1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33A81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15</w:t>
            </w:r>
          </w:p>
        </w:tc>
      </w:tr>
      <w:tr w:rsidR="00E41BA4" w:rsidRPr="00E41BA4" w14:paraId="1344D485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B59EC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56CA7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Чемпионат мира, Европы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62C2C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93DDE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75C18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</w:tr>
      <w:tr w:rsidR="00E41BA4" w:rsidRPr="00E41BA4" w14:paraId="065F132B" w14:textId="77777777" w:rsidTr="00E41BA4"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9B6F3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2.2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C70CD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Олимпийские (Паралимпийские, Сурдлимпийские) игры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05138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2-6</w:t>
            </w: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8CF27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150</w:t>
            </w:r>
          </w:p>
        </w:tc>
        <w:tc>
          <w:tcPr>
            <w:tcW w:w="1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FBDBE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10</w:t>
            </w:r>
          </w:p>
        </w:tc>
      </w:tr>
      <w:tr w:rsidR="00E41BA4" w:rsidRPr="00E41BA4" w14:paraId="049026AE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F16E4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DDA22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Чемпионат мира, Европы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611C1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2-3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1D49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633E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</w:tr>
      <w:tr w:rsidR="00E41BA4" w:rsidRPr="00E41BA4" w14:paraId="20AF9BA7" w14:textId="77777777" w:rsidTr="00E41BA4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89CEE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2.3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92763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Официальные международные спортивные соревнования с участием сборной команды России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8BB08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1-3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C1958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120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50CF9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10</w:t>
            </w:r>
          </w:p>
        </w:tc>
      </w:tr>
      <w:tr w:rsidR="00E41BA4" w:rsidRPr="00E41BA4" w14:paraId="071F84E0" w14:textId="77777777" w:rsidTr="00E41BA4"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31E6D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2.4</w:t>
            </w:r>
          </w:p>
        </w:tc>
        <w:tc>
          <w:tcPr>
            <w:tcW w:w="46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2FD63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Участие в составе спортивной сборной команды России в официальных международных соревнованиях:</w:t>
            </w:r>
          </w:p>
        </w:tc>
      </w:tr>
      <w:tr w:rsidR="00E41BA4" w:rsidRPr="00E41BA4" w14:paraId="19962E9B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94AE8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B95B3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основной состав сборной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AD1B0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100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B28BA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8</w:t>
            </w:r>
          </w:p>
        </w:tc>
      </w:tr>
      <w:tr w:rsidR="00E41BA4" w:rsidRPr="00E41BA4" w14:paraId="079A05B3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6AB47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59AC3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молодежный состав сборной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EE7C1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75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DCACE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8</w:t>
            </w:r>
          </w:p>
        </w:tc>
      </w:tr>
      <w:tr w:rsidR="00E41BA4" w:rsidRPr="00E41BA4" w14:paraId="715A855C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954BB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46652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юношеский состав сборной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63034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50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4219D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5</w:t>
            </w:r>
          </w:p>
        </w:tc>
      </w:tr>
      <w:tr w:rsidR="00E41BA4" w:rsidRPr="00E41BA4" w14:paraId="2C90DF7D" w14:textId="77777777" w:rsidTr="00E41BA4"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8BB080B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2.5</w:t>
            </w:r>
          </w:p>
        </w:tc>
        <w:tc>
          <w:tcPr>
            <w:tcW w:w="46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A305DF1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За подготовку команды, занявшей:</w:t>
            </w:r>
          </w:p>
        </w:tc>
      </w:tr>
      <w:tr w:rsidR="00E41BA4" w:rsidRPr="00E41BA4" w14:paraId="4BF181D0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DA787B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CD7C1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на чемпионате России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DF57C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1-3</w:t>
            </w: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BF5EF4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75</w:t>
            </w:r>
          </w:p>
        </w:tc>
        <w:tc>
          <w:tcPr>
            <w:tcW w:w="139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FAA865C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5</w:t>
            </w:r>
          </w:p>
        </w:tc>
      </w:tr>
      <w:tr w:rsidR="00E41BA4" w:rsidRPr="00E41BA4" w14:paraId="19260EC9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0DF549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7BA80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на первенстве России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A9731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1-2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5712B6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7596C6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</w:tr>
      <w:tr w:rsidR="00E41BA4" w:rsidRPr="00E41BA4" w14:paraId="32A95301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11FB60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58138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 xml:space="preserve">на Всероссийских спартакиадах (финальные соревнования), включенных в раздел "Комплексные мероприятия" части II Единого календарного </w:t>
            </w:r>
            <w:r w:rsidRPr="00E41BA4">
              <w:rPr>
                <w:sz w:val="24"/>
                <w:szCs w:val="24"/>
              </w:rPr>
              <w:lastRenderedPageBreak/>
              <w:t>плана межрегиональных, всероссийских и международных физкультурных мероприятий и спортивных мероприятий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B180A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F5F12E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32385E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</w:tr>
      <w:tr w:rsidR="00E41BA4" w:rsidRPr="00E41BA4" w14:paraId="5833F6A8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E21393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15A973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на прочих Всероссийских спортивных соревнованиях, включенных в Единый календарный план межрегиональных, всероссийских и международных физкультурных мероприятий и спортивных мероприятий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A12595A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FA8A7E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9FD179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</w:tr>
      <w:tr w:rsidR="00E41BA4" w:rsidRPr="00E41BA4" w14:paraId="468B76D1" w14:textId="77777777" w:rsidTr="00E41BA4"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73DB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E41BA4" w:rsidRPr="00E41BA4" w14:paraId="7CEEA38D" w14:textId="77777777" w:rsidTr="00E41BA4"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F5A1D18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2.6</w:t>
            </w:r>
          </w:p>
        </w:tc>
        <w:tc>
          <w:tcPr>
            <w:tcW w:w="46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B1482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За подготовку команды, занявшей:</w:t>
            </w:r>
          </w:p>
        </w:tc>
      </w:tr>
      <w:tr w:rsidR="00E41BA4" w:rsidRPr="00E41BA4" w14:paraId="483FCEBC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0560D1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010DC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на чемпионате России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A714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4-6</w:t>
            </w: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2DD9E7A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50</w:t>
            </w:r>
          </w:p>
        </w:tc>
        <w:tc>
          <w:tcPr>
            <w:tcW w:w="139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15A3F5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5</w:t>
            </w:r>
          </w:p>
        </w:tc>
      </w:tr>
      <w:tr w:rsidR="00E41BA4" w:rsidRPr="00E41BA4" w14:paraId="3B1A1A8D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EAEF3E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8FB69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на первенстве России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1B57A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3-6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9BC3FD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BAA35E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</w:tr>
      <w:tr w:rsidR="00E41BA4" w:rsidRPr="00E41BA4" w14:paraId="42571D84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795F0C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048AC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на Всероссийских спартакиадах (финальные соревнования), включенных в раздел "Комплексные мероприятия" части II Единого календарного плана межрегиональных, всероссийских и международных физкультурных мероприятий и спортивных мероприятий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0A4F5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2-3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3526DE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20E0A7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</w:tr>
      <w:tr w:rsidR="00E41BA4" w:rsidRPr="00E41BA4" w14:paraId="1253B318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14294C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11902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на чемпионате и первенстве Московской области (при участии команд: не менее 10 среди мужских команд, не менее 5 - женских)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937BF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1-2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CC61F2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D6464D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</w:tr>
      <w:tr w:rsidR="00E41BA4" w:rsidRPr="00E41BA4" w14:paraId="324FC63B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0A5F42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F54204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на прочих Всероссийских спортивных соревнованиях, включенных в Единый календарный план межрегиональных, всероссийских и международных физкультурных мероприятий и спортивных мероприятий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F26188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2-3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945C39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A2CAED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</w:tr>
      <w:tr w:rsidR="00E41BA4" w:rsidRPr="00E41BA4" w14:paraId="4A512F20" w14:textId="77777777" w:rsidTr="00E41BA4"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A0FF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</w:tr>
      <w:tr w:rsidR="00E41BA4" w:rsidRPr="00E41BA4" w14:paraId="28D2DA56" w14:textId="77777777" w:rsidTr="00E41BA4"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9CC52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2.7</w:t>
            </w:r>
          </w:p>
        </w:tc>
        <w:tc>
          <w:tcPr>
            <w:tcW w:w="46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03CA1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За подготовку команды, занявшей:</w:t>
            </w:r>
          </w:p>
        </w:tc>
      </w:tr>
      <w:tr w:rsidR="00E41BA4" w:rsidRPr="00E41BA4" w14:paraId="52A1A101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ED3CF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07961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В прочих межрегиональных спортивных соревнованиях, включенных в Единый календарный план межрегиональных, всероссийских и международных физкультурных мероприятий и спортивных мероприятий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D352A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1-3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D4535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30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4B788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3</w:t>
            </w:r>
          </w:p>
        </w:tc>
      </w:tr>
      <w:tr w:rsidR="00E41BA4" w:rsidRPr="00E41BA4" w14:paraId="3A41A44B" w14:textId="77777777" w:rsidTr="00E41BA4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A753A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2.8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FE360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 xml:space="preserve">За подготовку команды, принявшей участие в одной из Всероссийских спартакиад (финальные соревнования), включенных в раздел «Комплексные мероприятия» части </w:t>
            </w:r>
            <w:r w:rsidRPr="00E41BA4">
              <w:rPr>
                <w:sz w:val="24"/>
                <w:szCs w:val="24"/>
                <w:lang w:val="en-US"/>
              </w:rPr>
              <w:t>II</w:t>
            </w:r>
            <w:r w:rsidRPr="00E41BA4">
              <w:rPr>
                <w:sz w:val="24"/>
                <w:szCs w:val="24"/>
              </w:rPr>
              <w:t xml:space="preserve"> Единого календарного плана межрегиональных, всероссийских и международных физкультурных мероприятий и спортивных мероприятий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2A149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участие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224F7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25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10175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2,5</w:t>
            </w:r>
          </w:p>
        </w:tc>
      </w:tr>
      <w:tr w:rsidR="00E41BA4" w:rsidRPr="00E41BA4" w14:paraId="05DD9F20" w14:textId="77777777" w:rsidTr="00E41BA4"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8B355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color w:val="0D0D0D" w:themeColor="text1" w:themeTint="F2"/>
                <w:sz w:val="24"/>
                <w:szCs w:val="24"/>
              </w:rPr>
            </w:pPr>
            <w:r w:rsidRPr="00E41BA4">
              <w:rPr>
                <w:color w:val="0D0D0D" w:themeColor="text1" w:themeTint="F2"/>
                <w:sz w:val="24"/>
                <w:szCs w:val="24"/>
              </w:rPr>
              <w:t>2.9</w:t>
            </w:r>
          </w:p>
        </w:tc>
        <w:tc>
          <w:tcPr>
            <w:tcW w:w="46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46E71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 w:themeColor="text1" w:themeTint="F2"/>
                <w:sz w:val="24"/>
                <w:szCs w:val="24"/>
              </w:rPr>
            </w:pPr>
            <w:r w:rsidRPr="00E41BA4">
              <w:rPr>
                <w:color w:val="0D0D0D" w:themeColor="text1" w:themeTint="F2"/>
                <w:sz w:val="24"/>
                <w:szCs w:val="24"/>
              </w:rPr>
              <w:t>За подготовку команды, занявшей:</w:t>
            </w:r>
          </w:p>
        </w:tc>
      </w:tr>
      <w:tr w:rsidR="00E41BA4" w:rsidRPr="00E41BA4" w14:paraId="3E51A70A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E5057" w14:textId="77777777" w:rsidR="00E41BA4" w:rsidRPr="00E41BA4" w:rsidRDefault="00E41BA4">
            <w:pPr>
              <w:ind w:firstLine="0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CD88B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 w:themeColor="text1" w:themeTint="F2"/>
                <w:sz w:val="24"/>
                <w:szCs w:val="24"/>
              </w:rPr>
            </w:pPr>
            <w:r w:rsidRPr="00E41BA4">
              <w:rPr>
                <w:color w:val="0D0D0D" w:themeColor="text1" w:themeTint="F2"/>
                <w:sz w:val="24"/>
                <w:szCs w:val="24"/>
              </w:rPr>
              <w:t>в прочих официальных спортивных соревнованиях Московской области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C3C83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color w:val="0D0D0D" w:themeColor="text1" w:themeTint="F2"/>
                <w:sz w:val="24"/>
                <w:szCs w:val="24"/>
              </w:rPr>
            </w:pPr>
            <w:r w:rsidRPr="00E41BA4">
              <w:rPr>
                <w:color w:val="0D0D0D" w:themeColor="text1" w:themeTint="F2"/>
                <w:sz w:val="24"/>
                <w:szCs w:val="24"/>
              </w:rPr>
              <w:t>1-3</w:t>
            </w: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A5CA2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E41BA4">
              <w:rPr>
                <w:color w:val="0D0D0D" w:themeColor="text1" w:themeTint="F2"/>
                <w:sz w:val="24"/>
                <w:szCs w:val="24"/>
              </w:rPr>
              <w:t>до 25</w:t>
            </w:r>
          </w:p>
        </w:tc>
        <w:tc>
          <w:tcPr>
            <w:tcW w:w="1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0942F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E41BA4">
              <w:rPr>
                <w:color w:val="0D0D0D" w:themeColor="text1" w:themeTint="F2"/>
                <w:sz w:val="24"/>
                <w:szCs w:val="24"/>
              </w:rPr>
              <w:t>до 2,5</w:t>
            </w:r>
          </w:p>
        </w:tc>
      </w:tr>
      <w:tr w:rsidR="00E41BA4" w:rsidRPr="00E41BA4" w14:paraId="4F95E33C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20DE9" w14:textId="77777777" w:rsidR="00E41BA4" w:rsidRPr="00E41BA4" w:rsidRDefault="00E41BA4">
            <w:pPr>
              <w:ind w:firstLine="0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C9755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 w:themeColor="text1" w:themeTint="F2"/>
                <w:sz w:val="24"/>
                <w:szCs w:val="24"/>
              </w:rPr>
            </w:pPr>
            <w:r w:rsidRPr="00E41BA4">
              <w:rPr>
                <w:color w:val="0D0D0D" w:themeColor="text1" w:themeTint="F2"/>
                <w:sz w:val="24"/>
                <w:szCs w:val="24"/>
              </w:rPr>
              <w:t>в официальных межмуниципальных соревнованиях Московской области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6831A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color w:val="0D0D0D" w:themeColor="text1" w:themeTint="F2"/>
                <w:sz w:val="24"/>
                <w:szCs w:val="24"/>
              </w:rPr>
            </w:pPr>
            <w:r w:rsidRPr="00E41BA4">
              <w:rPr>
                <w:color w:val="0D0D0D" w:themeColor="text1" w:themeTint="F2"/>
                <w:sz w:val="24"/>
                <w:szCs w:val="24"/>
              </w:rPr>
              <w:t>1-2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05383" w14:textId="77777777" w:rsidR="00E41BA4" w:rsidRPr="00E41BA4" w:rsidRDefault="00E41BA4">
            <w:pPr>
              <w:ind w:firstLine="0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0A4FA" w14:textId="77777777" w:rsidR="00E41BA4" w:rsidRPr="00E41BA4" w:rsidRDefault="00E41BA4">
            <w:pPr>
              <w:ind w:firstLine="0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E41BA4" w:rsidRPr="00E41BA4" w14:paraId="235FC70D" w14:textId="77777777" w:rsidTr="00E41BA4"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B5B86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color w:val="0D0D0D" w:themeColor="text1" w:themeTint="F2"/>
                <w:sz w:val="24"/>
                <w:szCs w:val="24"/>
              </w:rPr>
            </w:pPr>
            <w:r w:rsidRPr="00E41BA4">
              <w:rPr>
                <w:color w:val="0D0D0D" w:themeColor="text1" w:themeTint="F2"/>
                <w:sz w:val="24"/>
                <w:szCs w:val="24"/>
              </w:rPr>
              <w:t>2.10</w:t>
            </w:r>
          </w:p>
        </w:tc>
        <w:tc>
          <w:tcPr>
            <w:tcW w:w="46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2FEA5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 w:themeColor="text1" w:themeTint="F2"/>
                <w:sz w:val="24"/>
                <w:szCs w:val="24"/>
              </w:rPr>
            </w:pPr>
            <w:r w:rsidRPr="00E41BA4">
              <w:rPr>
                <w:color w:val="0D0D0D" w:themeColor="text1" w:themeTint="F2"/>
                <w:sz w:val="24"/>
                <w:szCs w:val="24"/>
              </w:rPr>
              <w:t>За подготовку команды, занявшей:</w:t>
            </w:r>
          </w:p>
        </w:tc>
      </w:tr>
      <w:tr w:rsidR="00E41BA4" w:rsidRPr="00E41BA4" w14:paraId="53C62629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3FFA9" w14:textId="77777777" w:rsidR="00E41BA4" w:rsidRPr="00E41BA4" w:rsidRDefault="00E41BA4">
            <w:pPr>
              <w:ind w:firstLine="0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3CA3E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 w:themeColor="text1" w:themeTint="F2"/>
                <w:sz w:val="24"/>
                <w:szCs w:val="24"/>
              </w:rPr>
            </w:pPr>
            <w:r w:rsidRPr="00E41BA4">
              <w:rPr>
                <w:color w:val="0D0D0D" w:themeColor="text1" w:themeTint="F2"/>
                <w:sz w:val="24"/>
                <w:szCs w:val="24"/>
              </w:rPr>
              <w:t>в официальных физкультурных мероприятиях Московской области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269D1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E41BA4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240BA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E41BA4">
              <w:rPr>
                <w:color w:val="0D0D0D" w:themeColor="text1" w:themeTint="F2"/>
                <w:sz w:val="24"/>
                <w:szCs w:val="24"/>
              </w:rPr>
              <w:t>до 20</w:t>
            </w:r>
          </w:p>
        </w:tc>
        <w:tc>
          <w:tcPr>
            <w:tcW w:w="1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A1C8E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E41BA4">
              <w:rPr>
                <w:color w:val="0D0D0D" w:themeColor="text1" w:themeTint="F2"/>
                <w:sz w:val="24"/>
                <w:szCs w:val="24"/>
              </w:rPr>
              <w:t>до 2</w:t>
            </w:r>
          </w:p>
        </w:tc>
      </w:tr>
      <w:tr w:rsidR="00E41BA4" w:rsidRPr="00E41BA4" w14:paraId="238D2729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2E409" w14:textId="77777777" w:rsidR="00E41BA4" w:rsidRPr="00E41BA4" w:rsidRDefault="00E41BA4">
            <w:pPr>
              <w:ind w:firstLine="0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311C0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в официальном первенстве городского округа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CBC8F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A6A34" w14:textId="77777777" w:rsidR="00E41BA4" w:rsidRPr="00E41BA4" w:rsidRDefault="00E41BA4">
            <w:pPr>
              <w:ind w:firstLine="0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925D5" w14:textId="77777777" w:rsidR="00E41BA4" w:rsidRPr="00E41BA4" w:rsidRDefault="00E41BA4">
            <w:pPr>
              <w:ind w:firstLine="0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E41BA4" w:rsidRPr="00E41BA4" w14:paraId="138811F1" w14:textId="77777777" w:rsidTr="00E41BA4"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240E02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2.11</w:t>
            </w:r>
          </w:p>
        </w:tc>
        <w:tc>
          <w:tcPr>
            <w:tcW w:w="46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73A52D1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За подготовку спортсмена в составе команды, занявшего:</w:t>
            </w:r>
          </w:p>
        </w:tc>
      </w:tr>
      <w:tr w:rsidR="00E41BA4" w:rsidRPr="00E41BA4" w14:paraId="797DC55E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250152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09E87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на чемпионате России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E5E8E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1-3</w:t>
            </w: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3E72AA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20</w:t>
            </w:r>
          </w:p>
        </w:tc>
        <w:tc>
          <w:tcPr>
            <w:tcW w:w="139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6C187A5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2</w:t>
            </w:r>
          </w:p>
        </w:tc>
      </w:tr>
      <w:tr w:rsidR="00E41BA4" w:rsidRPr="00E41BA4" w14:paraId="66167E99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099C1C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6CCD8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на первенстве России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D38CE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1-2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D93BD6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D9441A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</w:tr>
      <w:tr w:rsidR="00E41BA4" w:rsidRPr="00E41BA4" w14:paraId="1CA67783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0395D1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72B6D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 xml:space="preserve">на Всероссийских спартакиадах (финальные соревнования), включенных в раздел "Комплексные мероприятия" части II Единого календарного </w:t>
            </w:r>
            <w:r w:rsidRPr="00E41BA4">
              <w:rPr>
                <w:sz w:val="24"/>
                <w:szCs w:val="24"/>
              </w:rPr>
              <w:lastRenderedPageBreak/>
              <w:t>плана межрегиональных, всероссийских и международных физкультурных мероприятий и спортивных мероприятий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A66D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22756B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FF7134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</w:tr>
      <w:tr w:rsidR="00E41BA4" w:rsidRPr="00E41BA4" w14:paraId="001D3590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43A918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BAD9A7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на прочих Всероссийских спортивных соревнованиях, включенных в Единый календарный план межрегиональных, всероссийских и международных физкультурных мероприятий и спортивных мероприятий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23CD700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10F43D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76AED0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</w:tr>
      <w:tr w:rsidR="00E41BA4" w:rsidRPr="00E41BA4" w14:paraId="3D07F846" w14:textId="77777777" w:rsidTr="00E41BA4"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7A2D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E41BA4" w:rsidRPr="00E41BA4" w14:paraId="0AFB09B6" w14:textId="77777777" w:rsidTr="00E41BA4"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CC7B41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2.12</w:t>
            </w:r>
          </w:p>
        </w:tc>
        <w:tc>
          <w:tcPr>
            <w:tcW w:w="46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1670C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За подготовку спортсмена в составе команды, занявшего:</w:t>
            </w:r>
          </w:p>
        </w:tc>
      </w:tr>
      <w:tr w:rsidR="00E41BA4" w:rsidRPr="00E41BA4" w14:paraId="3BB7F6A7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B03021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357DB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на чемпионате России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E1551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4-6</w:t>
            </w: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4BD70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10</w:t>
            </w:r>
          </w:p>
        </w:tc>
        <w:tc>
          <w:tcPr>
            <w:tcW w:w="1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432A7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1</w:t>
            </w:r>
          </w:p>
        </w:tc>
      </w:tr>
      <w:tr w:rsidR="00E41BA4" w:rsidRPr="00E41BA4" w14:paraId="2E64C603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7E312C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129EB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на первенстве России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1FA69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3-6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0400C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5E527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</w:tr>
      <w:tr w:rsidR="00E41BA4" w:rsidRPr="00E41BA4" w14:paraId="083F580B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0D2773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F46C2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на Всероссийских спартакиадах (финальные соревнования), включенных в раздел "Комплексные мероприятия" части II Единого календарного плана межрегиональных, всероссийских и международных физкультурных мероприятий и спортивных мероприятий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A748A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2-3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5B9E8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9E914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</w:tr>
      <w:tr w:rsidR="00E41BA4" w:rsidRPr="00E41BA4" w14:paraId="31B1AD95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21652F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35E9D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на прочих Всероссийских спортивных соревнованиях, включенных в Единый календарный план межрегиональных, всероссийских и международных физкультурных мероприятий и спортивных мероприятий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1A320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2-3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BCBD5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76F9E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</w:tr>
      <w:tr w:rsidR="00E41BA4" w:rsidRPr="00E41BA4" w14:paraId="78E48C4B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5CF4EA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C68EE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на чемпионате и первенстве Московской области (при участии команд: не менее 10 среди мужских команд, не менее 5 - женских)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26DF1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1-2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09D93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A073D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</w:tr>
      <w:tr w:rsidR="00E41BA4" w:rsidRPr="00E41BA4" w14:paraId="0E936EFC" w14:textId="77777777" w:rsidTr="00E41BA4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710FB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2.13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35137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 xml:space="preserve">За подготовку спортсмена, принявшего участие в составе команды, в одной из </w:t>
            </w:r>
            <w:r w:rsidRPr="00E41BA4">
              <w:rPr>
                <w:sz w:val="24"/>
                <w:szCs w:val="24"/>
              </w:rPr>
              <w:lastRenderedPageBreak/>
              <w:t>Всероссийских спартакиад (финальные соревнования), включенных в раздел «Комплексные мероприятия» части II Единого календарного плана межрегиональных, всероссийских и международных физкультурных мероприятий и спортивных мероприятий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F7157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lastRenderedPageBreak/>
              <w:t>участие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BDF95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5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D5430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0.5</w:t>
            </w:r>
          </w:p>
        </w:tc>
      </w:tr>
      <w:tr w:rsidR="00E41BA4" w:rsidRPr="00E41BA4" w14:paraId="489933AF" w14:textId="77777777" w:rsidTr="00E41BA4"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58034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2.14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42FBE" w14:textId="77777777" w:rsidR="00E41BA4" w:rsidRPr="00E41BA4" w:rsidRDefault="00E41BA4" w:rsidP="00E41BA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За подготовку команды, занявшей на официальных спортивных соревнованиях Московской области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87898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1-3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7409F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20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7190F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2</w:t>
            </w:r>
          </w:p>
        </w:tc>
      </w:tr>
      <w:tr w:rsidR="00E41BA4" w:rsidRPr="00E41BA4" w14:paraId="79C981A4" w14:textId="77777777" w:rsidTr="00E41BA4"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0953E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2.15</w:t>
            </w:r>
          </w:p>
        </w:tc>
        <w:tc>
          <w:tcPr>
            <w:tcW w:w="46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A4F1A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Перевод спортсмена в государственное учреждение физической культуры и спорта Московской области для повышения уровня его спортивного мастерства:</w:t>
            </w:r>
          </w:p>
        </w:tc>
      </w:tr>
      <w:tr w:rsidR="00E41BA4" w:rsidRPr="00E41BA4" w14:paraId="4096429C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F71AE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8F8DA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в спортивную школу олимпийского резерва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F9876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20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8DBD5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2</w:t>
            </w:r>
          </w:p>
        </w:tc>
      </w:tr>
      <w:tr w:rsidR="00E41BA4" w:rsidRPr="00E41BA4" w14:paraId="0E91A1D7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63868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ED08A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в училище олимпийского резерва</w:t>
            </w: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3010C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30</w:t>
            </w:r>
          </w:p>
        </w:tc>
        <w:tc>
          <w:tcPr>
            <w:tcW w:w="1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BE4B4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до 3</w:t>
            </w:r>
          </w:p>
        </w:tc>
      </w:tr>
      <w:tr w:rsidR="00E41BA4" w:rsidRPr="00E41BA4" w14:paraId="195A495D" w14:textId="77777777" w:rsidTr="00E41BA4"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A5D6C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EA112" w14:textId="77777777" w:rsidR="00E41BA4" w:rsidRPr="00E41BA4" w:rsidRDefault="00E41BA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E41BA4">
              <w:rPr>
                <w:sz w:val="24"/>
                <w:szCs w:val="24"/>
              </w:rPr>
              <w:t>в центр спортивной подготовки</w:t>
            </w: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60928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A004C" w14:textId="77777777" w:rsidR="00E41BA4" w:rsidRPr="00E41BA4" w:rsidRDefault="00E41BA4">
            <w:pPr>
              <w:ind w:firstLine="0"/>
              <w:rPr>
                <w:sz w:val="24"/>
                <w:szCs w:val="24"/>
              </w:rPr>
            </w:pPr>
          </w:p>
        </w:tc>
      </w:tr>
    </w:tbl>
    <w:p w14:paraId="37BD41E3" w14:textId="77777777" w:rsidR="00E41BA4" w:rsidRPr="00E41BA4" w:rsidRDefault="00E41BA4" w:rsidP="00E41BA4">
      <w:pPr>
        <w:autoSpaceDE w:val="0"/>
        <w:autoSpaceDN w:val="0"/>
        <w:adjustRightInd w:val="0"/>
        <w:ind w:firstLine="0"/>
        <w:rPr>
          <w:sz w:val="24"/>
          <w:szCs w:val="24"/>
        </w:rPr>
      </w:pPr>
    </w:p>
    <w:p w14:paraId="729577C8" w14:textId="77777777" w:rsidR="00E41BA4" w:rsidRPr="00E41BA4" w:rsidRDefault="00E41BA4" w:rsidP="00E41BA4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E41BA4">
        <w:rPr>
          <w:sz w:val="24"/>
          <w:szCs w:val="24"/>
        </w:rPr>
        <w:t>Примечание:</w:t>
      </w:r>
    </w:p>
    <w:p w14:paraId="6B211715" w14:textId="77777777" w:rsidR="00E41BA4" w:rsidRPr="00E41BA4" w:rsidRDefault="00E41BA4" w:rsidP="00E41BA4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E41BA4">
        <w:rPr>
          <w:sz w:val="24"/>
          <w:szCs w:val="24"/>
        </w:rPr>
        <w:t>1. Предельный размер доплаты тренера-преподавателя (включая старшего) за обеспечение высококачественного учебно-тренировочного процесса и за участие в подготовке высококвалифицированного спортсмена (обучающегося), показавшего высокие спортивные результаты на официальных спортивных соревнованиях, не может превышать 350 процентов ставки заработной платы, другим работникам учреждения - 300 процентов должностного оклада (ставки заработной платы), тарифной ставки.</w:t>
      </w:r>
    </w:p>
    <w:p w14:paraId="6F7F8254" w14:textId="77777777" w:rsidR="00E41BA4" w:rsidRPr="00E41BA4" w:rsidRDefault="00E41BA4" w:rsidP="00E41BA4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E41BA4">
        <w:rPr>
          <w:sz w:val="24"/>
          <w:szCs w:val="24"/>
        </w:rPr>
        <w:t>2. Размеры доплат работникам учреждений устанавливаются руководителем учреждения со дня показанного спортсменом (обучающимся) высокого спортивного результата и действуют в течение одного календарного год.</w:t>
      </w:r>
    </w:p>
    <w:p w14:paraId="09B7BA8B" w14:textId="77777777" w:rsidR="00E41BA4" w:rsidRPr="00E41BA4" w:rsidRDefault="00E41BA4" w:rsidP="00E41BA4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E41BA4">
        <w:rPr>
          <w:sz w:val="24"/>
          <w:szCs w:val="24"/>
        </w:rPr>
        <w:t>Размеры доплат работникам учреждения по результатам соревнований, проводимых с периодичностью более одного года, устанавливаются до проведения следующих соревнований данного уровня с возможностью пересмотра размеров доплат на основании доведенного до учреждения объема финансового обеспечения выполнения муниципального задания.</w:t>
      </w:r>
    </w:p>
    <w:p w14:paraId="687C1ADE" w14:textId="77777777" w:rsidR="00E41BA4" w:rsidRPr="00E41BA4" w:rsidRDefault="00E41BA4" w:rsidP="00E41BA4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E41BA4">
        <w:rPr>
          <w:sz w:val="24"/>
          <w:szCs w:val="24"/>
        </w:rPr>
        <w:t>3. Если в период действия установленных работникам учреждений размеров доплат:</w:t>
      </w:r>
    </w:p>
    <w:p w14:paraId="7C1FB593" w14:textId="77777777" w:rsidR="00E41BA4" w:rsidRPr="00E41BA4" w:rsidRDefault="00E41BA4" w:rsidP="00E41BA4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E41BA4">
        <w:rPr>
          <w:sz w:val="24"/>
          <w:szCs w:val="24"/>
        </w:rPr>
        <w:t>спортсмен (обучающийся) был отчислен из учреждения, доплаты работникам учреждений, установленные за показанные им высокие спортивные результаты, не сохраняются;</w:t>
      </w:r>
    </w:p>
    <w:p w14:paraId="6785BD10" w14:textId="77777777" w:rsidR="00E41BA4" w:rsidRPr="00E41BA4" w:rsidRDefault="00E41BA4" w:rsidP="00E41BA4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E41BA4">
        <w:rPr>
          <w:sz w:val="24"/>
          <w:szCs w:val="24"/>
        </w:rPr>
        <w:t>спортсмен (обучающийся) был отчислен и поступил на обучение в государственное или муниципальное учреждение физической культуры и спорта Московской области, доплаты работникам учреждений сохраняются до истечения срока их установления;</w:t>
      </w:r>
    </w:p>
    <w:p w14:paraId="10B307FA" w14:textId="77777777" w:rsidR="00E41BA4" w:rsidRPr="00E41BA4" w:rsidRDefault="00E41BA4" w:rsidP="00E41BA4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E41BA4">
        <w:rPr>
          <w:sz w:val="24"/>
          <w:szCs w:val="24"/>
        </w:rPr>
        <w:t>спортсмен (обучающийся) улучшил свой спортивный результат, размер доплаты работникам учреждений соответственно увеличивается и устанавливается новое исчисление срока его действия;</w:t>
      </w:r>
    </w:p>
    <w:p w14:paraId="3F45AA48" w14:textId="77777777" w:rsidR="00E41BA4" w:rsidRPr="00E41BA4" w:rsidRDefault="00E41BA4" w:rsidP="00E41BA4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E41BA4">
        <w:rPr>
          <w:sz w:val="24"/>
          <w:szCs w:val="24"/>
        </w:rPr>
        <w:t xml:space="preserve">результаты спортсмена (обучающегося) или команды, достигнутые на спортивном соревновании, за которые были установлен доплаты, аннулированы в соответствии с решением соответствующей антидопинговой организации, признавшей нарушение спортсменом общероссийских антидопинговых правил и (или) антидопинговых правил, утвержденных международными антидопинговыми организациями, выплата доплат прекращается с даты принятия </w:t>
      </w:r>
      <w:r w:rsidRPr="00E41BA4">
        <w:rPr>
          <w:sz w:val="24"/>
          <w:szCs w:val="24"/>
        </w:rPr>
        <w:lastRenderedPageBreak/>
        <w:t>решения о дисквалификации спортсмена или о нарушении спортсменом (обучающимся) соответствующих антидопинговых правил.</w:t>
      </w:r>
    </w:p>
    <w:p w14:paraId="6EA2694A" w14:textId="77777777" w:rsidR="00E41BA4" w:rsidRPr="00E41BA4" w:rsidRDefault="00E41BA4" w:rsidP="00E41BA4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E41BA4">
        <w:rPr>
          <w:sz w:val="24"/>
          <w:szCs w:val="24"/>
        </w:rPr>
        <w:t>4. Если по истечении срока действия установленных работникам учреждений размеров доплат спортсмен (обучающийся) не показал указанного в таблице результата, размер доплаты не устанавливается.</w:t>
      </w:r>
    </w:p>
    <w:p w14:paraId="20FF186E" w14:textId="32173DEC" w:rsidR="00E41BA4" w:rsidRPr="00E41BA4" w:rsidRDefault="00E41BA4" w:rsidP="00E41BA4">
      <w:pPr>
        <w:autoSpaceDE w:val="0"/>
        <w:autoSpaceDN w:val="0"/>
        <w:adjustRightInd w:val="0"/>
        <w:ind w:left="9356" w:right="-2" w:hanging="258"/>
        <w:jc w:val="right"/>
        <w:rPr>
          <w:sz w:val="24"/>
          <w:szCs w:val="24"/>
        </w:rPr>
      </w:pPr>
      <w:r w:rsidRPr="00E41BA4">
        <w:rPr>
          <w:sz w:val="24"/>
          <w:szCs w:val="24"/>
        </w:rPr>
        <w:t>».</w:t>
      </w:r>
    </w:p>
    <w:sectPr w:rsidR="00E41BA4" w:rsidRPr="00E41BA4" w:rsidSect="00E41BA4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F87"/>
    <w:rsid w:val="000449E3"/>
    <w:rsid w:val="0007057B"/>
    <w:rsid w:val="00111B0C"/>
    <w:rsid w:val="00156991"/>
    <w:rsid w:val="001E4ABA"/>
    <w:rsid w:val="00206240"/>
    <w:rsid w:val="002100C0"/>
    <w:rsid w:val="0032138E"/>
    <w:rsid w:val="0034721C"/>
    <w:rsid w:val="00355EE6"/>
    <w:rsid w:val="003951B9"/>
    <w:rsid w:val="003F0862"/>
    <w:rsid w:val="004A193C"/>
    <w:rsid w:val="004C12F8"/>
    <w:rsid w:val="00501278"/>
    <w:rsid w:val="005D7A51"/>
    <w:rsid w:val="005E64A0"/>
    <w:rsid w:val="006653A8"/>
    <w:rsid w:val="00730DE1"/>
    <w:rsid w:val="00783597"/>
    <w:rsid w:val="00840B18"/>
    <w:rsid w:val="00947C58"/>
    <w:rsid w:val="00A3469B"/>
    <w:rsid w:val="00AA63AA"/>
    <w:rsid w:val="00AC6AC5"/>
    <w:rsid w:val="00B01F87"/>
    <w:rsid w:val="00CB7279"/>
    <w:rsid w:val="00CE004E"/>
    <w:rsid w:val="00D64759"/>
    <w:rsid w:val="00D851E1"/>
    <w:rsid w:val="00E41BA4"/>
    <w:rsid w:val="00EC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E111D"/>
  <w15:chartTrackingRefBased/>
  <w15:docId w15:val="{4391E1A1-A178-42C7-B1D6-1BDBE5B21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EE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01F87"/>
    <w:pPr>
      <w:keepNext/>
      <w:keepLines/>
      <w:spacing w:before="360" w:after="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1F87"/>
    <w:pPr>
      <w:keepNext/>
      <w:keepLines/>
      <w:spacing w:before="160" w:after="8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1F87"/>
    <w:pPr>
      <w:keepNext/>
      <w:keepLines/>
      <w:spacing w:before="160" w:after="80" w:line="259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1F87"/>
    <w:pPr>
      <w:keepNext/>
      <w:keepLines/>
      <w:spacing w:before="80" w:after="40" w:line="259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1F87"/>
    <w:pPr>
      <w:keepNext/>
      <w:keepLines/>
      <w:spacing w:before="80" w:after="40" w:line="259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1F87"/>
    <w:pPr>
      <w:keepNext/>
      <w:keepLines/>
      <w:spacing w:before="40" w:line="259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1F87"/>
    <w:pPr>
      <w:keepNext/>
      <w:keepLines/>
      <w:spacing w:before="40" w:line="259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1F87"/>
    <w:pPr>
      <w:keepNext/>
      <w:keepLines/>
      <w:spacing w:line="259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1F87"/>
    <w:pPr>
      <w:keepNext/>
      <w:keepLines/>
      <w:spacing w:line="259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F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01F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01F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01F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01F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01F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01F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01F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01F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01F87"/>
    <w:pPr>
      <w:spacing w:after="80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01F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1F87"/>
    <w:pPr>
      <w:numPr>
        <w:ilvl w:val="1"/>
      </w:numPr>
      <w:spacing w:after="160" w:line="259" w:lineRule="auto"/>
      <w:ind w:firstLine="709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01F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01F87"/>
    <w:pPr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01F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01F87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a8">
    <w:name w:val="Intense Emphasis"/>
    <w:basedOn w:val="a0"/>
    <w:uiPriority w:val="21"/>
    <w:qFormat/>
    <w:rsid w:val="00B01F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01F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01F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01F87"/>
    <w:rPr>
      <w:b/>
      <w:bCs/>
      <w:smallCaps/>
      <w:color w:val="2F5496" w:themeColor="accent1" w:themeShade="BF"/>
      <w:spacing w:val="5"/>
    </w:rPr>
  </w:style>
  <w:style w:type="character" w:customStyle="1" w:styleId="11">
    <w:name w:val="Пост1 Знак"/>
    <w:link w:val="12"/>
    <w:locked/>
    <w:rsid w:val="00355EE6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355EE6"/>
    <w:pPr>
      <w:spacing w:after="0" w:line="240" w:lineRule="auto"/>
      <w:ind w:right="709"/>
      <w:jc w:val="center"/>
    </w:pPr>
    <w:rPr>
      <w:rFonts w:ascii="Sylfaen" w:eastAsia="Calibri" w:hAnsi="Sylfaen"/>
      <w:noProof/>
    </w:rPr>
  </w:style>
  <w:style w:type="character" w:customStyle="1" w:styleId="23">
    <w:name w:val="Пост2 Знак"/>
    <w:link w:val="24"/>
    <w:locked/>
    <w:rsid w:val="00355EE6"/>
    <w:rPr>
      <w:rFonts w:ascii="Sylfaen" w:eastAsia="Calibri" w:hAnsi="Sylfaen"/>
      <w:b/>
      <w:sz w:val="32"/>
      <w:szCs w:val="32"/>
    </w:rPr>
  </w:style>
  <w:style w:type="paragraph" w:customStyle="1" w:styleId="24">
    <w:name w:val="Пост2"/>
    <w:link w:val="23"/>
    <w:autoRedefine/>
    <w:qFormat/>
    <w:locked/>
    <w:rsid w:val="00355EE6"/>
    <w:pPr>
      <w:spacing w:after="0" w:line="240" w:lineRule="auto"/>
      <w:ind w:right="849"/>
      <w:jc w:val="center"/>
    </w:pPr>
    <w:rPr>
      <w:rFonts w:ascii="Sylfaen" w:eastAsia="Calibri" w:hAnsi="Sylfaen"/>
      <w:b/>
      <w:sz w:val="32"/>
      <w:szCs w:val="32"/>
    </w:rPr>
  </w:style>
  <w:style w:type="table" w:styleId="ac">
    <w:name w:val="Table Grid"/>
    <w:basedOn w:val="a1"/>
    <w:uiPriority w:val="39"/>
    <w:rsid w:val="00355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2079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2026-05-21T06:13:00Z</cp:lastPrinted>
  <dcterms:created xsi:type="dcterms:W3CDTF">2026-05-21T06:17:00Z</dcterms:created>
  <dcterms:modified xsi:type="dcterms:W3CDTF">2026-05-21T06:49:00Z</dcterms:modified>
</cp:coreProperties>
</file>