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B9700" w14:textId="2563B6DF" w:rsidR="001A7F7D" w:rsidRDefault="001A7F7D" w:rsidP="00D6150A">
      <w:pPr>
        <w:pStyle w:val="12"/>
        <w:tabs>
          <w:tab w:val="left" w:pos="567"/>
          <w:tab w:val="left" w:pos="709"/>
        </w:tabs>
        <w:ind w:right="0"/>
        <w:rPr>
          <w:lang w:val="en-US"/>
        </w:rPr>
      </w:pPr>
      <w:r>
        <w:rPr>
          <w:lang w:eastAsia="ru-RU"/>
        </w:rPr>
        <w:drawing>
          <wp:inline distT="0" distB="0" distL="0" distR="0" wp14:anchorId="252786D0" wp14:editId="0BB7CDED">
            <wp:extent cx="600075" cy="714375"/>
            <wp:effectExtent l="0" t="0" r="9525" b="9525"/>
            <wp:docPr id="19672365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528CD91A" w14:textId="77777777" w:rsidR="001A7F7D" w:rsidRDefault="001A7F7D" w:rsidP="001A7F7D">
      <w:pPr>
        <w:pStyle w:val="12"/>
        <w:ind w:right="0"/>
        <w:rPr>
          <w:sz w:val="10"/>
          <w:szCs w:val="10"/>
          <w:lang w:val="en-US"/>
        </w:rPr>
      </w:pPr>
    </w:p>
    <w:p w14:paraId="0071AF43" w14:textId="77777777" w:rsidR="001A7F7D" w:rsidRDefault="001A7F7D" w:rsidP="001A7F7D">
      <w:pPr>
        <w:pStyle w:val="12"/>
        <w:ind w:right="0"/>
        <w:rPr>
          <w:sz w:val="26"/>
          <w:szCs w:val="26"/>
        </w:rPr>
      </w:pPr>
      <w:r>
        <w:rPr>
          <w:sz w:val="26"/>
          <w:szCs w:val="26"/>
        </w:rPr>
        <w:t>АДМИНИСТРАЦИЯ ГОРОДСКОГО ОКРУГА КАШИРА</w:t>
      </w:r>
    </w:p>
    <w:p w14:paraId="245D57A3" w14:textId="77777777" w:rsidR="001A7F7D" w:rsidRDefault="001A7F7D" w:rsidP="001A7F7D">
      <w:pPr>
        <w:pStyle w:val="24"/>
        <w:ind w:right="0"/>
      </w:pPr>
      <w:r>
        <w:t>ПОСТАНОВЛЕНИЕ</w:t>
      </w:r>
    </w:p>
    <w:tbl>
      <w:tblPr>
        <w:tblW w:w="0" w:type="auto"/>
        <w:tblInd w:w="1668" w:type="dxa"/>
        <w:tblLook w:val="04A0" w:firstRow="1" w:lastRow="0" w:firstColumn="1" w:lastColumn="0" w:noHBand="0" w:noVBand="1"/>
      </w:tblPr>
      <w:tblGrid>
        <w:gridCol w:w="2551"/>
        <w:gridCol w:w="488"/>
        <w:gridCol w:w="2338"/>
      </w:tblGrid>
      <w:tr w:rsidR="001A7F7D" w14:paraId="710C6D28" w14:textId="77777777">
        <w:tc>
          <w:tcPr>
            <w:tcW w:w="2551" w:type="dxa"/>
          </w:tcPr>
          <w:p w14:paraId="2BF7C7D5" w14:textId="07155AA3" w:rsidR="001A7F7D" w:rsidRDefault="00B47DC7" w:rsidP="001A7F7D">
            <w:pPr>
              <w:ind w:firstLine="317"/>
            </w:pPr>
            <w:r>
              <w:t>08.05.2026</w:t>
            </w:r>
          </w:p>
        </w:tc>
        <w:tc>
          <w:tcPr>
            <w:tcW w:w="425" w:type="dxa"/>
            <w:hideMark/>
          </w:tcPr>
          <w:p w14:paraId="5BB9FD86" w14:textId="77777777" w:rsidR="001A7F7D" w:rsidRDefault="001A7F7D" w:rsidP="001A7F7D">
            <w:pPr>
              <w:pStyle w:val="12"/>
              <w:ind w:right="0"/>
            </w:pPr>
            <w:r>
              <w:rPr>
                <w:lang w:val="en-US"/>
              </w:rPr>
              <w:t xml:space="preserve">No </w:t>
            </w:r>
          </w:p>
        </w:tc>
        <w:tc>
          <w:tcPr>
            <w:tcW w:w="2338" w:type="dxa"/>
          </w:tcPr>
          <w:p w14:paraId="093FD649" w14:textId="2B477427" w:rsidR="001A7F7D" w:rsidRDefault="00B47DC7" w:rsidP="001A7F7D">
            <w:pPr>
              <w:ind w:firstLine="176"/>
            </w:pPr>
            <w:r>
              <w:t>883-па</w:t>
            </w:r>
          </w:p>
        </w:tc>
      </w:tr>
    </w:tbl>
    <w:p w14:paraId="04C4920B" w14:textId="77777777" w:rsidR="001A7F7D" w:rsidRDefault="001A7F7D" w:rsidP="001A7F7D">
      <w:pPr>
        <w:pStyle w:val="12"/>
        <w:ind w:right="0"/>
        <w:rPr>
          <w:sz w:val="6"/>
          <w:szCs w:val="6"/>
          <w:lang w:eastAsia="ru-RU"/>
        </w:rPr>
      </w:pPr>
      <w:r>
        <w:rPr>
          <w:sz w:val="6"/>
          <w:szCs w:val="6"/>
        </w:rPr>
        <w:t>______________________________________________________________________________________________________________________________________________________________________________________________</w:t>
      </w:r>
    </w:p>
    <w:p w14:paraId="042362E0" w14:textId="77777777" w:rsidR="001A7F7D" w:rsidRDefault="001A7F7D" w:rsidP="001A7F7D">
      <w:pPr>
        <w:pStyle w:val="12"/>
        <w:ind w:right="0"/>
      </w:pPr>
      <w:r>
        <w:t>Кашира</w:t>
      </w:r>
    </w:p>
    <w:p w14:paraId="5C94EBA9" w14:textId="77777777" w:rsidR="001A7F7D" w:rsidRDefault="001A7F7D" w:rsidP="001A7F7D"/>
    <w:p w14:paraId="29432ED6" w14:textId="167DBF50" w:rsidR="004A31F8" w:rsidRDefault="001A7F7D" w:rsidP="001A7F7D">
      <w:pPr>
        <w:keepNext/>
        <w:keepLines/>
        <w:ind w:right="2265" w:firstLine="0"/>
        <w:jc w:val="left"/>
        <w:outlineLvl w:val="3"/>
        <w:rPr>
          <w:rFonts w:eastAsia="Times New Roman"/>
        </w:rPr>
      </w:pPr>
      <w:r w:rsidRPr="001A7F7D">
        <w:rPr>
          <w:rFonts w:eastAsia="Times New Roman"/>
        </w:rPr>
        <w:t>Об утверждении Положения об оплате труда работников</w:t>
      </w:r>
      <w:r w:rsidRPr="001A7F7D">
        <w:rPr>
          <w:rFonts w:eastAsia="Arial Unicode MS" w:cs="Calibri"/>
          <w:b/>
          <w:bCs/>
          <w:lang w:eastAsia="ru-RU"/>
        </w:rPr>
        <w:t xml:space="preserve"> </w:t>
      </w:r>
      <w:r w:rsidRPr="001A7F7D">
        <w:rPr>
          <w:rFonts w:eastAsia="Times New Roman"/>
        </w:rPr>
        <w:t xml:space="preserve">муниципальных учреждений городского округа Кашира Московской области, реализующих дополнительные общеобразовательные программы </w:t>
      </w:r>
    </w:p>
    <w:p w14:paraId="4EA10B94" w14:textId="7394A9CE" w:rsidR="001A7F7D" w:rsidRPr="001A7F7D" w:rsidRDefault="001A7F7D" w:rsidP="004A31F8">
      <w:pPr>
        <w:keepNext/>
        <w:keepLines/>
        <w:tabs>
          <w:tab w:val="left" w:pos="567"/>
        </w:tabs>
        <w:ind w:right="2265" w:firstLine="0"/>
        <w:jc w:val="left"/>
        <w:outlineLvl w:val="3"/>
        <w:rPr>
          <w:rFonts w:eastAsia="Arial Unicode MS" w:cs="Calibri"/>
          <w:b/>
          <w:bCs/>
          <w:lang w:eastAsia="ru-RU"/>
        </w:rPr>
      </w:pPr>
      <w:r w:rsidRPr="001A7F7D">
        <w:rPr>
          <w:rFonts w:eastAsia="Times New Roman"/>
        </w:rPr>
        <w:t>в области физической культуры и спорта</w:t>
      </w:r>
    </w:p>
    <w:p w14:paraId="618C45F2" w14:textId="77777777" w:rsidR="001A7F7D" w:rsidRDefault="001A7F7D" w:rsidP="001A7F7D">
      <w:pPr>
        <w:ind w:firstLine="0"/>
      </w:pPr>
    </w:p>
    <w:p w14:paraId="7F405DAC" w14:textId="4CDD66EC" w:rsidR="00003E80" w:rsidRPr="00D6150A" w:rsidRDefault="00003E80" w:rsidP="00003E80">
      <w:pPr>
        <w:tabs>
          <w:tab w:val="left" w:pos="567"/>
        </w:tabs>
        <w:autoSpaceDE w:val="0"/>
        <w:autoSpaceDN w:val="0"/>
        <w:adjustRightInd w:val="0"/>
        <w:ind w:firstLine="0"/>
        <w:rPr>
          <w:rFonts w:eastAsiaTheme="minorHAnsi"/>
        </w:rPr>
      </w:pPr>
      <w:r>
        <w:rPr>
          <w:rFonts w:eastAsiaTheme="minorHAnsi" w:cstheme="minorBidi"/>
        </w:rPr>
        <w:tab/>
      </w:r>
      <w:r w:rsidR="00D6150A" w:rsidRPr="00D6150A">
        <w:rPr>
          <w:rFonts w:eastAsiaTheme="minorHAnsi" w:cstheme="minorBidi"/>
        </w:rPr>
        <w:t>В соответствии с частью второй статьи 145  Трудового кодекса Российской Федерации,   Федеральным</w:t>
      </w:r>
      <w:r w:rsidR="007532D1">
        <w:rPr>
          <w:rFonts w:eastAsiaTheme="minorHAnsi" w:cstheme="minorBidi"/>
        </w:rPr>
        <w:t>и</w:t>
      </w:r>
      <w:r w:rsidR="00D6150A" w:rsidRPr="00D6150A">
        <w:rPr>
          <w:rFonts w:eastAsiaTheme="minorHAnsi" w:cstheme="minorBidi"/>
        </w:rPr>
        <w:t xml:space="preserve"> закон</w:t>
      </w:r>
      <w:r w:rsidR="007532D1">
        <w:rPr>
          <w:rFonts w:eastAsiaTheme="minorHAnsi" w:cstheme="minorBidi"/>
        </w:rPr>
        <w:t>ами</w:t>
      </w:r>
      <w:r w:rsidR="00D6150A" w:rsidRPr="00D6150A">
        <w:rPr>
          <w:rFonts w:eastAsiaTheme="minorHAnsi" w:cstheme="minorBidi"/>
        </w:rPr>
        <w:t xml:space="preserve"> от 06.10.2003 № 131-ФЗ «Об общих принципах организации местного самоуправления в Российской Федерации», </w:t>
      </w:r>
      <w:r w:rsidR="006B265B">
        <w:t xml:space="preserve">от 20.03.2025 № 33-ФЗ «Об общих принципах организации местного самоуправления в единой системе публичной власти», постановлениями Правительства </w:t>
      </w:r>
      <w:r>
        <w:t xml:space="preserve">Московской области от 26.04.2023 № 242-ПП </w:t>
      </w:r>
      <w:r w:rsidRPr="00D6150A">
        <w:rPr>
          <w:rFonts w:eastAsiaTheme="minorHAnsi"/>
        </w:rPr>
        <w:t>«Об оплате труда работников</w:t>
      </w:r>
      <w:r w:rsidRPr="00003E80">
        <w:rPr>
          <w:rFonts w:eastAsiaTheme="minorHAnsi"/>
        </w:rPr>
        <w:t xml:space="preserve"> </w:t>
      </w:r>
      <w:r w:rsidRPr="00D6150A">
        <w:rPr>
          <w:rFonts w:eastAsiaTheme="minorHAnsi"/>
        </w:rPr>
        <w:t>государственных учреждений</w:t>
      </w:r>
      <w:r>
        <w:rPr>
          <w:rFonts w:eastAsiaTheme="minorHAnsi"/>
        </w:rPr>
        <w:t xml:space="preserve"> дополнительного образования Московской области,</w:t>
      </w:r>
      <w:r w:rsidRPr="00003E80">
        <w:rPr>
          <w:rFonts w:eastAsiaTheme="minorHAnsi"/>
        </w:rPr>
        <w:t xml:space="preserve"> </w:t>
      </w:r>
      <w:r w:rsidRPr="00D6150A">
        <w:rPr>
          <w:rFonts w:eastAsiaTheme="minorHAnsi"/>
        </w:rPr>
        <w:t>реализующих дополнительные общеобразовательные программы</w:t>
      </w:r>
      <w:r>
        <w:rPr>
          <w:rFonts w:eastAsiaTheme="minorHAnsi"/>
        </w:rPr>
        <w:t xml:space="preserve"> </w:t>
      </w:r>
      <w:r w:rsidRPr="00D6150A">
        <w:rPr>
          <w:rFonts w:eastAsiaTheme="minorHAnsi"/>
        </w:rPr>
        <w:t xml:space="preserve"> </w:t>
      </w:r>
      <w:r>
        <w:rPr>
          <w:rFonts w:eastAsiaTheme="minorHAnsi"/>
        </w:rPr>
        <w:t>в</w:t>
      </w:r>
      <w:r w:rsidRPr="00003E80">
        <w:rPr>
          <w:rFonts w:eastAsiaTheme="minorHAnsi"/>
        </w:rPr>
        <w:t xml:space="preserve"> </w:t>
      </w:r>
      <w:r w:rsidRPr="00D6150A">
        <w:rPr>
          <w:rFonts w:eastAsiaTheme="minorHAnsi"/>
        </w:rPr>
        <w:t>области физической</w:t>
      </w:r>
      <w:r>
        <w:rPr>
          <w:rFonts w:eastAsiaTheme="minorHAnsi"/>
        </w:rPr>
        <w:t xml:space="preserve"> </w:t>
      </w:r>
      <w:r w:rsidRPr="00D6150A">
        <w:rPr>
          <w:rFonts w:eastAsiaTheme="minorHAnsi"/>
        </w:rPr>
        <w:t>культуры</w:t>
      </w:r>
      <w:r>
        <w:rPr>
          <w:rFonts w:eastAsiaTheme="minorHAnsi"/>
        </w:rPr>
        <w:t xml:space="preserve"> </w:t>
      </w:r>
      <w:r w:rsidRPr="00D6150A">
        <w:rPr>
          <w:rFonts w:eastAsiaTheme="minorHAnsi"/>
        </w:rPr>
        <w:t>и</w:t>
      </w:r>
      <w:r w:rsidR="00E45D10">
        <w:rPr>
          <w:rFonts w:eastAsiaTheme="minorHAnsi"/>
        </w:rPr>
        <w:t xml:space="preserve"> </w:t>
      </w:r>
      <w:r w:rsidRPr="00D6150A">
        <w:rPr>
          <w:rFonts w:eastAsiaTheme="minorHAnsi"/>
        </w:rPr>
        <w:t>спорта»,</w:t>
      </w:r>
      <w:r w:rsidRPr="009F74CB">
        <w:rPr>
          <w:rFonts w:eastAsiaTheme="minorHAnsi"/>
        </w:rPr>
        <w:t xml:space="preserve"> от</w:t>
      </w:r>
      <w:r>
        <w:rPr>
          <w:rFonts w:eastAsiaTheme="minorHAnsi"/>
        </w:rPr>
        <w:t xml:space="preserve"> </w:t>
      </w:r>
      <w:r w:rsidRPr="009F74CB">
        <w:rPr>
          <w:rFonts w:eastAsiaTheme="minorHAnsi"/>
        </w:rPr>
        <w:t>27.03.2026</w:t>
      </w:r>
      <w:r>
        <w:rPr>
          <w:rFonts w:eastAsiaTheme="minorHAnsi"/>
        </w:rPr>
        <w:t xml:space="preserve"> </w:t>
      </w:r>
      <w:r w:rsidRPr="009F74CB">
        <w:rPr>
          <w:rFonts w:eastAsiaTheme="minorHAnsi"/>
        </w:rPr>
        <w:t>№ 306-ПП «О внесении изменений в некоторые постановления</w:t>
      </w:r>
      <w:r w:rsidRPr="00003E80">
        <w:rPr>
          <w:rFonts w:eastAsiaTheme="minorHAnsi"/>
        </w:rPr>
        <w:t xml:space="preserve"> </w:t>
      </w:r>
      <w:r w:rsidRPr="009F74CB">
        <w:rPr>
          <w:rFonts w:eastAsiaTheme="minorHAnsi"/>
        </w:rPr>
        <w:t>Правительства Московской области об оплате труда работников</w:t>
      </w:r>
      <w:r w:rsidRPr="00003E80">
        <w:rPr>
          <w:rFonts w:eastAsiaTheme="minorHAnsi"/>
        </w:rPr>
        <w:t xml:space="preserve"> </w:t>
      </w:r>
      <w:r w:rsidRPr="009F74CB">
        <w:rPr>
          <w:rFonts w:eastAsiaTheme="minorHAnsi"/>
        </w:rPr>
        <w:t>государственных учреждений Московской области в сфере физической</w:t>
      </w:r>
      <w:r w:rsidRPr="00003E80">
        <w:rPr>
          <w:rFonts w:eastAsiaTheme="minorHAnsi"/>
        </w:rPr>
        <w:t xml:space="preserve"> </w:t>
      </w:r>
      <w:r w:rsidRPr="009F74CB">
        <w:rPr>
          <w:rFonts w:eastAsiaTheme="minorHAnsi"/>
        </w:rPr>
        <w:t xml:space="preserve">культуры и спорта», </w:t>
      </w:r>
      <w:r>
        <w:rPr>
          <w:rFonts w:eastAsiaTheme="minorHAnsi"/>
        </w:rPr>
        <w:t xml:space="preserve">руководствуясь </w:t>
      </w:r>
      <w:r w:rsidRPr="009F74CB">
        <w:rPr>
          <w:rFonts w:eastAsiaTheme="minorHAnsi" w:cstheme="minorBidi"/>
        </w:rPr>
        <w:t>Уставом городского округа Кашира Московской области</w:t>
      </w:r>
      <w:r w:rsidRPr="009F74CB">
        <w:rPr>
          <w:rFonts w:eastAsia="Times New Roman"/>
        </w:rPr>
        <w:t>,</w:t>
      </w:r>
    </w:p>
    <w:p w14:paraId="7BD02A6A" w14:textId="64C25ADA" w:rsidR="001A7F7D" w:rsidRDefault="001A7F7D" w:rsidP="00003E80">
      <w:pPr>
        <w:autoSpaceDE w:val="0"/>
        <w:autoSpaceDN w:val="0"/>
        <w:adjustRightInd w:val="0"/>
        <w:ind w:firstLine="0"/>
      </w:pPr>
    </w:p>
    <w:p w14:paraId="7BF8144C" w14:textId="77777777" w:rsidR="001A7F7D" w:rsidRDefault="001A7F7D" w:rsidP="001A7F7D">
      <w:pPr>
        <w:jc w:val="center"/>
      </w:pPr>
      <w:r>
        <w:t>ПОСТАНОВЛЯЮ:</w:t>
      </w:r>
    </w:p>
    <w:p w14:paraId="772FA81C" w14:textId="77777777" w:rsidR="001A7F7D" w:rsidRDefault="001A7F7D" w:rsidP="001A7F7D"/>
    <w:p w14:paraId="47A09EF8" w14:textId="0F2453BC" w:rsidR="004122CE" w:rsidRPr="004122CE" w:rsidRDefault="004122CE" w:rsidP="004122CE">
      <w:pPr>
        <w:autoSpaceDE w:val="0"/>
        <w:autoSpaceDN w:val="0"/>
        <w:adjustRightInd w:val="0"/>
        <w:ind w:firstLine="540"/>
        <w:rPr>
          <w:rFonts w:eastAsiaTheme="minorHAnsi"/>
        </w:rPr>
      </w:pPr>
      <w:r w:rsidRPr="004122CE">
        <w:rPr>
          <w:rFonts w:eastAsiaTheme="minorHAnsi"/>
        </w:rPr>
        <w:t xml:space="preserve">1. Утвердить </w:t>
      </w:r>
      <w:hyperlink w:anchor="Par33" w:history="1">
        <w:r w:rsidRPr="004122CE">
          <w:rPr>
            <w:rFonts w:eastAsiaTheme="minorHAnsi"/>
          </w:rPr>
          <w:t>Положение</w:t>
        </w:r>
      </w:hyperlink>
      <w:r w:rsidRPr="004122CE">
        <w:rPr>
          <w:rFonts w:eastAsiaTheme="minorHAnsi"/>
        </w:rPr>
        <w:t xml:space="preserve"> об оплате труда работников муниципальных учреждений городского округа Кашира Московской области, реализующих дополнительные общеобразовательные программы в области физической культуры и спорта (прилагается).</w:t>
      </w:r>
    </w:p>
    <w:p w14:paraId="77FF60A3" w14:textId="77777777" w:rsidR="004122CE" w:rsidRPr="004122CE" w:rsidRDefault="004122CE" w:rsidP="004122CE">
      <w:pPr>
        <w:autoSpaceDE w:val="0"/>
        <w:autoSpaceDN w:val="0"/>
        <w:adjustRightInd w:val="0"/>
        <w:ind w:firstLine="540"/>
        <w:rPr>
          <w:rFonts w:eastAsiaTheme="minorHAnsi"/>
        </w:rPr>
      </w:pPr>
      <w:r w:rsidRPr="004122CE">
        <w:rPr>
          <w:rFonts w:eastAsiaTheme="minorHAnsi"/>
        </w:rPr>
        <w:t>2. Признать утратившим силу:</w:t>
      </w:r>
    </w:p>
    <w:p w14:paraId="1B2B5789" w14:textId="2DF4D411" w:rsidR="004122CE" w:rsidRPr="004122CE" w:rsidRDefault="004122CE" w:rsidP="004122CE">
      <w:pPr>
        <w:autoSpaceDE w:val="0"/>
        <w:autoSpaceDN w:val="0"/>
        <w:adjustRightInd w:val="0"/>
        <w:ind w:firstLine="540"/>
        <w:rPr>
          <w:rFonts w:eastAsiaTheme="minorHAnsi"/>
        </w:rPr>
      </w:pPr>
      <w:r w:rsidRPr="004122CE">
        <w:rPr>
          <w:rFonts w:eastAsiaTheme="minorHAnsi"/>
        </w:rPr>
        <w:t xml:space="preserve">2.1. </w:t>
      </w:r>
      <w:r w:rsidR="00DE6731">
        <w:rPr>
          <w:rFonts w:eastAsiaTheme="minorHAnsi"/>
        </w:rPr>
        <w:t>п</w:t>
      </w:r>
      <w:r w:rsidRPr="004122CE">
        <w:rPr>
          <w:rFonts w:eastAsiaTheme="minorHAnsi"/>
        </w:rPr>
        <w:t>остановление администрации городского округа Кашира</w:t>
      </w:r>
      <w:r w:rsidR="00E45D10">
        <w:rPr>
          <w:rFonts w:eastAsiaTheme="minorHAnsi"/>
        </w:rPr>
        <w:t xml:space="preserve"> </w:t>
      </w:r>
      <w:r w:rsidRPr="004122CE">
        <w:rPr>
          <w:rFonts w:eastAsiaTheme="minorHAnsi"/>
        </w:rPr>
        <w:t>от 15.01.2025 № 53-па «Об утверждении Положения об оплате труда работников муниципальных учреждений городского округа Кашира Московской области, реализующих дополнительные общеобразовательные программы в области физической культуры и спорта»;</w:t>
      </w:r>
    </w:p>
    <w:p w14:paraId="16774CBC" w14:textId="2E5DC5BB" w:rsidR="00976815" w:rsidRDefault="00FB2109" w:rsidP="00E45D10">
      <w:pPr>
        <w:widowControl w:val="0"/>
        <w:tabs>
          <w:tab w:val="left" w:pos="0"/>
          <w:tab w:val="left" w:pos="567"/>
          <w:tab w:val="center" w:pos="4535"/>
        </w:tabs>
        <w:ind w:firstLine="0"/>
        <w:rPr>
          <w:rFonts w:eastAsia="Times New Roman"/>
          <w:color w:val="000000"/>
          <w:kern w:val="2"/>
          <w:lang w:bidi="ru-RU"/>
          <w14:ligatures w14:val="standardContextual"/>
        </w:rPr>
      </w:pPr>
      <w:r>
        <w:rPr>
          <w:rFonts w:eastAsia="Times New Roman"/>
          <w:kern w:val="2"/>
          <w14:ligatures w14:val="standardContextual"/>
        </w:rPr>
        <w:tab/>
      </w:r>
      <w:r w:rsidR="004122CE" w:rsidRPr="004122CE">
        <w:rPr>
          <w:rFonts w:eastAsia="Times New Roman"/>
          <w:kern w:val="2"/>
          <w14:ligatures w14:val="standardContextual"/>
        </w:rPr>
        <w:t xml:space="preserve">2.2. </w:t>
      </w:r>
      <w:r w:rsidR="00DE6731">
        <w:rPr>
          <w:rFonts w:eastAsia="Times New Roman"/>
          <w:kern w:val="2"/>
          <w14:ligatures w14:val="standardContextual"/>
        </w:rPr>
        <w:t>п</w:t>
      </w:r>
      <w:r w:rsidR="004122CE" w:rsidRPr="004122CE">
        <w:rPr>
          <w:rFonts w:eastAsia="Times New Roman"/>
          <w:kern w:val="2"/>
          <w14:ligatures w14:val="standardContextual"/>
        </w:rPr>
        <w:t>остановление администрации городского округа Кашира</w:t>
      </w:r>
      <w:r w:rsidR="00E45D10">
        <w:rPr>
          <w:rFonts w:eastAsia="Times New Roman"/>
          <w:kern w:val="2"/>
          <w14:ligatures w14:val="standardContextual"/>
        </w:rPr>
        <w:t xml:space="preserve"> </w:t>
      </w:r>
      <w:r w:rsidR="004122CE" w:rsidRPr="004122CE">
        <w:rPr>
          <w:rFonts w:eastAsia="Times New Roman"/>
          <w:kern w:val="2"/>
          <w14:ligatures w14:val="standardContextual"/>
        </w:rPr>
        <w:t>от 15.08.2025 № 1941-па «</w:t>
      </w:r>
      <w:r w:rsidR="004122CE" w:rsidRPr="004122CE">
        <w:rPr>
          <w:rFonts w:eastAsia="Times New Roman"/>
          <w:color w:val="000000"/>
          <w:kern w:val="2"/>
          <w:lang w:bidi="ru-RU"/>
          <w14:ligatures w14:val="standardContextual"/>
        </w:rPr>
        <w:t xml:space="preserve">О внесении изменений в Положение об оплате труда работников муниципальных учреждений городского округа Кашира Московской области, реализующих дополнительные образовательные программы в области физической культуры и спорта, утвержденного </w:t>
      </w:r>
    </w:p>
    <w:p w14:paraId="68C9E23B" w14:textId="5E775606" w:rsidR="004122CE" w:rsidRPr="004122CE" w:rsidRDefault="004122CE" w:rsidP="004122CE">
      <w:pPr>
        <w:widowControl w:val="0"/>
        <w:tabs>
          <w:tab w:val="left" w:pos="567"/>
        </w:tabs>
        <w:ind w:firstLine="0"/>
        <w:rPr>
          <w:rFonts w:eastAsia="Times New Roman"/>
          <w:kern w:val="2"/>
          <w14:ligatures w14:val="standardContextual"/>
        </w:rPr>
      </w:pPr>
      <w:r w:rsidRPr="004122CE">
        <w:rPr>
          <w:rFonts w:eastAsia="Times New Roman"/>
          <w:color w:val="000000"/>
          <w:kern w:val="2"/>
          <w:lang w:bidi="ru-RU"/>
          <w14:ligatures w14:val="standardContextual"/>
        </w:rPr>
        <w:t xml:space="preserve">постановлением администрации городского округа Кашира от 15.01.2025 № </w:t>
      </w:r>
      <w:r w:rsidRPr="004122CE">
        <w:rPr>
          <w:rFonts w:eastAsia="Times New Roman"/>
          <w:color w:val="000000"/>
          <w:kern w:val="2"/>
          <w:lang w:bidi="ru-RU"/>
          <w14:ligatures w14:val="standardContextual"/>
        </w:rPr>
        <w:lastRenderedPageBreak/>
        <w:t>53-па</w:t>
      </w:r>
      <w:r w:rsidRPr="004122CE">
        <w:rPr>
          <w:rFonts w:eastAsia="Times New Roman"/>
          <w:kern w:val="2"/>
          <w14:ligatures w14:val="standardContextual"/>
        </w:rPr>
        <w:t>».</w:t>
      </w:r>
    </w:p>
    <w:p w14:paraId="23F8EBDE" w14:textId="69669B5E" w:rsidR="004122CE" w:rsidRPr="004122CE" w:rsidRDefault="004A31F8" w:rsidP="004122CE">
      <w:pPr>
        <w:autoSpaceDE w:val="0"/>
        <w:autoSpaceDN w:val="0"/>
        <w:adjustRightInd w:val="0"/>
        <w:spacing w:line="259" w:lineRule="auto"/>
        <w:ind w:firstLine="567"/>
        <w:rPr>
          <w:rFonts w:eastAsiaTheme="minorHAnsi"/>
        </w:rPr>
      </w:pPr>
      <w:r>
        <w:rPr>
          <w:rFonts w:eastAsiaTheme="minorHAnsi"/>
        </w:rPr>
        <w:t>3</w:t>
      </w:r>
      <w:r w:rsidR="004122CE" w:rsidRPr="004122CE">
        <w:rPr>
          <w:rFonts w:eastAsiaTheme="minorHAnsi"/>
        </w:rPr>
        <w:t xml:space="preserve">. </w:t>
      </w:r>
      <w:r w:rsidR="004122CE" w:rsidRPr="004122CE">
        <w:t xml:space="preserve">Настоящее постановление вступает в силу </w:t>
      </w:r>
      <w:r w:rsidR="006B265B">
        <w:t xml:space="preserve">со дня </w:t>
      </w:r>
      <w:r w:rsidR="004122CE" w:rsidRPr="004122CE">
        <w:rPr>
          <w:rFonts w:eastAsiaTheme="minorHAnsi"/>
        </w:rPr>
        <w:t>официального опубликования и распространяется на правоотношения, возникшие с 01</w:t>
      </w:r>
      <w:r w:rsidR="006B265B">
        <w:rPr>
          <w:rFonts w:eastAsiaTheme="minorHAnsi"/>
        </w:rPr>
        <w:t xml:space="preserve"> мая </w:t>
      </w:r>
      <w:r w:rsidR="004122CE" w:rsidRPr="004122CE">
        <w:rPr>
          <w:rFonts w:eastAsiaTheme="minorHAnsi"/>
        </w:rPr>
        <w:t>2026 года.</w:t>
      </w:r>
    </w:p>
    <w:p w14:paraId="1F7D75D9" w14:textId="2503D445" w:rsidR="004122CE" w:rsidRPr="004122CE" w:rsidRDefault="00E45D10" w:rsidP="004122CE">
      <w:pPr>
        <w:tabs>
          <w:tab w:val="left" w:pos="567"/>
          <w:tab w:val="left" w:pos="709"/>
        </w:tabs>
        <w:ind w:firstLine="0"/>
        <w:rPr>
          <w:rFonts w:eastAsia="Arial Unicode MS"/>
          <w:lang w:eastAsia="ru-RU"/>
        </w:rPr>
      </w:pPr>
      <w:r>
        <w:rPr>
          <w:rFonts w:eastAsia="Arial Unicode MS"/>
          <w:lang w:eastAsia="ru-RU"/>
        </w:rPr>
        <w:tab/>
      </w:r>
      <w:r w:rsidR="004A31F8">
        <w:rPr>
          <w:rFonts w:eastAsia="Arial Unicode MS"/>
          <w:lang w:eastAsia="ru-RU"/>
        </w:rPr>
        <w:t>4</w:t>
      </w:r>
      <w:r w:rsidR="004122CE" w:rsidRPr="004122CE">
        <w:rPr>
          <w:rFonts w:eastAsia="Arial Unicode MS"/>
          <w:lang w:eastAsia="ru-RU"/>
        </w:rPr>
        <w:t>. Муниципальному казенному учреждению «Центр обслуживания» городского округа Кашира разместить настоящее постановление на официальном сайте администрации городского округа Кашира в сети «Интернет».</w:t>
      </w:r>
    </w:p>
    <w:p w14:paraId="2B1EC346" w14:textId="72FF5CED" w:rsidR="004122CE" w:rsidRPr="004122CE" w:rsidRDefault="004122CE" w:rsidP="004122CE">
      <w:pPr>
        <w:tabs>
          <w:tab w:val="left" w:pos="567"/>
          <w:tab w:val="left" w:pos="709"/>
        </w:tabs>
        <w:ind w:firstLine="0"/>
        <w:rPr>
          <w:rFonts w:eastAsia="Arial Unicode MS"/>
          <w:lang w:eastAsia="ru-RU"/>
        </w:rPr>
      </w:pPr>
      <w:r w:rsidRPr="004122CE">
        <w:rPr>
          <w:rFonts w:eastAsia="Arial Unicode MS"/>
          <w:lang w:eastAsia="ru-RU"/>
        </w:rPr>
        <w:tab/>
      </w:r>
      <w:r w:rsidR="004A31F8">
        <w:rPr>
          <w:rFonts w:eastAsia="Arial Unicode MS"/>
          <w:lang w:eastAsia="ru-RU"/>
        </w:rPr>
        <w:t>5</w:t>
      </w:r>
      <w:r w:rsidRPr="004122CE">
        <w:rPr>
          <w:rFonts w:eastAsia="Arial Unicode MS"/>
          <w:lang w:eastAsia="ru-RU"/>
        </w:rPr>
        <w:t>. Контроль за выполнением настоящего постановления возложить на исполняющего обязанности заместителя главы городского округа Кашира Марухина В.А.</w:t>
      </w:r>
    </w:p>
    <w:p w14:paraId="7749625B" w14:textId="77777777" w:rsidR="004122CE" w:rsidRPr="004122CE" w:rsidRDefault="004122CE" w:rsidP="004122CE">
      <w:pPr>
        <w:tabs>
          <w:tab w:val="left" w:pos="567"/>
          <w:tab w:val="left" w:pos="709"/>
        </w:tabs>
        <w:ind w:firstLine="0"/>
        <w:rPr>
          <w:rFonts w:eastAsia="Arial Unicode MS"/>
          <w:lang w:eastAsia="ru-RU"/>
        </w:rPr>
      </w:pPr>
    </w:p>
    <w:p w14:paraId="554F3D1C" w14:textId="77777777" w:rsidR="004122CE" w:rsidRPr="004122CE" w:rsidRDefault="004122CE" w:rsidP="004122CE">
      <w:pPr>
        <w:tabs>
          <w:tab w:val="left" w:pos="315"/>
          <w:tab w:val="left" w:pos="7365"/>
        </w:tabs>
        <w:ind w:firstLine="0"/>
        <w:jc w:val="left"/>
        <w:rPr>
          <w:rFonts w:eastAsia="Times New Roman"/>
        </w:rPr>
      </w:pPr>
    </w:p>
    <w:p w14:paraId="5BE84558" w14:textId="373A1B84" w:rsidR="004122CE" w:rsidRDefault="004122CE" w:rsidP="004122CE">
      <w:pPr>
        <w:tabs>
          <w:tab w:val="left" w:pos="315"/>
          <w:tab w:val="left" w:pos="7365"/>
        </w:tabs>
        <w:ind w:firstLine="0"/>
        <w:jc w:val="left"/>
        <w:rPr>
          <w:rFonts w:eastAsia="Times New Roman"/>
        </w:rPr>
      </w:pPr>
      <w:r w:rsidRPr="004122CE">
        <w:rPr>
          <w:rFonts w:eastAsia="Times New Roman"/>
        </w:rPr>
        <w:t>Глава городского округа Кашира</w:t>
      </w:r>
      <w:r w:rsidR="00E45D10">
        <w:rPr>
          <w:rFonts w:eastAsia="Times New Roman"/>
        </w:rPr>
        <w:t xml:space="preserve">                                                 </w:t>
      </w:r>
      <w:r w:rsidRPr="004122CE">
        <w:rPr>
          <w:rFonts w:eastAsia="Times New Roman"/>
        </w:rPr>
        <w:t>Пичугин Р.А.</w:t>
      </w:r>
    </w:p>
    <w:p w14:paraId="222381F6" w14:textId="77777777" w:rsidR="00E45D10" w:rsidRPr="00BF7BA7" w:rsidRDefault="00E45D10" w:rsidP="00E45D10">
      <w:pPr>
        <w:ind w:firstLine="0"/>
        <w:jc w:val="right"/>
      </w:pPr>
      <w:r w:rsidRPr="00BF7BA7">
        <w:t>УТВЕРЖДЕНО</w:t>
      </w:r>
    </w:p>
    <w:p w14:paraId="473D732A" w14:textId="145B7B08" w:rsidR="00E45D10" w:rsidRDefault="00E45D10" w:rsidP="00E45D10">
      <w:pPr>
        <w:ind w:firstLine="0"/>
        <w:jc w:val="right"/>
      </w:pPr>
      <w:r w:rsidRPr="00BF7BA7">
        <w:t>постановлением</w:t>
      </w:r>
      <w:r>
        <w:t xml:space="preserve"> </w:t>
      </w:r>
      <w:r w:rsidRPr="00BF7BA7">
        <w:t xml:space="preserve">администрации </w:t>
      </w:r>
      <w:r>
        <w:br/>
      </w:r>
      <w:r w:rsidRPr="00BF7BA7">
        <w:t>городского округа Кашира</w:t>
      </w:r>
    </w:p>
    <w:p w14:paraId="0DAC32BF" w14:textId="1B77DFF6" w:rsidR="00E45D10" w:rsidRPr="004122CE" w:rsidRDefault="00E45D10" w:rsidP="00E45D10">
      <w:pPr>
        <w:tabs>
          <w:tab w:val="left" w:pos="315"/>
          <w:tab w:val="left" w:pos="7365"/>
        </w:tabs>
        <w:ind w:firstLine="0"/>
        <w:jc w:val="right"/>
        <w:rPr>
          <w:rFonts w:eastAsia="Times New Roman"/>
        </w:rPr>
      </w:pPr>
      <w:r>
        <w:t>08.05.2026 № 883-па</w:t>
      </w:r>
    </w:p>
    <w:p w14:paraId="24CF50F6" w14:textId="77777777" w:rsidR="001F644D" w:rsidRDefault="001F644D" w:rsidP="004122CE">
      <w:pPr>
        <w:ind w:firstLine="567"/>
      </w:pPr>
    </w:p>
    <w:p w14:paraId="6D7A662D" w14:textId="148BA066" w:rsidR="00BF7BA7" w:rsidRPr="00BF7BA7" w:rsidRDefault="00BF7BA7" w:rsidP="002C0BFD">
      <w:pPr>
        <w:tabs>
          <w:tab w:val="left" w:pos="975"/>
        </w:tabs>
        <w:ind w:firstLine="0"/>
        <w:jc w:val="center"/>
      </w:pPr>
      <w:r w:rsidRPr="00BF7BA7">
        <w:t>Положение об оплате труда работников муниципальных учреждений городского округа Кашира Московской области, реализующих дополнительные общеобразовательные программы в области физической культуры и спорта</w:t>
      </w:r>
    </w:p>
    <w:p w14:paraId="4C180CE6" w14:textId="77777777" w:rsidR="00BF7BA7" w:rsidRPr="00BF7BA7" w:rsidRDefault="00BF7BA7" w:rsidP="002C0BFD">
      <w:pPr>
        <w:ind w:firstLine="0"/>
        <w:rPr>
          <w:rFonts w:eastAsia="Times New Roman"/>
          <w:lang w:eastAsia="ru-RU"/>
        </w:rPr>
      </w:pPr>
    </w:p>
    <w:p w14:paraId="51B3BEB4" w14:textId="77777777" w:rsidR="00BF7BA7" w:rsidRPr="00BF7BA7" w:rsidRDefault="00BF7BA7" w:rsidP="002C0BFD">
      <w:pPr>
        <w:tabs>
          <w:tab w:val="left" w:pos="709"/>
        </w:tabs>
        <w:ind w:firstLine="0"/>
        <w:jc w:val="center"/>
        <w:rPr>
          <w:rFonts w:eastAsia="Times New Roman"/>
          <w:lang w:eastAsia="ru-RU"/>
        </w:rPr>
      </w:pPr>
      <w:r w:rsidRPr="00BF7BA7">
        <w:rPr>
          <w:rFonts w:eastAsia="Times New Roman"/>
          <w:lang w:val="en-US" w:eastAsia="ru-RU"/>
        </w:rPr>
        <w:t>I</w:t>
      </w:r>
      <w:r w:rsidRPr="00BF7BA7">
        <w:rPr>
          <w:rFonts w:eastAsia="Times New Roman"/>
          <w:lang w:eastAsia="ru-RU"/>
        </w:rPr>
        <w:t>. Общие положения</w:t>
      </w:r>
    </w:p>
    <w:p w14:paraId="77A7CF7C" w14:textId="77777777" w:rsidR="00BF7BA7" w:rsidRPr="00BF7BA7" w:rsidRDefault="00BF7BA7" w:rsidP="002C0BFD">
      <w:pPr>
        <w:ind w:firstLine="0"/>
        <w:rPr>
          <w:rFonts w:eastAsia="Times New Roman"/>
          <w:lang w:eastAsia="ru-RU"/>
        </w:rPr>
      </w:pPr>
    </w:p>
    <w:p w14:paraId="7BCFCEEA" w14:textId="6633C452" w:rsidR="00BF7BA7" w:rsidRPr="00BF7BA7" w:rsidRDefault="00BF7BA7" w:rsidP="002C0BFD">
      <w:pPr>
        <w:numPr>
          <w:ilvl w:val="0"/>
          <w:numId w:val="1"/>
        </w:numPr>
        <w:tabs>
          <w:tab w:val="left" w:pos="1134"/>
        </w:tabs>
        <w:ind w:left="11" w:right="7" w:firstLine="840"/>
        <w:rPr>
          <w:rFonts w:eastAsia="Times New Roman"/>
          <w:color w:val="000000"/>
        </w:rPr>
      </w:pPr>
      <w:r w:rsidRPr="00BF7BA7">
        <w:rPr>
          <w:rFonts w:eastAsia="Times New Roman"/>
          <w:color w:val="000000"/>
        </w:rPr>
        <w:t xml:space="preserve">Положение об оплате труда работников муниципальных учреждений  городского округа Кашира Московской области, </w:t>
      </w:r>
      <w:bookmarkStart w:id="0" w:name="_Hlk143004222"/>
      <w:r w:rsidRPr="00BF7BA7">
        <w:rPr>
          <w:rFonts w:eastAsia="Times New Roman"/>
          <w:color w:val="000000"/>
        </w:rPr>
        <w:t xml:space="preserve">реализующих дополнительные общеобразовательные программы в области физической культуры и спорта </w:t>
      </w:r>
      <w:bookmarkEnd w:id="0"/>
      <w:r w:rsidRPr="00BF7BA7">
        <w:rPr>
          <w:rFonts w:eastAsia="Times New Roman"/>
          <w:color w:val="000000"/>
        </w:rPr>
        <w:t>(далее - Положение) устанавливает размеры и систему оплаты труда работников муниципальных учреждений городского округа Кашира, реализующих дополнительные общеобразовательные программы</w:t>
      </w:r>
      <w:r w:rsidR="00E45D10">
        <w:rPr>
          <w:rFonts w:eastAsia="Times New Roman"/>
          <w:color w:val="000000"/>
        </w:rPr>
        <w:t xml:space="preserve"> </w:t>
      </w:r>
      <w:r w:rsidRPr="00BF7BA7">
        <w:rPr>
          <w:rFonts w:eastAsia="Times New Roman"/>
          <w:color w:val="000000"/>
        </w:rPr>
        <w:t>в области физической культуры и спорта (далее соответственно</w:t>
      </w:r>
      <w:r w:rsidR="001F644D">
        <w:rPr>
          <w:rFonts w:eastAsia="Times New Roman"/>
          <w:color w:val="000000"/>
        </w:rPr>
        <w:t xml:space="preserve"> - </w:t>
      </w:r>
      <w:r w:rsidRPr="00BF7BA7">
        <w:rPr>
          <w:rFonts w:eastAsia="Times New Roman"/>
          <w:color w:val="000000"/>
        </w:rPr>
        <w:t>работники учреждений, учреждения).</w:t>
      </w:r>
    </w:p>
    <w:p w14:paraId="6E41E569" w14:textId="6AFF5CF2" w:rsidR="00BF7BA7" w:rsidRPr="00BF7BA7" w:rsidRDefault="00BF7BA7" w:rsidP="002C0BFD">
      <w:pPr>
        <w:numPr>
          <w:ilvl w:val="0"/>
          <w:numId w:val="1"/>
        </w:numPr>
        <w:tabs>
          <w:tab w:val="left" w:pos="709"/>
          <w:tab w:val="left" w:pos="1134"/>
        </w:tabs>
        <w:ind w:left="11" w:right="7" w:firstLine="840"/>
      </w:pPr>
      <w:r w:rsidRPr="00BF7BA7">
        <w:t>Система оплаты труда работников учреждений включает в себя должностные оклады (ставки заработной платы) руководителей, специалистов и служащих, тарифные ставки рабочих, выплаты компенсационного</w:t>
      </w:r>
      <w:r w:rsidR="00C622BD">
        <w:t xml:space="preserve"> характера </w:t>
      </w:r>
      <w:r w:rsidRPr="00BF7BA7">
        <w:t>и стимулирующ</w:t>
      </w:r>
      <w:r w:rsidR="00C622BD">
        <w:t>их выплат.</w:t>
      </w:r>
    </w:p>
    <w:p w14:paraId="710AD777" w14:textId="77777777" w:rsidR="00BF7BA7" w:rsidRPr="00BF7BA7" w:rsidRDefault="00BF7BA7" w:rsidP="002C0BFD">
      <w:pPr>
        <w:numPr>
          <w:ilvl w:val="0"/>
          <w:numId w:val="1"/>
        </w:numPr>
        <w:tabs>
          <w:tab w:val="left" w:pos="1134"/>
        </w:tabs>
        <w:ind w:left="11" w:right="7" w:firstLine="840"/>
        <w:rPr>
          <w:rFonts w:eastAsia="Times New Roman"/>
          <w:color w:val="000000"/>
        </w:rPr>
      </w:pPr>
      <w:r w:rsidRPr="00BF7BA7">
        <w:t>Тарифные ставки рабочих устанавливаются исходя из размера тарифной ставки первого разряда и межразрядных тарифных коэффициентов тарифной сетки по оплате труда рабочих.</w:t>
      </w:r>
    </w:p>
    <w:p w14:paraId="47F8E6D8" w14:textId="46CEE478" w:rsidR="00BF7BA7" w:rsidRPr="00BF7BA7" w:rsidRDefault="00BF7BA7" w:rsidP="002C0BFD">
      <w:pPr>
        <w:numPr>
          <w:ilvl w:val="0"/>
          <w:numId w:val="1"/>
        </w:numPr>
        <w:tabs>
          <w:tab w:val="left" w:pos="567"/>
        </w:tabs>
        <w:ind w:left="11" w:right="14" w:firstLine="840"/>
      </w:pPr>
      <w:r w:rsidRPr="00BF7BA7">
        <w:t>Администрация городского округа Кашира заключает трудовые договоры (эффективные контракты) с директорами учреждений (далее</w:t>
      </w:r>
      <w:r w:rsidR="00990DF2">
        <w:t xml:space="preserve"> - </w:t>
      </w:r>
      <w:r w:rsidRPr="00BF7BA7">
        <w:t>руководители учреждений), предусматривающие конкретизацию показателей и критериев оценки эффективности деятельности руководителей учреждений, размеров и условий назначения</w:t>
      </w:r>
      <w:r w:rsidR="00E45D10">
        <w:t xml:space="preserve"> </w:t>
      </w:r>
      <w:r w:rsidRPr="00BF7BA7">
        <w:t>им стимулирующих выплат.</w:t>
      </w:r>
    </w:p>
    <w:p w14:paraId="32BCB4A0" w14:textId="7E62DA15" w:rsidR="00BF7BA7" w:rsidRPr="00BF7BA7" w:rsidRDefault="00BF7BA7" w:rsidP="002C0BFD">
      <w:pPr>
        <w:numPr>
          <w:ilvl w:val="0"/>
          <w:numId w:val="1"/>
        </w:numPr>
        <w:ind w:left="11" w:right="14" w:firstLine="840"/>
        <w:rPr>
          <w:rFonts w:eastAsia="Times New Roman"/>
          <w:color w:val="000000"/>
        </w:rPr>
      </w:pPr>
      <w:r w:rsidRPr="00BF7BA7">
        <w:rPr>
          <w:rFonts w:eastAsia="Times New Roman"/>
          <w:color w:val="000000"/>
        </w:rPr>
        <w:lastRenderedPageBreak/>
        <w:t xml:space="preserve">Руководители учреждений заключают трудовые договоры (эффективные контракты) с работниками учреждений, предусматривающие конкретизацию </w:t>
      </w:r>
      <w:r w:rsidRPr="00BF7BA7">
        <w:rPr>
          <w:rFonts w:eastAsia="Times New Roman"/>
          <w:noProof/>
          <w:color w:val="000000"/>
          <w:lang w:val="en-US"/>
        </w:rPr>
        <w:drawing>
          <wp:inline distT="0" distB="0" distL="0" distR="0" wp14:anchorId="4D4CFD9C" wp14:editId="1DAA2ADB">
            <wp:extent cx="10160" cy="10160"/>
            <wp:effectExtent l="0" t="0" r="0" b="0"/>
            <wp:docPr id="9330324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BF7BA7">
        <w:rPr>
          <w:rFonts w:eastAsia="Times New Roman"/>
          <w:color w:val="000000"/>
        </w:rPr>
        <w:t xml:space="preserve">показателей и критериев оценки эффективности деятельности работников учреждений, размеров и условий назначения им стимулирующих выплат. </w:t>
      </w:r>
    </w:p>
    <w:p w14:paraId="0C6A34E5" w14:textId="33E6233B" w:rsidR="00BF7BA7" w:rsidRPr="00BF7BA7" w:rsidRDefault="00BF7BA7" w:rsidP="002C0BFD">
      <w:pPr>
        <w:numPr>
          <w:ilvl w:val="0"/>
          <w:numId w:val="1"/>
        </w:numPr>
        <w:ind w:left="11" w:right="14" w:firstLine="840"/>
      </w:pPr>
      <w:r w:rsidRPr="00BF7BA7">
        <w:t>Предельный уровень соотношения среднемесячной заработной платы руководителя учреждения и его заместителей к среднемесячной заработной плате работников учреждения (без учета заработной платы руководителя учреждения и заместителей руководителя учреждения) за отчетный год устанавливается в кратности в соответствии с таблицей № 1:</w:t>
      </w:r>
    </w:p>
    <w:p w14:paraId="406FB034" w14:textId="77777777" w:rsidR="002C0BFD" w:rsidRPr="00BF7BA7" w:rsidRDefault="002C0BFD" w:rsidP="00BF7BA7">
      <w:pPr>
        <w:spacing w:after="35" w:line="283" w:lineRule="auto"/>
        <w:ind w:left="11" w:right="14" w:firstLine="0"/>
        <w:rPr>
          <w:rFonts w:eastAsia="Times New Roman"/>
          <w:color w:val="000000"/>
        </w:rPr>
      </w:pPr>
    </w:p>
    <w:p w14:paraId="122DE24D" w14:textId="11134839" w:rsidR="00BF7BA7" w:rsidRPr="00BF7BA7" w:rsidRDefault="00BF7BA7" w:rsidP="00E45D10">
      <w:pPr>
        <w:tabs>
          <w:tab w:val="left" w:pos="1515"/>
        </w:tabs>
        <w:spacing w:after="95" w:line="283" w:lineRule="auto"/>
        <w:ind w:left="709" w:right="7" w:firstLine="0"/>
        <w:jc w:val="right"/>
        <w:rPr>
          <w:rFonts w:eastAsia="Times New Roman"/>
          <w:color w:val="000000"/>
        </w:rPr>
      </w:pPr>
      <w:r w:rsidRPr="00BF7BA7">
        <w:rPr>
          <w:rFonts w:eastAsia="Times New Roman"/>
          <w:color w:val="000000"/>
        </w:rPr>
        <w:t>Таблица № 1</w:t>
      </w:r>
    </w:p>
    <w:tbl>
      <w:tblPr>
        <w:tblW w:w="8930" w:type="dxa"/>
        <w:tblInd w:w="139" w:type="dxa"/>
        <w:tblCellMar>
          <w:top w:w="43" w:type="dxa"/>
          <w:left w:w="106" w:type="dxa"/>
          <w:right w:w="35" w:type="dxa"/>
        </w:tblCellMar>
        <w:tblLook w:val="04A0" w:firstRow="1" w:lastRow="0" w:firstColumn="1" w:lastColumn="0" w:noHBand="0" w:noVBand="1"/>
      </w:tblPr>
      <w:tblGrid>
        <w:gridCol w:w="1527"/>
        <w:gridCol w:w="3543"/>
        <w:gridCol w:w="3860"/>
      </w:tblGrid>
      <w:tr w:rsidR="00BF7BA7" w:rsidRPr="00BF7BA7" w14:paraId="3945D3B2" w14:textId="77777777" w:rsidTr="003C7C68">
        <w:trPr>
          <w:trHeight w:val="1805"/>
        </w:trPr>
        <w:tc>
          <w:tcPr>
            <w:tcW w:w="1527" w:type="dxa"/>
            <w:tcBorders>
              <w:top w:val="single" w:sz="2" w:space="0" w:color="000000"/>
              <w:left w:val="single" w:sz="2" w:space="0" w:color="000000"/>
              <w:bottom w:val="single" w:sz="2" w:space="0" w:color="000000"/>
              <w:right w:val="single" w:sz="2" w:space="0" w:color="000000"/>
            </w:tcBorders>
            <w:hideMark/>
          </w:tcPr>
          <w:p w14:paraId="054F5162" w14:textId="77777777" w:rsidR="00BF7BA7" w:rsidRPr="00BF7BA7" w:rsidRDefault="00BF7BA7" w:rsidP="00BF7BA7">
            <w:pPr>
              <w:spacing w:line="256" w:lineRule="auto"/>
              <w:ind w:firstLine="0"/>
              <w:jc w:val="center"/>
              <w:rPr>
                <w:rFonts w:eastAsia="Times New Roman"/>
                <w:color w:val="000000"/>
                <w:lang w:val="en-US"/>
              </w:rPr>
            </w:pPr>
            <w:r w:rsidRPr="00BF7BA7">
              <w:rPr>
                <w:rFonts w:eastAsia="Times New Roman"/>
                <w:color w:val="000000"/>
                <w:lang w:val="en-US"/>
              </w:rPr>
              <w:t>№ п/п</w:t>
            </w:r>
          </w:p>
        </w:tc>
        <w:tc>
          <w:tcPr>
            <w:tcW w:w="3543" w:type="dxa"/>
            <w:tcBorders>
              <w:top w:val="single" w:sz="2" w:space="0" w:color="000000"/>
              <w:left w:val="single" w:sz="2" w:space="0" w:color="000000"/>
              <w:bottom w:val="single" w:sz="2" w:space="0" w:color="000000"/>
              <w:right w:val="single" w:sz="2" w:space="0" w:color="000000"/>
            </w:tcBorders>
            <w:hideMark/>
          </w:tcPr>
          <w:p w14:paraId="4EF1D2ED" w14:textId="2BC67A31" w:rsidR="00BF7BA7" w:rsidRPr="00BF7BA7" w:rsidRDefault="00BF7BA7" w:rsidP="00BF7BA7">
            <w:pPr>
              <w:spacing w:line="256" w:lineRule="auto"/>
              <w:ind w:left="96" w:firstLine="0"/>
              <w:jc w:val="left"/>
              <w:rPr>
                <w:rFonts w:eastAsia="Times New Roman"/>
                <w:color w:val="000000"/>
                <w:lang w:val="en-US"/>
              </w:rPr>
            </w:pPr>
            <w:proofErr w:type="spellStart"/>
            <w:r w:rsidRPr="00BF7BA7">
              <w:rPr>
                <w:rFonts w:eastAsia="Times New Roman"/>
                <w:color w:val="000000"/>
                <w:lang w:val="en-US"/>
              </w:rPr>
              <w:t>Наименование</w:t>
            </w:r>
            <w:proofErr w:type="spellEnd"/>
            <w:r w:rsidRPr="00BF7BA7">
              <w:rPr>
                <w:rFonts w:eastAsia="Times New Roman"/>
                <w:color w:val="000000"/>
              </w:rPr>
              <w:t xml:space="preserve"> </w:t>
            </w:r>
            <w:proofErr w:type="spellStart"/>
            <w:r w:rsidRPr="00BF7BA7">
              <w:rPr>
                <w:rFonts w:eastAsia="Times New Roman"/>
                <w:color w:val="000000"/>
                <w:lang w:val="en-US"/>
              </w:rPr>
              <w:t>должности</w:t>
            </w:r>
            <w:proofErr w:type="spellEnd"/>
          </w:p>
        </w:tc>
        <w:tc>
          <w:tcPr>
            <w:tcW w:w="3860" w:type="dxa"/>
            <w:tcBorders>
              <w:top w:val="single" w:sz="2" w:space="0" w:color="000000"/>
              <w:left w:val="single" w:sz="2" w:space="0" w:color="000000"/>
              <w:bottom w:val="single" w:sz="2" w:space="0" w:color="000000"/>
              <w:right w:val="single" w:sz="2" w:space="0" w:color="000000"/>
            </w:tcBorders>
            <w:hideMark/>
          </w:tcPr>
          <w:p w14:paraId="59AF686C" w14:textId="5F8B4397" w:rsidR="00BF7BA7" w:rsidRPr="00BF7BA7" w:rsidRDefault="00BF7BA7" w:rsidP="00E45D10">
            <w:pPr>
              <w:spacing w:line="242" w:lineRule="auto"/>
              <w:ind w:left="67" w:right="139" w:firstLine="120"/>
              <w:jc w:val="center"/>
              <w:rPr>
                <w:rFonts w:eastAsia="Times New Roman"/>
                <w:color w:val="000000"/>
              </w:rPr>
            </w:pPr>
            <w:r w:rsidRPr="00BF7BA7">
              <w:rPr>
                <w:rFonts w:eastAsia="Times New Roman"/>
                <w:color w:val="000000"/>
              </w:rPr>
              <w:t>Предельный уровень соотношения среднемесячной заработной платы руководителя и заместителей руководителя к среднемесячной заработной плате работников учреждения</w:t>
            </w:r>
            <w:r w:rsidR="00E45D10">
              <w:rPr>
                <w:rFonts w:eastAsia="Times New Roman"/>
                <w:color w:val="000000"/>
              </w:rPr>
              <w:t xml:space="preserve"> </w:t>
            </w:r>
            <w:r w:rsidRPr="00BF7BA7">
              <w:rPr>
                <w:rFonts w:eastAsia="Times New Roman"/>
                <w:color w:val="000000"/>
              </w:rPr>
              <w:t>(без учета заработной платы руководителя и заместителей руководителя) за календарный год</w:t>
            </w:r>
          </w:p>
        </w:tc>
      </w:tr>
      <w:tr w:rsidR="00BF7BA7" w:rsidRPr="00BF7BA7" w14:paraId="55501620" w14:textId="77777777" w:rsidTr="003C7C68">
        <w:trPr>
          <w:trHeight w:val="312"/>
        </w:trPr>
        <w:tc>
          <w:tcPr>
            <w:tcW w:w="1527" w:type="dxa"/>
            <w:tcBorders>
              <w:top w:val="single" w:sz="2" w:space="0" w:color="000000"/>
              <w:left w:val="single" w:sz="2" w:space="0" w:color="000000"/>
              <w:bottom w:val="single" w:sz="2" w:space="0" w:color="000000"/>
              <w:right w:val="single" w:sz="2" w:space="0" w:color="000000"/>
            </w:tcBorders>
            <w:hideMark/>
          </w:tcPr>
          <w:p w14:paraId="46D7330C" w14:textId="77777777" w:rsidR="00BF7BA7" w:rsidRPr="00BF7BA7" w:rsidRDefault="00BF7BA7" w:rsidP="00BF7BA7">
            <w:pPr>
              <w:spacing w:after="160" w:line="256" w:lineRule="auto"/>
              <w:ind w:firstLine="0"/>
              <w:jc w:val="center"/>
              <w:rPr>
                <w:rFonts w:eastAsia="Times New Roman"/>
                <w:color w:val="000000"/>
              </w:rPr>
            </w:pPr>
            <w:r w:rsidRPr="00BF7BA7">
              <w:rPr>
                <w:rFonts w:eastAsia="Times New Roman"/>
                <w:color w:val="000000"/>
              </w:rPr>
              <w:t>1</w:t>
            </w:r>
          </w:p>
        </w:tc>
        <w:tc>
          <w:tcPr>
            <w:tcW w:w="3543" w:type="dxa"/>
            <w:tcBorders>
              <w:top w:val="single" w:sz="2" w:space="0" w:color="000000"/>
              <w:left w:val="single" w:sz="2" w:space="0" w:color="000000"/>
              <w:bottom w:val="single" w:sz="2" w:space="0" w:color="000000"/>
              <w:right w:val="single" w:sz="2" w:space="0" w:color="000000"/>
            </w:tcBorders>
            <w:hideMark/>
          </w:tcPr>
          <w:p w14:paraId="48CE35F7" w14:textId="77777777" w:rsidR="00BF7BA7" w:rsidRPr="00BF7BA7" w:rsidRDefault="00BF7BA7" w:rsidP="00BF7BA7">
            <w:pPr>
              <w:spacing w:line="256" w:lineRule="auto"/>
              <w:ind w:right="79" w:firstLine="0"/>
              <w:jc w:val="center"/>
              <w:rPr>
                <w:rFonts w:eastAsia="Times New Roman"/>
                <w:color w:val="000000"/>
                <w:lang w:val="en-US"/>
              </w:rPr>
            </w:pPr>
            <w:r w:rsidRPr="00BF7BA7">
              <w:rPr>
                <w:rFonts w:eastAsia="Times New Roman"/>
                <w:color w:val="000000"/>
                <w:lang w:val="en-US"/>
              </w:rPr>
              <w:t>2</w:t>
            </w:r>
          </w:p>
        </w:tc>
        <w:tc>
          <w:tcPr>
            <w:tcW w:w="3860" w:type="dxa"/>
            <w:tcBorders>
              <w:top w:val="single" w:sz="2" w:space="0" w:color="000000"/>
              <w:left w:val="single" w:sz="2" w:space="0" w:color="000000"/>
              <w:bottom w:val="single" w:sz="2" w:space="0" w:color="000000"/>
              <w:right w:val="single" w:sz="2" w:space="0" w:color="000000"/>
            </w:tcBorders>
            <w:hideMark/>
          </w:tcPr>
          <w:p w14:paraId="29F92012" w14:textId="5D2BEC6B" w:rsidR="00BF7BA7" w:rsidRPr="002C0BFD" w:rsidRDefault="002C0BFD" w:rsidP="00BF7BA7">
            <w:pPr>
              <w:spacing w:line="256" w:lineRule="auto"/>
              <w:ind w:right="106" w:firstLine="0"/>
              <w:jc w:val="center"/>
              <w:rPr>
                <w:rFonts w:eastAsia="Times New Roman"/>
                <w:color w:val="000000"/>
              </w:rPr>
            </w:pPr>
            <w:r>
              <w:rPr>
                <w:rFonts w:eastAsia="Times New Roman"/>
                <w:color w:val="000000"/>
              </w:rPr>
              <w:t>3</w:t>
            </w:r>
          </w:p>
        </w:tc>
      </w:tr>
      <w:tr w:rsidR="00BF7BA7" w:rsidRPr="00BF7BA7" w14:paraId="2CA9B44D" w14:textId="77777777" w:rsidTr="003C7C68">
        <w:trPr>
          <w:trHeight w:val="307"/>
        </w:trPr>
        <w:tc>
          <w:tcPr>
            <w:tcW w:w="1527" w:type="dxa"/>
            <w:tcBorders>
              <w:top w:val="single" w:sz="2" w:space="0" w:color="000000"/>
              <w:left w:val="single" w:sz="2" w:space="0" w:color="000000"/>
              <w:bottom w:val="single" w:sz="2" w:space="0" w:color="000000"/>
              <w:right w:val="single" w:sz="2" w:space="0" w:color="000000"/>
            </w:tcBorders>
            <w:hideMark/>
          </w:tcPr>
          <w:p w14:paraId="7C6D9D51" w14:textId="77777777" w:rsidR="00BF7BA7" w:rsidRPr="00BF7BA7" w:rsidRDefault="00BF7BA7" w:rsidP="00BF7BA7">
            <w:pPr>
              <w:spacing w:after="160" w:line="256" w:lineRule="auto"/>
              <w:ind w:firstLine="0"/>
              <w:jc w:val="center"/>
              <w:rPr>
                <w:rFonts w:eastAsia="Times New Roman"/>
                <w:color w:val="000000"/>
              </w:rPr>
            </w:pPr>
            <w:r w:rsidRPr="00BF7BA7">
              <w:rPr>
                <w:rFonts w:eastAsia="Times New Roman"/>
                <w:color w:val="000000"/>
              </w:rPr>
              <w:t>1</w:t>
            </w:r>
          </w:p>
        </w:tc>
        <w:tc>
          <w:tcPr>
            <w:tcW w:w="3543" w:type="dxa"/>
            <w:tcBorders>
              <w:top w:val="single" w:sz="2" w:space="0" w:color="000000"/>
              <w:left w:val="single" w:sz="2" w:space="0" w:color="000000"/>
              <w:bottom w:val="single" w:sz="2" w:space="0" w:color="000000"/>
              <w:right w:val="single" w:sz="2" w:space="0" w:color="000000"/>
            </w:tcBorders>
            <w:hideMark/>
          </w:tcPr>
          <w:p w14:paraId="14392883" w14:textId="77777777" w:rsidR="00BF7BA7" w:rsidRPr="00BF7BA7" w:rsidRDefault="00BF7BA7" w:rsidP="00BF7BA7">
            <w:pPr>
              <w:spacing w:line="256" w:lineRule="auto"/>
              <w:ind w:firstLine="0"/>
              <w:jc w:val="left"/>
              <w:rPr>
                <w:rFonts w:eastAsia="Times New Roman"/>
                <w:color w:val="000000"/>
                <w:lang w:val="en-US"/>
              </w:rPr>
            </w:pPr>
            <w:r w:rsidRPr="00BF7BA7">
              <w:rPr>
                <w:rFonts w:eastAsia="Times New Roman"/>
                <w:color w:val="000000"/>
                <w:lang w:val="en-US"/>
              </w:rPr>
              <w:t>Р</w:t>
            </w:r>
            <w:r w:rsidRPr="00BF7BA7">
              <w:rPr>
                <w:rFonts w:eastAsia="Times New Roman"/>
                <w:color w:val="000000"/>
              </w:rPr>
              <w:t>у</w:t>
            </w:r>
            <w:proofErr w:type="spellStart"/>
            <w:r w:rsidRPr="00BF7BA7">
              <w:rPr>
                <w:rFonts w:eastAsia="Times New Roman"/>
                <w:color w:val="000000"/>
                <w:lang w:val="en-US"/>
              </w:rPr>
              <w:t>ководитель</w:t>
            </w:r>
            <w:proofErr w:type="spellEnd"/>
          </w:p>
        </w:tc>
        <w:tc>
          <w:tcPr>
            <w:tcW w:w="3860" w:type="dxa"/>
            <w:tcBorders>
              <w:top w:val="single" w:sz="2" w:space="0" w:color="000000"/>
              <w:left w:val="single" w:sz="2" w:space="0" w:color="000000"/>
              <w:bottom w:val="single" w:sz="2" w:space="0" w:color="000000"/>
              <w:right w:val="single" w:sz="2" w:space="0" w:color="000000"/>
            </w:tcBorders>
            <w:hideMark/>
          </w:tcPr>
          <w:p w14:paraId="6FD3D545" w14:textId="77777777" w:rsidR="00BF7BA7" w:rsidRPr="00BF7BA7" w:rsidRDefault="00BF7BA7" w:rsidP="00BF7BA7">
            <w:pPr>
              <w:spacing w:line="256" w:lineRule="auto"/>
              <w:ind w:right="101" w:firstLine="0"/>
              <w:jc w:val="center"/>
              <w:rPr>
                <w:rFonts w:eastAsia="Times New Roman"/>
                <w:color w:val="000000"/>
                <w:lang w:val="en-US"/>
              </w:rPr>
            </w:pPr>
            <w:r w:rsidRPr="00BF7BA7">
              <w:rPr>
                <w:rFonts w:eastAsia="Times New Roman"/>
                <w:color w:val="000000"/>
                <w:lang w:val="en-US"/>
              </w:rPr>
              <w:t>3,5</w:t>
            </w:r>
          </w:p>
        </w:tc>
      </w:tr>
      <w:tr w:rsidR="00BF7BA7" w:rsidRPr="00BF7BA7" w14:paraId="2A738BE1" w14:textId="77777777" w:rsidTr="003C7C68">
        <w:trPr>
          <w:trHeight w:val="312"/>
        </w:trPr>
        <w:tc>
          <w:tcPr>
            <w:tcW w:w="1527" w:type="dxa"/>
            <w:tcBorders>
              <w:top w:val="single" w:sz="2" w:space="0" w:color="000000"/>
              <w:left w:val="single" w:sz="2" w:space="0" w:color="000000"/>
              <w:bottom w:val="single" w:sz="2" w:space="0" w:color="000000"/>
              <w:right w:val="single" w:sz="2" w:space="0" w:color="000000"/>
            </w:tcBorders>
            <w:hideMark/>
          </w:tcPr>
          <w:p w14:paraId="0576A7BF" w14:textId="77777777" w:rsidR="00BF7BA7" w:rsidRPr="00BF7BA7" w:rsidRDefault="00BF7BA7" w:rsidP="00BF7BA7">
            <w:pPr>
              <w:spacing w:line="256" w:lineRule="auto"/>
              <w:ind w:firstLine="0"/>
              <w:jc w:val="center"/>
              <w:rPr>
                <w:rFonts w:eastAsia="Times New Roman"/>
                <w:color w:val="000000"/>
                <w:lang w:val="en-US"/>
              </w:rPr>
            </w:pPr>
            <w:r w:rsidRPr="00BF7BA7">
              <w:rPr>
                <w:rFonts w:eastAsia="Times New Roman"/>
                <w:color w:val="000000"/>
                <w:lang w:val="en-US"/>
              </w:rPr>
              <w:t>2</w:t>
            </w:r>
          </w:p>
        </w:tc>
        <w:tc>
          <w:tcPr>
            <w:tcW w:w="3543" w:type="dxa"/>
            <w:tcBorders>
              <w:top w:val="single" w:sz="2" w:space="0" w:color="000000"/>
              <w:left w:val="single" w:sz="2" w:space="0" w:color="000000"/>
              <w:bottom w:val="single" w:sz="2" w:space="0" w:color="000000"/>
              <w:right w:val="single" w:sz="2" w:space="0" w:color="000000"/>
            </w:tcBorders>
            <w:hideMark/>
          </w:tcPr>
          <w:p w14:paraId="340DFF96" w14:textId="77777777" w:rsidR="00BF7BA7" w:rsidRPr="00BF7BA7" w:rsidRDefault="00BF7BA7" w:rsidP="00BF7BA7">
            <w:pPr>
              <w:spacing w:line="256" w:lineRule="auto"/>
              <w:ind w:left="5" w:firstLine="0"/>
              <w:jc w:val="left"/>
              <w:rPr>
                <w:rFonts w:eastAsia="Times New Roman"/>
                <w:color w:val="000000"/>
                <w:lang w:val="en-US"/>
              </w:rPr>
            </w:pPr>
            <w:proofErr w:type="spellStart"/>
            <w:r w:rsidRPr="00BF7BA7">
              <w:rPr>
                <w:rFonts w:eastAsia="Times New Roman"/>
                <w:color w:val="000000"/>
                <w:lang w:val="en-US"/>
              </w:rPr>
              <w:t>Заместитель</w:t>
            </w:r>
            <w:proofErr w:type="spellEnd"/>
            <w:r w:rsidRPr="00BF7BA7">
              <w:rPr>
                <w:rFonts w:eastAsia="Times New Roman"/>
                <w:color w:val="000000"/>
                <w:lang w:val="en-US"/>
              </w:rPr>
              <w:t xml:space="preserve"> </w:t>
            </w:r>
            <w:r w:rsidRPr="00BF7BA7">
              <w:rPr>
                <w:rFonts w:eastAsia="Times New Roman"/>
                <w:color w:val="000000"/>
              </w:rPr>
              <w:t>р</w:t>
            </w:r>
            <w:proofErr w:type="spellStart"/>
            <w:r w:rsidRPr="00BF7BA7">
              <w:rPr>
                <w:rFonts w:eastAsia="Times New Roman"/>
                <w:color w:val="000000"/>
                <w:lang w:val="en-US"/>
              </w:rPr>
              <w:t>уководителя</w:t>
            </w:r>
            <w:proofErr w:type="spellEnd"/>
          </w:p>
        </w:tc>
        <w:tc>
          <w:tcPr>
            <w:tcW w:w="3860" w:type="dxa"/>
            <w:tcBorders>
              <w:top w:val="single" w:sz="2" w:space="0" w:color="000000"/>
              <w:left w:val="single" w:sz="2" w:space="0" w:color="000000"/>
              <w:bottom w:val="single" w:sz="2" w:space="0" w:color="000000"/>
              <w:right w:val="single" w:sz="2" w:space="0" w:color="000000"/>
            </w:tcBorders>
            <w:hideMark/>
          </w:tcPr>
          <w:p w14:paraId="1812F5FC" w14:textId="77777777" w:rsidR="00BF7BA7" w:rsidRPr="00BF7BA7" w:rsidRDefault="00BF7BA7" w:rsidP="00BF7BA7">
            <w:pPr>
              <w:spacing w:line="256" w:lineRule="auto"/>
              <w:ind w:right="96" w:firstLine="0"/>
              <w:jc w:val="center"/>
              <w:rPr>
                <w:rFonts w:eastAsia="Times New Roman"/>
                <w:color w:val="000000"/>
                <w:lang w:val="en-US"/>
              </w:rPr>
            </w:pPr>
            <w:r w:rsidRPr="00BF7BA7">
              <w:rPr>
                <w:rFonts w:eastAsia="Times New Roman"/>
                <w:color w:val="000000"/>
                <w:lang w:val="en-US"/>
              </w:rPr>
              <w:t>3,2</w:t>
            </w:r>
          </w:p>
        </w:tc>
      </w:tr>
    </w:tbl>
    <w:p w14:paraId="2DCA0D95" w14:textId="77777777" w:rsidR="00BF7BA7" w:rsidRPr="00BF7BA7" w:rsidRDefault="00BF7BA7" w:rsidP="00BF7BA7">
      <w:pPr>
        <w:ind w:firstLine="0"/>
        <w:rPr>
          <w:rFonts w:eastAsia="Times New Roman"/>
          <w:lang w:eastAsia="ru-RU"/>
        </w:rPr>
      </w:pPr>
    </w:p>
    <w:p w14:paraId="2E22A662" w14:textId="51265FBA" w:rsidR="00BF7BA7" w:rsidRPr="00BF7BA7" w:rsidRDefault="00BF7BA7" w:rsidP="00BF7BA7">
      <w:pPr>
        <w:ind w:firstLine="0"/>
        <w:jc w:val="center"/>
        <w:rPr>
          <w:rFonts w:eastAsia="Times New Roman"/>
          <w:lang w:eastAsia="ru-RU"/>
        </w:rPr>
      </w:pPr>
      <w:r w:rsidRPr="00BF7BA7">
        <w:rPr>
          <w:rFonts w:eastAsia="Times New Roman"/>
          <w:lang w:val="en-US" w:eastAsia="ru-RU"/>
        </w:rPr>
        <w:t>II</w:t>
      </w:r>
      <w:r w:rsidRPr="00BF7BA7">
        <w:rPr>
          <w:rFonts w:eastAsia="Times New Roman"/>
          <w:lang w:eastAsia="ru-RU"/>
        </w:rPr>
        <w:t xml:space="preserve">. Установление должностных окладов (ставок заработной платы) </w:t>
      </w:r>
      <w:r w:rsidR="001B4531">
        <w:rPr>
          <w:rFonts w:eastAsia="Times New Roman"/>
          <w:lang w:eastAsia="ru-RU"/>
        </w:rPr>
        <w:br/>
      </w:r>
      <w:r w:rsidRPr="00BF7BA7">
        <w:rPr>
          <w:rFonts w:eastAsia="Times New Roman"/>
          <w:lang w:eastAsia="ru-RU"/>
        </w:rPr>
        <w:t>и</w:t>
      </w:r>
      <w:r w:rsidR="001B4531">
        <w:rPr>
          <w:rFonts w:eastAsia="Times New Roman"/>
          <w:lang w:eastAsia="ru-RU"/>
        </w:rPr>
        <w:t xml:space="preserve"> </w:t>
      </w:r>
      <w:r w:rsidRPr="00BF7BA7">
        <w:rPr>
          <w:rFonts w:eastAsia="Times New Roman"/>
          <w:lang w:eastAsia="ru-RU"/>
        </w:rPr>
        <w:t>тарифных ставок</w:t>
      </w:r>
    </w:p>
    <w:p w14:paraId="0255BCC5" w14:textId="77777777" w:rsidR="00BF7BA7" w:rsidRPr="00BF7BA7" w:rsidRDefault="00BF7BA7" w:rsidP="00BF7BA7">
      <w:pPr>
        <w:ind w:firstLine="0"/>
        <w:rPr>
          <w:rFonts w:eastAsia="Times New Roman"/>
          <w:lang w:eastAsia="ru-RU"/>
        </w:rPr>
      </w:pPr>
    </w:p>
    <w:p w14:paraId="2E3789C4" w14:textId="0E489C14" w:rsidR="00BF7BA7" w:rsidRPr="00BF7BA7" w:rsidRDefault="00BF7BA7" w:rsidP="00BF7BA7">
      <w:pPr>
        <w:ind w:left="11" w:firstLine="697"/>
        <w:rPr>
          <w:rFonts w:eastAsia="Times New Roman"/>
          <w:lang w:eastAsia="ru-RU"/>
        </w:rPr>
      </w:pPr>
      <w:r w:rsidRPr="00BF7BA7">
        <w:rPr>
          <w:rFonts w:eastAsia="Times New Roman"/>
          <w:lang w:eastAsia="ru-RU"/>
        </w:rPr>
        <w:t>7. Должностные оклады руководителей учреждений устанавливаются в соответствии с приложением 1 к Положению.</w:t>
      </w:r>
    </w:p>
    <w:p w14:paraId="23ACE086" w14:textId="12986ABC" w:rsidR="00BF7BA7" w:rsidRPr="00BF7BA7" w:rsidRDefault="00BF7BA7" w:rsidP="00BF7BA7">
      <w:pPr>
        <w:ind w:left="11" w:firstLine="697"/>
        <w:rPr>
          <w:rFonts w:eastAsia="Times New Roman"/>
          <w:lang w:eastAsia="ru-RU"/>
        </w:rPr>
      </w:pPr>
      <w:r w:rsidRPr="00BF7BA7">
        <w:rPr>
          <w:rFonts w:eastAsia="Times New Roman"/>
          <w:lang w:eastAsia="ru-RU"/>
        </w:rPr>
        <w:t>8. Должностные оклады (ставки заработной платы) педагогических работников учреждений, специалистов и служащих учреждений, устанавливаются в соответствии с приложением 2 к Положению.</w:t>
      </w:r>
    </w:p>
    <w:p w14:paraId="3A2E47A0" w14:textId="3F2D648F" w:rsidR="00BF7BA7" w:rsidRPr="00BF7BA7" w:rsidRDefault="00BF7BA7" w:rsidP="00BF7BA7">
      <w:pPr>
        <w:tabs>
          <w:tab w:val="left" w:pos="1134"/>
        </w:tabs>
        <w:ind w:left="11" w:firstLine="697"/>
        <w:rPr>
          <w:rFonts w:eastAsia="Times New Roman"/>
          <w:lang w:eastAsia="ru-RU"/>
        </w:rPr>
      </w:pPr>
      <w:r w:rsidRPr="00BF7BA7">
        <w:rPr>
          <w:rFonts w:eastAsia="Times New Roman"/>
          <w:lang w:eastAsia="ru-RU"/>
        </w:rPr>
        <w:t>9. Должностные оклады руководителей, специалистов и служащих учреждений, занимающих общеотраслевые должности, устанавливаются</w:t>
      </w:r>
      <w:r w:rsidR="001B4531">
        <w:rPr>
          <w:rFonts w:eastAsia="Times New Roman"/>
          <w:lang w:eastAsia="ru-RU"/>
        </w:rPr>
        <w:br/>
      </w:r>
      <w:r w:rsidRPr="00BF7BA7">
        <w:rPr>
          <w:rFonts w:eastAsia="Times New Roman"/>
          <w:lang w:eastAsia="ru-RU"/>
        </w:rPr>
        <w:t>в соответствии с приложением 3 к Положению.</w:t>
      </w:r>
    </w:p>
    <w:p w14:paraId="4115565C" w14:textId="482194BA" w:rsidR="00BF7BA7" w:rsidRPr="00BF7BA7" w:rsidRDefault="00BF7BA7" w:rsidP="00BF7BA7">
      <w:pPr>
        <w:tabs>
          <w:tab w:val="left" w:pos="1134"/>
        </w:tabs>
        <w:ind w:left="11" w:firstLine="697"/>
        <w:rPr>
          <w:rFonts w:eastAsia="Times New Roman"/>
          <w:lang w:eastAsia="ru-RU"/>
        </w:rPr>
      </w:pPr>
      <w:r w:rsidRPr="00BF7BA7">
        <w:rPr>
          <w:rFonts w:eastAsia="Times New Roman"/>
          <w:lang w:eastAsia="ru-RU"/>
        </w:rPr>
        <w:t>10. Педагогическим работникам учреждений в целях содействия обеспечению книгоиздательской продукцией и периодическими изданиями в должностные оклады (ставки заработной платы) включена ежемесячная денежная компенсация в размере 100 рублей.</w:t>
      </w:r>
    </w:p>
    <w:p w14:paraId="6A9ED98A" w14:textId="2319800F" w:rsidR="00BF7BA7" w:rsidRPr="00BF7BA7" w:rsidRDefault="00BF7BA7" w:rsidP="00BF7BA7">
      <w:pPr>
        <w:tabs>
          <w:tab w:val="left" w:pos="1134"/>
        </w:tabs>
        <w:ind w:left="11" w:firstLine="697"/>
        <w:rPr>
          <w:rFonts w:eastAsia="Times New Roman"/>
          <w:lang w:eastAsia="ru-RU"/>
        </w:rPr>
      </w:pPr>
      <w:r w:rsidRPr="00BF7BA7">
        <w:rPr>
          <w:rFonts w:eastAsia="Times New Roman"/>
          <w:lang w:eastAsia="ru-RU"/>
        </w:rPr>
        <w:t>11. Должностные оклады врачебного и среднего медицинского персонала учреждений устанавливаются в соответствии с приложением 4 к Положению.</w:t>
      </w:r>
    </w:p>
    <w:p w14:paraId="6B0C8654" w14:textId="0DE3F3AC" w:rsidR="00BF7BA7" w:rsidRPr="00BF7BA7" w:rsidRDefault="00BF7BA7" w:rsidP="001B4531">
      <w:pPr>
        <w:tabs>
          <w:tab w:val="left" w:pos="1134"/>
        </w:tabs>
        <w:ind w:left="11" w:firstLine="697"/>
        <w:rPr>
          <w:rFonts w:eastAsia="Times New Roman"/>
          <w:lang w:eastAsia="ru-RU"/>
        </w:rPr>
      </w:pPr>
      <w:r w:rsidRPr="00BF7BA7">
        <w:rPr>
          <w:rFonts w:eastAsia="Times New Roman"/>
          <w:lang w:eastAsia="ru-RU"/>
        </w:rPr>
        <w:lastRenderedPageBreak/>
        <w:t>12. Межразрядные тарифные коэффициенты и тарифные ставки тарифной сетки по оплате труда рабочих устанавливаются в соответствии с приложением 5 к Положению (далее – тарифная сетка).</w:t>
      </w:r>
    </w:p>
    <w:p w14:paraId="5A8A46BD" w14:textId="6C7097D3" w:rsidR="00BF7BA7" w:rsidRPr="00BF7BA7" w:rsidRDefault="00BF7BA7" w:rsidP="00BF7BA7">
      <w:pPr>
        <w:tabs>
          <w:tab w:val="left" w:pos="1134"/>
          <w:tab w:val="left" w:pos="1276"/>
          <w:tab w:val="left" w:pos="1701"/>
        </w:tabs>
        <w:ind w:left="11" w:firstLine="697"/>
        <w:rPr>
          <w:rFonts w:eastAsia="Times New Roman"/>
          <w:lang w:eastAsia="ru-RU"/>
        </w:rPr>
      </w:pPr>
      <w:r w:rsidRPr="00BF7BA7">
        <w:rPr>
          <w:rFonts w:eastAsia="Times New Roman"/>
          <w:lang w:eastAsia="ru-RU"/>
        </w:rPr>
        <w:t>13. Тарифные разряды по профессиям рабочих соответствуют тарифным разрядам Единого тарифно-квалификационного справочника работ и профессий рабочих (ЕТКС) или Профессиональным стандартам.</w:t>
      </w:r>
    </w:p>
    <w:p w14:paraId="05C8B52D" w14:textId="7D07CEAB" w:rsidR="00BF7BA7" w:rsidRPr="00BF7BA7" w:rsidRDefault="00BF7BA7" w:rsidP="00BF7BA7">
      <w:pPr>
        <w:tabs>
          <w:tab w:val="left" w:pos="709"/>
          <w:tab w:val="left" w:pos="1134"/>
          <w:tab w:val="left" w:pos="1276"/>
          <w:tab w:val="left" w:pos="1701"/>
        </w:tabs>
        <w:ind w:left="11" w:firstLine="697"/>
        <w:rPr>
          <w:rFonts w:eastAsia="Times New Roman"/>
          <w:lang w:eastAsia="ru-RU"/>
        </w:rPr>
      </w:pPr>
      <w:r w:rsidRPr="00BF7BA7">
        <w:rPr>
          <w:rFonts w:eastAsia="Times New Roman"/>
          <w:lang w:eastAsia="ru-RU"/>
        </w:rPr>
        <w:t xml:space="preserve"> Руководителям учреждений предоставляется право устанавливать оплату труда высококвалифицированным рабочим учреждений, занятым на важных и ответственных работах, исходя из 9-10 разрядов тарифной сетки. </w:t>
      </w:r>
    </w:p>
    <w:p w14:paraId="7FDB4421" w14:textId="2F907760" w:rsidR="00BF7BA7" w:rsidRPr="00BF7BA7" w:rsidRDefault="00BF7BA7" w:rsidP="00BF7BA7">
      <w:pPr>
        <w:tabs>
          <w:tab w:val="left" w:pos="1134"/>
          <w:tab w:val="left" w:pos="1276"/>
          <w:tab w:val="left" w:pos="1701"/>
        </w:tabs>
        <w:ind w:left="11" w:firstLine="697"/>
        <w:rPr>
          <w:rFonts w:eastAsia="Times New Roman"/>
          <w:lang w:eastAsia="ru-RU"/>
        </w:rPr>
      </w:pPr>
      <w:r w:rsidRPr="00BF7BA7">
        <w:rPr>
          <w:rFonts w:eastAsia="Times New Roman"/>
          <w:lang w:eastAsia="ru-RU"/>
        </w:rPr>
        <w:t xml:space="preserve">Перечень профессий высококвалифицированных рабочих учреждений, занятых на важных и ответственных работах, оплата труда которых может производиться исходя из 9 – 10 разрядов тарифной сетки, устанавливается администрацией городского округа Кашира.  </w:t>
      </w:r>
    </w:p>
    <w:p w14:paraId="19D19C74" w14:textId="44666562" w:rsidR="00BF7BA7" w:rsidRPr="00BF7BA7" w:rsidRDefault="00BF7BA7" w:rsidP="00BF7BA7">
      <w:pPr>
        <w:tabs>
          <w:tab w:val="left" w:pos="1134"/>
          <w:tab w:val="left" w:pos="1276"/>
          <w:tab w:val="left" w:pos="1701"/>
        </w:tabs>
        <w:ind w:left="11" w:firstLine="697"/>
        <w:rPr>
          <w:rFonts w:eastAsia="Times New Roman"/>
          <w:lang w:eastAsia="ru-RU"/>
        </w:rPr>
      </w:pPr>
      <w:r w:rsidRPr="00BF7BA7">
        <w:rPr>
          <w:rFonts w:eastAsia="Times New Roman"/>
          <w:lang w:eastAsia="ru-RU"/>
        </w:rPr>
        <w:t>14. Работникам учреждений, имеющим почетное звание (ученую степень) устанавливается повышение должностного оклада (ставки заработной платы) за почетное звание (ученую степень).</w:t>
      </w:r>
    </w:p>
    <w:p w14:paraId="196BC85D" w14:textId="274C2FF4" w:rsidR="00BF7BA7" w:rsidRPr="00BF7BA7" w:rsidRDefault="00BF7BA7" w:rsidP="00BF7BA7">
      <w:pPr>
        <w:tabs>
          <w:tab w:val="left" w:pos="1134"/>
          <w:tab w:val="left" w:pos="1276"/>
          <w:tab w:val="left" w:pos="1701"/>
        </w:tabs>
        <w:ind w:left="11" w:firstLine="697"/>
        <w:rPr>
          <w:rFonts w:eastAsia="Times New Roman"/>
          <w:lang w:eastAsia="ru-RU"/>
        </w:rPr>
      </w:pPr>
      <w:r w:rsidRPr="00BF7BA7">
        <w:rPr>
          <w:rFonts w:eastAsia="Times New Roman"/>
          <w:lang w:eastAsia="ru-RU"/>
        </w:rPr>
        <w:t>Повышение за почетное звание (ученую степень) устанавливается</w:t>
      </w:r>
      <w:r w:rsidR="001B4531">
        <w:rPr>
          <w:rFonts w:eastAsia="Times New Roman"/>
          <w:lang w:eastAsia="ru-RU"/>
        </w:rPr>
        <w:br/>
      </w:r>
      <w:r w:rsidRPr="00BF7BA7">
        <w:rPr>
          <w:rFonts w:eastAsia="Times New Roman"/>
          <w:lang w:eastAsia="ru-RU"/>
        </w:rPr>
        <w:t xml:space="preserve">к должностному окладу (ставке заработной платы) со дня вступления </w:t>
      </w:r>
      <w:r w:rsidR="001B4531">
        <w:rPr>
          <w:rFonts w:eastAsia="Times New Roman"/>
          <w:lang w:eastAsia="ru-RU"/>
        </w:rPr>
        <w:br/>
      </w:r>
      <w:r w:rsidRPr="00BF7BA7">
        <w:rPr>
          <w:rFonts w:eastAsia="Times New Roman"/>
          <w:lang w:eastAsia="ru-RU"/>
        </w:rPr>
        <w:t>в силу решения о присвоении (присуждении) почетного звания (ученой степени) в соответствии с таблицей №2:</w:t>
      </w:r>
    </w:p>
    <w:p w14:paraId="2A99A5F0" w14:textId="315D4050" w:rsidR="00BF7BA7" w:rsidRDefault="00BF7BA7" w:rsidP="00E45D10">
      <w:pPr>
        <w:tabs>
          <w:tab w:val="left" w:pos="1134"/>
          <w:tab w:val="left" w:pos="1276"/>
          <w:tab w:val="left" w:pos="1701"/>
        </w:tabs>
        <w:ind w:left="7080" w:firstLine="0"/>
        <w:jc w:val="right"/>
        <w:rPr>
          <w:rFonts w:eastAsia="Times New Roman"/>
          <w:lang w:eastAsia="ru-RU"/>
        </w:rPr>
      </w:pPr>
      <w:r w:rsidRPr="00BF7BA7">
        <w:rPr>
          <w:rFonts w:eastAsia="Times New Roman"/>
          <w:lang w:eastAsia="ru-RU"/>
        </w:rPr>
        <w:t>Таблица №2</w:t>
      </w:r>
    </w:p>
    <w:p w14:paraId="7A6B3060" w14:textId="77777777" w:rsidR="00E45D10" w:rsidRPr="00BF7BA7" w:rsidRDefault="00E45D10" w:rsidP="00E45D10">
      <w:pPr>
        <w:tabs>
          <w:tab w:val="left" w:pos="1134"/>
          <w:tab w:val="left" w:pos="1276"/>
          <w:tab w:val="left" w:pos="1701"/>
        </w:tabs>
        <w:ind w:left="7080" w:firstLine="0"/>
        <w:jc w:val="right"/>
        <w:rPr>
          <w:rFonts w:eastAsia="Times New Roman"/>
          <w:lang w:eastAsia="ru-RU"/>
        </w:rPr>
      </w:pPr>
    </w:p>
    <w:tbl>
      <w:tblPr>
        <w:tblW w:w="8930" w:type="dxa"/>
        <w:tblInd w:w="139" w:type="dxa"/>
        <w:tblCellMar>
          <w:top w:w="48" w:type="dxa"/>
          <w:left w:w="103" w:type="dxa"/>
          <w:right w:w="104" w:type="dxa"/>
        </w:tblCellMar>
        <w:tblLook w:val="04A0" w:firstRow="1" w:lastRow="0" w:firstColumn="1" w:lastColumn="0" w:noHBand="0" w:noVBand="1"/>
      </w:tblPr>
      <w:tblGrid>
        <w:gridCol w:w="815"/>
        <w:gridCol w:w="6414"/>
        <w:gridCol w:w="1701"/>
      </w:tblGrid>
      <w:tr w:rsidR="00BF7BA7" w:rsidRPr="00BF7BA7" w14:paraId="58C3A2BF" w14:textId="77777777" w:rsidTr="00F4412F">
        <w:trPr>
          <w:trHeight w:val="907"/>
        </w:trPr>
        <w:tc>
          <w:tcPr>
            <w:tcW w:w="815" w:type="dxa"/>
            <w:tcBorders>
              <w:top w:val="single" w:sz="2" w:space="0" w:color="000000"/>
              <w:left w:val="single" w:sz="2" w:space="0" w:color="000000"/>
              <w:bottom w:val="single" w:sz="2" w:space="0" w:color="000000"/>
              <w:right w:val="single" w:sz="2" w:space="0" w:color="000000"/>
            </w:tcBorders>
            <w:vAlign w:val="center"/>
            <w:hideMark/>
          </w:tcPr>
          <w:p w14:paraId="4FE0D8C6" w14:textId="27F06301" w:rsidR="00740F0D" w:rsidRDefault="00740F0D" w:rsidP="00E45D10">
            <w:pPr>
              <w:spacing w:line="256" w:lineRule="auto"/>
              <w:ind w:left="-240" w:firstLine="0"/>
              <w:jc w:val="center"/>
              <w:rPr>
                <w:rFonts w:eastAsia="Times New Roman"/>
                <w:lang w:eastAsia="ru-RU"/>
              </w:rPr>
            </w:pPr>
            <w:r>
              <w:rPr>
                <w:rFonts w:eastAsia="Times New Roman"/>
                <w:lang w:eastAsia="ru-RU"/>
              </w:rPr>
              <w:t>№</w:t>
            </w:r>
          </w:p>
          <w:p w14:paraId="637FA9E6" w14:textId="311A0FE7" w:rsidR="00BF7BA7" w:rsidRPr="00BF7BA7" w:rsidRDefault="00740F0D" w:rsidP="00E45D10">
            <w:pPr>
              <w:spacing w:line="256" w:lineRule="auto"/>
              <w:ind w:firstLine="0"/>
              <w:rPr>
                <w:rFonts w:eastAsia="Times New Roman"/>
                <w:color w:val="000000"/>
                <w:lang w:val="en-US"/>
              </w:rPr>
            </w:pPr>
            <w:r>
              <w:rPr>
                <w:rFonts w:eastAsia="Times New Roman"/>
                <w:lang w:eastAsia="ru-RU"/>
              </w:rPr>
              <w:t>п</w:t>
            </w:r>
            <w:r w:rsidR="00BF7BA7" w:rsidRPr="00BF7BA7">
              <w:rPr>
                <w:rFonts w:eastAsia="Times New Roman"/>
                <w:color w:val="000000"/>
                <w:lang w:val="en-US"/>
              </w:rPr>
              <w:t>/п</w:t>
            </w:r>
          </w:p>
        </w:tc>
        <w:tc>
          <w:tcPr>
            <w:tcW w:w="6414" w:type="dxa"/>
            <w:tcBorders>
              <w:top w:val="single" w:sz="2" w:space="0" w:color="000000"/>
              <w:left w:val="single" w:sz="2" w:space="0" w:color="000000"/>
              <w:bottom w:val="single" w:sz="2" w:space="0" w:color="000000"/>
              <w:right w:val="single" w:sz="2" w:space="0" w:color="000000"/>
            </w:tcBorders>
            <w:hideMark/>
          </w:tcPr>
          <w:p w14:paraId="33A5C1DC" w14:textId="2BD85EE6" w:rsidR="00BF7BA7" w:rsidRPr="00BF7BA7" w:rsidRDefault="00BF7BA7" w:rsidP="00BF7BA7">
            <w:pPr>
              <w:spacing w:line="256" w:lineRule="auto"/>
              <w:ind w:firstLine="0"/>
              <w:jc w:val="center"/>
              <w:rPr>
                <w:rFonts w:eastAsia="Times New Roman"/>
                <w:color w:val="000000"/>
                <w:lang w:val="en-US"/>
              </w:rPr>
            </w:pPr>
            <w:proofErr w:type="spellStart"/>
            <w:r w:rsidRPr="00BF7BA7">
              <w:rPr>
                <w:rFonts w:eastAsia="Times New Roman"/>
                <w:color w:val="000000"/>
                <w:lang w:val="en-US"/>
              </w:rPr>
              <w:t>Основания</w:t>
            </w:r>
            <w:proofErr w:type="spellEnd"/>
            <w:r w:rsidRPr="00BF7BA7">
              <w:rPr>
                <w:rFonts w:eastAsia="Times New Roman"/>
                <w:color w:val="000000"/>
                <w:lang w:val="en-US"/>
              </w:rPr>
              <w:t xml:space="preserve"> </w:t>
            </w:r>
            <w:proofErr w:type="spellStart"/>
            <w:r w:rsidRPr="00BF7BA7">
              <w:rPr>
                <w:rFonts w:eastAsia="Times New Roman"/>
                <w:color w:val="000000"/>
                <w:lang w:val="en-US"/>
              </w:rPr>
              <w:t>для</w:t>
            </w:r>
            <w:proofErr w:type="spellEnd"/>
            <w:r w:rsidRPr="00BF7BA7">
              <w:rPr>
                <w:rFonts w:eastAsia="Times New Roman"/>
                <w:color w:val="000000"/>
                <w:lang w:val="en-US"/>
              </w:rPr>
              <w:t xml:space="preserve"> </w:t>
            </w:r>
            <w:proofErr w:type="spellStart"/>
            <w:r w:rsidRPr="00BF7BA7">
              <w:rPr>
                <w:rFonts w:eastAsia="Times New Roman"/>
                <w:color w:val="000000"/>
                <w:lang w:val="en-US"/>
              </w:rPr>
              <w:t>повышения</w:t>
            </w:r>
            <w:proofErr w:type="spellEnd"/>
          </w:p>
        </w:tc>
        <w:tc>
          <w:tcPr>
            <w:tcW w:w="1701" w:type="dxa"/>
            <w:tcBorders>
              <w:top w:val="single" w:sz="2" w:space="0" w:color="000000"/>
              <w:left w:val="single" w:sz="2" w:space="0" w:color="000000"/>
              <w:bottom w:val="single" w:sz="2" w:space="0" w:color="000000"/>
              <w:right w:val="single" w:sz="2" w:space="0" w:color="000000"/>
            </w:tcBorders>
            <w:hideMark/>
          </w:tcPr>
          <w:p w14:paraId="790ADE93" w14:textId="77777777" w:rsidR="00BF7BA7" w:rsidRPr="00BF7BA7" w:rsidRDefault="00BF7BA7" w:rsidP="00BF7BA7">
            <w:pPr>
              <w:spacing w:line="256" w:lineRule="auto"/>
              <w:ind w:firstLine="0"/>
              <w:jc w:val="center"/>
              <w:rPr>
                <w:rFonts w:eastAsia="Times New Roman"/>
                <w:color w:val="000000"/>
                <w:lang w:val="en-US"/>
              </w:rPr>
            </w:pPr>
            <w:proofErr w:type="spellStart"/>
            <w:r w:rsidRPr="00BF7BA7">
              <w:rPr>
                <w:rFonts w:eastAsia="Times New Roman"/>
                <w:color w:val="000000"/>
                <w:lang w:val="en-US"/>
              </w:rPr>
              <w:t>Размер</w:t>
            </w:r>
            <w:proofErr w:type="spellEnd"/>
            <w:r w:rsidRPr="00BF7BA7">
              <w:rPr>
                <w:rFonts w:eastAsia="Times New Roman"/>
                <w:color w:val="000000"/>
                <w:lang w:val="en-US"/>
              </w:rPr>
              <w:t xml:space="preserve"> </w:t>
            </w:r>
            <w:proofErr w:type="spellStart"/>
            <w:r w:rsidRPr="00BF7BA7">
              <w:rPr>
                <w:rFonts w:eastAsia="Times New Roman"/>
                <w:color w:val="000000"/>
                <w:lang w:val="en-US"/>
              </w:rPr>
              <w:t>повышения</w:t>
            </w:r>
            <w:proofErr w:type="spellEnd"/>
          </w:p>
          <w:p w14:paraId="31099C73" w14:textId="77777777" w:rsidR="00BF7BA7" w:rsidRPr="00BF7BA7" w:rsidRDefault="00BF7BA7" w:rsidP="00BF7BA7">
            <w:pPr>
              <w:spacing w:line="256" w:lineRule="auto"/>
              <w:ind w:firstLine="0"/>
              <w:jc w:val="center"/>
              <w:rPr>
                <w:rFonts w:eastAsia="Times New Roman"/>
                <w:color w:val="000000"/>
                <w:lang w:val="en-US"/>
              </w:rPr>
            </w:pPr>
            <w:r w:rsidRPr="00BF7BA7">
              <w:rPr>
                <w:rFonts w:eastAsia="Times New Roman"/>
                <w:color w:val="000000"/>
                <w:lang w:val="en-US"/>
              </w:rPr>
              <w:t>(%)</w:t>
            </w:r>
          </w:p>
        </w:tc>
      </w:tr>
      <w:tr w:rsidR="00BF7BA7" w:rsidRPr="00BF7BA7" w14:paraId="02F156AB" w14:textId="77777777" w:rsidTr="00F4412F">
        <w:trPr>
          <w:trHeight w:val="340"/>
        </w:trPr>
        <w:tc>
          <w:tcPr>
            <w:tcW w:w="815" w:type="dxa"/>
            <w:tcBorders>
              <w:top w:val="single" w:sz="2" w:space="0" w:color="000000"/>
              <w:left w:val="single" w:sz="2" w:space="0" w:color="000000"/>
              <w:bottom w:val="single" w:sz="2" w:space="0" w:color="000000"/>
              <w:right w:val="single" w:sz="2" w:space="0" w:color="000000"/>
            </w:tcBorders>
            <w:hideMark/>
          </w:tcPr>
          <w:p w14:paraId="6447515A" w14:textId="77777777" w:rsidR="00BF7BA7" w:rsidRPr="00BF7BA7" w:rsidRDefault="00BF7BA7" w:rsidP="00E45D10">
            <w:pPr>
              <w:spacing w:after="160" w:line="256" w:lineRule="auto"/>
              <w:ind w:firstLine="0"/>
              <w:jc w:val="center"/>
              <w:rPr>
                <w:rFonts w:eastAsia="Times New Roman"/>
                <w:color w:val="000000"/>
                <w:lang w:val="en-US"/>
              </w:rPr>
            </w:pPr>
            <w:r w:rsidRPr="00BF7BA7">
              <w:rPr>
                <w:rFonts w:eastAsia="Times New Roman"/>
                <w:color w:val="000000"/>
                <w:lang w:val="en-US"/>
              </w:rPr>
              <w:t>1</w:t>
            </w:r>
          </w:p>
        </w:tc>
        <w:tc>
          <w:tcPr>
            <w:tcW w:w="6414" w:type="dxa"/>
            <w:tcBorders>
              <w:top w:val="single" w:sz="2" w:space="0" w:color="000000"/>
              <w:left w:val="single" w:sz="2" w:space="0" w:color="000000"/>
              <w:bottom w:val="single" w:sz="2" w:space="0" w:color="000000"/>
              <w:right w:val="single" w:sz="2" w:space="0" w:color="000000"/>
            </w:tcBorders>
            <w:hideMark/>
          </w:tcPr>
          <w:p w14:paraId="1F08CCFA" w14:textId="77777777" w:rsidR="00BF7BA7" w:rsidRPr="00BF7BA7" w:rsidRDefault="00BF7BA7" w:rsidP="00BF7BA7">
            <w:pPr>
              <w:spacing w:line="256" w:lineRule="auto"/>
              <w:ind w:right="67" w:firstLine="0"/>
              <w:jc w:val="center"/>
              <w:rPr>
                <w:rFonts w:eastAsia="Times New Roman"/>
                <w:color w:val="000000"/>
                <w:lang w:val="en-US"/>
              </w:rPr>
            </w:pPr>
            <w:r w:rsidRPr="00BF7BA7">
              <w:rPr>
                <w:rFonts w:eastAsia="Times New Roman"/>
                <w:color w:val="000000"/>
                <w:lang w:val="en-US"/>
              </w:rPr>
              <w:t>2</w:t>
            </w:r>
          </w:p>
        </w:tc>
        <w:tc>
          <w:tcPr>
            <w:tcW w:w="1701" w:type="dxa"/>
            <w:tcBorders>
              <w:top w:val="single" w:sz="2" w:space="0" w:color="000000"/>
              <w:left w:val="single" w:sz="2" w:space="0" w:color="000000"/>
              <w:bottom w:val="single" w:sz="2" w:space="0" w:color="000000"/>
              <w:right w:val="single" w:sz="2" w:space="0" w:color="000000"/>
            </w:tcBorders>
            <w:hideMark/>
          </w:tcPr>
          <w:p w14:paraId="2FAC6026" w14:textId="77777777" w:rsidR="00BF7BA7" w:rsidRPr="00BF7BA7" w:rsidRDefault="00BF7BA7" w:rsidP="00BF7BA7">
            <w:pPr>
              <w:spacing w:line="256" w:lineRule="auto"/>
              <w:ind w:left="10" w:firstLine="0"/>
              <w:jc w:val="center"/>
              <w:rPr>
                <w:rFonts w:eastAsia="Times New Roman"/>
                <w:color w:val="000000"/>
                <w:lang w:val="en-US"/>
              </w:rPr>
            </w:pPr>
            <w:r w:rsidRPr="00BF7BA7">
              <w:rPr>
                <w:rFonts w:eastAsia="Times New Roman"/>
                <w:color w:val="000000"/>
                <w:lang w:val="en-US"/>
              </w:rPr>
              <w:t>3</w:t>
            </w:r>
          </w:p>
        </w:tc>
      </w:tr>
      <w:tr w:rsidR="00BF7BA7" w:rsidRPr="00BF7BA7" w14:paraId="2C637C62" w14:textId="77777777" w:rsidTr="00F4412F">
        <w:trPr>
          <w:trHeight w:val="1808"/>
        </w:trPr>
        <w:tc>
          <w:tcPr>
            <w:tcW w:w="815" w:type="dxa"/>
            <w:tcBorders>
              <w:top w:val="single" w:sz="2" w:space="0" w:color="000000"/>
              <w:left w:val="single" w:sz="2" w:space="0" w:color="000000"/>
              <w:bottom w:val="single" w:sz="2" w:space="0" w:color="000000"/>
              <w:right w:val="single" w:sz="2" w:space="0" w:color="000000"/>
            </w:tcBorders>
            <w:hideMark/>
          </w:tcPr>
          <w:p w14:paraId="7F968ED2" w14:textId="77777777" w:rsidR="00BF7BA7" w:rsidRPr="00BF7BA7" w:rsidRDefault="00BF7BA7" w:rsidP="00E45D10">
            <w:pPr>
              <w:spacing w:line="256" w:lineRule="auto"/>
              <w:ind w:left="5" w:firstLine="0"/>
              <w:jc w:val="center"/>
              <w:rPr>
                <w:rFonts w:eastAsia="Times New Roman"/>
                <w:color w:val="000000"/>
                <w:lang w:val="en-US"/>
              </w:rPr>
            </w:pPr>
            <w:r w:rsidRPr="00BF7BA7">
              <w:rPr>
                <w:rFonts w:eastAsia="Times New Roman"/>
                <w:color w:val="000000"/>
                <w:lang w:val="en-US"/>
              </w:rPr>
              <w:t>1</w:t>
            </w:r>
          </w:p>
        </w:tc>
        <w:tc>
          <w:tcPr>
            <w:tcW w:w="6414" w:type="dxa"/>
            <w:tcBorders>
              <w:top w:val="single" w:sz="2" w:space="0" w:color="000000"/>
              <w:left w:val="single" w:sz="2" w:space="0" w:color="000000"/>
              <w:bottom w:val="single" w:sz="2" w:space="0" w:color="000000"/>
              <w:right w:val="single" w:sz="2" w:space="0" w:color="000000"/>
            </w:tcBorders>
            <w:hideMark/>
          </w:tcPr>
          <w:p w14:paraId="4DF2110A" w14:textId="09F66F94" w:rsidR="00BF7BA7" w:rsidRPr="00BF7BA7" w:rsidRDefault="00BF7BA7" w:rsidP="00BF7BA7">
            <w:pPr>
              <w:spacing w:line="256" w:lineRule="auto"/>
              <w:ind w:left="15" w:right="14" w:hanging="5"/>
              <w:rPr>
                <w:rFonts w:eastAsia="Times New Roman"/>
                <w:color w:val="000000"/>
              </w:rPr>
            </w:pPr>
            <w:r w:rsidRPr="00BF7BA7">
              <w:rPr>
                <w:rFonts w:eastAsia="Times New Roman"/>
                <w:color w:val="000000"/>
              </w:rPr>
              <w:t>Работникам, имеющим спортивные звания, почетные спортивные звания, звания СССР и союзных республик, входивших в состав СССР, Российской Федерации, в наименовании которых имеются следующие словосочетания: «Заслуженный мастер спорта», «Мастер спорта международного класса», «Гроссмейстер»</w:t>
            </w:r>
          </w:p>
        </w:tc>
        <w:tc>
          <w:tcPr>
            <w:tcW w:w="1701" w:type="dxa"/>
            <w:vMerge w:val="restart"/>
            <w:tcBorders>
              <w:top w:val="single" w:sz="2" w:space="0" w:color="000000"/>
              <w:left w:val="single" w:sz="2" w:space="0" w:color="000000"/>
              <w:bottom w:val="single" w:sz="2" w:space="0" w:color="000000"/>
              <w:right w:val="single" w:sz="2" w:space="0" w:color="000000"/>
            </w:tcBorders>
            <w:hideMark/>
          </w:tcPr>
          <w:p w14:paraId="5A849C0D" w14:textId="77777777" w:rsidR="00BF7BA7" w:rsidRPr="00BF7BA7" w:rsidRDefault="00BF7BA7" w:rsidP="00BF7BA7">
            <w:pPr>
              <w:spacing w:line="256" w:lineRule="auto"/>
              <w:ind w:left="34" w:firstLine="0"/>
              <w:jc w:val="center"/>
              <w:rPr>
                <w:rFonts w:eastAsia="Times New Roman"/>
                <w:color w:val="000000"/>
                <w:lang w:val="en-US"/>
              </w:rPr>
            </w:pPr>
            <w:r w:rsidRPr="00BF7BA7">
              <w:rPr>
                <w:rFonts w:eastAsia="Times New Roman"/>
                <w:color w:val="000000"/>
                <w:lang w:val="en-US"/>
              </w:rPr>
              <w:t>10</w:t>
            </w:r>
          </w:p>
        </w:tc>
      </w:tr>
      <w:tr w:rsidR="00BF7BA7" w:rsidRPr="00BF7BA7" w14:paraId="0F169415" w14:textId="77777777" w:rsidTr="00F4412F">
        <w:trPr>
          <w:trHeight w:val="912"/>
        </w:trPr>
        <w:tc>
          <w:tcPr>
            <w:tcW w:w="815" w:type="dxa"/>
            <w:tcBorders>
              <w:top w:val="single" w:sz="2" w:space="0" w:color="000000"/>
              <w:left w:val="single" w:sz="2" w:space="0" w:color="000000"/>
              <w:bottom w:val="single" w:sz="2" w:space="0" w:color="000000"/>
              <w:right w:val="single" w:sz="2" w:space="0" w:color="000000"/>
            </w:tcBorders>
            <w:hideMark/>
          </w:tcPr>
          <w:p w14:paraId="7FA79763" w14:textId="4D49B2FC" w:rsidR="00BF7BA7" w:rsidRPr="00BF7BA7" w:rsidRDefault="00BF7BA7" w:rsidP="00E45D10">
            <w:pPr>
              <w:spacing w:line="256" w:lineRule="auto"/>
              <w:ind w:firstLine="0"/>
              <w:jc w:val="center"/>
              <w:rPr>
                <w:rFonts w:eastAsia="Times New Roman"/>
                <w:color w:val="000000"/>
                <w:lang w:val="en-US"/>
              </w:rPr>
            </w:pPr>
            <w:r w:rsidRPr="00BF7BA7">
              <w:rPr>
                <w:rFonts w:eastAsia="Times New Roman"/>
                <w:color w:val="000000"/>
                <w:lang w:val="en-US"/>
              </w:rPr>
              <w:t>2</w:t>
            </w:r>
          </w:p>
        </w:tc>
        <w:tc>
          <w:tcPr>
            <w:tcW w:w="6414" w:type="dxa"/>
            <w:tcBorders>
              <w:top w:val="single" w:sz="2" w:space="0" w:color="000000"/>
              <w:left w:val="single" w:sz="2" w:space="0" w:color="000000"/>
              <w:bottom w:val="single" w:sz="2" w:space="0" w:color="000000"/>
              <w:right w:val="single" w:sz="2" w:space="0" w:color="000000"/>
            </w:tcBorders>
            <w:hideMark/>
          </w:tcPr>
          <w:p w14:paraId="5B679E5C" w14:textId="77777777" w:rsidR="00BF7BA7" w:rsidRPr="00BF7BA7" w:rsidRDefault="00BF7BA7" w:rsidP="00BF7BA7">
            <w:pPr>
              <w:spacing w:line="256" w:lineRule="auto"/>
              <w:ind w:left="5" w:right="14" w:firstLine="5"/>
              <w:rPr>
                <w:rFonts w:eastAsia="Times New Roman"/>
                <w:color w:val="000000"/>
              </w:rPr>
            </w:pPr>
            <w:r w:rsidRPr="00BF7BA7">
              <w:rPr>
                <w:rFonts w:eastAsia="Times New Roman"/>
                <w:color w:val="000000"/>
              </w:rPr>
              <w:t>Руководителям и специалистам учреждений, имеющим ученую степень «кандидат наук» и работающим по соответствующему профилю</w:t>
            </w:r>
          </w:p>
        </w:tc>
        <w:tc>
          <w:tcPr>
            <w:tcW w:w="1701" w:type="dxa"/>
            <w:vMerge/>
            <w:tcBorders>
              <w:top w:val="single" w:sz="2" w:space="0" w:color="000000"/>
              <w:left w:val="single" w:sz="2" w:space="0" w:color="000000"/>
              <w:bottom w:val="single" w:sz="2" w:space="0" w:color="000000"/>
              <w:right w:val="single" w:sz="2" w:space="0" w:color="000000"/>
            </w:tcBorders>
            <w:vAlign w:val="center"/>
            <w:hideMark/>
          </w:tcPr>
          <w:p w14:paraId="313310C1" w14:textId="77777777" w:rsidR="00BF7BA7" w:rsidRPr="00BF7BA7" w:rsidRDefault="00BF7BA7" w:rsidP="00BF7BA7">
            <w:pPr>
              <w:ind w:firstLine="0"/>
              <w:jc w:val="left"/>
              <w:rPr>
                <w:rFonts w:eastAsia="Times New Roman"/>
                <w:color w:val="000000"/>
              </w:rPr>
            </w:pPr>
          </w:p>
        </w:tc>
      </w:tr>
      <w:tr w:rsidR="00BF7BA7" w:rsidRPr="00BF7BA7" w14:paraId="7AE4DEAC" w14:textId="77777777" w:rsidTr="00F4412F">
        <w:trPr>
          <w:trHeight w:val="2407"/>
        </w:trPr>
        <w:tc>
          <w:tcPr>
            <w:tcW w:w="815" w:type="dxa"/>
            <w:tcBorders>
              <w:top w:val="single" w:sz="2" w:space="0" w:color="000000"/>
              <w:left w:val="single" w:sz="2" w:space="0" w:color="000000"/>
              <w:bottom w:val="single" w:sz="2" w:space="0" w:color="000000"/>
              <w:right w:val="single" w:sz="2" w:space="0" w:color="000000"/>
            </w:tcBorders>
            <w:hideMark/>
          </w:tcPr>
          <w:p w14:paraId="703BA68B" w14:textId="77777777" w:rsidR="00BF7BA7" w:rsidRPr="00BF7BA7" w:rsidRDefault="00BF7BA7" w:rsidP="00E45D10">
            <w:pPr>
              <w:spacing w:line="256" w:lineRule="auto"/>
              <w:ind w:firstLine="0"/>
              <w:jc w:val="center"/>
              <w:rPr>
                <w:rFonts w:eastAsia="Times New Roman"/>
                <w:color w:val="000000"/>
                <w:lang w:val="en-US"/>
              </w:rPr>
            </w:pPr>
            <w:r w:rsidRPr="00BF7BA7">
              <w:rPr>
                <w:rFonts w:eastAsia="Times New Roman"/>
                <w:color w:val="000000"/>
                <w:lang w:val="en-US"/>
              </w:rPr>
              <w:t>3</w:t>
            </w:r>
          </w:p>
        </w:tc>
        <w:tc>
          <w:tcPr>
            <w:tcW w:w="6414" w:type="dxa"/>
            <w:tcBorders>
              <w:top w:val="single" w:sz="2" w:space="0" w:color="000000"/>
              <w:left w:val="single" w:sz="2" w:space="0" w:color="000000"/>
              <w:bottom w:val="single" w:sz="2" w:space="0" w:color="000000"/>
              <w:right w:val="single" w:sz="2" w:space="0" w:color="000000"/>
            </w:tcBorders>
            <w:hideMark/>
          </w:tcPr>
          <w:p w14:paraId="3B711630" w14:textId="77777777" w:rsidR="00BF7BA7" w:rsidRPr="00BF7BA7" w:rsidRDefault="00BF7BA7" w:rsidP="00BF7BA7">
            <w:pPr>
              <w:spacing w:line="256" w:lineRule="auto"/>
              <w:ind w:right="14" w:firstLine="5"/>
              <w:rPr>
                <w:rFonts w:eastAsia="Times New Roman"/>
                <w:color w:val="000000"/>
              </w:rPr>
            </w:pPr>
            <w:r w:rsidRPr="00BF7BA7">
              <w:rPr>
                <w:rFonts w:eastAsia="Times New Roman"/>
                <w:color w:val="000000"/>
              </w:rPr>
              <w:t>Работникам, имеющим почетные звания, почетные спортивные звания, звания СССР и союзных республик, входивших в состав СССР, Российской Федерации, Московской области, в наименовании которых имеются словосочетания: «Заслуженный тренер», «Заслуженный работник физической культуры», «Заслуженный работник образования», «Народный учитель», «Заслуженный                  преподаватель»</w:t>
            </w:r>
          </w:p>
        </w:tc>
        <w:tc>
          <w:tcPr>
            <w:tcW w:w="1701" w:type="dxa"/>
            <w:vMerge w:val="restart"/>
            <w:tcBorders>
              <w:top w:val="single" w:sz="2" w:space="0" w:color="000000"/>
              <w:left w:val="single" w:sz="2" w:space="0" w:color="000000"/>
              <w:bottom w:val="single" w:sz="2" w:space="0" w:color="000000"/>
              <w:right w:val="single" w:sz="2" w:space="0" w:color="000000"/>
            </w:tcBorders>
            <w:hideMark/>
          </w:tcPr>
          <w:p w14:paraId="7C6CF44B" w14:textId="77777777" w:rsidR="00BF7BA7" w:rsidRPr="00BF7BA7" w:rsidRDefault="00BF7BA7" w:rsidP="00BF7BA7">
            <w:pPr>
              <w:spacing w:line="256" w:lineRule="auto"/>
              <w:ind w:firstLine="0"/>
              <w:jc w:val="center"/>
              <w:rPr>
                <w:rFonts w:eastAsia="Times New Roman"/>
                <w:color w:val="000000"/>
                <w:lang w:val="en-US"/>
              </w:rPr>
            </w:pPr>
            <w:r w:rsidRPr="00BF7BA7">
              <w:rPr>
                <w:rFonts w:eastAsia="Times New Roman"/>
                <w:color w:val="000000"/>
                <w:lang w:val="en-US"/>
              </w:rPr>
              <w:t>20</w:t>
            </w:r>
          </w:p>
        </w:tc>
      </w:tr>
      <w:tr w:rsidR="00BF7BA7" w:rsidRPr="00BF7BA7" w14:paraId="3B658C3A" w14:textId="77777777" w:rsidTr="00F4412F">
        <w:trPr>
          <w:trHeight w:val="2067"/>
        </w:trPr>
        <w:tc>
          <w:tcPr>
            <w:tcW w:w="815" w:type="dxa"/>
            <w:tcBorders>
              <w:top w:val="single" w:sz="2" w:space="0" w:color="000000"/>
              <w:left w:val="single" w:sz="2" w:space="0" w:color="000000"/>
              <w:bottom w:val="single" w:sz="2" w:space="0" w:color="000000"/>
              <w:right w:val="single" w:sz="2" w:space="0" w:color="000000"/>
            </w:tcBorders>
            <w:hideMark/>
          </w:tcPr>
          <w:p w14:paraId="393F6F63" w14:textId="77777777" w:rsidR="00BF7BA7" w:rsidRPr="00BF7BA7" w:rsidRDefault="00BF7BA7" w:rsidP="00E45D10">
            <w:pPr>
              <w:spacing w:line="256" w:lineRule="auto"/>
              <w:ind w:left="101" w:firstLine="0"/>
              <w:jc w:val="center"/>
              <w:rPr>
                <w:rFonts w:eastAsia="Times New Roman"/>
                <w:color w:val="000000"/>
                <w:lang w:val="en-US"/>
              </w:rPr>
            </w:pPr>
            <w:r w:rsidRPr="00BF7BA7">
              <w:rPr>
                <w:rFonts w:eastAsia="Times New Roman"/>
                <w:color w:val="000000"/>
                <w:lang w:val="en-US"/>
              </w:rPr>
              <w:lastRenderedPageBreak/>
              <w:t>4</w:t>
            </w:r>
          </w:p>
        </w:tc>
        <w:tc>
          <w:tcPr>
            <w:tcW w:w="6414" w:type="dxa"/>
            <w:tcBorders>
              <w:top w:val="single" w:sz="2" w:space="0" w:color="000000"/>
              <w:left w:val="single" w:sz="2" w:space="0" w:color="000000"/>
              <w:bottom w:val="single" w:sz="2" w:space="0" w:color="000000"/>
              <w:right w:val="single" w:sz="2" w:space="0" w:color="000000"/>
            </w:tcBorders>
            <w:hideMark/>
          </w:tcPr>
          <w:p w14:paraId="3E575316" w14:textId="77777777" w:rsidR="004643B3" w:rsidRDefault="00BF7BA7" w:rsidP="00BF7BA7">
            <w:pPr>
              <w:spacing w:line="256" w:lineRule="auto"/>
              <w:ind w:right="19" w:firstLine="0"/>
              <w:rPr>
                <w:rFonts w:eastAsia="Times New Roman"/>
                <w:color w:val="000000"/>
              </w:rPr>
            </w:pPr>
            <w:r w:rsidRPr="00BF7BA7">
              <w:rPr>
                <w:rFonts w:eastAsia="Times New Roman"/>
                <w:color w:val="000000"/>
              </w:rPr>
              <w:t>Руководителям и специалистам учреждений, имеющим ученую степень доктора наук</w:t>
            </w:r>
          </w:p>
          <w:p w14:paraId="51A0E907" w14:textId="371B37ED" w:rsidR="00BF7BA7" w:rsidRPr="00BF7BA7" w:rsidRDefault="00BF7BA7" w:rsidP="00BF7BA7">
            <w:pPr>
              <w:spacing w:line="256" w:lineRule="auto"/>
              <w:ind w:right="19" w:firstLine="0"/>
              <w:rPr>
                <w:rFonts w:eastAsia="Times New Roman"/>
                <w:color w:val="000000"/>
              </w:rPr>
            </w:pPr>
            <w:r w:rsidRPr="00BF7BA7">
              <w:rPr>
                <w:rFonts w:eastAsia="Times New Roman"/>
                <w:color w:val="000000"/>
              </w:rPr>
              <w:t>и работающим по соответствующему профилю</w:t>
            </w:r>
          </w:p>
        </w:tc>
        <w:tc>
          <w:tcPr>
            <w:tcW w:w="1701" w:type="dxa"/>
            <w:vMerge/>
            <w:tcBorders>
              <w:top w:val="single" w:sz="2" w:space="0" w:color="000000"/>
              <w:left w:val="single" w:sz="2" w:space="0" w:color="000000"/>
              <w:bottom w:val="single" w:sz="2" w:space="0" w:color="000000"/>
              <w:right w:val="single" w:sz="2" w:space="0" w:color="000000"/>
            </w:tcBorders>
            <w:vAlign w:val="center"/>
            <w:hideMark/>
          </w:tcPr>
          <w:p w14:paraId="251896FF" w14:textId="77777777" w:rsidR="00BF7BA7" w:rsidRPr="00BF7BA7" w:rsidRDefault="00BF7BA7" w:rsidP="00BF7BA7">
            <w:pPr>
              <w:ind w:firstLine="0"/>
              <w:jc w:val="left"/>
              <w:rPr>
                <w:rFonts w:eastAsia="Times New Roman"/>
                <w:color w:val="000000"/>
              </w:rPr>
            </w:pPr>
          </w:p>
        </w:tc>
      </w:tr>
    </w:tbl>
    <w:p w14:paraId="41C173DF" w14:textId="77777777" w:rsidR="00BF7BA7" w:rsidRPr="00BF7BA7" w:rsidRDefault="00BF7BA7" w:rsidP="00F4412F">
      <w:pPr>
        <w:tabs>
          <w:tab w:val="left" w:pos="567"/>
        </w:tabs>
        <w:spacing w:after="200" w:line="276" w:lineRule="auto"/>
        <w:ind w:firstLine="0"/>
        <w:jc w:val="center"/>
      </w:pPr>
    </w:p>
    <w:p w14:paraId="358713F2" w14:textId="38C92BC0" w:rsidR="00BF7BA7" w:rsidRPr="00BF7BA7" w:rsidRDefault="00E45D10" w:rsidP="00E45D10">
      <w:pPr>
        <w:tabs>
          <w:tab w:val="left" w:pos="0"/>
        </w:tabs>
        <w:spacing w:line="276" w:lineRule="auto"/>
        <w:ind w:firstLine="0"/>
      </w:pPr>
      <w:r>
        <w:tab/>
      </w:r>
      <w:r w:rsidR="00BF7BA7" w:rsidRPr="00BF7BA7">
        <w:t>При наличии у работника нескольких оснований для повышения должностного оклада (ставки заработной платы), указанных в таблице № 2, должностной оклад (ставка заработной платы) повышается по одному из оснований по выбору работника.</w:t>
      </w:r>
    </w:p>
    <w:p w14:paraId="1A14EDE7" w14:textId="23D622A4" w:rsidR="00BF7BA7" w:rsidRPr="00BF7BA7" w:rsidRDefault="00E45D10" w:rsidP="00E45D10">
      <w:pPr>
        <w:tabs>
          <w:tab w:val="left" w:pos="0"/>
        </w:tabs>
        <w:spacing w:line="276" w:lineRule="auto"/>
        <w:ind w:firstLine="0"/>
      </w:pPr>
      <w:r>
        <w:tab/>
      </w:r>
      <w:r w:rsidR="00BF7BA7" w:rsidRPr="00BF7BA7">
        <w:t xml:space="preserve">15. Работникам учреждений к должностному окладу (ставке заработной платы), тарифной ставке рабочих устанавливается повышение </w:t>
      </w:r>
      <w:r w:rsidR="00F4412F">
        <w:br/>
      </w:r>
      <w:r w:rsidR="00BF7BA7" w:rsidRPr="00BF7BA7">
        <w:t>в соответствии с таблицей №</w:t>
      </w:r>
      <w:r w:rsidR="00073199">
        <w:t xml:space="preserve"> </w:t>
      </w:r>
      <w:r w:rsidR="00BF7BA7" w:rsidRPr="00BF7BA7">
        <w:t>3:</w:t>
      </w:r>
    </w:p>
    <w:p w14:paraId="43F29CC2" w14:textId="139A2B8F" w:rsidR="00BF7BA7" w:rsidRPr="00BF7BA7" w:rsidRDefault="00BF7BA7" w:rsidP="001B4531">
      <w:pPr>
        <w:tabs>
          <w:tab w:val="left" w:pos="142"/>
          <w:tab w:val="left" w:pos="851"/>
        </w:tabs>
        <w:spacing w:line="276" w:lineRule="auto"/>
        <w:ind w:firstLine="0"/>
        <w:jc w:val="right"/>
      </w:pPr>
      <w:r w:rsidRPr="00BF7BA7">
        <w:t>Таблица №3</w:t>
      </w:r>
    </w:p>
    <w:p w14:paraId="4D748D87" w14:textId="77777777" w:rsidR="00BF7BA7" w:rsidRPr="00BF7BA7" w:rsidRDefault="00BF7BA7" w:rsidP="00BF7BA7">
      <w:pPr>
        <w:tabs>
          <w:tab w:val="left" w:pos="851"/>
        </w:tabs>
        <w:spacing w:line="276" w:lineRule="auto"/>
        <w:ind w:firstLine="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4834"/>
        <w:gridCol w:w="3059"/>
      </w:tblGrid>
      <w:tr w:rsidR="00BF7BA7" w:rsidRPr="00BF7BA7" w14:paraId="55F41AB1" w14:textId="77777777" w:rsidTr="008F3D94">
        <w:tc>
          <w:tcPr>
            <w:tcW w:w="1242" w:type="dxa"/>
          </w:tcPr>
          <w:p w14:paraId="0B663FB9" w14:textId="6E03DCD4" w:rsidR="00BF7BA7" w:rsidRPr="00DA09D2" w:rsidRDefault="00990DF2" w:rsidP="00BF7BA7">
            <w:pPr>
              <w:tabs>
                <w:tab w:val="left" w:pos="851"/>
              </w:tabs>
              <w:spacing w:line="276" w:lineRule="auto"/>
              <w:ind w:firstLine="0"/>
              <w:jc w:val="center"/>
              <w:rPr>
                <w:sz w:val="26"/>
                <w:szCs w:val="26"/>
              </w:rPr>
            </w:pPr>
            <w:r w:rsidRPr="00DA09D2">
              <w:rPr>
                <w:rFonts w:eastAsia="Times New Roman"/>
                <w:color w:val="000000"/>
                <w:sz w:val="26"/>
                <w:szCs w:val="26"/>
              </w:rPr>
              <w:t xml:space="preserve">№ </w:t>
            </w:r>
            <w:r w:rsidR="00BF7BA7" w:rsidRPr="00DA09D2">
              <w:rPr>
                <w:rFonts w:eastAsia="Times New Roman"/>
                <w:color w:val="000000"/>
                <w:sz w:val="26"/>
                <w:szCs w:val="26"/>
                <w:lang w:val="en-US"/>
              </w:rPr>
              <w:t>п/п</w:t>
            </w:r>
          </w:p>
        </w:tc>
        <w:tc>
          <w:tcPr>
            <w:tcW w:w="5138" w:type="dxa"/>
          </w:tcPr>
          <w:p w14:paraId="6CA76137" w14:textId="0F9F98AE" w:rsidR="00BF7BA7" w:rsidRPr="00DA09D2" w:rsidRDefault="00BF7BA7" w:rsidP="00BF7BA7">
            <w:pPr>
              <w:tabs>
                <w:tab w:val="left" w:pos="851"/>
              </w:tabs>
              <w:spacing w:line="276" w:lineRule="auto"/>
              <w:ind w:firstLine="0"/>
              <w:jc w:val="center"/>
              <w:rPr>
                <w:sz w:val="26"/>
                <w:szCs w:val="26"/>
              </w:rPr>
            </w:pPr>
            <w:proofErr w:type="spellStart"/>
            <w:r w:rsidRPr="00DA09D2">
              <w:rPr>
                <w:rFonts w:eastAsia="Times New Roman"/>
                <w:color w:val="000000"/>
                <w:sz w:val="26"/>
                <w:szCs w:val="26"/>
                <w:lang w:val="en-US"/>
              </w:rPr>
              <w:t>Основания</w:t>
            </w:r>
            <w:proofErr w:type="spellEnd"/>
            <w:r w:rsidRPr="00DA09D2">
              <w:rPr>
                <w:rFonts w:eastAsia="Times New Roman"/>
                <w:color w:val="000000"/>
                <w:sz w:val="26"/>
                <w:szCs w:val="26"/>
                <w:lang w:val="en-US"/>
              </w:rPr>
              <w:t xml:space="preserve"> </w:t>
            </w:r>
            <w:proofErr w:type="spellStart"/>
            <w:r w:rsidRPr="00DA09D2">
              <w:rPr>
                <w:rFonts w:eastAsia="Times New Roman"/>
                <w:color w:val="000000"/>
                <w:sz w:val="26"/>
                <w:szCs w:val="26"/>
                <w:lang w:val="en-US"/>
              </w:rPr>
              <w:t>для</w:t>
            </w:r>
            <w:proofErr w:type="spellEnd"/>
            <w:r w:rsidRPr="00DA09D2">
              <w:rPr>
                <w:rFonts w:eastAsia="Times New Roman"/>
                <w:color w:val="000000"/>
                <w:sz w:val="26"/>
                <w:szCs w:val="26"/>
                <w:lang w:val="en-US"/>
              </w:rPr>
              <w:t xml:space="preserve"> </w:t>
            </w:r>
            <w:proofErr w:type="spellStart"/>
            <w:r w:rsidRPr="00DA09D2">
              <w:rPr>
                <w:rFonts w:eastAsia="Times New Roman"/>
                <w:color w:val="000000"/>
                <w:sz w:val="26"/>
                <w:szCs w:val="26"/>
                <w:lang w:val="en-US"/>
              </w:rPr>
              <w:t>повышения</w:t>
            </w:r>
            <w:proofErr w:type="spellEnd"/>
          </w:p>
        </w:tc>
        <w:tc>
          <w:tcPr>
            <w:tcW w:w="3254" w:type="dxa"/>
          </w:tcPr>
          <w:p w14:paraId="6C495FFB" w14:textId="3B7A7CD7" w:rsidR="00BF7BA7" w:rsidRPr="00DA09D2" w:rsidRDefault="00BF7BA7" w:rsidP="00BF7BA7">
            <w:pPr>
              <w:tabs>
                <w:tab w:val="left" w:pos="851"/>
              </w:tabs>
              <w:spacing w:line="276" w:lineRule="auto"/>
              <w:ind w:firstLine="0"/>
              <w:jc w:val="center"/>
              <w:rPr>
                <w:sz w:val="26"/>
                <w:szCs w:val="26"/>
              </w:rPr>
            </w:pPr>
            <w:proofErr w:type="spellStart"/>
            <w:r w:rsidRPr="00DA09D2">
              <w:rPr>
                <w:rFonts w:eastAsia="Times New Roman"/>
                <w:color w:val="000000"/>
                <w:sz w:val="26"/>
                <w:szCs w:val="26"/>
                <w:lang w:val="en-US"/>
              </w:rPr>
              <w:t>Размер</w:t>
            </w:r>
            <w:proofErr w:type="spellEnd"/>
            <w:r w:rsidRPr="00DA09D2">
              <w:rPr>
                <w:rFonts w:eastAsia="Times New Roman"/>
                <w:color w:val="000000"/>
                <w:sz w:val="26"/>
                <w:szCs w:val="26"/>
                <w:lang w:val="en-US"/>
              </w:rPr>
              <w:t xml:space="preserve"> </w:t>
            </w:r>
            <w:proofErr w:type="spellStart"/>
            <w:r w:rsidRPr="00DA09D2">
              <w:rPr>
                <w:rFonts w:eastAsia="Times New Roman"/>
                <w:color w:val="000000"/>
                <w:sz w:val="26"/>
                <w:szCs w:val="26"/>
                <w:lang w:val="en-US"/>
              </w:rPr>
              <w:t>повышения</w:t>
            </w:r>
            <w:proofErr w:type="spellEnd"/>
            <w:r w:rsidRPr="00DA09D2">
              <w:rPr>
                <w:rFonts w:eastAsia="Times New Roman"/>
                <w:color w:val="000000"/>
                <w:sz w:val="26"/>
                <w:szCs w:val="26"/>
              </w:rPr>
              <w:t xml:space="preserve"> (%)</w:t>
            </w:r>
          </w:p>
        </w:tc>
      </w:tr>
      <w:tr w:rsidR="00BF7BA7" w:rsidRPr="00BF7BA7" w14:paraId="1716F4AF" w14:textId="77777777" w:rsidTr="008F3D94">
        <w:tc>
          <w:tcPr>
            <w:tcW w:w="1242" w:type="dxa"/>
          </w:tcPr>
          <w:p w14:paraId="10B0D18B" w14:textId="77777777" w:rsidR="00BF7BA7" w:rsidRPr="00DA09D2" w:rsidRDefault="00BF7BA7" w:rsidP="00BF7BA7">
            <w:pPr>
              <w:tabs>
                <w:tab w:val="left" w:pos="851"/>
              </w:tabs>
              <w:spacing w:line="276" w:lineRule="auto"/>
              <w:ind w:firstLine="0"/>
              <w:jc w:val="center"/>
              <w:rPr>
                <w:sz w:val="26"/>
                <w:szCs w:val="26"/>
              </w:rPr>
            </w:pPr>
            <w:r w:rsidRPr="00DA09D2">
              <w:rPr>
                <w:sz w:val="26"/>
                <w:szCs w:val="26"/>
              </w:rPr>
              <w:t>1</w:t>
            </w:r>
          </w:p>
        </w:tc>
        <w:tc>
          <w:tcPr>
            <w:tcW w:w="5138" w:type="dxa"/>
          </w:tcPr>
          <w:p w14:paraId="6A6381C8" w14:textId="77777777" w:rsidR="00BF7BA7" w:rsidRPr="00DA09D2" w:rsidRDefault="00BF7BA7" w:rsidP="00BF7BA7">
            <w:pPr>
              <w:tabs>
                <w:tab w:val="left" w:pos="851"/>
              </w:tabs>
              <w:spacing w:line="276" w:lineRule="auto"/>
              <w:ind w:firstLine="0"/>
              <w:jc w:val="center"/>
              <w:rPr>
                <w:sz w:val="26"/>
                <w:szCs w:val="26"/>
              </w:rPr>
            </w:pPr>
            <w:r w:rsidRPr="00DA09D2">
              <w:rPr>
                <w:sz w:val="26"/>
                <w:szCs w:val="26"/>
              </w:rPr>
              <w:t>2</w:t>
            </w:r>
          </w:p>
        </w:tc>
        <w:tc>
          <w:tcPr>
            <w:tcW w:w="3254" w:type="dxa"/>
          </w:tcPr>
          <w:p w14:paraId="0676D005" w14:textId="77777777" w:rsidR="00BF7BA7" w:rsidRPr="00DA09D2" w:rsidRDefault="00BF7BA7" w:rsidP="00BF7BA7">
            <w:pPr>
              <w:tabs>
                <w:tab w:val="left" w:pos="851"/>
              </w:tabs>
              <w:spacing w:line="276" w:lineRule="auto"/>
              <w:ind w:firstLine="0"/>
              <w:jc w:val="center"/>
              <w:rPr>
                <w:sz w:val="26"/>
                <w:szCs w:val="26"/>
              </w:rPr>
            </w:pPr>
            <w:r w:rsidRPr="00DA09D2">
              <w:rPr>
                <w:sz w:val="26"/>
                <w:szCs w:val="26"/>
              </w:rPr>
              <w:t>3</w:t>
            </w:r>
          </w:p>
        </w:tc>
      </w:tr>
      <w:tr w:rsidR="00BF7BA7" w:rsidRPr="00BF7BA7" w14:paraId="46CD1EF9" w14:textId="77777777" w:rsidTr="008F3D94">
        <w:tc>
          <w:tcPr>
            <w:tcW w:w="1242" w:type="dxa"/>
          </w:tcPr>
          <w:p w14:paraId="66B59F22" w14:textId="77777777" w:rsidR="00BF7BA7" w:rsidRPr="00DA09D2" w:rsidRDefault="00BF7BA7" w:rsidP="00BF7BA7">
            <w:pPr>
              <w:tabs>
                <w:tab w:val="left" w:pos="851"/>
              </w:tabs>
              <w:spacing w:line="276" w:lineRule="auto"/>
              <w:ind w:firstLine="0"/>
              <w:jc w:val="center"/>
              <w:rPr>
                <w:sz w:val="26"/>
                <w:szCs w:val="26"/>
              </w:rPr>
            </w:pPr>
            <w:r w:rsidRPr="00DA09D2">
              <w:rPr>
                <w:sz w:val="26"/>
                <w:szCs w:val="26"/>
              </w:rPr>
              <w:t>1</w:t>
            </w:r>
          </w:p>
        </w:tc>
        <w:tc>
          <w:tcPr>
            <w:tcW w:w="5138" w:type="dxa"/>
          </w:tcPr>
          <w:p w14:paraId="4DDDF5E8" w14:textId="203F70B3" w:rsidR="00DA09D2" w:rsidRPr="00DA09D2" w:rsidRDefault="00BF7BA7" w:rsidP="00E45D10">
            <w:pPr>
              <w:tabs>
                <w:tab w:val="left" w:pos="851"/>
                <w:tab w:val="left" w:pos="2270"/>
                <w:tab w:val="left" w:pos="2761"/>
              </w:tabs>
              <w:spacing w:line="276" w:lineRule="auto"/>
              <w:ind w:firstLine="0"/>
              <w:jc w:val="left"/>
              <w:rPr>
                <w:rFonts w:eastAsia="Times New Roman"/>
                <w:color w:val="000000"/>
                <w:sz w:val="26"/>
                <w:szCs w:val="26"/>
              </w:rPr>
            </w:pPr>
            <w:r w:rsidRPr="00DA09D2">
              <w:rPr>
                <w:rFonts w:eastAsia="Times New Roman"/>
                <w:color w:val="000000"/>
                <w:sz w:val="26"/>
                <w:szCs w:val="26"/>
              </w:rPr>
              <w:t>Работникам, награжденным</w:t>
            </w:r>
            <w:r w:rsidR="00DA09D2" w:rsidRPr="00DA09D2">
              <w:rPr>
                <w:rFonts w:eastAsia="Times New Roman"/>
                <w:color w:val="000000"/>
                <w:sz w:val="26"/>
                <w:szCs w:val="26"/>
              </w:rPr>
              <w:t xml:space="preserve"> ведомственными</w:t>
            </w:r>
            <w:r w:rsidRPr="00DA09D2">
              <w:rPr>
                <w:rFonts w:eastAsia="Times New Roman"/>
                <w:color w:val="000000"/>
                <w:sz w:val="26"/>
                <w:szCs w:val="26"/>
              </w:rPr>
              <w:t xml:space="preserve"> наградами Российской Федерации</w:t>
            </w:r>
            <w:r w:rsidR="00DA09D2" w:rsidRPr="00DA09D2">
              <w:rPr>
                <w:rFonts w:eastAsia="Times New Roman"/>
                <w:color w:val="000000"/>
                <w:sz w:val="26"/>
                <w:szCs w:val="26"/>
              </w:rPr>
              <w:t>, Московской области</w:t>
            </w:r>
            <w:r w:rsidRPr="00DA09D2">
              <w:rPr>
                <w:rFonts w:eastAsia="Times New Roman"/>
                <w:color w:val="000000"/>
                <w:sz w:val="26"/>
                <w:szCs w:val="26"/>
              </w:rPr>
              <w:t xml:space="preserve"> в наименовании которых име</w:t>
            </w:r>
            <w:r w:rsidR="00DA09D2" w:rsidRPr="00DA09D2">
              <w:rPr>
                <w:rFonts w:eastAsia="Times New Roman"/>
                <w:color w:val="000000"/>
                <w:sz w:val="26"/>
                <w:szCs w:val="26"/>
              </w:rPr>
              <w:t>е</w:t>
            </w:r>
            <w:r w:rsidRPr="00DA09D2">
              <w:rPr>
                <w:rFonts w:eastAsia="Times New Roman"/>
                <w:color w:val="000000"/>
                <w:sz w:val="26"/>
                <w:szCs w:val="26"/>
              </w:rPr>
              <w:t>тся следующ</w:t>
            </w:r>
            <w:r w:rsidR="00DA09D2" w:rsidRPr="00DA09D2">
              <w:rPr>
                <w:rFonts w:eastAsia="Times New Roman"/>
                <w:color w:val="000000"/>
                <w:sz w:val="26"/>
                <w:szCs w:val="26"/>
              </w:rPr>
              <w:t>е</w:t>
            </w:r>
            <w:r w:rsidRPr="00DA09D2">
              <w:rPr>
                <w:rFonts w:eastAsia="Times New Roman"/>
                <w:color w:val="000000"/>
                <w:sz w:val="26"/>
                <w:szCs w:val="26"/>
              </w:rPr>
              <w:t>е словосочетани</w:t>
            </w:r>
            <w:r w:rsidR="00DA09D2" w:rsidRPr="00DA09D2">
              <w:rPr>
                <w:rFonts w:eastAsia="Times New Roman"/>
                <w:color w:val="000000"/>
                <w:sz w:val="26"/>
                <w:szCs w:val="26"/>
              </w:rPr>
              <w:t xml:space="preserve">е - </w:t>
            </w:r>
            <w:r w:rsidRPr="00DA09D2">
              <w:rPr>
                <w:rFonts w:eastAsia="Times New Roman"/>
                <w:color w:val="000000"/>
                <w:sz w:val="26"/>
                <w:szCs w:val="26"/>
              </w:rPr>
              <w:t>«За заслуги в развитии физической культуры</w:t>
            </w:r>
            <w:r w:rsidR="00E45D10">
              <w:rPr>
                <w:rFonts w:eastAsia="Times New Roman"/>
                <w:color w:val="000000"/>
                <w:sz w:val="26"/>
                <w:szCs w:val="26"/>
              </w:rPr>
              <w:t xml:space="preserve"> </w:t>
            </w:r>
            <w:r w:rsidRPr="00DA09D2">
              <w:rPr>
                <w:rFonts w:eastAsia="Times New Roman"/>
                <w:color w:val="000000"/>
                <w:sz w:val="26"/>
                <w:szCs w:val="26"/>
              </w:rPr>
              <w:t>и спорта»</w:t>
            </w:r>
            <w:r w:rsidR="00DA09D2" w:rsidRPr="00DA09D2">
              <w:rPr>
                <w:rFonts w:eastAsia="Times New Roman"/>
                <w:color w:val="000000"/>
                <w:sz w:val="26"/>
                <w:szCs w:val="26"/>
              </w:rPr>
              <w:t>;</w:t>
            </w:r>
          </w:p>
          <w:p w14:paraId="60A6D914" w14:textId="217C64FD" w:rsidR="00BF7BA7" w:rsidRPr="00E45D10" w:rsidRDefault="00BF7BA7" w:rsidP="00E45D10">
            <w:pPr>
              <w:tabs>
                <w:tab w:val="left" w:pos="851"/>
                <w:tab w:val="left" w:pos="1845"/>
              </w:tabs>
              <w:spacing w:line="276" w:lineRule="auto"/>
              <w:ind w:firstLine="0"/>
              <w:jc w:val="left"/>
              <w:rPr>
                <w:rFonts w:eastAsia="Times New Roman"/>
                <w:color w:val="000000"/>
                <w:sz w:val="26"/>
                <w:szCs w:val="26"/>
              </w:rPr>
            </w:pPr>
            <w:r w:rsidRPr="00DA09D2">
              <w:rPr>
                <w:rFonts w:eastAsia="Times New Roman"/>
                <w:color w:val="000000"/>
                <w:sz w:val="26"/>
                <w:szCs w:val="26"/>
              </w:rPr>
              <w:t xml:space="preserve"> </w:t>
            </w:r>
            <w:r w:rsidR="00DA09D2" w:rsidRPr="00DA09D2">
              <w:rPr>
                <w:rFonts w:eastAsia="Times New Roman"/>
                <w:color w:val="000000"/>
                <w:sz w:val="26"/>
                <w:szCs w:val="26"/>
              </w:rPr>
              <w:t>Работникам, награжденным ведомственными наградами Российской Федерации, в наименовании которых имеется следующее словосочетание - «Отличник</w:t>
            </w:r>
            <w:r w:rsidRPr="00DA09D2">
              <w:rPr>
                <w:rFonts w:eastAsia="Times New Roman"/>
                <w:color w:val="000000"/>
                <w:sz w:val="26"/>
                <w:szCs w:val="26"/>
              </w:rPr>
              <w:t xml:space="preserve"> физической</w:t>
            </w:r>
            <w:r w:rsidR="00EE7264">
              <w:rPr>
                <w:rFonts w:eastAsia="Times New Roman"/>
                <w:color w:val="000000"/>
                <w:sz w:val="26"/>
                <w:szCs w:val="26"/>
              </w:rPr>
              <w:t xml:space="preserve"> </w:t>
            </w:r>
            <w:r w:rsidRPr="00DA09D2">
              <w:rPr>
                <w:rFonts w:eastAsia="Times New Roman"/>
                <w:color w:val="000000"/>
                <w:sz w:val="26"/>
                <w:szCs w:val="26"/>
              </w:rPr>
              <w:t>культуры и спорта»</w:t>
            </w:r>
          </w:p>
        </w:tc>
        <w:tc>
          <w:tcPr>
            <w:tcW w:w="3254" w:type="dxa"/>
          </w:tcPr>
          <w:p w14:paraId="7BE2CC86" w14:textId="77777777" w:rsidR="00BF7BA7" w:rsidRPr="00DA09D2" w:rsidRDefault="00BF7BA7" w:rsidP="00BF7BA7">
            <w:pPr>
              <w:tabs>
                <w:tab w:val="left" w:pos="851"/>
              </w:tabs>
              <w:spacing w:line="276" w:lineRule="auto"/>
              <w:ind w:firstLine="0"/>
              <w:jc w:val="center"/>
              <w:rPr>
                <w:sz w:val="26"/>
                <w:szCs w:val="26"/>
              </w:rPr>
            </w:pPr>
            <w:r w:rsidRPr="00DA09D2">
              <w:rPr>
                <w:sz w:val="26"/>
                <w:szCs w:val="26"/>
              </w:rPr>
              <w:t>10</w:t>
            </w:r>
          </w:p>
        </w:tc>
      </w:tr>
      <w:tr w:rsidR="00BF7BA7" w:rsidRPr="00BF7BA7" w14:paraId="099B1405" w14:textId="77777777" w:rsidTr="008F3D94">
        <w:tc>
          <w:tcPr>
            <w:tcW w:w="1242" w:type="dxa"/>
          </w:tcPr>
          <w:p w14:paraId="462A1EAF" w14:textId="77777777" w:rsidR="00BF7BA7" w:rsidRPr="00DA09D2" w:rsidRDefault="00BF7BA7" w:rsidP="00BF7BA7">
            <w:pPr>
              <w:tabs>
                <w:tab w:val="left" w:pos="851"/>
              </w:tabs>
              <w:spacing w:line="276" w:lineRule="auto"/>
              <w:ind w:firstLine="0"/>
              <w:jc w:val="center"/>
              <w:rPr>
                <w:sz w:val="26"/>
                <w:szCs w:val="26"/>
              </w:rPr>
            </w:pPr>
            <w:r w:rsidRPr="00DA09D2">
              <w:rPr>
                <w:sz w:val="26"/>
                <w:szCs w:val="26"/>
              </w:rPr>
              <w:t>2</w:t>
            </w:r>
          </w:p>
        </w:tc>
        <w:tc>
          <w:tcPr>
            <w:tcW w:w="5138" w:type="dxa"/>
          </w:tcPr>
          <w:p w14:paraId="58E7EC73" w14:textId="16B46466" w:rsidR="00BF7BA7" w:rsidRPr="00E45D10" w:rsidRDefault="00BF7BA7" w:rsidP="00E45D10">
            <w:pPr>
              <w:tabs>
                <w:tab w:val="left" w:pos="851"/>
              </w:tabs>
              <w:spacing w:line="276" w:lineRule="auto"/>
              <w:ind w:firstLine="0"/>
              <w:jc w:val="left"/>
              <w:rPr>
                <w:rFonts w:eastAsia="Times New Roman"/>
                <w:color w:val="000000"/>
                <w:sz w:val="26"/>
                <w:szCs w:val="26"/>
              </w:rPr>
            </w:pPr>
            <w:r w:rsidRPr="00DA09D2">
              <w:rPr>
                <w:rFonts w:eastAsia="Times New Roman"/>
                <w:color w:val="000000"/>
                <w:sz w:val="26"/>
                <w:szCs w:val="26"/>
              </w:rPr>
              <w:t>Работникам учреждений, непосредственно</w:t>
            </w:r>
            <w:r w:rsidR="00501242">
              <w:rPr>
                <w:rFonts w:eastAsia="Times New Roman"/>
                <w:color w:val="000000"/>
                <w:sz w:val="26"/>
                <w:szCs w:val="26"/>
              </w:rPr>
              <w:t xml:space="preserve"> </w:t>
            </w:r>
            <w:r w:rsidRPr="00DA09D2">
              <w:rPr>
                <w:rFonts w:eastAsia="Times New Roman"/>
                <w:color w:val="000000"/>
                <w:sz w:val="26"/>
                <w:szCs w:val="26"/>
              </w:rPr>
              <w:t>работающим с инвалидами и лицами с ограниченными возможностями здоровья</w:t>
            </w:r>
          </w:p>
        </w:tc>
        <w:tc>
          <w:tcPr>
            <w:tcW w:w="3254" w:type="dxa"/>
          </w:tcPr>
          <w:p w14:paraId="5466DF8D" w14:textId="77777777" w:rsidR="00BF7BA7" w:rsidRPr="00DA09D2" w:rsidRDefault="00BF7BA7" w:rsidP="00BF7BA7">
            <w:pPr>
              <w:tabs>
                <w:tab w:val="left" w:pos="851"/>
              </w:tabs>
              <w:spacing w:line="276" w:lineRule="auto"/>
              <w:ind w:firstLine="0"/>
              <w:jc w:val="center"/>
              <w:rPr>
                <w:sz w:val="26"/>
                <w:szCs w:val="26"/>
              </w:rPr>
            </w:pPr>
            <w:r w:rsidRPr="00DA09D2">
              <w:rPr>
                <w:sz w:val="26"/>
                <w:szCs w:val="26"/>
              </w:rPr>
              <w:t>15</w:t>
            </w:r>
          </w:p>
        </w:tc>
      </w:tr>
      <w:tr w:rsidR="00BF7BA7" w:rsidRPr="00BF7BA7" w14:paraId="342CA8E1" w14:textId="77777777" w:rsidTr="008F3D94">
        <w:tc>
          <w:tcPr>
            <w:tcW w:w="1242" w:type="dxa"/>
          </w:tcPr>
          <w:p w14:paraId="1D5BB798" w14:textId="77777777" w:rsidR="00BF7BA7" w:rsidRPr="00DA09D2" w:rsidRDefault="00BF7BA7" w:rsidP="00BF7BA7">
            <w:pPr>
              <w:tabs>
                <w:tab w:val="left" w:pos="851"/>
              </w:tabs>
              <w:spacing w:line="276" w:lineRule="auto"/>
              <w:ind w:firstLine="0"/>
              <w:jc w:val="center"/>
              <w:rPr>
                <w:sz w:val="26"/>
                <w:szCs w:val="26"/>
              </w:rPr>
            </w:pPr>
            <w:r w:rsidRPr="00DA09D2">
              <w:rPr>
                <w:sz w:val="26"/>
                <w:szCs w:val="26"/>
              </w:rPr>
              <w:t>3</w:t>
            </w:r>
          </w:p>
        </w:tc>
        <w:tc>
          <w:tcPr>
            <w:tcW w:w="5138" w:type="dxa"/>
          </w:tcPr>
          <w:p w14:paraId="629F0966" w14:textId="77777777" w:rsidR="00BF7BA7" w:rsidRPr="00DA09D2" w:rsidRDefault="00BF7BA7" w:rsidP="00E45D10">
            <w:pPr>
              <w:tabs>
                <w:tab w:val="left" w:pos="851"/>
              </w:tabs>
              <w:spacing w:line="276" w:lineRule="auto"/>
              <w:ind w:firstLine="0"/>
              <w:jc w:val="left"/>
              <w:rPr>
                <w:sz w:val="26"/>
                <w:szCs w:val="26"/>
              </w:rPr>
            </w:pPr>
            <w:r w:rsidRPr="00DA09D2">
              <w:rPr>
                <w:rFonts w:eastAsia="Times New Roman"/>
                <w:color w:val="000000"/>
                <w:sz w:val="26"/>
                <w:szCs w:val="26"/>
              </w:rPr>
              <w:t xml:space="preserve">Директорам, заместителям директоров, заведующим отделениями по видам спорта, тренерам-преподавателям (включая старших), инструкторам-методистам (включая старших), работающим в спортивных школах олимпийского резерва, а также тренерам-преподавателям (включая </w:t>
            </w:r>
            <w:r w:rsidRPr="00DA09D2">
              <w:rPr>
                <w:rFonts w:eastAsia="Times New Roman"/>
                <w:color w:val="000000"/>
                <w:sz w:val="26"/>
                <w:szCs w:val="26"/>
              </w:rPr>
              <w:lastRenderedPageBreak/>
              <w:t>старших), работающим со спортсменами (обучающимися), зачисленными на этапы совершенствования спортивного мастерства и высшего спортивного мастерства в спортивных школах</w:t>
            </w:r>
          </w:p>
        </w:tc>
        <w:tc>
          <w:tcPr>
            <w:tcW w:w="3254" w:type="dxa"/>
          </w:tcPr>
          <w:p w14:paraId="0A387D54" w14:textId="77777777" w:rsidR="00BF7BA7" w:rsidRPr="00DA09D2" w:rsidRDefault="00BF7BA7" w:rsidP="00BF7BA7">
            <w:pPr>
              <w:tabs>
                <w:tab w:val="left" w:pos="851"/>
              </w:tabs>
              <w:spacing w:line="276" w:lineRule="auto"/>
              <w:ind w:firstLine="0"/>
              <w:jc w:val="center"/>
              <w:rPr>
                <w:sz w:val="26"/>
                <w:szCs w:val="26"/>
              </w:rPr>
            </w:pPr>
            <w:r w:rsidRPr="00DA09D2">
              <w:rPr>
                <w:sz w:val="26"/>
                <w:szCs w:val="26"/>
              </w:rPr>
              <w:lastRenderedPageBreak/>
              <w:t>15</w:t>
            </w:r>
          </w:p>
        </w:tc>
      </w:tr>
      <w:tr w:rsidR="00BF7BA7" w:rsidRPr="00BF7BA7" w14:paraId="64C50F40" w14:textId="77777777" w:rsidTr="008F3D94">
        <w:tc>
          <w:tcPr>
            <w:tcW w:w="1242" w:type="dxa"/>
          </w:tcPr>
          <w:p w14:paraId="30577D68" w14:textId="77777777" w:rsidR="00BF7BA7" w:rsidRPr="00DA09D2" w:rsidRDefault="00BF7BA7" w:rsidP="00BF7BA7">
            <w:pPr>
              <w:tabs>
                <w:tab w:val="left" w:pos="851"/>
              </w:tabs>
              <w:spacing w:line="276" w:lineRule="auto"/>
              <w:ind w:firstLine="0"/>
              <w:jc w:val="center"/>
              <w:rPr>
                <w:sz w:val="26"/>
                <w:szCs w:val="26"/>
              </w:rPr>
            </w:pPr>
            <w:r w:rsidRPr="00DA09D2">
              <w:rPr>
                <w:sz w:val="26"/>
                <w:szCs w:val="26"/>
              </w:rPr>
              <w:t>4</w:t>
            </w:r>
          </w:p>
        </w:tc>
        <w:tc>
          <w:tcPr>
            <w:tcW w:w="5138" w:type="dxa"/>
          </w:tcPr>
          <w:p w14:paraId="2772C511" w14:textId="77777777" w:rsidR="00BF7BA7" w:rsidRPr="00DA09D2" w:rsidRDefault="00BF7BA7" w:rsidP="00BF7BA7">
            <w:pPr>
              <w:tabs>
                <w:tab w:val="left" w:pos="1455"/>
                <w:tab w:val="left" w:pos="1597"/>
              </w:tabs>
              <w:spacing w:line="256" w:lineRule="auto"/>
              <w:ind w:left="15" w:hanging="10"/>
              <w:jc w:val="left"/>
              <w:rPr>
                <w:sz w:val="26"/>
                <w:szCs w:val="26"/>
              </w:rPr>
            </w:pPr>
            <w:r w:rsidRPr="00DA09D2">
              <w:rPr>
                <w:rFonts w:eastAsia="Times New Roman"/>
                <w:color w:val="000000"/>
                <w:sz w:val="26"/>
                <w:szCs w:val="26"/>
              </w:rPr>
              <w:t>Работникам учреждений, расположенных в закрытых административно-территориальных образованиях</w:t>
            </w:r>
          </w:p>
        </w:tc>
        <w:tc>
          <w:tcPr>
            <w:tcW w:w="3254" w:type="dxa"/>
          </w:tcPr>
          <w:p w14:paraId="78FEDF2F" w14:textId="77777777" w:rsidR="00BF7BA7" w:rsidRPr="00DA09D2" w:rsidRDefault="00BF7BA7" w:rsidP="00BF7BA7">
            <w:pPr>
              <w:tabs>
                <w:tab w:val="left" w:pos="851"/>
              </w:tabs>
              <w:spacing w:line="276" w:lineRule="auto"/>
              <w:ind w:firstLine="0"/>
              <w:jc w:val="center"/>
              <w:rPr>
                <w:sz w:val="26"/>
                <w:szCs w:val="26"/>
              </w:rPr>
            </w:pPr>
            <w:r w:rsidRPr="00DA09D2">
              <w:rPr>
                <w:sz w:val="26"/>
                <w:szCs w:val="26"/>
              </w:rPr>
              <w:t>20</w:t>
            </w:r>
          </w:p>
        </w:tc>
      </w:tr>
      <w:tr w:rsidR="00BF7BA7" w:rsidRPr="00BF7BA7" w14:paraId="18843734" w14:textId="77777777" w:rsidTr="008F3D94">
        <w:tc>
          <w:tcPr>
            <w:tcW w:w="1242" w:type="dxa"/>
          </w:tcPr>
          <w:p w14:paraId="76E6E9C8" w14:textId="77777777" w:rsidR="00BF7BA7" w:rsidRPr="00DA09D2" w:rsidRDefault="00BF7BA7" w:rsidP="00BF7BA7">
            <w:pPr>
              <w:tabs>
                <w:tab w:val="left" w:pos="851"/>
              </w:tabs>
              <w:spacing w:line="276" w:lineRule="auto"/>
              <w:ind w:firstLine="0"/>
              <w:jc w:val="center"/>
              <w:rPr>
                <w:sz w:val="26"/>
                <w:szCs w:val="26"/>
              </w:rPr>
            </w:pPr>
            <w:r w:rsidRPr="00DA09D2">
              <w:rPr>
                <w:sz w:val="26"/>
                <w:szCs w:val="26"/>
              </w:rPr>
              <w:t>5</w:t>
            </w:r>
          </w:p>
        </w:tc>
        <w:tc>
          <w:tcPr>
            <w:tcW w:w="5138" w:type="dxa"/>
          </w:tcPr>
          <w:p w14:paraId="13A38E34" w14:textId="77777777" w:rsidR="00BF7BA7" w:rsidRPr="00DA09D2" w:rsidRDefault="00BF7BA7" w:rsidP="00BF7BA7">
            <w:pPr>
              <w:tabs>
                <w:tab w:val="left" w:pos="851"/>
              </w:tabs>
              <w:spacing w:line="276" w:lineRule="auto"/>
              <w:ind w:firstLine="0"/>
              <w:jc w:val="left"/>
              <w:rPr>
                <w:sz w:val="26"/>
                <w:szCs w:val="26"/>
              </w:rPr>
            </w:pPr>
            <w:r w:rsidRPr="00DA09D2">
              <w:rPr>
                <w:rFonts w:eastAsia="Times New Roman"/>
                <w:color w:val="000000"/>
                <w:sz w:val="26"/>
                <w:szCs w:val="26"/>
              </w:rPr>
              <w:t>Руководителям и специалистам, работающим в сельской местности</w:t>
            </w:r>
          </w:p>
        </w:tc>
        <w:tc>
          <w:tcPr>
            <w:tcW w:w="3254" w:type="dxa"/>
          </w:tcPr>
          <w:p w14:paraId="04930DC7" w14:textId="77777777" w:rsidR="00BF7BA7" w:rsidRPr="00DA09D2" w:rsidRDefault="00BF7BA7" w:rsidP="00BF7BA7">
            <w:pPr>
              <w:tabs>
                <w:tab w:val="left" w:pos="851"/>
              </w:tabs>
              <w:spacing w:line="276" w:lineRule="auto"/>
              <w:ind w:firstLine="0"/>
              <w:jc w:val="center"/>
              <w:rPr>
                <w:sz w:val="26"/>
                <w:szCs w:val="26"/>
              </w:rPr>
            </w:pPr>
            <w:r w:rsidRPr="00DA09D2">
              <w:rPr>
                <w:sz w:val="26"/>
                <w:szCs w:val="26"/>
              </w:rPr>
              <w:t>25</w:t>
            </w:r>
          </w:p>
        </w:tc>
      </w:tr>
    </w:tbl>
    <w:p w14:paraId="6A2E4FB1" w14:textId="77777777" w:rsidR="00E45D10" w:rsidRDefault="00E45D10" w:rsidP="002C0BFD">
      <w:pPr>
        <w:tabs>
          <w:tab w:val="left" w:pos="375"/>
          <w:tab w:val="left" w:pos="567"/>
        </w:tabs>
        <w:ind w:firstLine="0"/>
      </w:pPr>
    </w:p>
    <w:p w14:paraId="64347F97" w14:textId="53D6DCA6" w:rsidR="00BF7BA7" w:rsidRPr="00BF7BA7" w:rsidRDefault="00E45D10" w:rsidP="00E45D10">
      <w:pPr>
        <w:tabs>
          <w:tab w:val="left" w:pos="0"/>
        </w:tabs>
        <w:ind w:firstLine="0"/>
      </w:pPr>
      <w:r>
        <w:tab/>
      </w:r>
      <w:r w:rsidR="00BF7BA7" w:rsidRPr="00BF7BA7">
        <w:t>При расчете должностных окладов (ставок заработной платы), тарифных ставок рабочих в соответствии с таблицей № 3 размеры повышения суммируются.</w:t>
      </w:r>
    </w:p>
    <w:p w14:paraId="4D0FB8F8" w14:textId="023C06A0" w:rsidR="00BF7BA7" w:rsidRPr="00BF7BA7" w:rsidRDefault="00E45D10" w:rsidP="00E45D10">
      <w:pPr>
        <w:tabs>
          <w:tab w:val="left" w:pos="0"/>
        </w:tabs>
        <w:ind w:firstLine="0"/>
      </w:pPr>
      <w:r>
        <w:tab/>
      </w:r>
      <w:r w:rsidR="00BF7BA7" w:rsidRPr="00BF7BA7">
        <w:t>16. Изменение должностных окладов (ставок заработной платы) в связи с присвоением квалификационной категории, почетного звания, присуждением ученой степени производится в соответствии с решением руководителя учреждения или уполномоченного им лица со дня наступления основания для установления повышения.</w:t>
      </w:r>
    </w:p>
    <w:p w14:paraId="6F37D842" w14:textId="7AF244ED" w:rsidR="00BF7BA7" w:rsidRPr="00BF7BA7" w:rsidRDefault="00E45D10" w:rsidP="00E45D10">
      <w:pPr>
        <w:tabs>
          <w:tab w:val="left" w:pos="0"/>
        </w:tabs>
        <w:ind w:firstLine="0"/>
      </w:pPr>
      <w:r>
        <w:tab/>
      </w:r>
      <w:r w:rsidR="00BF7BA7" w:rsidRPr="00BF7BA7">
        <w:t xml:space="preserve">17. Размер доплат и выплат работникам учреждений, предусмотренные разделами </w:t>
      </w:r>
      <w:r w:rsidR="00BF7BA7" w:rsidRPr="00BF7BA7">
        <w:rPr>
          <w:lang w:val="en-US"/>
        </w:rPr>
        <w:t>IV</w:t>
      </w:r>
      <w:r w:rsidR="00BF7BA7" w:rsidRPr="00BF7BA7">
        <w:t xml:space="preserve"> и </w:t>
      </w:r>
      <w:r w:rsidR="00BF7BA7" w:rsidRPr="00BF7BA7">
        <w:rPr>
          <w:lang w:val="en-US"/>
        </w:rPr>
        <w:t>V</w:t>
      </w:r>
      <w:r w:rsidR="00BF7BA7" w:rsidRPr="00BF7BA7">
        <w:t xml:space="preserve"> Положения  и устанавливаемые в процентах</w:t>
      </w:r>
      <w:r>
        <w:t xml:space="preserve"> </w:t>
      </w:r>
      <w:r w:rsidR="00BF7BA7" w:rsidRPr="00BF7BA7">
        <w:t>к должностным окладам (ставкам заработной платы)  и тарифным ставкам, определяются исходя из должностного оклада (ставки заработной платы), тарифной ставки с учетом повышений, предусмотренных настоящим разделом.</w:t>
      </w:r>
    </w:p>
    <w:p w14:paraId="4C7057D5" w14:textId="77777777" w:rsidR="00BF7BA7" w:rsidRPr="00BF7BA7" w:rsidRDefault="00BF7BA7" w:rsidP="002C0BFD">
      <w:pPr>
        <w:tabs>
          <w:tab w:val="left" w:pos="375"/>
          <w:tab w:val="left" w:pos="567"/>
          <w:tab w:val="left" w:pos="851"/>
        </w:tabs>
        <w:ind w:firstLine="0"/>
      </w:pPr>
    </w:p>
    <w:p w14:paraId="0CE669F6" w14:textId="77777777" w:rsidR="00BF7BA7" w:rsidRPr="00BF7BA7" w:rsidRDefault="00BF7BA7" w:rsidP="002C0BFD">
      <w:pPr>
        <w:tabs>
          <w:tab w:val="left" w:pos="375"/>
          <w:tab w:val="left" w:pos="851"/>
        </w:tabs>
        <w:ind w:firstLine="0"/>
        <w:jc w:val="center"/>
      </w:pPr>
      <w:r w:rsidRPr="00BF7BA7">
        <w:t xml:space="preserve"> </w:t>
      </w:r>
      <w:r w:rsidRPr="00BF7BA7">
        <w:rPr>
          <w:lang w:val="en-US"/>
        </w:rPr>
        <w:t>III</w:t>
      </w:r>
      <w:r w:rsidRPr="00BF7BA7">
        <w:t>. Особенности оплаты труда педагогических работников</w:t>
      </w:r>
    </w:p>
    <w:p w14:paraId="7E7BC533" w14:textId="3B4B31B5" w:rsidR="00BF7BA7" w:rsidRPr="00BF7BA7" w:rsidRDefault="00BF7BA7" w:rsidP="002C0BFD">
      <w:pPr>
        <w:tabs>
          <w:tab w:val="left" w:pos="375"/>
          <w:tab w:val="left" w:pos="851"/>
        </w:tabs>
        <w:ind w:firstLine="0"/>
        <w:jc w:val="left"/>
      </w:pPr>
    </w:p>
    <w:p w14:paraId="6D4936A0" w14:textId="77777777" w:rsidR="00BF7BA7" w:rsidRPr="00BF7BA7" w:rsidRDefault="00BF7BA7" w:rsidP="002C0BFD">
      <w:pPr>
        <w:tabs>
          <w:tab w:val="left" w:pos="567"/>
        </w:tabs>
        <w:ind w:firstLine="0"/>
      </w:pPr>
      <w:r w:rsidRPr="00BF7BA7">
        <w:tab/>
        <w:t>18. Оплата труда тренеров-преподавателей (включая старших) производится за фактический объем педагогической нагрузки, утвержденный в тарификационном списке учреждения, с учетом установленной системы нормирования труда исходя из установленной часовой нормы педагогической работы за ставку заработной платы;</w:t>
      </w:r>
    </w:p>
    <w:p w14:paraId="2CC19721" w14:textId="4BB6E054" w:rsidR="00BF7BA7" w:rsidRPr="00BF7BA7" w:rsidRDefault="00E45D10" w:rsidP="00E45D10">
      <w:pPr>
        <w:tabs>
          <w:tab w:val="left" w:pos="0"/>
        </w:tabs>
        <w:ind w:firstLine="0"/>
      </w:pPr>
      <w:r>
        <w:tab/>
      </w:r>
      <w:r w:rsidR="00BF7BA7" w:rsidRPr="00BF7BA7">
        <w:t>19. При привлечении помимо основного тренера-преподавателя (включая старшего) дополнительно тренера-преподавателя и (или) других специалистов в пределах количества часов дополнительных общеобразовательных программ в области физической культуры и спорта, оплата труда данным работникам производится за фактический объем педагогической нагрузки исходя из установленной часовой нормы педагогической работы за ставку заработной платы.</w:t>
      </w:r>
    </w:p>
    <w:p w14:paraId="19CFA256" w14:textId="5C13B0F6" w:rsidR="00BF7BA7" w:rsidRPr="00BF7BA7" w:rsidRDefault="00BF7BA7" w:rsidP="002C0BFD">
      <w:pPr>
        <w:tabs>
          <w:tab w:val="left" w:pos="567"/>
        </w:tabs>
        <w:ind w:firstLine="0"/>
      </w:pPr>
      <w:r w:rsidRPr="00BF7BA7">
        <w:tab/>
        <w:t>20. За педагогическую работу, выполняемую педагогическим работником, в том числе тренером-преподавателем (включая старшего), с его письменного согласия сверх установленной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фактически определенному объему педагогической работы (нагрузки).</w:t>
      </w:r>
    </w:p>
    <w:p w14:paraId="4D936C72" w14:textId="7A78BBF5" w:rsidR="00BF7BA7" w:rsidRPr="00BF7BA7" w:rsidRDefault="00BF7BA7" w:rsidP="002C0BFD">
      <w:pPr>
        <w:tabs>
          <w:tab w:val="left" w:pos="567"/>
        </w:tabs>
        <w:autoSpaceDE w:val="0"/>
        <w:autoSpaceDN w:val="0"/>
        <w:adjustRightInd w:val="0"/>
        <w:ind w:firstLine="540"/>
        <w:rPr>
          <w:rFonts w:eastAsiaTheme="minorHAnsi"/>
        </w:rPr>
      </w:pPr>
      <w:r w:rsidRPr="00BF7BA7">
        <w:lastRenderedPageBreak/>
        <w:tab/>
        <w:t>21.</w:t>
      </w:r>
      <w:r w:rsidRPr="00BF7BA7">
        <w:rPr>
          <w:rFonts w:eastAsiaTheme="minorHAnsi"/>
          <w:color w:val="FF0000"/>
        </w:rPr>
        <w:t xml:space="preserve"> </w:t>
      </w:r>
      <w:r w:rsidRPr="00BF7BA7">
        <w:rPr>
          <w:rFonts w:eastAsiaTheme="minorHAnsi"/>
        </w:rPr>
        <w:t xml:space="preserve">Размеры доплат и выплат педагогическим работникам учреждений, предусмотренные </w:t>
      </w:r>
      <w:hyperlink r:id="rId9" w:history="1">
        <w:r w:rsidRPr="00BF7BA7">
          <w:rPr>
            <w:rFonts w:eastAsiaTheme="minorHAnsi"/>
          </w:rPr>
          <w:t>разделами IV</w:t>
        </w:r>
      </w:hyperlink>
      <w:r w:rsidRPr="00BF7BA7">
        <w:rPr>
          <w:rFonts w:eastAsiaTheme="minorHAnsi"/>
        </w:rPr>
        <w:t xml:space="preserve"> и </w:t>
      </w:r>
      <w:hyperlink r:id="rId10" w:history="1">
        <w:r w:rsidRPr="00BF7BA7">
          <w:rPr>
            <w:rFonts w:eastAsiaTheme="minorHAnsi"/>
          </w:rPr>
          <w:t>V</w:t>
        </w:r>
      </w:hyperlink>
      <w:r w:rsidRPr="00BF7BA7">
        <w:rPr>
          <w:rFonts w:eastAsiaTheme="minorHAnsi"/>
        </w:rPr>
        <w:t xml:space="preserve"> Положения и устанавливаемые в процентах от ставки заработной платы, определяются исходя из ставки заработной платы с учетом фактического объема педагогической нагрузки.</w:t>
      </w:r>
    </w:p>
    <w:p w14:paraId="2BB43BE4" w14:textId="77777777" w:rsidR="00BF7BA7" w:rsidRPr="00BF7BA7" w:rsidRDefault="00BF7BA7" w:rsidP="002C0BFD">
      <w:pPr>
        <w:autoSpaceDE w:val="0"/>
        <w:autoSpaceDN w:val="0"/>
        <w:adjustRightInd w:val="0"/>
        <w:ind w:firstLine="0"/>
        <w:outlineLvl w:val="0"/>
        <w:rPr>
          <w:rFonts w:eastAsiaTheme="minorHAnsi"/>
        </w:rPr>
      </w:pPr>
    </w:p>
    <w:p w14:paraId="3C6A5193" w14:textId="77777777" w:rsidR="00BF7BA7" w:rsidRPr="00BF7BA7" w:rsidRDefault="00BF7BA7" w:rsidP="002C0BFD">
      <w:pPr>
        <w:autoSpaceDE w:val="0"/>
        <w:autoSpaceDN w:val="0"/>
        <w:adjustRightInd w:val="0"/>
        <w:ind w:firstLine="540"/>
        <w:rPr>
          <w:rFonts w:eastAsiaTheme="minorHAnsi"/>
        </w:rPr>
      </w:pPr>
      <w:r w:rsidRPr="00BF7BA7">
        <w:rPr>
          <w:rFonts w:eastAsiaTheme="minorHAnsi"/>
        </w:rPr>
        <w:t>СН = (</w:t>
      </w:r>
      <w:proofErr w:type="spellStart"/>
      <w:r w:rsidRPr="00BF7BA7">
        <w:rPr>
          <w:rFonts w:eastAsiaTheme="minorHAnsi"/>
        </w:rPr>
        <w:t>Сзп</w:t>
      </w:r>
      <w:proofErr w:type="spellEnd"/>
      <w:r w:rsidRPr="00BF7BA7">
        <w:rPr>
          <w:rFonts w:eastAsiaTheme="minorHAnsi"/>
        </w:rPr>
        <w:t xml:space="preserve"> + </w:t>
      </w:r>
      <w:proofErr w:type="spellStart"/>
      <w:r w:rsidRPr="00BF7BA7">
        <w:rPr>
          <w:rFonts w:eastAsiaTheme="minorHAnsi"/>
        </w:rPr>
        <w:t>Пс</w:t>
      </w:r>
      <w:proofErr w:type="spellEnd"/>
      <w:r w:rsidRPr="00BF7BA7">
        <w:rPr>
          <w:rFonts w:eastAsiaTheme="minorHAnsi"/>
        </w:rPr>
        <w:t xml:space="preserve">) * </w:t>
      </w:r>
      <w:proofErr w:type="spellStart"/>
      <w:r w:rsidRPr="00BF7BA7">
        <w:rPr>
          <w:rFonts w:eastAsiaTheme="minorHAnsi"/>
        </w:rPr>
        <w:t>Vн</w:t>
      </w:r>
      <w:proofErr w:type="spellEnd"/>
      <w:r w:rsidRPr="00BF7BA7">
        <w:rPr>
          <w:rFonts w:eastAsiaTheme="minorHAnsi"/>
        </w:rPr>
        <w:t xml:space="preserve"> / </w:t>
      </w:r>
      <w:proofErr w:type="spellStart"/>
      <w:r w:rsidRPr="00BF7BA7">
        <w:rPr>
          <w:rFonts w:eastAsiaTheme="minorHAnsi"/>
        </w:rPr>
        <w:t>Nч</w:t>
      </w:r>
      <w:proofErr w:type="spellEnd"/>
      <w:r w:rsidRPr="00BF7BA7">
        <w:rPr>
          <w:rFonts w:eastAsiaTheme="minorHAnsi"/>
        </w:rPr>
        <w:t>,</w:t>
      </w:r>
    </w:p>
    <w:p w14:paraId="55C853A3" w14:textId="77777777" w:rsidR="00BF7BA7" w:rsidRPr="00BF7BA7" w:rsidRDefault="00BF7BA7" w:rsidP="002C0BFD">
      <w:pPr>
        <w:autoSpaceDE w:val="0"/>
        <w:autoSpaceDN w:val="0"/>
        <w:adjustRightInd w:val="0"/>
        <w:ind w:firstLine="0"/>
        <w:rPr>
          <w:rFonts w:eastAsiaTheme="minorHAnsi"/>
        </w:rPr>
      </w:pPr>
    </w:p>
    <w:p w14:paraId="013D68E3" w14:textId="77777777" w:rsidR="00BF7BA7" w:rsidRPr="00BF7BA7" w:rsidRDefault="00BF7BA7" w:rsidP="002C0BFD">
      <w:pPr>
        <w:autoSpaceDE w:val="0"/>
        <w:autoSpaceDN w:val="0"/>
        <w:adjustRightInd w:val="0"/>
        <w:ind w:firstLine="540"/>
        <w:rPr>
          <w:rFonts w:eastAsiaTheme="minorHAnsi"/>
        </w:rPr>
      </w:pPr>
      <w:r w:rsidRPr="00BF7BA7">
        <w:rPr>
          <w:rFonts w:eastAsiaTheme="minorHAnsi"/>
        </w:rPr>
        <w:t xml:space="preserve">где СН </w:t>
      </w:r>
      <w:proofErr w:type="gramStart"/>
      <w:r w:rsidRPr="00BF7BA7">
        <w:rPr>
          <w:rFonts w:eastAsiaTheme="minorHAnsi"/>
        </w:rPr>
        <w:t>- это</w:t>
      </w:r>
      <w:proofErr w:type="gramEnd"/>
      <w:r w:rsidRPr="00BF7BA7">
        <w:rPr>
          <w:rFonts w:eastAsiaTheme="minorHAnsi"/>
        </w:rPr>
        <w:t xml:space="preserve"> ставка заработной платы с нагрузкой;</w:t>
      </w:r>
    </w:p>
    <w:p w14:paraId="2BED89AF" w14:textId="5B6E8FAC" w:rsidR="00BF7BA7" w:rsidRPr="00BF7BA7" w:rsidRDefault="00BF7BA7" w:rsidP="002C0BFD">
      <w:pPr>
        <w:autoSpaceDE w:val="0"/>
        <w:autoSpaceDN w:val="0"/>
        <w:adjustRightInd w:val="0"/>
        <w:spacing w:before="220"/>
        <w:ind w:firstLine="540"/>
        <w:rPr>
          <w:rFonts w:eastAsiaTheme="minorHAnsi"/>
        </w:rPr>
      </w:pPr>
      <w:proofErr w:type="spellStart"/>
      <w:r w:rsidRPr="00BF7BA7">
        <w:rPr>
          <w:rFonts w:eastAsiaTheme="minorHAnsi"/>
        </w:rPr>
        <w:t>Сзп</w:t>
      </w:r>
      <w:proofErr w:type="spellEnd"/>
      <w:r w:rsidRPr="00BF7BA7">
        <w:rPr>
          <w:rFonts w:eastAsiaTheme="minorHAnsi"/>
        </w:rPr>
        <w:t xml:space="preserve"> - ставка заработной платы в соответствии с </w:t>
      </w:r>
      <w:hyperlink r:id="rId11" w:history="1">
        <w:r w:rsidRPr="00BF7BA7">
          <w:rPr>
            <w:rFonts w:eastAsiaTheme="minorHAnsi"/>
          </w:rPr>
          <w:t>Приложением 2</w:t>
        </w:r>
      </w:hyperlink>
      <w:r w:rsidR="00E45D10">
        <w:rPr>
          <w:rFonts w:eastAsiaTheme="minorHAnsi"/>
        </w:rPr>
        <w:t xml:space="preserve"> </w:t>
      </w:r>
      <w:r w:rsidRPr="00BF7BA7">
        <w:rPr>
          <w:rFonts w:eastAsiaTheme="minorHAnsi"/>
        </w:rPr>
        <w:t>к Положению;</w:t>
      </w:r>
    </w:p>
    <w:p w14:paraId="52C7C169" w14:textId="3B8A9712" w:rsidR="00BF7BA7" w:rsidRPr="00BF7BA7" w:rsidRDefault="00BF7BA7" w:rsidP="002C0BFD">
      <w:pPr>
        <w:autoSpaceDE w:val="0"/>
        <w:autoSpaceDN w:val="0"/>
        <w:adjustRightInd w:val="0"/>
        <w:spacing w:before="220"/>
        <w:ind w:firstLine="567"/>
        <w:rPr>
          <w:rFonts w:eastAsiaTheme="minorHAnsi"/>
        </w:rPr>
      </w:pPr>
      <w:proofErr w:type="spellStart"/>
      <w:r w:rsidRPr="00BF7BA7">
        <w:rPr>
          <w:rFonts w:eastAsiaTheme="minorHAnsi"/>
        </w:rPr>
        <w:t>Пс</w:t>
      </w:r>
      <w:proofErr w:type="spellEnd"/>
      <w:r w:rsidRPr="00BF7BA7">
        <w:rPr>
          <w:rFonts w:eastAsiaTheme="minorHAnsi"/>
        </w:rPr>
        <w:t xml:space="preserve"> - повышение ставки заработной платы в рублях, рассчитанное в соответствии с </w:t>
      </w:r>
      <w:hyperlink r:id="rId12" w:history="1">
        <w:r w:rsidRPr="00BF7BA7">
          <w:rPr>
            <w:rFonts w:eastAsiaTheme="minorHAnsi"/>
          </w:rPr>
          <w:t>разделом II</w:t>
        </w:r>
      </w:hyperlink>
      <w:r w:rsidRPr="00BF7BA7">
        <w:rPr>
          <w:rFonts w:eastAsiaTheme="minorHAnsi"/>
        </w:rPr>
        <w:t xml:space="preserve"> Положения;</w:t>
      </w:r>
    </w:p>
    <w:p w14:paraId="5453BF62" w14:textId="77777777" w:rsidR="00BF7BA7" w:rsidRPr="00BF7BA7" w:rsidRDefault="00BF7BA7" w:rsidP="002C0BFD">
      <w:pPr>
        <w:autoSpaceDE w:val="0"/>
        <w:autoSpaceDN w:val="0"/>
        <w:adjustRightInd w:val="0"/>
        <w:spacing w:before="220"/>
        <w:ind w:firstLine="540"/>
        <w:rPr>
          <w:rFonts w:eastAsiaTheme="minorHAnsi"/>
        </w:rPr>
      </w:pPr>
      <w:proofErr w:type="spellStart"/>
      <w:r w:rsidRPr="00BF7BA7">
        <w:rPr>
          <w:rFonts w:eastAsiaTheme="minorHAnsi"/>
        </w:rPr>
        <w:t>Vн</w:t>
      </w:r>
      <w:proofErr w:type="spellEnd"/>
      <w:r w:rsidRPr="00BF7BA7">
        <w:rPr>
          <w:rFonts w:eastAsiaTheme="minorHAnsi"/>
        </w:rPr>
        <w:t xml:space="preserve"> - фактический объем педагогической нагрузки;</w:t>
      </w:r>
    </w:p>
    <w:p w14:paraId="2BE1F9DB" w14:textId="77777777" w:rsidR="00BF7BA7" w:rsidRPr="00BF7BA7" w:rsidRDefault="00BF7BA7" w:rsidP="002C0BFD">
      <w:pPr>
        <w:autoSpaceDE w:val="0"/>
        <w:autoSpaceDN w:val="0"/>
        <w:adjustRightInd w:val="0"/>
        <w:spacing w:before="220"/>
        <w:ind w:firstLine="540"/>
        <w:rPr>
          <w:rFonts w:eastAsiaTheme="minorHAnsi"/>
        </w:rPr>
      </w:pPr>
      <w:proofErr w:type="spellStart"/>
      <w:r w:rsidRPr="00BF7BA7">
        <w:rPr>
          <w:rFonts w:eastAsiaTheme="minorHAnsi"/>
        </w:rPr>
        <w:t>Nч</w:t>
      </w:r>
      <w:proofErr w:type="spellEnd"/>
      <w:r w:rsidRPr="00BF7BA7">
        <w:rPr>
          <w:rFonts w:eastAsiaTheme="minorHAnsi"/>
        </w:rPr>
        <w:t xml:space="preserve"> - установленная норма часов педагогической работы.</w:t>
      </w:r>
    </w:p>
    <w:p w14:paraId="173B0593" w14:textId="77777777" w:rsidR="00BF7BA7" w:rsidRPr="00BF7BA7" w:rsidRDefault="00BF7BA7" w:rsidP="002C0BFD">
      <w:pPr>
        <w:tabs>
          <w:tab w:val="left" w:pos="870"/>
        </w:tabs>
        <w:ind w:firstLine="0"/>
      </w:pPr>
    </w:p>
    <w:p w14:paraId="4E51A906" w14:textId="77777777" w:rsidR="00BF7BA7" w:rsidRPr="00BF7BA7" w:rsidRDefault="00BF7BA7" w:rsidP="002C0BFD">
      <w:pPr>
        <w:tabs>
          <w:tab w:val="left" w:pos="567"/>
        </w:tabs>
        <w:ind w:firstLine="0"/>
      </w:pPr>
      <w:r w:rsidRPr="00BF7BA7">
        <w:tab/>
        <w:t>22. Почасовая оплата труда педагогических работников учреждения применяется при оплате за часы, отработанные в порядке замещения отсутствующих по болезни или по другим причинам педагогических работников, продолжавшегося не свыше двух месяцев.</w:t>
      </w:r>
    </w:p>
    <w:p w14:paraId="696B9267" w14:textId="51992616" w:rsidR="00F4412F" w:rsidRDefault="00BF7BA7" w:rsidP="002C0BFD">
      <w:pPr>
        <w:tabs>
          <w:tab w:val="left" w:pos="567"/>
        </w:tabs>
        <w:ind w:firstLine="0"/>
      </w:pPr>
      <w:r w:rsidRPr="00BF7BA7">
        <w:tab/>
        <w:t>23.  Оплата труда за замещение отсутствующего педагогического работника, если</w:t>
      </w:r>
      <w:r w:rsidR="00F4412F">
        <w:t xml:space="preserve"> </w:t>
      </w:r>
      <w:r w:rsidRPr="00BF7BA7">
        <w:t xml:space="preserve"> </w:t>
      </w:r>
      <w:r w:rsidR="00F4412F">
        <w:t xml:space="preserve"> </w:t>
      </w:r>
      <w:proofErr w:type="gramStart"/>
      <w:r w:rsidRPr="00BF7BA7">
        <w:t xml:space="preserve">оно </w:t>
      </w:r>
      <w:r w:rsidR="00F4412F">
        <w:t xml:space="preserve"> </w:t>
      </w:r>
      <w:r w:rsidRPr="00BF7BA7">
        <w:t>осуществлялось</w:t>
      </w:r>
      <w:proofErr w:type="gramEnd"/>
      <w:r w:rsidR="00F4412F">
        <w:t xml:space="preserve"> </w:t>
      </w:r>
      <w:r w:rsidRPr="00BF7BA7">
        <w:t xml:space="preserve"> </w:t>
      </w:r>
      <w:proofErr w:type="gramStart"/>
      <w:r w:rsidRPr="00BF7BA7">
        <w:t xml:space="preserve">свыше </w:t>
      </w:r>
      <w:r w:rsidR="00F4412F">
        <w:t xml:space="preserve"> </w:t>
      </w:r>
      <w:r w:rsidRPr="00BF7BA7">
        <w:t>двух</w:t>
      </w:r>
      <w:proofErr w:type="gramEnd"/>
      <w:r w:rsidRPr="00BF7BA7">
        <w:t xml:space="preserve"> месяцев, производится </w:t>
      </w:r>
    </w:p>
    <w:p w14:paraId="2DCE361B" w14:textId="5EDC6610" w:rsidR="00BF7BA7" w:rsidRPr="00BF7BA7" w:rsidRDefault="00BF7BA7" w:rsidP="002C0BFD">
      <w:pPr>
        <w:tabs>
          <w:tab w:val="left" w:pos="567"/>
        </w:tabs>
        <w:ind w:firstLine="0"/>
      </w:pPr>
      <w:r w:rsidRPr="00BF7BA7">
        <w:t xml:space="preserve">со дня начала замещения за все часы фактической педагогической работы на общих основаниях с соответствующим увеличением его начальной (месячной) учебной нагрузки путем внесения изменений </w:t>
      </w:r>
      <w:r w:rsidR="00F4412F">
        <w:br/>
      </w:r>
      <w:r w:rsidRPr="00BF7BA7">
        <w:t>в тарификационный список.</w:t>
      </w:r>
    </w:p>
    <w:p w14:paraId="5AFE6500" w14:textId="77777777" w:rsidR="00BF7BA7" w:rsidRDefault="00BF7BA7" w:rsidP="002C0BFD">
      <w:pPr>
        <w:tabs>
          <w:tab w:val="left" w:pos="567"/>
        </w:tabs>
        <w:ind w:firstLine="0"/>
      </w:pPr>
      <w:r w:rsidRPr="00BF7BA7">
        <w:tab/>
        <w:t>24. Размер оплаты за один час педагогической работы определяется путем деления установленной месячной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w:t>
      </w:r>
    </w:p>
    <w:p w14:paraId="4195648D" w14:textId="77777777" w:rsidR="00F4412F" w:rsidRPr="00BF7BA7" w:rsidRDefault="00F4412F" w:rsidP="002C0BFD">
      <w:pPr>
        <w:tabs>
          <w:tab w:val="left" w:pos="567"/>
        </w:tabs>
        <w:ind w:firstLine="0"/>
      </w:pPr>
    </w:p>
    <w:p w14:paraId="6C759DDE" w14:textId="77777777" w:rsidR="00BF7BA7" w:rsidRPr="00BF7BA7" w:rsidRDefault="00BF7BA7" w:rsidP="002C0BFD">
      <w:pPr>
        <w:tabs>
          <w:tab w:val="left" w:pos="870"/>
        </w:tabs>
        <w:ind w:firstLine="0"/>
        <w:jc w:val="center"/>
      </w:pPr>
      <w:r w:rsidRPr="00BF7BA7">
        <w:rPr>
          <w:lang w:val="en-US"/>
        </w:rPr>
        <w:t>IV</w:t>
      </w:r>
      <w:r w:rsidRPr="00BF7BA7">
        <w:t>. Доплаты работникам учреждений</w:t>
      </w:r>
    </w:p>
    <w:p w14:paraId="77364AED" w14:textId="77777777" w:rsidR="00BF7BA7" w:rsidRPr="00BF7BA7" w:rsidRDefault="00BF7BA7" w:rsidP="002C0BFD">
      <w:pPr>
        <w:tabs>
          <w:tab w:val="left" w:pos="870"/>
        </w:tabs>
        <w:ind w:firstLine="0"/>
        <w:jc w:val="center"/>
      </w:pPr>
    </w:p>
    <w:p w14:paraId="78E55AE8" w14:textId="4548AAB5" w:rsidR="00BF7BA7" w:rsidRPr="00BF7BA7" w:rsidRDefault="00E45D10" w:rsidP="002C0BFD">
      <w:pPr>
        <w:tabs>
          <w:tab w:val="left" w:pos="567"/>
          <w:tab w:val="left" w:pos="709"/>
          <w:tab w:val="left" w:pos="851"/>
          <w:tab w:val="left" w:pos="993"/>
        </w:tabs>
        <w:ind w:firstLine="0"/>
      </w:pPr>
      <w:r>
        <w:tab/>
      </w:r>
      <w:r w:rsidR="00BF7BA7" w:rsidRPr="00BF7BA7">
        <w:t>25. Работникам, занятым на работах с вредными и (или) опасными условиями труда, устанавливаются доплаты по результатам специальной оценки условий труда в размере от 4 до 12 процентов от должностного оклада (</w:t>
      </w:r>
      <w:proofErr w:type="gramStart"/>
      <w:r w:rsidR="00BF7BA7" w:rsidRPr="00BF7BA7">
        <w:t>ставки  заработной</w:t>
      </w:r>
      <w:proofErr w:type="gramEnd"/>
      <w:r w:rsidR="00BF7BA7" w:rsidRPr="00BF7BA7">
        <w:t xml:space="preserve"> платы), тарифной ставки.</w:t>
      </w:r>
    </w:p>
    <w:p w14:paraId="5CAD69AB" w14:textId="2A86E9E0" w:rsidR="00B94C5A" w:rsidRDefault="00BF7BA7" w:rsidP="002C0BFD">
      <w:pPr>
        <w:tabs>
          <w:tab w:val="left" w:pos="567"/>
          <w:tab w:val="left" w:pos="851"/>
          <w:tab w:val="left" w:pos="993"/>
        </w:tabs>
        <w:ind w:firstLine="0"/>
      </w:pPr>
      <w:r w:rsidRPr="00BF7BA7">
        <w:t xml:space="preserve">        Перечень работ, наименование должностей и профессий работников учреждения, занятых на работах с вредными и (или) опасными условиями труда, конкретные размеры доплат утверждаются руководителем учреждения </w:t>
      </w:r>
      <w:r w:rsidR="003B1AE8">
        <w:t xml:space="preserve">   </w:t>
      </w:r>
      <w:r w:rsidRPr="00BF7BA7">
        <w:t xml:space="preserve">с </w:t>
      </w:r>
      <w:r w:rsidR="003B1AE8">
        <w:t xml:space="preserve">  </w:t>
      </w:r>
      <w:r w:rsidRPr="00BF7BA7">
        <w:t xml:space="preserve">учетом </w:t>
      </w:r>
      <w:r w:rsidR="003B1AE8">
        <w:t xml:space="preserve">  </w:t>
      </w:r>
      <w:r w:rsidRPr="00BF7BA7">
        <w:t>мнения</w:t>
      </w:r>
      <w:r w:rsidR="003B1AE8">
        <w:t xml:space="preserve"> </w:t>
      </w:r>
      <w:r w:rsidRPr="00BF7BA7">
        <w:t xml:space="preserve"> </w:t>
      </w:r>
      <w:r w:rsidR="003B1AE8">
        <w:t xml:space="preserve"> </w:t>
      </w:r>
      <w:r w:rsidRPr="00BF7BA7">
        <w:t xml:space="preserve">представительного </w:t>
      </w:r>
      <w:r w:rsidR="003B1AE8">
        <w:t xml:space="preserve">   </w:t>
      </w:r>
      <w:proofErr w:type="gramStart"/>
      <w:r w:rsidRPr="00BF7BA7">
        <w:t xml:space="preserve">органа </w:t>
      </w:r>
      <w:r w:rsidR="003B1AE8">
        <w:t xml:space="preserve"> </w:t>
      </w:r>
      <w:r w:rsidRPr="00BF7BA7">
        <w:t>работников</w:t>
      </w:r>
      <w:proofErr w:type="gramEnd"/>
      <w:r w:rsidRPr="00BF7BA7">
        <w:t xml:space="preserve"> </w:t>
      </w:r>
    </w:p>
    <w:p w14:paraId="11DD7D61" w14:textId="7930B56F" w:rsidR="00BF7BA7" w:rsidRPr="00BF7BA7" w:rsidRDefault="00BF7BA7" w:rsidP="002C0BFD">
      <w:pPr>
        <w:tabs>
          <w:tab w:val="left" w:pos="567"/>
          <w:tab w:val="left" w:pos="851"/>
          <w:tab w:val="left" w:pos="993"/>
        </w:tabs>
        <w:ind w:firstLine="0"/>
      </w:pPr>
      <w:r w:rsidRPr="00BF7BA7">
        <w:t>или устанавливается коллективным договором.</w:t>
      </w:r>
    </w:p>
    <w:p w14:paraId="231C82D6" w14:textId="0464BE8D" w:rsidR="00B94C5A" w:rsidRDefault="00BF7BA7" w:rsidP="002C0BFD">
      <w:pPr>
        <w:tabs>
          <w:tab w:val="left" w:pos="567"/>
          <w:tab w:val="left" w:pos="851"/>
          <w:tab w:val="left" w:pos="993"/>
        </w:tabs>
        <w:ind w:firstLine="0"/>
      </w:pPr>
      <w:r w:rsidRPr="00BF7BA7">
        <w:t xml:space="preserve">        26. Работникам </w:t>
      </w:r>
      <w:r w:rsidR="00B94C5A">
        <w:t xml:space="preserve">  </w:t>
      </w:r>
      <w:r w:rsidRPr="00BF7BA7">
        <w:t xml:space="preserve">учреждений </w:t>
      </w:r>
      <w:r w:rsidR="00B94C5A">
        <w:t xml:space="preserve">   </w:t>
      </w:r>
      <w:r w:rsidRPr="00BF7BA7">
        <w:t xml:space="preserve">устанавливается </w:t>
      </w:r>
      <w:r w:rsidR="00B94C5A">
        <w:t xml:space="preserve">   </w:t>
      </w:r>
      <w:r w:rsidRPr="00BF7BA7">
        <w:t xml:space="preserve">доплата </w:t>
      </w:r>
      <w:r w:rsidR="00B94C5A">
        <w:t xml:space="preserve">  </w:t>
      </w:r>
      <w:r w:rsidRPr="00BF7BA7">
        <w:t>в</w:t>
      </w:r>
      <w:r w:rsidR="00B94C5A">
        <w:t xml:space="preserve">   </w:t>
      </w:r>
      <w:r w:rsidRPr="00BF7BA7">
        <w:t xml:space="preserve"> размере </w:t>
      </w:r>
    </w:p>
    <w:p w14:paraId="791FB8E4" w14:textId="0C1F2D60" w:rsidR="00BF7BA7" w:rsidRPr="00BF7BA7" w:rsidRDefault="00BF7BA7" w:rsidP="002C0BFD">
      <w:pPr>
        <w:tabs>
          <w:tab w:val="left" w:pos="567"/>
          <w:tab w:val="left" w:pos="851"/>
          <w:tab w:val="left" w:pos="993"/>
        </w:tabs>
        <w:ind w:firstLine="0"/>
      </w:pPr>
      <w:r w:rsidRPr="00BF7BA7">
        <w:t>не менее 35 процентов часовой тарифной ставки за час работы в ночное время.</w:t>
      </w:r>
    </w:p>
    <w:p w14:paraId="164DAC8C" w14:textId="4AF761D4" w:rsidR="00B94C5A" w:rsidRDefault="00BF7BA7" w:rsidP="002C0BFD">
      <w:pPr>
        <w:tabs>
          <w:tab w:val="left" w:pos="567"/>
          <w:tab w:val="left" w:pos="851"/>
        </w:tabs>
        <w:spacing w:after="4"/>
        <w:ind w:firstLine="0"/>
        <w:rPr>
          <w:rFonts w:eastAsia="Times New Roman"/>
          <w:color w:val="000000"/>
        </w:rPr>
      </w:pPr>
      <w:r w:rsidRPr="00BF7BA7">
        <w:lastRenderedPageBreak/>
        <w:t xml:space="preserve">        27. </w:t>
      </w:r>
      <w:r w:rsidRPr="00BF7BA7">
        <w:rPr>
          <w:rFonts w:eastAsia="Times New Roman"/>
          <w:color w:val="000000"/>
        </w:rPr>
        <w:t>Работникам учреждений устанавливается доплата за осуществление в рамках реализации дополнительных общеобразовательных программ</w:t>
      </w:r>
      <w:r w:rsidR="00B94C5A">
        <w:rPr>
          <w:rFonts w:eastAsia="Times New Roman"/>
          <w:color w:val="000000"/>
        </w:rPr>
        <w:br/>
      </w:r>
      <w:proofErr w:type="gramStart"/>
      <w:r w:rsidRPr="00BF7BA7">
        <w:rPr>
          <w:rFonts w:eastAsia="Times New Roman"/>
          <w:color w:val="000000"/>
        </w:rPr>
        <w:t xml:space="preserve">в </w:t>
      </w:r>
      <w:r w:rsidR="00CD33DF">
        <w:rPr>
          <w:rFonts w:eastAsia="Times New Roman"/>
          <w:color w:val="000000"/>
        </w:rPr>
        <w:t xml:space="preserve"> </w:t>
      </w:r>
      <w:r w:rsidRPr="00BF7BA7">
        <w:rPr>
          <w:rFonts w:eastAsia="Times New Roman"/>
          <w:color w:val="000000"/>
        </w:rPr>
        <w:t>области</w:t>
      </w:r>
      <w:proofErr w:type="gramEnd"/>
      <w:r w:rsidR="00CD33DF">
        <w:rPr>
          <w:rFonts w:eastAsia="Times New Roman"/>
          <w:color w:val="000000"/>
        </w:rPr>
        <w:t xml:space="preserve"> </w:t>
      </w:r>
      <w:r w:rsidRPr="00BF7BA7">
        <w:rPr>
          <w:rFonts w:eastAsia="Times New Roman"/>
          <w:color w:val="000000"/>
        </w:rPr>
        <w:t xml:space="preserve"> физической культуры и спорта работы с инвалидами </w:t>
      </w:r>
      <w:proofErr w:type="gramStart"/>
      <w:r w:rsidRPr="00BF7BA7">
        <w:rPr>
          <w:rFonts w:eastAsia="Times New Roman"/>
          <w:color w:val="000000"/>
        </w:rPr>
        <w:t>и</w:t>
      </w:r>
      <w:r w:rsidR="00CD33DF">
        <w:rPr>
          <w:rFonts w:eastAsia="Times New Roman"/>
          <w:color w:val="000000"/>
        </w:rPr>
        <w:t xml:space="preserve"> </w:t>
      </w:r>
      <w:r w:rsidRPr="00BF7BA7">
        <w:rPr>
          <w:rFonts w:eastAsia="Times New Roman"/>
          <w:color w:val="000000"/>
        </w:rPr>
        <w:t xml:space="preserve"> с</w:t>
      </w:r>
      <w:proofErr w:type="gramEnd"/>
      <w:r w:rsidRPr="00BF7BA7">
        <w:rPr>
          <w:rFonts w:eastAsia="Times New Roman"/>
          <w:color w:val="000000"/>
        </w:rPr>
        <w:t xml:space="preserve"> лицами </w:t>
      </w:r>
    </w:p>
    <w:p w14:paraId="51050E0B" w14:textId="050E7290" w:rsidR="00BF7BA7" w:rsidRPr="00BF7BA7" w:rsidRDefault="00BF7BA7" w:rsidP="002C0BFD">
      <w:pPr>
        <w:tabs>
          <w:tab w:val="left" w:pos="567"/>
          <w:tab w:val="left" w:pos="851"/>
        </w:tabs>
        <w:spacing w:after="4"/>
        <w:ind w:firstLine="0"/>
        <w:rPr>
          <w:rFonts w:eastAsia="Times New Roman"/>
          <w:color w:val="000000"/>
        </w:rPr>
      </w:pPr>
      <w:r w:rsidRPr="00BF7BA7">
        <w:rPr>
          <w:rFonts w:eastAsia="Times New Roman"/>
          <w:color w:val="000000"/>
        </w:rPr>
        <w:t>с ограниченными возможностями здоровья в следующих размерах:</w:t>
      </w:r>
    </w:p>
    <w:p w14:paraId="49F8A8B7" w14:textId="7471D9EA" w:rsidR="00BF7BA7" w:rsidRDefault="00BF7BA7" w:rsidP="002C0BFD">
      <w:pPr>
        <w:spacing w:after="4"/>
        <w:ind w:firstLine="567"/>
        <w:jc w:val="left"/>
        <w:rPr>
          <w:rFonts w:eastAsia="Times New Roman"/>
          <w:color w:val="000000"/>
        </w:rPr>
      </w:pPr>
      <w:r w:rsidRPr="00BF7BA7">
        <w:rPr>
          <w:rFonts w:eastAsia="Times New Roman"/>
          <w:color w:val="000000"/>
        </w:rPr>
        <w:t>тренерам-</w:t>
      </w:r>
      <w:proofErr w:type="gramStart"/>
      <w:r w:rsidRPr="00BF7BA7">
        <w:rPr>
          <w:rFonts w:eastAsia="Times New Roman"/>
          <w:color w:val="000000"/>
        </w:rPr>
        <w:t>преподавателям</w:t>
      </w:r>
      <w:r w:rsidR="00CD33DF">
        <w:rPr>
          <w:rFonts w:eastAsia="Times New Roman"/>
          <w:color w:val="000000"/>
        </w:rPr>
        <w:t xml:space="preserve"> </w:t>
      </w:r>
      <w:r w:rsidRPr="00BF7BA7">
        <w:rPr>
          <w:rFonts w:eastAsia="Times New Roman"/>
          <w:color w:val="000000"/>
        </w:rPr>
        <w:t xml:space="preserve"> (</w:t>
      </w:r>
      <w:proofErr w:type="gramEnd"/>
      <w:r w:rsidRPr="00BF7BA7">
        <w:rPr>
          <w:rFonts w:eastAsia="Times New Roman"/>
          <w:color w:val="000000"/>
        </w:rPr>
        <w:t>включая старших)</w:t>
      </w:r>
      <w:r w:rsidR="00DF5857">
        <w:rPr>
          <w:rFonts w:eastAsia="Times New Roman"/>
          <w:color w:val="000000"/>
        </w:rPr>
        <w:t xml:space="preserve"> </w:t>
      </w:r>
      <w:proofErr w:type="gramStart"/>
      <w:r w:rsidR="00DF5857">
        <w:rPr>
          <w:rFonts w:eastAsia="Times New Roman"/>
          <w:color w:val="000000"/>
        </w:rPr>
        <w:t xml:space="preserve">- </w:t>
      </w:r>
      <w:r w:rsidR="00CD33DF">
        <w:rPr>
          <w:rFonts w:eastAsia="Times New Roman"/>
          <w:color w:val="000000"/>
        </w:rPr>
        <w:t xml:space="preserve"> </w:t>
      </w:r>
      <w:r w:rsidRPr="00BF7BA7">
        <w:rPr>
          <w:rFonts w:eastAsia="Times New Roman"/>
          <w:color w:val="000000"/>
        </w:rPr>
        <w:t>5</w:t>
      </w:r>
      <w:proofErr w:type="gramEnd"/>
      <w:r w:rsidRPr="00BF7BA7">
        <w:rPr>
          <w:rFonts w:eastAsia="Times New Roman"/>
          <w:color w:val="000000"/>
        </w:rPr>
        <w:t xml:space="preserve"> процентов от ставки заработной платы за каждого занимающегося в группе; </w:t>
      </w:r>
    </w:p>
    <w:p w14:paraId="4490E48D" w14:textId="1E4BD4FE" w:rsidR="00AD65FA" w:rsidRDefault="003B1AE8" w:rsidP="00B67BE2">
      <w:pPr>
        <w:spacing w:after="4"/>
        <w:ind w:firstLine="567"/>
        <w:rPr>
          <w:rFonts w:eastAsia="Times New Roman"/>
          <w:color w:val="000000"/>
        </w:rPr>
      </w:pPr>
      <w:r>
        <w:rPr>
          <w:rFonts w:eastAsia="Times New Roman"/>
          <w:color w:val="000000"/>
        </w:rPr>
        <w:t>инструкторам-</w:t>
      </w:r>
      <w:proofErr w:type="gramStart"/>
      <w:r>
        <w:rPr>
          <w:rFonts w:eastAsia="Times New Roman"/>
          <w:color w:val="000000"/>
        </w:rPr>
        <w:t xml:space="preserve">методистам </w:t>
      </w:r>
      <w:r w:rsidR="00B67BE2">
        <w:rPr>
          <w:rFonts w:eastAsia="Times New Roman"/>
          <w:color w:val="000000"/>
        </w:rPr>
        <w:t xml:space="preserve"> </w:t>
      </w:r>
      <w:r>
        <w:rPr>
          <w:rFonts w:eastAsia="Times New Roman"/>
          <w:color w:val="000000"/>
        </w:rPr>
        <w:t>(</w:t>
      </w:r>
      <w:proofErr w:type="gramEnd"/>
      <w:r>
        <w:rPr>
          <w:rFonts w:eastAsia="Times New Roman"/>
          <w:color w:val="000000"/>
        </w:rPr>
        <w:t xml:space="preserve">включая старших) </w:t>
      </w:r>
      <w:r w:rsidR="00B67BE2">
        <w:rPr>
          <w:rFonts w:eastAsia="Times New Roman"/>
          <w:color w:val="000000"/>
        </w:rPr>
        <w:t xml:space="preserve">- </w:t>
      </w:r>
      <w:proofErr w:type="gramStart"/>
      <w:r>
        <w:rPr>
          <w:rFonts w:eastAsia="Times New Roman"/>
          <w:color w:val="000000"/>
        </w:rPr>
        <w:t xml:space="preserve">15 </w:t>
      </w:r>
      <w:r w:rsidR="00B67BE2">
        <w:rPr>
          <w:rFonts w:eastAsia="Times New Roman"/>
          <w:color w:val="000000"/>
        </w:rPr>
        <w:t xml:space="preserve"> </w:t>
      </w:r>
      <w:r>
        <w:rPr>
          <w:rFonts w:eastAsia="Times New Roman"/>
          <w:color w:val="000000"/>
        </w:rPr>
        <w:t>процентов</w:t>
      </w:r>
      <w:proofErr w:type="gramEnd"/>
      <w:r>
        <w:rPr>
          <w:rFonts w:eastAsia="Times New Roman"/>
          <w:color w:val="000000"/>
        </w:rPr>
        <w:t xml:space="preserve"> </w:t>
      </w:r>
      <w:r w:rsidR="00B67BE2">
        <w:rPr>
          <w:rFonts w:eastAsia="Times New Roman"/>
          <w:color w:val="000000"/>
        </w:rPr>
        <w:t xml:space="preserve">           </w:t>
      </w:r>
      <w:r w:rsidR="00B67BE2">
        <w:rPr>
          <w:rFonts w:eastAsia="Times New Roman"/>
          <w:color w:val="000000"/>
        </w:rPr>
        <w:br/>
      </w:r>
      <w:r>
        <w:rPr>
          <w:rFonts w:eastAsia="Times New Roman"/>
          <w:color w:val="000000"/>
        </w:rPr>
        <w:t xml:space="preserve">от </w:t>
      </w:r>
      <w:r w:rsidR="00B67BE2">
        <w:rPr>
          <w:rFonts w:eastAsia="Times New Roman"/>
          <w:color w:val="000000"/>
        </w:rPr>
        <w:t>д</w:t>
      </w:r>
      <w:r>
        <w:rPr>
          <w:rFonts w:eastAsia="Times New Roman"/>
          <w:color w:val="000000"/>
        </w:rPr>
        <w:t>олжностного оклада за каждую группу;</w:t>
      </w:r>
      <w:r w:rsidR="00AD65FA" w:rsidRPr="00BF7BA7">
        <w:rPr>
          <w:rFonts w:eastAsia="Times New Roman"/>
          <w:color w:val="000000"/>
        </w:rPr>
        <w:t xml:space="preserve"> </w:t>
      </w:r>
    </w:p>
    <w:p w14:paraId="769B6C57" w14:textId="4880DEB8" w:rsidR="00BF7BA7" w:rsidRPr="00BF7BA7" w:rsidRDefault="00BF7BA7" w:rsidP="002C0BFD">
      <w:pPr>
        <w:tabs>
          <w:tab w:val="left" w:pos="426"/>
        </w:tabs>
        <w:spacing w:after="4"/>
        <w:ind w:firstLine="567"/>
        <w:rPr>
          <w:rFonts w:eastAsia="Times New Roman"/>
          <w:color w:val="000000"/>
        </w:rPr>
      </w:pPr>
      <w:r w:rsidRPr="00BF7BA7">
        <w:rPr>
          <w:rFonts w:eastAsia="Times New Roman"/>
          <w:color w:val="000000"/>
        </w:rPr>
        <w:t xml:space="preserve">руководителю учреждения </w:t>
      </w:r>
      <w:proofErr w:type="gramStart"/>
      <w:r w:rsidRPr="00BF7BA7">
        <w:rPr>
          <w:rFonts w:eastAsia="Times New Roman"/>
          <w:color w:val="000000"/>
        </w:rPr>
        <w:t>-  до</w:t>
      </w:r>
      <w:proofErr w:type="gramEnd"/>
      <w:r w:rsidRPr="00BF7BA7">
        <w:rPr>
          <w:rFonts w:eastAsia="Times New Roman"/>
          <w:color w:val="000000"/>
        </w:rPr>
        <w:t xml:space="preserve"> 50 процентов должностного оклада</w:t>
      </w:r>
      <w:r w:rsidR="00B67BE2">
        <w:rPr>
          <w:rFonts w:eastAsia="Times New Roman"/>
          <w:color w:val="000000"/>
        </w:rPr>
        <w:br/>
      </w:r>
      <w:proofErr w:type="gramStart"/>
      <w:r w:rsidRPr="00BF7BA7">
        <w:rPr>
          <w:rFonts w:eastAsia="Times New Roman"/>
          <w:color w:val="000000"/>
        </w:rPr>
        <w:t xml:space="preserve">при </w:t>
      </w:r>
      <w:r w:rsidR="00B67BE2">
        <w:rPr>
          <w:rFonts w:eastAsia="Times New Roman"/>
          <w:color w:val="000000"/>
        </w:rPr>
        <w:t xml:space="preserve"> </w:t>
      </w:r>
      <w:r w:rsidRPr="00BF7BA7">
        <w:rPr>
          <w:rFonts w:eastAsia="Times New Roman"/>
          <w:color w:val="000000"/>
        </w:rPr>
        <w:t>наличии</w:t>
      </w:r>
      <w:proofErr w:type="gramEnd"/>
      <w:r w:rsidR="00B67BE2">
        <w:rPr>
          <w:rFonts w:eastAsia="Times New Roman"/>
          <w:color w:val="000000"/>
        </w:rPr>
        <w:t xml:space="preserve"> </w:t>
      </w:r>
      <w:r w:rsidRPr="00BF7BA7">
        <w:rPr>
          <w:rFonts w:eastAsia="Times New Roman"/>
          <w:color w:val="000000"/>
        </w:rPr>
        <w:t xml:space="preserve"> </w:t>
      </w:r>
      <w:proofErr w:type="gramStart"/>
      <w:r w:rsidRPr="00BF7BA7">
        <w:rPr>
          <w:rFonts w:eastAsia="Times New Roman"/>
          <w:color w:val="000000"/>
        </w:rPr>
        <w:t>в</w:t>
      </w:r>
      <w:r w:rsidR="00B67BE2">
        <w:rPr>
          <w:rFonts w:eastAsia="Times New Roman"/>
          <w:color w:val="000000"/>
        </w:rPr>
        <w:t xml:space="preserve"> </w:t>
      </w:r>
      <w:r w:rsidRPr="00BF7BA7">
        <w:rPr>
          <w:rFonts w:eastAsia="Times New Roman"/>
          <w:color w:val="000000"/>
        </w:rPr>
        <w:t xml:space="preserve"> учреждении</w:t>
      </w:r>
      <w:proofErr w:type="gramEnd"/>
      <w:r w:rsidRPr="00BF7BA7">
        <w:rPr>
          <w:rFonts w:eastAsia="Times New Roman"/>
          <w:color w:val="000000"/>
        </w:rPr>
        <w:t xml:space="preserve"> </w:t>
      </w:r>
      <w:r w:rsidR="00B67BE2">
        <w:rPr>
          <w:rFonts w:eastAsia="Times New Roman"/>
          <w:color w:val="000000"/>
        </w:rPr>
        <w:t xml:space="preserve"> </w:t>
      </w:r>
      <w:proofErr w:type="gramStart"/>
      <w:r w:rsidRPr="00BF7BA7">
        <w:rPr>
          <w:rFonts w:eastAsia="Times New Roman"/>
          <w:color w:val="000000"/>
        </w:rPr>
        <w:t>не</w:t>
      </w:r>
      <w:r w:rsidR="00B67BE2">
        <w:rPr>
          <w:rFonts w:eastAsia="Times New Roman"/>
          <w:color w:val="000000"/>
        </w:rPr>
        <w:t xml:space="preserve"> </w:t>
      </w:r>
      <w:r w:rsidRPr="00BF7BA7">
        <w:rPr>
          <w:rFonts w:eastAsia="Times New Roman"/>
          <w:color w:val="000000"/>
        </w:rPr>
        <w:t xml:space="preserve"> менее</w:t>
      </w:r>
      <w:proofErr w:type="gramEnd"/>
      <w:r w:rsidRPr="00BF7BA7">
        <w:rPr>
          <w:rFonts w:eastAsia="Times New Roman"/>
          <w:color w:val="000000"/>
        </w:rPr>
        <w:t xml:space="preserve"> </w:t>
      </w:r>
      <w:r w:rsidR="00B67BE2">
        <w:rPr>
          <w:rFonts w:eastAsia="Times New Roman"/>
          <w:color w:val="000000"/>
        </w:rPr>
        <w:t xml:space="preserve"> </w:t>
      </w:r>
      <w:proofErr w:type="gramStart"/>
      <w:r w:rsidRPr="00BF7BA7">
        <w:rPr>
          <w:rFonts w:eastAsia="Times New Roman"/>
          <w:color w:val="000000"/>
        </w:rPr>
        <w:t xml:space="preserve">трех </w:t>
      </w:r>
      <w:r w:rsidR="00B67BE2">
        <w:rPr>
          <w:rFonts w:eastAsia="Times New Roman"/>
          <w:color w:val="000000"/>
        </w:rPr>
        <w:t xml:space="preserve"> </w:t>
      </w:r>
      <w:r w:rsidRPr="00BF7BA7">
        <w:rPr>
          <w:rFonts w:eastAsia="Times New Roman"/>
          <w:color w:val="000000"/>
        </w:rPr>
        <w:t>групп</w:t>
      </w:r>
      <w:proofErr w:type="gramEnd"/>
      <w:r w:rsidRPr="00BF7BA7">
        <w:rPr>
          <w:rFonts w:eastAsia="Times New Roman"/>
          <w:color w:val="000000"/>
        </w:rPr>
        <w:t xml:space="preserve"> </w:t>
      </w:r>
      <w:r w:rsidR="00B67BE2">
        <w:rPr>
          <w:rFonts w:eastAsia="Times New Roman"/>
          <w:color w:val="000000"/>
        </w:rPr>
        <w:t xml:space="preserve">  </w:t>
      </w:r>
      <w:proofErr w:type="gramStart"/>
      <w:r w:rsidRPr="00BF7BA7">
        <w:rPr>
          <w:rFonts w:eastAsia="Times New Roman"/>
          <w:color w:val="000000"/>
        </w:rPr>
        <w:t xml:space="preserve">по </w:t>
      </w:r>
      <w:r w:rsidR="00B67BE2">
        <w:rPr>
          <w:rFonts w:eastAsia="Times New Roman"/>
          <w:color w:val="000000"/>
        </w:rPr>
        <w:t xml:space="preserve"> </w:t>
      </w:r>
      <w:r w:rsidRPr="00BF7BA7">
        <w:rPr>
          <w:rFonts w:eastAsia="Times New Roman"/>
          <w:color w:val="000000"/>
        </w:rPr>
        <w:t>адаптивным</w:t>
      </w:r>
      <w:proofErr w:type="gramEnd"/>
      <w:r w:rsidR="00B67BE2">
        <w:rPr>
          <w:rFonts w:eastAsia="Times New Roman"/>
          <w:color w:val="000000"/>
        </w:rPr>
        <w:t xml:space="preserve"> </w:t>
      </w:r>
      <w:r w:rsidRPr="00BF7BA7">
        <w:rPr>
          <w:rFonts w:eastAsia="Times New Roman"/>
          <w:color w:val="000000"/>
        </w:rPr>
        <w:t xml:space="preserve"> </w:t>
      </w:r>
      <w:r w:rsidR="00B67BE2">
        <w:rPr>
          <w:rFonts w:eastAsia="Times New Roman"/>
          <w:color w:val="000000"/>
        </w:rPr>
        <w:t xml:space="preserve"> </w:t>
      </w:r>
      <w:r w:rsidRPr="00BF7BA7">
        <w:rPr>
          <w:rFonts w:eastAsia="Times New Roman"/>
          <w:color w:val="000000"/>
        </w:rPr>
        <w:t xml:space="preserve">видам спорта; </w:t>
      </w:r>
    </w:p>
    <w:p w14:paraId="43984BE1" w14:textId="5F12D143" w:rsidR="00BF7BA7" w:rsidRPr="00BF7BA7" w:rsidRDefault="004D05CB" w:rsidP="00B67BE2">
      <w:pPr>
        <w:tabs>
          <w:tab w:val="left" w:pos="567"/>
          <w:tab w:val="left" w:pos="709"/>
        </w:tabs>
        <w:spacing w:after="4"/>
        <w:ind w:firstLine="567"/>
        <w:rPr>
          <w:rFonts w:eastAsia="Times New Roman"/>
          <w:color w:val="000000"/>
        </w:rPr>
      </w:pPr>
      <w:r>
        <w:rPr>
          <w:rFonts w:eastAsia="Times New Roman"/>
          <w:color w:val="000000"/>
        </w:rPr>
        <w:t xml:space="preserve"> </w:t>
      </w:r>
      <w:r w:rsidR="00BF7BA7" w:rsidRPr="00BF7BA7">
        <w:rPr>
          <w:rFonts w:eastAsia="Times New Roman"/>
          <w:color w:val="000000"/>
        </w:rPr>
        <w:t>иным работникам, обеспечивающим учебно-тренировочный процесс, при наличии в учреждении не менее трех групп по адаптивным видам спорта - до 50 процентов от должностного оклада (ставки заработной платы), тарифной ставки.</w:t>
      </w:r>
    </w:p>
    <w:p w14:paraId="44A3BD65" w14:textId="276B3A99" w:rsidR="00BF7BA7" w:rsidRPr="00BF7BA7" w:rsidRDefault="00BF7BA7" w:rsidP="002C0BFD">
      <w:pPr>
        <w:tabs>
          <w:tab w:val="left" w:pos="567"/>
          <w:tab w:val="left" w:pos="993"/>
          <w:tab w:val="left" w:pos="1701"/>
        </w:tabs>
        <w:spacing w:after="4"/>
        <w:ind w:hanging="1"/>
        <w:rPr>
          <w:rFonts w:eastAsia="Times New Roman"/>
          <w:color w:val="000000"/>
        </w:rPr>
      </w:pPr>
      <w:r w:rsidRPr="00BF7BA7">
        <w:rPr>
          <w:rFonts w:eastAsia="Times New Roman"/>
          <w:color w:val="000000"/>
        </w:rPr>
        <w:t xml:space="preserve">        28. </w:t>
      </w:r>
      <w:r w:rsidRPr="00BF7BA7">
        <w:rPr>
          <w:noProof/>
        </w:rPr>
        <w:drawing>
          <wp:anchor distT="0" distB="0" distL="114300" distR="114300" simplePos="0" relativeHeight="251659264" behindDoc="0" locked="0" layoutInCell="1" allowOverlap="0" wp14:anchorId="243ADD97" wp14:editId="0153AF05">
            <wp:simplePos x="0" y="0"/>
            <wp:positionH relativeFrom="page">
              <wp:posOffset>7021195</wp:posOffset>
            </wp:positionH>
            <wp:positionV relativeFrom="page">
              <wp:posOffset>2237740</wp:posOffset>
            </wp:positionV>
            <wp:extent cx="3175" cy="3175"/>
            <wp:effectExtent l="0" t="0" r="0" b="0"/>
            <wp:wrapSquare wrapText="bothSides"/>
            <wp:docPr id="33396812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7BA7">
        <w:rPr>
          <w:rFonts w:eastAsia="Times New Roman"/>
          <w:color w:val="000000"/>
        </w:rPr>
        <w:t xml:space="preserve">Работникам учреждений устанавливается доплата за обеспечение высококачественного учебно-тренировочного процесса и участие </w:t>
      </w:r>
      <w:r w:rsidR="00F70816">
        <w:rPr>
          <w:rFonts w:eastAsia="Times New Roman"/>
          <w:color w:val="000000"/>
        </w:rPr>
        <w:br/>
      </w:r>
      <w:r w:rsidRPr="00BF7BA7">
        <w:rPr>
          <w:rFonts w:eastAsia="Times New Roman"/>
          <w:color w:val="000000"/>
        </w:rPr>
        <w:t xml:space="preserve">в подготовке высококвалифицированного спортсмена (обучающегося), показавшего высокие спортивные результаты на официальных спортивных соревнованиях, в соответствии с приложением 6 к Положению при условии непосредственного участия работника в обеспечении </w:t>
      </w:r>
      <w:r w:rsidR="00F70816">
        <w:rPr>
          <w:rFonts w:eastAsia="Times New Roman"/>
          <w:color w:val="000000"/>
        </w:rPr>
        <w:br/>
      </w:r>
      <w:r w:rsidRPr="00BF7BA7">
        <w:rPr>
          <w:rFonts w:eastAsia="Times New Roman"/>
          <w:color w:val="000000"/>
        </w:rPr>
        <w:t>учебно-тренировочного процесса при подготовке спортсмена (занимающегося) к достижению высокого спортивного результата, включающего в себя:</w:t>
      </w:r>
    </w:p>
    <w:p w14:paraId="65B611EF" w14:textId="18D23932" w:rsidR="00B94C5A" w:rsidRDefault="00BF7BA7" w:rsidP="008C34DC">
      <w:pPr>
        <w:tabs>
          <w:tab w:val="left" w:pos="567"/>
        </w:tabs>
        <w:spacing w:after="4"/>
        <w:ind w:right="-593" w:firstLine="567"/>
        <w:jc w:val="left"/>
        <w:rPr>
          <w:rFonts w:eastAsia="Times New Roman"/>
          <w:color w:val="000000"/>
        </w:rPr>
      </w:pPr>
      <w:r w:rsidRPr="00BF7BA7">
        <w:rPr>
          <w:rFonts w:eastAsia="Times New Roman"/>
          <w:color w:val="000000"/>
        </w:rPr>
        <w:t xml:space="preserve">методическое </w:t>
      </w:r>
      <w:r w:rsidR="00F70816">
        <w:rPr>
          <w:rFonts w:eastAsia="Times New Roman"/>
          <w:color w:val="000000"/>
        </w:rPr>
        <w:t xml:space="preserve"> </w:t>
      </w:r>
      <w:r w:rsidR="00B67BE2">
        <w:rPr>
          <w:rFonts w:eastAsia="Times New Roman"/>
          <w:color w:val="000000"/>
        </w:rPr>
        <w:t xml:space="preserve">  </w:t>
      </w:r>
      <w:r w:rsidR="00CA398B">
        <w:rPr>
          <w:rFonts w:eastAsia="Times New Roman"/>
          <w:color w:val="000000"/>
        </w:rPr>
        <w:t xml:space="preserve"> </w:t>
      </w:r>
      <w:r w:rsidR="00B67BE2">
        <w:rPr>
          <w:rFonts w:eastAsia="Times New Roman"/>
          <w:color w:val="000000"/>
        </w:rPr>
        <w:t xml:space="preserve"> </w:t>
      </w:r>
      <w:r w:rsidR="00CA398B">
        <w:rPr>
          <w:rFonts w:eastAsia="Times New Roman"/>
          <w:color w:val="000000"/>
        </w:rPr>
        <w:t xml:space="preserve"> </w:t>
      </w:r>
      <w:r w:rsidR="00F70816">
        <w:rPr>
          <w:rFonts w:eastAsia="Times New Roman"/>
          <w:color w:val="000000"/>
        </w:rPr>
        <w:t xml:space="preserve"> </w:t>
      </w:r>
      <w:r w:rsidR="00B67BE2">
        <w:rPr>
          <w:rFonts w:eastAsia="Times New Roman"/>
          <w:color w:val="000000"/>
        </w:rPr>
        <w:t xml:space="preserve"> </w:t>
      </w:r>
      <w:r w:rsidRPr="00BF7BA7">
        <w:rPr>
          <w:rFonts w:eastAsia="Times New Roman"/>
          <w:color w:val="000000"/>
        </w:rPr>
        <w:t xml:space="preserve">и </w:t>
      </w:r>
      <w:r w:rsidR="00F70816">
        <w:rPr>
          <w:rFonts w:eastAsia="Times New Roman"/>
          <w:color w:val="000000"/>
        </w:rPr>
        <w:t xml:space="preserve"> </w:t>
      </w:r>
      <w:r w:rsidR="00B67BE2">
        <w:rPr>
          <w:rFonts w:eastAsia="Times New Roman"/>
          <w:color w:val="000000"/>
        </w:rPr>
        <w:t xml:space="preserve">  </w:t>
      </w:r>
      <w:r w:rsidR="00CA398B">
        <w:rPr>
          <w:rFonts w:eastAsia="Times New Roman"/>
          <w:color w:val="000000"/>
        </w:rPr>
        <w:t xml:space="preserve"> </w:t>
      </w:r>
      <w:r w:rsidR="00B67BE2">
        <w:rPr>
          <w:rFonts w:eastAsia="Times New Roman"/>
          <w:color w:val="000000"/>
        </w:rPr>
        <w:t xml:space="preserve"> </w:t>
      </w:r>
      <w:proofErr w:type="gramStart"/>
      <w:r w:rsidR="00B67BE2">
        <w:rPr>
          <w:rFonts w:eastAsia="Times New Roman"/>
          <w:color w:val="000000"/>
        </w:rPr>
        <w:t xml:space="preserve">  </w:t>
      </w:r>
      <w:r w:rsidR="00F70816">
        <w:rPr>
          <w:rFonts w:eastAsia="Times New Roman"/>
          <w:color w:val="000000"/>
        </w:rPr>
        <w:t xml:space="preserve"> </w:t>
      </w:r>
      <w:r w:rsidRPr="00BF7BA7">
        <w:rPr>
          <w:rFonts w:eastAsia="Times New Roman"/>
          <w:color w:val="000000"/>
        </w:rPr>
        <w:t xml:space="preserve">(или) </w:t>
      </w:r>
      <w:r w:rsidR="00F70816">
        <w:rPr>
          <w:rFonts w:eastAsia="Times New Roman"/>
          <w:color w:val="000000"/>
        </w:rPr>
        <w:t xml:space="preserve"> </w:t>
      </w:r>
      <w:r w:rsidR="00CA398B">
        <w:rPr>
          <w:rFonts w:eastAsia="Times New Roman"/>
          <w:color w:val="000000"/>
        </w:rPr>
        <w:t xml:space="preserve"> </w:t>
      </w:r>
      <w:proofErr w:type="gramEnd"/>
      <w:r w:rsidR="00B67BE2">
        <w:rPr>
          <w:rFonts w:eastAsia="Times New Roman"/>
          <w:color w:val="000000"/>
        </w:rPr>
        <w:t xml:space="preserve">     </w:t>
      </w:r>
      <w:r w:rsidR="00CA398B">
        <w:rPr>
          <w:rFonts w:eastAsia="Times New Roman"/>
          <w:color w:val="000000"/>
        </w:rPr>
        <w:t xml:space="preserve"> </w:t>
      </w:r>
      <w:r w:rsidR="00F70816">
        <w:rPr>
          <w:rFonts w:eastAsia="Times New Roman"/>
          <w:color w:val="000000"/>
        </w:rPr>
        <w:t xml:space="preserve"> </w:t>
      </w:r>
      <w:r w:rsidRPr="00BF7BA7">
        <w:rPr>
          <w:rFonts w:eastAsia="Times New Roman"/>
          <w:color w:val="000000"/>
        </w:rPr>
        <w:t xml:space="preserve">организационное </w:t>
      </w:r>
      <w:r w:rsidR="00B67BE2">
        <w:rPr>
          <w:rFonts w:eastAsia="Times New Roman"/>
          <w:color w:val="000000"/>
        </w:rPr>
        <w:t xml:space="preserve"> </w:t>
      </w:r>
      <w:r w:rsidR="00F70816">
        <w:rPr>
          <w:rFonts w:eastAsia="Times New Roman"/>
          <w:color w:val="000000"/>
        </w:rPr>
        <w:t xml:space="preserve">  </w:t>
      </w:r>
      <w:r w:rsidR="00CA398B">
        <w:rPr>
          <w:rFonts w:eastAsia="Times New Roman"/>
          <w:color w:val="000000"/>
        </w:rPr>
        <w:t xml:space="preserve"> </w:t>
      </w:r>
      <w:r w:rsidR="00B67BE2">
        <w:rPr>
          <w:rFonts w:eastAsia="Times New Roman"/>
          <w:color w:val="000000"/>
        </w:rPr>
        <w:t xml:space="preserve">   </w:t>
      </w:r>
      <w:r w:rsidRPr="00BF7BA7">
        <w:rPr>
          <w:rFonts w:eastAsia="Times New Roman"/>
          <w:color w:val="000000"/>
        </w:rPr>
        <w:t>обеспечение</w:t>
      </w:r>
    </w:p>
    <w:p w14:paraId="6772B111" w14:textId="2C5F319C" w:rsidR="00BF7BA7" w:rsidRPr="00BF7BA7" w:rsidRDefault="00BF7BA7" w:rsidP="00B67BE2">
      <w:pPr>
        <w:tabs>
          <w:tab w:val="left" w:pos="567"/>
        </w:tabs>
        <w:spacing w:after="4"/>
        <w:ind w:right="-593" w:firstLine="0"/>
        <w:jc w:val="left"/>
        <w:rPr>
          <w:rFonts w:eastAsia="Times New Roman"/>
          <w:color w:val="000000"/>
        </w:rPr>
      </w:pPr>
      <w:r w:rsidRPr="00BF7BA7">
        <w:rPr>
          <w:rFonts w:eastAsia="Times New Roman"/>
          <w:color w:val="000000"/>
        </w:rPr>
        <w:t xml:space="preserve"> учебно-тренировочных мероприятий и спортивной деятельности;</w:t>
      </w:r>
    </w:p>
    <w:p w14:paraId="35FFBA95" w14:textId="77777777" w:rsidR="00BF7BA7" w:rsidRPr="00BF7BA7" w:rsidRDefault="00BF7BA7" w:rsidP="002C0BFD">
      <w:pPr>
        <w:spacing w:after="4"/>
        <w:ind w:left="567" w:right="-593" w:firstLine="0"/>
        <w:rPr>
          <w:rFonts w:eastAsia="Times New Roman"/>
          <w:color w:val="000000"/>
        </w:rPr>
      </w:pPr>
      <w:r w:rsidRPr="00BF7BA7">
        <w:rPr>
          <w:rFonts w:eastAsia="Times New Roman"/>
          <w:color w:val="000000"/>
        </w:rPr>
        <w:t xml:space="preserve">медико-биологическое и (или) психологическое обеспечение; </w:t>
      </w:r>
    </w:p>
    <w:p w14:paraId="2EA5C510" w14:textId="77777777" w:rsidR="00BF7BA7" w:rsidRPr="00BF7BA7" w:rsidRDefault="00BF7BA7" w:rsidP="002C0BFD">
      <w:pPr>
        <w:spacing w:after="4"/>
        <w:ind w:left="567" w:right="-593" w:firstLine="0"/>
        <w:rPr>
          <w:rFonts w:eastAsia="Times New Roman"/>
          <w:color w:val="000000"/>
        </w:rPr>
      </w:pPr>
      <w:r w:rsidRPr="00BF7BA7">
        <w:rPr>
          <w:rFonts w:eastAsia="Times New Roman"/>
          <w:color w:val="000000"/>
        </w:rPr>
        <w:t>обеспечение рационального питания;</w:t>
      </w:r>
    </w:p>
    <w:p w14:paraId="2885D5F9" w14:textId="77777777" w:rsidR="00BF7BA7" w:rsidRPr="00BF7BA7" w:rsidRDefault="00BF7BA7" w:rsidP="002C0BFD">
      <w:pPr>
        <w:spacing w:after="4"/>
        <w:ind w:left="567" w:right="-593" w:firstLine="0"/>
        <w:rPr>
          <w:rFonts w:eastAsia="Times New Roman"/>
          <w:color w:val="000000"/>
        </w:rPr>
      </w:pPr>
      <w:r w:rsidRPr="00BF7BA7">
        <w:rPr>
          <w:rFonts w:eastAsia="Times New Roman"/>
          <w:color w:val="000000"/>
        </w:rPr>
        <w:t xml:space="preserve">транспортное обеспечение; </w:t>
      </w:r>
    </w:p>
    <w:p w14:paraId="316E7F29" w14:textId="77777777" w:rsidR="00BF7BA7" w:rsidRPr="00BF7BA7" w:rsidRDefault="00BF7BA7" w:rsidP="002C0BFD">
      <w:pPr>
        <w:spacing w:after="4"/>
        <w:ind w:left="567" w:right="-593" w:firstLine="0"/>
        <w:rPr>
          <w:rFonts w:eastAsia="Times New Roman"/>
          <w:color w:val="000000"/>
        </w:rPr>
      </w:pPr>
      <w:r w:rsidRPr="00BF7BA7">
        <w:rPr>
          <w:rFonts w:eastAsia="Times New Roman"/>
          <w:color w:val="000000"/>
        </w:rPr>
        <w:t>финансовое и (или) материально-техническое обеспечение.</w:t>
      </w:r>
    </w:p>
    <w:p w14:paraId="7711093B" w14:textId="430952E1" w:rsidR="00BF7BA7" w:rsidRPr="00BF7BA7" w:rsidRDefault="00F70816" w:rsidP="002C0BFD">
      <w:pPr>
        <w:tabs>
          <w:tab w:val="left" w:pos="567"/>
          <w:tab w:val="left" w:pos="1134"/>
          <w:tab w:val="left" w:pos="1560"/>
          <w:tab w:val="left" w:pos="1701"/>
        </w:tabs>
        <w:spacing w:after="4"/>
        <w:ind w:firstLine="0"/>
        <w:rPr>
          <w:rFonts w:eastAsia="Times New Roman"/>
          <w:color w:val="000000"/>
        </w:rPr>
      </w:pPr>
      <w:r>
        <w:rPr>
          <w:rFonts w:eastAsia="Times New Roman"/>
          <w:color w:val="000000"/>
        </w:rPr>
        <w:tab/>
      </w:r>
      <w:r w:rsidR="00BF7BA7" w:rsidRPr="00BF7BA7">
        <w:rPr>
          <w:rFonts w:eastAsia="Times New Roman"/>
          <w:color w:val="000000"/>
        </w:rPr>
        <w:t xml:space="preserve">29. Тренерам-преподавателям, реализующим дополнительные образовательные   программы спортивной подготовки на этапе начальной подготовки и (или) учебно-тренировочном этапе (этапе спортивной специализации), при первичном трудоустройстве по профильной специальности (направлению подготовки) в учреждения в течение первых 4 лет устанавливается ежемесячная доплата к ставке заработной платы </w:t>
      </w:r>
      <w:r>
        <w:rPr>
          <w:rFonts w:eastAsia="Times New Roman"/>
          <w:color w:val="000000"/>
        </w:rPr>
        <w:br/>
      </w:r>
      <w:r w:rsidR="00BF7BA7" w:rsidRPr="00BF7BA7">
        <w:rPr>
          <w:rFonts w:eastAsia="Times New Roman"/>
          <w:color w:val="000000"/>
        </w:rPr>
        <w:t>в размере 50 процентов от ставки заработной платы.</w:t>
      </w:r>
    </w:p>
    <w:p w14:paraId="639C0542" w14:textId="2938C78E" w:rsidR="00BF7BA7" w:rsidRPr="00BF7BA7" w:rsidRDefault="00BF7BA7" w:rsidP="002C0BFD">
      <w:pPr>
        <w:tabs>
          <w:tab w:val="left" w:pos="567"/>
          <w:tab w:val="left" w:pos="851"/>
        </w:tabs>
        <w:spacing w:after="4"/>
        <w:ind w:right="14" w:firstLine="0"/>
        <w:rPr>
          <w:rFonts w:eastAsia="Times New Roman"/>
          <w:color w:val="000000"/>
        </w:rPr>
      </w:pPr>
      <w:r w:rsidRPr="00BF7BA7">
        <w:rPr>
          <w:rFonts w:eastAsia="Times New Roman"/>
          <w:color w:val="000000"/>
        </w:rPr>
        <w:t xml:space="preserve">        30. Тренерам-преподавателям (включая старших), осуществляющим наставничество над тренерами-преподавателями, устанавливается ежемесячная </w:t>
      </w:r>
      <w:proofErr w:type="gramStart"/>
      <w:r w:rsidRPr="00BF7BA7">
        <w:rPr>
          <w:rFonts w:eastAsia="Times New Roman"/>
          <w:color w:val="000000"/>
        </w:rPr>
        <w:t>доплата  в</w:t>
      </w:r>
      <w:proofErr w:type="gramEnd"/>
      <w:r w:rsidRPr="00BF7BA7">
        <w:rPr>
          <w:rFonts w:eastAsia="Times New Roman"/>
          <w:color w:val="000000"/>
        </w:rPr>
        <w:t xml:space="preserve"> размере 50 процентов от ставки заработной платы.</w:t>
      </w:r>
    </w:p>
    <w:p w14:paraId="7382934F" w14:textId="2B61A33C" w:rsidR="00BF7BA7" w:rsidRPr="00BF7BA7" w:rsidRDefault="00BF7BA7" w:rsidP="002C0BFD">
      <w:pPr>
        <w:tabs>
          <w:tab w:val="left" w:pos="567"/>
          <w:tab w:val="left" w:pos="851"/>
          <w:tab w:val="left" w:pos="1985"/>
          <w:tab w:val="left" w:pos="2268"/>
        </w:tabs>
        <w:spacing w:after="4"/>
        <w:ind w:right="14" w:firstLine="0"/>
        <w:rPr>
          <w:rFonts w:eastAsia="Times New Roman"/>
          <w:color w:val="000000"/>
        </w:rPr>
      </w:pPr>
      <w:r w:rsidRPr="00BF7BA7">
        <w:rPr>
          <w:rFonts w:eastAsia="Times New Roman"/>
          <w:color w:val="000000"/>
        </w:rPr>
        <w:t xml:space="preserve">        31. Педагогическим работникам за использование в работе современных методов и моделей образовательных и инновационных технологий устанавливается ежемесячная доплата в размере 25 процентов </w:t>
      </w:r>
      <w:proofErr w:type="gramStart"/>
      <w:r w:rsidRPr="00BF7BA7">
        <w:rPr>
          <w:rFonts w:eastAsia="Times New Roman"/>
          <w:color w:val="000000"/>
        </w:rPr>
        <w:t>от  должностного</w:t>
      </w:r>
      <w:proofErr w:type="gramEnd"/>
      <w:r w:rsidRPr="00BF7BA7">
        <w:rPr>
          <w:rFonts w:eastAsia="Times New Roman"/>
          <w:color w:val="000000"/>
        </w:rPr>
        <w:t xml:space="preserve"> оклада (ставки заработной платы).</w:t>
      </w:r>
    </w:p>
    <w:p w14:paraId="735A31D6" w14:textId="408BC008" w:rsidR="00BF7BA7" w:rsidRPr="00BF7BA7" w:rsidRDefault="00BF7BA7" w:rsidP="002C0BFD">
      <w:pPr>
        <w:numPr>
          <w:ilvl w:val="0"/>
          <w:numId w:val="2"/>
        </w:numPr>
        <w:tabs>
          <w:tab w:val="left" w:pos="1134"/>
          <w:tab w:val="left" w:pos="1701"/>
        </w:tabs>
        <w:spacing w:after="4"/>
        <w:ind w:left="0" w:right="14" w:firstLine="567"/>
        <w:contextualSpacing/>
        <w:rPr>
          <w:rFonts w:eastAsia="Times New Roman"/>
          <w:color w:val="000000"/>
        </w:rPr>
      </w:pPr>
      <w:r w:rsidRPr="00BF7BA7">
        <w:rPr>
          <w:rFonts w:eastAsia="Times New Roman"/>
          <w:color w:val="000000"/>
        </w:rPr>
        <w:t xml:space="preserve"> Педагогическим работникам, оплата труда которых осуществляется за счет средств бюджета городского округа Кашира Московской области, занимающим штатные должности (не менее одной </w:t>
      </w:r>
      <w:r w:rsidRPr="00BF7BA7">
        <w:rPr>
          <w:rFonts w:eastAsia="Times New Roman"/>
          <w:color w:val="000000"/>
        </w:rPr>
        <w:lastRenderedPageBreak/>
        <w:t xml:space="preserve">ставки по одной должности), устанавливается ежемесячная доплата </w:t>
      </w:r>
      <w:r w:rsidR="002C0BFD">
        <w:rPr>
          <w:rFonts w:eastAsia="Times New Roman"/>
          <w:color w:val="000000"/>
        </w:rPr>
        <w:br/>
      </w:r>
      <w:r w:rsidRPr="00BF7BA7">
        <w:rPr>
          <w:rFonts w:eastAsia="Times New Roman"/>
          <w:color w:val="000000"/>
        </w:rPr>
        <w:t>за напряженный труд в размере 5 000 рублей.</w:t>
      </w:r>
    </w:p>
    <w:p w14:paraId="6636CD8F" w14:textId="0DA692C6" w:rsidR="00BF7BA7" w:rsidRPr="00BF7BA7" w:rsidRDefault="00BF7BA7" w:rsidP="002C0BFD">
      <w:pPr>
        <w:numPr>
          <w:ilvl w:val="0"/>
          <w:numId w:val="2"/>
        </w:numPr>
        <w:tabs>
          <w:tab w:val="left" w:pos="1134"/>
          <w:tab w:val="left" w:pos="1701"/>
        </w:tabs>
        <w:spacing w:after="234"/>
        <w:ind w:left="0" w:right="14" w:firstLine="567"/>
        <w:contextualSpacing/>
        <w:rPr>
          <w:rFonts w:eastAsia="Times New Roman"/>
          <w:color w:val="000000"/>
        </w:rPr>
      </w:pPr>
      <w:r w:rsidRPr="00BF7BA7">
        <w:rPr>
          <w:rFonts w:eastAsia="Times New Roman"/>
          <w:color w:val="000000"/>
        </w:rPr>
        <w:t xml:space="preserve">Порядок осуществления и размеры доплат, </w:t>
      </w:r>
      <w:r w:rsidR="00F70816">
        <w:rPr>
          <w:rFonts w:eastAsia="Times New Roman"/>
          <w:color w:val="000000"/>
        </w:rPr>
        <w:t>п</w:t>
      </w:r>
      <w:r w:rsidRPr="00BF7BA7">
        <w:rPr>
          <w:rFonts w:eastAsia="Times New Roman"/>
          <w:color w:val="000000"/>
        </w:rPr>
        <w:t>редусмотренных настоящим разделом, определяются руководителем учреждения в пределах фонда оплаты труда, с учетом мнения представительного органа работников учреждения.</w:t>
      </w:r>
    </w:p>
    <w:p w14:paraId="5F78D9AA" w14:textId="77777777" w:rsidR="00BF7BA7" w:rsidRPr="00BF7BA7" w:rsidRDefault="00BF7BA7" w:rsidP="002C0BFD">
      <w:pPr>
        <w:tabs>
          <w:tab w:val="left" w:pos="1843"/>
        </w:tabs>
        <w:spacing w:after="234"/>
        <w:ind w:left="1199" w:right="14" w:firstLine="0"/>
        <w:contextualSpacing/>
        <w:rPr>
          <w:rFonts w:eastAsia="Times New Roman"/>
          <w:color w:val="000000"/>
        </w:rPr>
      </w:pPr>
    </w:p>
    <w:p w14:paraId="3A432C1E" w14:textId="77777777" w:rsidR="00BF7BA7" w:rsidRPr="00BF7BA7" w:rsidRDefault="00BF7BA7" w:rsidP="002C0BFD">
      <w:pPr>
        <w:tabs>
          <w:tab w:val="left" w:pos="1199"/>
          <w:tab w:val="left" w:pos="1843"/>
        </w:tabs>
        <w:spacing w:after="234"/>
        <w:ind w:left="1199" w:right="14" w:hanging="206"/>
        <w:contextualSpacing/>
        <w:rPr>
          <w:rFonts w:eastAsia="Times New Roman"/>
          <w:color w:val="000000"/>
        </w:rPr>
      </w:pPr>
      <w:r w:rsidRPr="00BF7BA7">
        <w:rPr>
          <w:rFonts w:eastAsia="Times New Roman"/>
          <w:color w:val="000000"/>
        </w:rPr>
        <w:t xml:space="preserve">                        </w:t>
      </w:r>
      <w:r w:rsidRPr="00BF7BA7">
        <w:rPr>
          <w:rFonts w:eastAsia="Times New Roman"/>
          <w:color w:val="000000"/>
          <w:lang w:val="en-US"/>
        </w:rPr>
        <w:t>V</w:t>
      </w:r>
      <w:r w:rsidRPr="00BF7BA7">
        <w:rPr>
          <w:rFonts w:eastAsia="Times New Roman"/>
          <w:color w:val="000000"/>
        </w:rPr>
        <w:t>. Стимулирующие выплаты</w:t>
      </w:r>
    </w:p>
    <w:p w14:paraId="3E00612D" w14:textId="77777777" w:rsidR="00BF7BA7" w:rsidRPr="00BF7BA7" w:rsidRDefault="00BF7BA7" w:rsidP="002C0BFD">
      <w:pPr>
        <w:tabs>
          <w:tab w:val="left" w:pos="1843"/>
        </w:tabs>
        <w:spacing w:after="234"/>
        <w:ind w:left="1199" w:right="14" w:firstLine="0"/>
        <w:contextualSpacing/>
        <w:rPr>
          <w:rFonts w:eastAsia="Times New Roman"/>
          <w:color w:val="000000"/>
        </w:rPr>
      </w:pPr>
    </w:p>
    <w:p w14:paraId="2F9CD2DD" w14:textId="6F7961BB" w:rsidR="00BF7BA7" w:rsidRPr="00BF7BA7" w:rsidRDefault="00BF7BA7" w:rsidP="002C0BFD">
      <w:pPr>
        <w:tabs>
          <w:tab w:val="left" w:pos="426"/>
          <w:tab w:val="left" w:pos="567"/>
        </w:tabs>
        <w:spacing w:after="4"/>
        <w:ind w:right="14" w:firstLine="0"/>
        <w:rPr>
          <w:rFonts w:eastAsia="Times New Roman"/>
          <w:color w:val="000000"/>
        </w:rPr>
      </w:pPr>
      <w:r w:rsidRPr="00BF7BA7">
        <w:rPr>
          <w:rFonts w:eastAsia="Times New Roman"/>
          <w:color w:val="000000"/>
        </w:rPr>
        <w:t xml:space="preserve">         34. Работникам учреждений устанавливаются следующие стимулирующие выплаты: </w:t>
      </w:r>
    </w:p>
    <w:p w14:paraId="2E52481F" w14:textId="77777777" w:rsidR="00BF7BA7" w:rsidRPr="00BF7BA7" w:rsidRDefault="00BF7BA7" w:rsidP="008C34DC">
      <w:pPr>
        <w:tabs>
          <w:tab w:val="left" w:pos="567"/>
        </w:tabs>
        <w:spacing w:after="4"/>
        <w:ind w:left="710" w:right="14" w:hanging="143"/>
        <w:rPr>
          <w:rFonts w:eastAsia="Times New Roman"/>
          <w:color w:val="000000"/>
        </w:rPr>
      </w:pPr>
      <w:r w:rsidRPr="00BF7BA7">
        <w:rPr>
          <w:rFonts w:eastAsia="Times New Roman"/>
          <w:color w:val="000000"/>
        </w:rPr>
        <w:t xml:space="preserve">за интенсивность и высокие результаты работы; </w:t>
      </w:r>
    </w:p>
    <w:p w14:paraId="25A58CF4" w14:textId="77777777" w:rsidR="00BF7BA7" w:rsidRPr="00BF7BA7" w:rsidRDefault="00BF7BA7" w:rsidP="008C34DC">
      <w:pPr>
        <w:tabs>
          <w:tab w:val="left" w:pos="567"/>
        </w:tabs>
        <w:spacing w:after="4"/>
        <w:ind w:left="710" w:right="14" w:hanging="143"/>
        <w:rPr>
          <w:rFonts w:eastAsia="Times New Roman"/>
          <w:color w:val="000000"/>
        </w:rPr>
      </w:pPr>
      <w:r w:rsidRPr="00BF7BA7">
        <w:rPr>
          <w:rFonts w:eastAsia="Times New Roman"/>
          <w:color w:val="000000"/>
        </w:rPr>
        <w:t xml:space="preserve">за качество выполняемых работ; </w:t>
      </w:r>
    </w:p>
    <w:p w14:paraId="5B1D2F40" w14:textId="5F5EC02B" w:rsidR="00BF7BA7" w:rsidRPr="00BF7BA7" w:rsidRDefault="00BF7BA7" w:rsidP="008C34DC">
      <w:pPr>
        <w:tabs>
          <w:tab w:val="left" w:pos="567"/>
        </w:tabs>
        <w:spacing w:after="4"/>
        <w:ind w:left="710" w:right="14" w:hanging="143"/>
        <w:rPr>
          <w:rFonts w:eastAsia="Times New Roman"/>
          <w:color w:val="000000"/>
        </w:rPr>
      </w:pPr>
      <w:r w:rsidRPr="00BF7BA7">
        <w:rPr>
          <w:rFonts w:eastAsia="Times New Roman"/>
          <w:color w:val="000000"/>
        </w:rPr>
        <w:t>премиальные выплаты по итогам работы;</w:t>
      </w:r>
    </w:p>
    <w:p w14:paraId="09AA9673" w14:textId="765B1BC9" w:rsidR="00BF7BA7" w:rsidRPr="00BF7BA7" w:rsidRDefault="00BF7BA7" w:rsidP="00003E80">
      <w:pPr>
        <w:tabs>
          <w:tab w:val="left" w:pos="567"/>
          <w:tab w:val="left" w:pos="709"/>
        </w:tabs>
        <w:spacing w:after="4"/>
        <w:ind w:right="14" w:firstLine="567"/>
        <w:rPr>
          <w:rFonts w:eastAsia="Times New Roman"/>
          <w:color w:val="000000"/>
        </w:rPr>
      </w:pPr>
      <w:r w:rsidRPr="00BF7BA7">
        <w:rPr>
          <w:rFonts w:eastAsia="Times New Roman"/>
          <w:color w:val="000000"/>
        </w:rPr>
        <w:t>за участие работников учреждений в экспериментальной</w:t>
      </w:r>
      <w:r w:rsidR="00F70816">
        <w:rPr>
          <w:rFonts w:eastAsia="Times New Roman"/>
          <w:color w:val="000000"/>
        </w:rPr>
        <w:br/>
      </w:r>
      <w:r w:rsidRPr="00BF7BA7">
        <w:rPr>
          <w:rFonts w:eastAsia="Times New Roman"/>
          <w:color w:val="000000"/>
        </w:rPr>
        <w:t xml:space="preserve"> и инновационной деятельности;</w:t>
      </w:r>
    </w:p>
    <w:p w14:paraId="705A7857" w14:textId="5430BA61" w:rsidR="00BF7BA7" w:rsidRPr="00BF7BA7" w:rsidRDefault="00F70816" w:rsidP="008C34DC">
      <w:pPr>
        <w:tabs>
          <w:tab w:val="left" w:pos="709"/>
        </w:tabs>
        <w:spacing w:after="4"/>
        <w:ind w:right="14" w:firstLine="0"/>
        <w:rPr>
          <w:rFonts w:eastAsia="Times New Roman"/>
          <w:color w:val="000000"/>
        </w:rPr>
      </w:pPr>
      <w:r>
        <w:rPr>
          <w:rFonts w:eastAsia="Times New Roman"/>
          <w:color w:val="000000"/>
        </w:rPr>
        <w:t xml:space="preserve">        </w:t>
      </w:r>
      <w:r w:rsidR="00BF7BA7" w:rsidRPr="00BF7BA7">
        <w:rPr>
          <w:rFonts w:eastAsia="Times New Roman"/>
          <w:color w:val="000000"/>
        </w:rPr>
        <w:t xml:space="preserve">за участие работников учреждений в проектной деятельности Московской области; </w:t>
      </w:r>
    </w:p>
    <w:p w14:paraId="59C79525" w14:textId="0E1CBFEF" w:rsidR="00BF7BA7" w:rsidRPr="00BF7BA7" w:rsidRDefault="00BF7BA7" w:rsidP="008C34DC">
      <w:pPr>
        <w:spacing w:after="4"/>
        <w:ind w:left="142" w:right="14" w:firstLine="425"/>
        <w:rPr>
          <w:rFonts w:eastAsia="Times New Roman"/>
          <w:color w:val="000000"/>
        </w:rPr>
      </w:pPr>
      <w:r w:rsidRPr="00BF7BA7">
        <w:rPr>
          <w:rFonts w:eastAsia="Times New Roman"/>
          <w:color w:val="000000"/>
        </w:rPr>
        <w:t xml:space="preserve">тренерам-преподавателям, </w:t>
      </w:r>
      <w:proofErr w:type="gramStart"/>
      <w:r w:rsidRPr="00BF7BA7">
        <w:rPr>
          <w:rFonts w:eastAsia="Times New Roman"/>
          <w:color w:val="000000"/>
        </w:rPr>
        <w:t>проходившим  спортивную</w:t>
      </w:r>
      <w:proofErr w:type="gramEnd"/>
      <w:r w:rsidRPr="00BF7BA7">
        <w:rPr>
          <w:rFonts w:eastAsia="Times New Roman"/>
          <w:color w:val="000000"/>
        </w:rPr>
        <w:t xml:space="preserve"> подготовку </w:t>
      </w:r>
      <w:r w:rsidR="00F70816">
        <w:rPr>
          <w:rFonts w:eastAsia="Times New Roman"/>
          <w:color w:val="000000"/>
        </w:rPr>
        <w:br/>
      </w:r>
      <w:r w:rsidRPr="00BF7BA7">
        <w:rPr>
          <w:rFonts w:eastAsia="Times New Roman"/>
          <w:color w:val="000000"/>
        </w:rPr>
        <w:t xml:space="preserve">на этапах спортивной подготовки в физкультурно-спортивных учреждениях </w:t>
      </w:r>
      <w:r w:rsidR="00A5755B">
        <w:rPr>
          <w:rFonts w:eastAsia="Times New Roman"/>
          <w:color w:val="000000"/>
        </w:rPr>
        <w:t>городского округа Кашира</w:t>
      </w:r>
      <w:r w:rsidRPr="00BF7BA7">
        <w:rPr>
          <w:rFonts w:eastAsia="Times New Roman"/>
          <w:color w:val="000000"/>
        </w:rPr>
        <w:t xml:space="preserve">, при   трудоустройстве в данные учреждения;  </w:t>
      </w:r>
    </w:p>
    <w:p w14:paraId="58B189E0" w14:textId="33D1F5C6" w:rsidR="00BF7BA7" w:rsidRPr="00BF7BA7" w:rsidRDefault="00DB3E1B" w:rsidP="008C34DC">
      <w:pPr>
        <w:tabs>
          <w:tab w:val="left" w:pos="426"/>
          <w:tab w:val="left" w:pos="567"/>
        </w:tabs>
        <w:spacing w:after="4"/>
        <w:ind w:right="14" w:firstLine="142"/>
        <w:rPr>
          <w:rFonts w:eastAsia="Times New Roman"/>
          <w:color w:val="000000"/>
        </w:rPr>
      </w:pPr>
      <w:r>
        <w:rPr>
          <w:rFonts w:eastAsia="Times New Roman"/>
          <w:color w:val="000000"/>
        </w:rPr>
        <w:t xml:space="preserve">       </w:t>
      </w:r>
      <w:r w:rsidR="00BF7BA7" w:rsidRPr="00BF7BA7">
        <w:rPr>
          <w:rFonts w:eastAsia="Times New Roman"/>
          <w:color w:val="000000"/>
        </w:rPr>
        <w:t>за участие в реализации   Всероссийского физкультурно-спортивного комплекса «Готов к труду и обороне» (ГТО).</w:t>
      </w:r>
    </w:p>
    <w:p w14:paraId="2E03439F" w14:textId="176BD320" w:rsidR="00BF7BA7" w:rsidRPr="00BF7BA7" w:rsidRDefault="00BF7BA7" w:rsidP="002C0BFD">
      <w:pPr>
        <w:tabs>
          <w:tab w:val="left" w:pos="567"/>
          <w:tab w:val="left" w:pos="1134"/>
          <w:tab w:val="left" w:pos="1276"/>
          <w:tab w:val="left" w:pos="1701"/>
        </w:tabs>
        <w:spacing w:after="4"/>
        <w:ind w:right="14" w:firstLine="0"/>
        <w:rPr>
          <w:rFonts w:eastAsia="Times New Roman"/>
          <w:color w:val="000000"/>
        </w:rPr>
      </w:pPr>
      <w:r w:rsidRPr="00BF7BA7">
        <w:rPr>
          <w:rFonts w:eastAsia="Times New Roman"/>
          <w:color w:val="000000"/>
        </w:rPr>
        <w:t xml:space="preserve">         35. Работникам учреждений, в пределах установленного фонда оплаты </w:t>
      </w:r>
      <w:proofErr w:type="gramStart"/>
      <w:r w:rsidRPr="00BF7BA7">
        <w:rPr>
          <w:rFonts w:eastAsia="Times New Roman"/>
          <w:color w:val="000000"/>
        </w:rPr>
        <w:t>труда</w:t>
      </w:r>
      <w:r w:rsidR="00DB3E1B">
        <w:rPr>
          <w:rFonts w:eastAsia="Times New Roman"/>
          <w:color w:val="000000"/>
        </w:rPr>
        <w:t xml:space="preserve"> </w:t>
      </w:r>
      <w:r w:rsidRPr="00BF7BA7">
        <w:rPr>
          <w:rFonts w:eastAsia="Times New Roman"/>
          <w:color w:val="000000"/>
        </w:rPr>
        <w:t xml:space="preserve"> учреждения, </w:t>
      </w:r>
      <w:r w:rsidR="00DB3E1B">
        <w:rPr>
          <w:rFonts w:eastAsia="Times New Roman"/>
          <w:color w:val="000000"/>
        </w:rPr>
        <w:t xml:space="preserve"> </w:t>
      </w:r>
      <w:r w:rsidRPr="00BF7BA7">
        <w:rPr>
          <w:rFonts w:eastAsia="Times New Roman"/>
          <w:color w:val="000000"/>
        </w:rPr>
        <w:t>к</w:t>
      </w:r>
      <w:proofErr w:type="gramEnd"/>
      <w:r w:rsidRPr="00BF7BA7">
        <w:rPr>
          <w:rFonts w:eastAsia="Times New Roman"/>
          <w:color w:val="000000"/>
        </w:rPr>
        <w:t xml:space="preserve"> </w:t>
      </w:r>
      <w:r w:rsidR="00DB3E1B">
        <w:rPr>
          <w:rFonts w:eastAsia="Times New Roman"/>
          <w:color w:val="000000"/>
        </w:rPr>
        <w:t xml:space="preserve"> </w:t>
      </w:r>
      <w:r w:rsidRPr="00BF7BA7">
        <w:rPr>
          <w:rFonts w:eastAsia="Times New Roman"/>
          <w:color w:val="000000"/>
        </w:rPr>
        <w:t>должностному окладу (ставке заработной платы), тарифной ставке может устанавливаться ежемесячная выплата за стаж непрерывной работы, выслугу лет.</w:t>
      </w:r>
    </w:p>
    <w:p w14:paraId="4E45FE28" w14:textId="04995C82" w:rsidR="00BF7BA7" w:rsidRPr="00BF7BA7" w:rsidRDefault="00BF7BA7" w:rsidP="002C0BFD">
      <w:pPr>
        <w:tabs>
          <w:tab w:val="left" w:pos="567"/>
        </w:tabs>
        <w:spacing w:after="4"/>
        <w:ind w:left="14" w:right="14" w:firstLine="553"/>
        <w:rPr>
          <w:rFonts w:eastAsia="Times New Roman"/>
          <w:color w:val="000000"/>
        </w:rPr>
      </w:pPr>
      <w:r w:rsidRPr="00BF7BA7">
        <w:rPr>
          <w:rFonts w:eastAsia="Times New Roman"/>
          <w:color w:val="000000"/>
        </w:rPr>
        <w:t xml:space="preserve">Порядок исчисления стажа непрерывной работы, выслуги лет работников учреждения   для   установления   указанных надбавок   устанавливается     локальным нормативным    актом    учреждения   </w:t>
      </w:r>
      <w:r w:rsidR="00DB3E1B">
        <w:rPr>
          <w:rFonts w:eastAsia="Times New Roman"/>
          <w:color w:val="000000"/>
        </w:rPr>
        <w:br/>
      </w:r>
      <w:r w:rsidRPr="00BF7BA7">
        <w:rPr>
          <w:rFonts w:eastAsia="Times New Roman"/>
          <w:color w:val="000000"/>
        </w:rPr>
        <w:t>с    учетом   мнения   представительного    органа работников учреждения.</w:t>
      </w:r>
    </w:p>
    <w:p w14:paraId="6E3424BD" w14:textId="77777777" w:rsidR="00BF7BA7" w:rsidRPr="00BF7BA7" w:rsidRDefault="00BF7BA7" w:rsidP="002C0BFD">
      <w:pPr>
        <w:spacing w:after="4"/>
        <w:ind w:firstLine="567"/>
        <w:rPr>
          <w:rFonts w:eastAsia="Times New Roman"/>
          <w:color w:val="000000"/>
        </w:rPr>
      </w:pPr>
      <w:r w:rsidRPr="00BF7BA7">
        <w:rPr>
          <w:rFonts w:eastAsia="Times New Roman"/>
          <w:color w:val="000000"/>
        </w:rPr>
        <w:t xml:space="preserve">36. Бюджетные ассигнования на установление стимулирующих </w:t>
      </w:r>
      <w:proofErr w:type="gramStart"/>
      <w:r w:rsidRPr="00BF7BA7">
        <w:rPr>
          <w:rFonts w:eastAsia="Times New Roman"/>
          <w:color w:val="000000"/>
        </w:rPr>
        <w:t>выплат  предусматриваются</w:t>
      </w:r>
      <w:proofErr w:type="gramEnd"/>
      <w:r w:rsidRPr="00BF7BA7">
        <w:rPr>
          <w:rFonts w:eastAsia="Times New Roman"/>
          <w:color w:val="000000"/>
        </w:rPr>
        <w:t xml:space="preserve"> при их планировании в размере от 1 до 30 процентов фонда оплаты труда учреждения.</w:t>
      </w:r>
    </w:p>
    <w:p w14:paraId="61724930" w14:textId="00F91ADF" w:rsidR="00BF7BA7" w:rsidRPr="00BF7BA7" w:rsidRDefault="00BF7BA7" w:rsidP="002C0BFD">
      <w:pPr>
        <w:tabs>
          <w:tab w:val="left" w:pos="567"/>
        </w:tabs>
        <w:spacing w:after="4"/>
        <w:ind w:hanging="65"/>
        <w:rPr>
          <w:rFonts w:eastAsia="Times New Roman"/>
          <w:color w:val="000000"/>
        </w:rPr>
      </w:pPr>
      <w:r w:rsidRPr="00BF7BA7">
        <w:rPr>
          <w:rFonts w:eastAsia="Times New Roman"/>
          <w:color w:val="000000"/>
        </w:rPr>
        <w:t xml:space="preserve">         37. Порядок установления стимулирующих выплат определяется:</w:t>
      </w:r>
    </w:p>
    <w:p w14:paraId="786EB13E" w14:textId="58FEA130" w:rsidR="00BF7BA7" w:rsidRPr="00BF7BA7" w:rsidRDefault="00465393" w:rsidP="002C0BFD">
      <w:pPr>
        <w:tabs>
          <w:tab w:val="left" w:pos="567"/>
        </w:tabs>
        <w:spacing w:after="4"/>
        <w:ind w:firstLine="0"/>
        <w:rPr>
          <w:rFonts w:eastAsia="Times New Roman"/>
          <w:color w:val="000000"/>
        </w:rPr>
      </w:pPr>
      <w:r w:rsidRPr="00465393">
        <w:rPr>
          <w:rFonts w:eastAsia="Times New Roman"/>
          <w:color w:val="000000"/>
        </w:rPr>
        <w:tab/>
      </w:r>
      <w:r w:rsidR="00BF7BA7" w:rsidRPr="00BF7BA7">
        <w:rPr>
          <w:rFonts w:eastAsia="Times New Roman"/>
          <w:color w:val="000000"/>
        </w:rPr>
        <w:t>руководителям учреждений — постановлением администраци</w:t>
      </w:r>
      <w:r w:rsidR="00990DF2">
        <w:rPr>
          <w:rFonts w:eastAsia="Times New Roman"/>
          <w:color w:val="000000"/>
        </w:rPr>
        <w:t>и</w:t>
      </w:r>
      <w:r w:rsidR="00BF7BA7" w:rsidRPr="00BF7BA7">
        <w:rPr>
          <w:rFonts w:eastAsia="Times New Roman"/>
          <w:color w:val="000000"/>
        </w:rPr>
        <w:t xml:space="preserve"> городского округа Кашира на основании представления управления </w:t>
      </w:r>
      <w:r w:rsidR="00BF7BA7" w:rsidRPr="00BF7BA7">
        <w:rPr>
          <w:rFonts w:eastAsia="Times New Roman"/>
          <w:color w:val="000000"/>
          <w:lang w:eastAsia="ru-RU"/>
        </w:rPr>
        <w:t xml:space="preserve">  культур</w:t>
      </w:r>
      <w:r w:rsidR="00990DF2">
        <w:rPr>
          <w:rFonts w:eastAsia="Times New Roman"/>
          <w:color w:val="000000"/>
          <w:lang w:eastAsia="ru-RU"/>
        </w:rPr>
        <w:t>ы</w:t>
      </w:r>
      <w:r w:rsidR="00BF7BA7" w:rsidRPr="00BF7BA7">
        <w:rPr>
          <w:rFonts w:eastAsia="Times New Roman"/>
          <w:color w:val="000000"/>
          <w:lang w:eastAsia="ru-RU"/>
        </w:rPr>
        <w:t>, спорт</w:t>
      </w:r>
      <w:r w:rsidR="00990DF2">
        <w:rPr>
          <w:rFonts w:eastAsia="Times New Roman"/>
          <w:color w:val="000000"/>
          <w:lang w:eastAsia="ru-RU"/>
        </w:rPr>
        <w:t>а</w:t>
      </w:r>
      <w:r w:rsidR="00BF7BA7" w:rsidRPr="00BF7BA7">
        <w:rPr>
          <w:rFonts w:eastAsia="Times New Roman"/>
          <w:color w:val="000000"/>
          <w:lang w:eastAsia="ru-RU"/>
        </w:rPr>
        <w:t xml:space="preserve"> </w:t>
      </w:r>
      <w:proofErr w:type="gramStart"/>
      <w:r w:rsidR="00990DF2">
        <w:rPr>
          <w:rFonts w:eastAsia="Times New Roman"/>
          <w:color w:val="000000"/>
          <w:lang w:eastAsia="ru-RU"/>
        </w:rPr>
        <w:t xml:space="preserve">и </w:t>
      </w:r>
      <w:r w:rsidR="00BF7BA7" w:rsidRPr="00BF7BA7">
        <w:rPr>
          <w:rFonts w:eastAsia="Times New Roman"/>
          <w:color w:val="000000"/>
          <w:lang w:eastAsia="ru-RU"/>
        </w:rPr>
        <w:t xml:space="preserve"> молодеж</w:t>
      </w:r>
      <w:r w:rsidR="00990DF2">
        <w:rPr>
          <w:rFonts w:eastAsia="Times New Roman"/>
          <w:color w:val="000000"/>
          <w:lang w:eastAsia="ru-RU"/>
        </w:rPr>
        <w:t>ной</w:t>
      </w:r>
      <w:proofErr w:type="gramEnd"/>
      <w:r w:rsidR="00990DF2">
        <w:rPr>
          <w:rFonts w:eastAsia="Times New Roman"/>
          <w:color w:val="000000"/>
          <w:lang w:eastAsia="ru-RU"/>
        </w:rPr>
        <w:t xml:space="preserve"> политик</w:t>
      </w:r>
      <w:r w:rsidR="00355E45">
        <w:rPr>
          <w:rFonts w:eastAsia="Times New Roman"/>
          <w:color w:val="000000"/>
          <w:lang w:eastAsia="ru-RU"/>
        </w:rPr>
        <w:t>и</w:t>
      </w:r>
      <w:r w:rsidR="00BF7BA7" w:rsidRPr="00BF7BA7">
        <w:rPr>
          <w:rFonts w:eastAsia="Times New Roman"/>
          <w:color w:val="000000"/>
        </w:rPr>
        <w:t xml:space="preserve"> администрации городского округа Кашира с учетом результатов выполнения показателей</w:t>
      </w:r>
      <w:r w:rsidRPr="00465393">
        <w:rPr>
          <w:rFonts w:eastAsia="Times New Roman"/>
          <w:color w:val="000000"/>
        </w:rPr>
        <w:br/>
      </w:r>
      <w:r w:rsidR="00BF7BA7" w:rsidRPr="00BF7BA7">
        <w:rPr>
          <w:rFonts w:eastAsia="Times New Roman"/>
          <w:color w:val="000000"/>
        </w:rPr>
        <w:t>и критериев оценки эффективности деятельности руководителей учреждений;</w:t>
      </w:r>
    </w:p>
    <w:p w14:paraId="49928C90" w14:textId="77777777" w:rsidR="00BF7BA7" w:rsidRPr="00BF7BA7" w:rsidRDefault="00BF7BA7" w:rsidP="002C0BFD">
      <w:pPr>
        <w:ind w:firstLine="567"/>
        <w:rPr>
          <w:rFonts w:eastAsia="Times New Roman"/>
          <w:color w:val="000000"/>
        </w:rPr>
      </w:pPr>
      <w:r w:rsidRPr="00BF7BA7">
        <w:rPr>
          <w:rFonts w:eastAsia="Times New Roman"/>
          <w:color w:val="000000"/>
        </w:rPr>
        <w:t xml:space="preserve">работникам учреждений — локальным нормативным актом учреждения с учетом выполнения показателей и критериев оценки эффективности деятельности работников учреждения. </w:t>
      </w:r>
    </w:p>
    <w:p w14:paraId="16273FAA" w14:textId="2871AD04" w:rsidR="00BF7BA7" w:rsidRPr="00BF7BA7" w:rsidRDefault="00BF7BA7" w:rsidP="002C0BFD">
      <w:pPr>
        <w:tabs>
          <w:tab w:val="left" w:pos="1134"/>
        </w:tabs>
        <w:autoSpaceDE w:val="0"/>
        <w:autoSpaceDN w:val="0"/>
        <w:adjustRightInd w:val="0"/>
        <w:ind w:firstLine="567"/>
        <w:rPr>
          <w:rFonts w:eastAsiaTheme="minorHAnsi"/>
          <w14:ligatures w14:val="standardContextual"/>
        </w:rPr>
      </w:pPr>
      <w:r w:rsidRPr="00BF7BA7">
        <w:rPr>
          <w:rFonts w:eastAsiaTheme="minorHAnsi"/>
          <w14:ligatures w14:val="standardContextual"/>
        </w:rPr>
        <w:t>Порядок установления стимулирующих выплат руководителю учреждения (включая порядок и размер  стимулирующ</w:t>
      </w:r>
      <w:r w:rsidR="00990DF2">
        <w:rPr>
          <w:rFonts w:eastAsiaTheme="minorHAnsi"/>
          <w14:ligatures w14:val="standardContextual"/>
        </w:rPr>
        <w:t>их</w:t>
      </w:r>
      <w:r w:rsidRPr="00BF7BA7">
        <w:rPr>
          <w:rFonts w:eastAsiaTheme="minorHAnsi"/>
          <w14:ligatures w14:val="standardContextual"/>
        </w:rPr>
        <w:t xml:space="preserve"> </w:t>
      </w:r>
      <w:r w:rsidR="00990DF2">
        <w:rPr>
          <w:rFonts w:eastAsiaTheme="minorHAnsi"/>
          <w14:ligatures w14:val="standardContextual"/>
        </w:rPr>
        <w:t>выплат</w:t>
      </w:r>
      <w:r w:rsidRPr="00BF7BA7">
        <w:rPr>
          <w:rFonts w:eastAsiaTheme="minorHAnsi"/>
          <w14:ligatures w14:val="standardContextual"/>
        </w:rPr>
        <w:t xml:space="preserve"> за счет средств, полученных от приносящей доход деятельности), в том числе </w:t>
      </w:r>
      <w:r w:rsidRPr="00BF7BA7">
        <w:rPr>
          <w:rFonts w:eastAsiaTheme="minorHAnsi"/>
          <w14:ligatures w14:val="standardContextual"/>
        </w:rPr>
        <w:lastRenderedPageBreak/>
        <w:t>показатели и критерии оценки деятельности руководителя учреждения, утверждается постановлением администрации городского округа Кашира, проект которого готовит управление  культур</w:t>
      </w:r>
      <w:r w:rsidR="00990DF2">
        <w:rPr>
          <w:rFonts w:eastAsiaTheme="minorHAnsi"/>
          <w14:ligatures w14:val="standardContextual"/>
        </w:rPr>
        <w:t>ы</w:t>
      </w:r>
      <w:r w:rsidRPr="00BF7BA7">
        <w:rPr>
          <w:rFonts w:eastAsiaTheme="minorHAnsi"/>
          <w14:ligatures w14:val="standardContextual"/>
        </w:rPr>
        <w:t>, спорт</w:t>
      </w:r>
      <w:r w:rsidR="00990DF2">
        <w:rPr>
          <w:rFonts w:eastAsiaTheme="minorHAnsi"/>
          <w14:ligatures w14:val="standardContextual"/>
        </w:rPr>
        <w:t>а</w:t>
      </w:r>
      <w:r w:rsidRPr="00BF7BA7">
        <w:rPr>
          <w:rFonts w:eastAsiaTheme="minorHAnsi"/>
          <w14:ligatures w14:val="standardContextual"/>
        </w:rPr>
        <w:t xml:space="preserve"> и </w:t>
      </w:r>
      <w:r w:rsidR="00990DF2">
        <w:rPr>
          <w:rFonts w:eastAsiaTheme="minorHAnsi"/>
          <w14:ligatures w14:val="standardContextual"/>
        </w:rPr>
        <w:t>молодежной политики</w:t>
      </w:r>
      <w:r w:rsidRPr="00BF7BA7">
        <w:rPr>
          <w:rFonts w:eastAsiaTheme="minorHAnsi"/>
          <w14:ligatures w14:val="standardContextual"/>
        </w:rPr>
        <w:t xml:space="preserve"> администрации городского округа Кашира </w:t>
      </w:r>
      <w:r w:rsidR="00C551C7">
        <w:rPr>
          <w:rFonts w:eastAsiaTheme="minorHAnsi"/>
          <w14:ligatures w14:val="standardContextual"/>
        </w:rPr>
        <w:br/>
      </w:r>
      <w:r w:rsidRPr="00BF7BA7">
        <w:rPr>
          <w:rFonts w:eastAsiaTheme="minorHAnsi"/>
          <w14:ligatures w14:val="standardContextual"/>
        </w:rPr>
        <w:t xml:space="preserve">в соответствии с Порядком оценки деятельности муниципальных учреждений физической культуры и спорта городского округа Кашира. Порядок оценки деятельности муниципальных учреждений физической культуры и спорта городского округа Кашира разрабатывается </w:t>
      </w:r>
      <w:proofErr w:type="gramStart"/>
      <w:r w:rsidRPr="00BF7BA7">
        <w:rPr>
          <w:rFonts w:eastAsiaTheme="minorHAnsi"/>
          <w14:ligatures w14:val="standardContextual"/>
        </w:rPr>
        <w:t>управлением  культур</w:t>
      </w:r>
      <w:r w:rsidR="00355E45">
        <w:rPr>
          <w:rFonts w:eastAsiaTheme="minorHAnsi"/>
          <w14:ligatures w14:val="standardContextual"/>
        </w:rPr>
        <w:t>ы</w:t>
      </w:r>
      <w:proofErr w:type="gramEnd"/>
      <w:r w:rsidRPr="00BF7BA7">
        <w:rPr>
          <w:rFonts w:eastAsiaTheme="minorHAnsi"/>
          <w14:ligatures w14:val="standardContextual"/>
        </w:rPr>
        <w:t>, спорт</w:t>
      </w:r>
      <w:r w:rsidR="00355E45">
        <w:rPr>
          <w:rFonts w:eastAsiaTheme="minorHAnsi"/>
          <w14:ligatures w14:val="standardContextual"/>
        </w:rPr>
        <w:t>а</w:t>
      </w:r>
      <w:r w:rsidRPr="00BF7BA7">
        <w:rPr>
          <w:rFonts w:eastAsiaTheme="minorHAnsi"/>
          <w14:ligatures w14:val="standardContextual"/>
        </w:rPr>
        <w:t xml:space="preserve"> </w:t>
      </w:r>
      <w:proofErr w:type="gramStart"/>
      <w:r w:rsidRPr="00BF7BA7">
        <w:rPr>
          <w:rFonts w:eastAsiaTheme="minorHAnsi"/>
          <w14:ligatures w14:val="standardContextual"/>
        </w:rPr>
        <w:t>и  молодеж</w:t>
      </w:r>
      <w:r w:rsidR="00355E45">
        <w:rPr>
          <w:rFonts w:eastAsiaTheme="minorHAnsi"/>
          <w14:ligatures w14:val="standardContextual"/>
        </w:rPr>
        <w:t>ной</w:t>
      </w:r>
      <w:proofErr w:type="gramEnd"/>
      <w:r w:rsidR="00355E45">
        <w:rPr>
          <w:rFonts w:eastAsiaTheme="minorHAnsi"/>
          <w14:ligatures w14:val="standardContextual"/>
        </w:rPr>
        <w:t xml:space="preserve"> политики</w:t>
      </w:r>
      <w:r w:rsidRPr="00BF7BA7">
        <w:rPr>
          <w:rFonts w:eastAsiaTheme="minorHAnsi"/>
          <w14:ligatures w14:val="standardContextual"/>
        </w:rPr>
        <w:t xml:space="preserve"> администрации городского округа Кашира и утверждается постановлением администрации городского округа Кашира.</w:t>
      </w:r>
    </w:p>
    <w:p w14:paraId="7AC21DF1" w14:textId="1B89A6B6" w:rsidR="00BF7BA7" w:rsidRPr="00BF7BA7" w:rsidRDefault="00BF7BA7" w:rsidP="002C0BFD">
      <w:pPr>
        <w:ind w:firstLine="567"/>
        <w:rPr>
          <w:rFonts w:eastAsia="Times New Roman"/>
          <w:color w:val="000000"/>
        </w:rPr>
      </w:pPr>
      <w:r w:rsidRPr="00BF7BA7">
        <w:rPr>
          <w:noProof/>
        </w:rPr>
        <w:drawing>
          <wp:anchor distT="0" distB="0" distL="114300" distR="114300" simplePos="0" relativeHeight="251661312" behindDoc="0" locked="0" layoutInCell="1" allowOverlap="0" wp14:anchorId="6322B19C" wp14:editId="4504A45C">
            <wp:simplePos x="0" y="0"/>
            <wp:positionH relativeFrom="page">
              <wp:posOffset>3938905</wp:posOffset>
            </wp:positionH>
            <wp:positionV relativeFrom="page">
              <wp:posOffset>399415</wp:posOffset>
            </wp:positionV>
            <wp:extent cx="3175" cy="3175"/>
            <wp:effectExtent l="0" t="0" r="0" b="0"/>
            <wp:wrapTopAndBottom/>
            <wp:docPr id="161403926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7BA7">
        <w:rPr>
          <w:noProof/>
        </w:rPr>
        <w:drawing>
          <wp:anchor distT="0" distB="0" distL="114300" distR="114300" simplePos="0" relativeHeight="251662336" behindDoc="0" locked="0" layoutInCell="1" allowOverlap="0" wp14:anchorId="5E222C78" wp14:editId="6010E9A2">
            <wp:simplePos x="0" y="0"/>
            <wp:positionH relativeFrom="page">
              <wp:posOffset>7066915</wp:posOffset>
            </wp:positionH>
            <wp:positionV relativeFrom="page">
              <wp:posOffset>1219835</wp:posOffset>
            </wp:positionV>
            <wp:extent cx="3175" cy="3175"/>
            <wp:effectExtent l="0" t="0" r="0" b="0"/>
            <wp:wrapSquare wrapText="bothSides"/>
            <wp:docPr id="64865207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7BA7">
        <w:rPr>
          <w:rFonts w:eastAsia="Times New Roman"/>
          <w:color w:val="000000"/>
        </w:rPr>
        <w:t>Размер стимулирующ</w:t>
      </w:r>
      <w:r w:rsidR="00355E45">
        <w:rPr>
          <w:rFonts w:eastAsia="Times New Roman"/>
          <w:color w:val="000000"/>
        </w:rPr>
        <w:t>их выплат</w:t>
      </w:r>
      <w:r w:rsidRPr="00BF7BA7">
        <w:rPr>
          <w:rFonts w:eastAsia="Times New Roman"/>
          <w:color w:val="000000"/>
        </w:rPr>
        <w:t xml:space="preserve"> за счет бюджетных ассигнований устанавливается в пределах фонда оплаты труда и с учетом сложившейся экономии.</w:t>
      </w:r>
    </w:p>
    <w:p w14:paraId="0403A7CE" w14:textId="4C52BE5C" w:rsidR="00BF7BA7" w:rsidRPr="00BF7BA7" w:rsidRDefault="00BF7BA7" w:rsidP="002C0BFD">
      <w:pPr>
        <w:tabs>
          <w:tab w:val="left" w:pos="1134"/>
        </w:tabs>
        <w:ind w:firstLine="567"/>
        <w:rPr>
          <w:rFonts w:eastAsia="Times New Roman"/>
          <w:color w:val="000000"/>
        </w:rPr>
      </w:pPr>
      <w:r w:rsidRPr="00BF7BA7">
        <w:rPr>
          <w:rFonts w:eastAsia="Times New Roman"/>
          <w:color w:val="000000"/>
        </w:rPr>
        <w:t>38. Руководители учреждений при установлении системы премирования локальными нормативными актами руководствуются статьей 135 Трудового кодекса Российской Федерации, настоящим Положением, мнением представительного органа работников учреждения или иных представителей работников.</w:t>
      </w:r>
    </w:p>
    <w:p w14:paraId="1B494A0D" w14:textId="0A64E30F" w:rsidR="00BF7BA7" w:rsidRPr="00BF7BA7" w:rsidRDefault="00BF7BA7" w:rsidP="002C0BFD">
      <w:pPr>
        <w:tabs>
          <w:tab w:val="left" w:pos="1134"/>
        </w:tabs>
        <w:ind w:firstLine="567"/>
        <w:rPr>
          <w:rFonts w:eastAsia="Times New Roman"/>
          <w:color w:val="000000"/>
        </w:rPr>
      </w:pPr>
      <w:r w:rsidRPr="00BF7BA7">
        <w:rPr>
          <w:rFonts w:eastAsia="Times New Roman"/>
          <w:color w:val="000000"/>
        </w:rPr>
        <w:t xml:space="preserve">Экономия средств фонда оплаты труда может направляться руководителями учреждений на осуществление стимулирующих выплат работникам учреждений в соответствии с установленными системами премирования в учреждениях, с учетом мнения выборного органа первичной профсоюзной организации или иных представителей работников. </w:t>
      </w:r>
    </w:p>
    <w:p w14:paraId="65AAA1BF" w14:textId="4DA3C20F" w:rsidR="00BF7BA7" w:rsidRPr="00BF7BA7" w:rsidRDefault="00BF7BA7" w:rsidP="002C0BFD">
      <w:pPr>
        <w:tabs>
          <w:tab w:val="left" w:pos="567"/>
          <w:tab w:val="left" w:pos="1134"/>
        </w:tabs>
        <w:ind w:firstLine="567"/>
        <w:rPr>
          <w:rFonts w:eastAsia="Times New Roman"/>
          <w:color w:val="000000"/>
        </w:rPr>
      </w:pPr>
      <w:r w:rsidRPr="00BF7BA7">
        <w:rPr>
          <w:rFonts w:eastAsia="Times New Roman"/>
          <w:color w:val="000000"/>
        </w:rPr>
        <w:t>39. Конкретный размер ежемесячной премии работникам учреждения, которые относятся к категории должностей «руководители» кроме  директора, устанавливается директором и оформляется приказом, согласованным с курирующим заместителем главы городского округа Кашира, с учетом критериев оценки деятельности работников учреждения и показателей результатов работы, утвержденных локальными нормативными актами учреждения или коллективным договором, с учетом мнения представительного органа работников.</w:t>
      </w:r>
    </w:p>
    <w:p w14:paraId="5E0C1219" w14:textId="154ABBBD" w:rsidR="00BF7BA7" w:rsidRDefault="00BF7BA7" w:rsidP="002C0BFD">
      <w:pPr>
        <w:tabs>
          <w:tab w:val="left" w:pos="1134"/>
        </w:tabs>
        <w:ind w:right="-2" w:firstLine="567"/>
        <w:rPr>
          <w:rFonts w:eastAsia="Times New Roman"/>
          <w:color w:val="000000"/>
        </w:rPr>
      </w:pPr>
      <w:r w:rsidRPr="00BF7BA7">
        <w:rPr>
          <w:rFonts w:eastAsia="Times New Roman"/>
          <w:color w:val="000000"/>
        </w:rPr>
        <w:t>40. Работникам учреждения (кроме директора и работников, которые относятся к категории «руководители») конкретный размер ежемесячной премии</w:t>
      </w:r>
      <w:r w:rsidR="00C551C7">
        <w:rPr>
          <w:rFonts w:eastAsia="Times New Roman"/>
          <w:color w:val="000000"/>
        </w:rPr>
        <w:t xml:space="preserve"> </w:t>
      </w:r>
      <w:r w:rsidRPr="00BF7BA7">
        <w:rPr>
          <w:rFonts w:eastAsia="Times New Roman"/>
          <w:color w:val="000000"/>
        </w:rPr>
        <w:t>устанавливается</w:t>
      </w:r>
      <w:r w:rsidR="00C551C7">
        <w:rPr>
          <w:rFonts w:eastAsia="Times New Roman"/>
          <w:color w:val="000000"/>
        </w:rPr>
        <w:t xml:space="preserve"> </w:t>
      </w:r>
      <w:r w:rsidRPr="00BF7BA7">
        <w:rPr>
          <w:rFonts w:eastAsia="Times New Roman"/>
          <w:color w:val="000000"/>
        </w:rPr>
        <w:t xml:space="preserve">директором </w:t>
      </w:r>
      <w:r w:rsidR="00767792" w:rsidRPr="00BF7BA7">
        <w:rPr>
          <w:rFonts w:eastAsia="Times New Roman"/>
          <w:color w:val="000000"/>
        </w:rPr>
        <w:t>и оформляется приказом</w:t>
      </w:r>
      <w:r w:rsidR="002C0BFD">
        <w:rPr>
          <w:rFonts w:eastAsia="Times New Roman"/>
          <w:color w:val="000000"/>
        </w:rPr>
        <w:br/>
      </w:r>
      <w:r w:rsidRPr="00BF7BA7">
        <w:rPr>
          <w:rFonts w:eastAsia="Times New Roman"/>
          <w:color w:val="000000"/>
        </w:rPr>
        <w:t xml:space="preserve"> с учетом критериев оценки деятельности работников учреждения и показателей результатов работы, утвержденных локальными нормативными актами учреждения или коллективным договором, с учетом мнения представительного органа работников.</w:t>
      </w:r>
    </w:p>
    <w:p w14:paraId="101F30A3" w14:textId="27F34B5C" w:rsidR="00BF7BA7" w:rsidRPr="00BF7BA7" w:rsidRDefault="00BF7BA7" w:rsidP="002C0BFD">
      <w:pPr>
        <w:tabs>
          <w:tab w:val="left" w:pos="1134"/>
        </w:tabs>
        <w:ind w:firstLine="567"/>
        <w:rPr>
          <w:rFonts w:eastAsia="Times New Roman"/>
          <w:color w:val="000000"/>
        </w:rPr>
      </w:pPr>
      <w:r w:rsidRPr="00BF7BA7">
        <w:rPr>
          <w:rFonts w:eastAsia="Times New Roman"/>
          <w:color w:val="000000"/>
        </w:rPr>
        <w:t xml:space="preserve">41. Ежемесячная премия рассчитывается пропорционально фактически отработанному времени и выплачивается в месяце, следующим </w:t>
      </w:r>
      <w:r w:rsidR="00C551C7">
        <w:rPr>
          <w:rFonts w:eastAsia="Times New Roman"/>
          <w:color w:val="000000"/>
        </w:rPr>
        <w:br/>
      </w:r>
      <w:r w:rsidRPr="00BF7BA7">
        <w:rPr>
          <w:rFonts w:eastAsia="Times New Roman"/>
          <w:color w:val="000000"/>
        </w:rPr>
        <w:t>за отработанным.</w:t>
      </w:r>
    </w:p>
    <w:p w14:paraId="179991BE" w14:textId="1426B896" w:rsidR="00BF7BA7" w:rsidRPr="00BF7BA7" w:rsidRDefault="00BF7BA7" w:rsidP="002C0BFD">
      <w:pPr>
        <w:tabs>
          <w:tab w:val="left" w:pos="1134"/>
          <w:tab w:val="left" w:pos="1843"/>
        </w:tabs>
        <w:ind w:firstLine="567"/>
        <w:rPr>
          <w:rFonts w:eastAsia="Times New Roman"/>
          <w:color w:val="000000"/>
        </w:rPr>
      </w:pPr>
      <w:r w:rsidRPr="00BF7BA7">
        <w:rPr>
          <w:rFonts w:eastAsia="Times New Roman"/>
          <w:color w:val="000000"/>
        </w:rPr>
        <w:t xml:space="preserve">42. Руководители муниципальных учреждений городского округа Кашира, реализующих дополнительные общеобразовательные программы </w:t>
      </w:r>
      <w:r w:rsidR="00C551C7">
        <w:rPr>
          <w:rFonts w:eastAsia="Times New Roman"/>
          <w:color w:val="000000"/>
        </w:rPr>
        <w:br/>
      </w:r>
      <w:r w:rsidRPr="00BF7BA7">
        <w:rPr>
          <w:rFonts w:eastAsia="Times New Roman"/>
          <w:color w:val="000000"/>
        </w:rPr>
        <w:t xml:space="preserve">в области физической культуры и спорта ежемесячно в срок до 2 числа текущего месяца предоставляют на согласование  заместителю главы городского округа Кашира по курируемому направлению, заместителю </w:t>
      </w:r>
      <w:r w:rsidRPr="00BF7BA7">
        <w:rPr>
          <w:rFonts w:eastAsia="Times New Roman"/>
          <w:color w:val="000000"/>
        </w:rPr>
        <w:lastRenderedPageBreak/>
        <w:t xml:space="preserve">главы  городского округа Кашира, в компетенцию которого входят вопросы  финансов, </w:t>
      </w:r>
      <w:r w:rsidR="003856D1">
        <w:rPr>
          <w:rFonts w:eastAsia="Times New Roman"/>
          <w:color w:val="000000"/>
        </w:rPr>
        <w:t xml:space="preserve">первому заместителю главы городского округа Кашира </w:t>
      </w:r>
      <w:r w:rsidRPr="00BF7BA7">
        <w:rPr>
          <w:rFonts w:eastAsia="Times New Roman"/>
          <w:color w:val="000000"/>
        </w:rPr>
        <w:t xml:space="preserve">проекты приказов, </w:t>
      </w:r>
      <w:r w:rsidR="00500A1D">
        <w:rPr>
          <w:rFonts w:eastAsia="Times New Roman"/>
          <w:color w:val="000000"/>
        </w:rPr>
        <w:t>распоряжений</w:t>
      </w:r>
      <w:r w:rsidRPr="00BF7BA7">
        <w:rPr>
          <w:rFonts w:eastAsia="Times New Roman"/>
          <w:color w:val="000000"/>
        </w:rPr>
        <w:t xml:space="preserve"> о </w:t>
      </w:r>
      <w:r w:rsidR="00CF3C48">
        <w:rPr>
          <w:rFonts w:eastAsia="Times New Roman"/>
          <w:color w:val="000000"/>
        </w:rPr>
        <w:t>стимулирующих выплатах</w:t>
      </w:r>
      <w:r w:rsidRPr="00BF7BA7">
        <w:rPr>
          <w:rFonts w:eastAsia="Times New Roman"/>
          <w:color w:val="000000"/>
        </w:rPr>
        <w:t xml:space="preserve"> сотрудникам и руководителям учреждений из средств экономии фонда </w:t>
      </w:r>
      <w:r w:rsidR="00CF3C48">
        <w:rPr>
          <w:rFonts w:eastAsia="Times New Roman"/>
          <w:color w:val="000000"/>
        </w:rPr>
        <w:t>оплаты труда</w:t>
      </w:r>
      <w:r w:rsidRPr="00BF7BA7">
        <w:rPr>
          <w:rFonts w:eastAsia="Times New Roman"/>
          <w:color w:val="000000"/>
        </w:rPr>
        <w:t xml:space="preserve"> учреждения, с приложением расчета экономии фонда оплаты труда, сложившейся на 01 число предыдущего месяца </w:t>
      </w:r>
      <w:r w:rsidR="00C551C7">
        <w:rPr>
          <w:rFonts w:eastAsia="Times New Roman"/>
          <w:color w:val="000000"/>
        </w:rPr>
        <w:br/>
      </w:r>
      <w:r w:rsidRPr="00BF7BA7">
        <w:rPr>
          <w:rFonts w:eastAsia="Times New Roman"/>
          <w:color w:val="000000"/>
        </w:rPr>
        <w:t xml:space="preserve">и согласованным с </w:t>
      </w:r>
      <w:r w:rsidR="003856D1">
        <w:rPr>
          <w:rFonts w:eastAsia="Times New Roman"/>
          <w:color w:val="000000"/>
        </w:rPr>
        <w:t>ф</w:t>
      </w:r>
      <w:r w:rsidRPr="00BF7BA7">
        <w:rPr>
          <w:rFonts w:eastAsia="Times New Roman"/>
          <w:color w:val="000000"/>
        </w:rPr>
        <w:t>инансовым  управлением администрации городского округа Кашира.</w:t>
      </w:r>
    </w:p>
    <w:p w14:paraId="775F0A58" w14:textId="3C554C92" w:rsidR="0007057B" w:rsidRDefault="00BF7BA7" w:rsidP="002C0BFD">
      <w:pPr>
        <w:tabs>
          <w:tab w:val="left" w:pos="495"/>
        </w:tabs>
        <w:spacing w:after="160"/>
        <w:ind w:firstLine="426"/>
        <w:rPr>
          <w:rFonts w:eastAsiaTheme="minorHAnsi"/>
          <w:lang w:eastAsia="ru-RU"/>
        </w:rPr>
      </w:pPr>
      <w:r w:rsidRPr="00BF7BA7">
        <w:rPr>
          <w:rFonts w:eastAsia="Times New Roman"/>
          <w:color w:val="000000"/>
        </w:rPr>
        <w:t xml:space="preserve"> </w:t>
      </w:r>
      <w:r w:rsidRPr="00BF7BA7">
        <w:rPr>
          <w:rFonts w:eastAsiaTheme="minorHAnsi"/>
          <w:lang w:eastAsia="ru-RU"/>
        </w:rPr>
        <w:t xml:space="preserve">43.  Указанные в данном разделе Положения премии выплачиваются при соблюдении требований о предельном уровне соотношения среднемесячной заработной платы руководителя и заместителей руководителя к среднемесячной заработной плате работников учреждения (без учета заработной платы руководителя и заместителей руководителя), установленных пунктом 6 раздела </w:t>
      </w:r>
      <w:r w:rsidRPr="00BF7BA7">
        <w:rPr>
          <w:rFonts w:eastAsiaTheme="minorHAnsi"/>
          <w:lang w:val="en-US" w:eastAsia="ru-RU"/>
        </w:rPr>
        <w:t>I</w:t>
      </w:r>
      <w:r w:rsidRPr="00BF7BA7">
        <w:rPr>
          <w:rFonts w:eastAsiaTheme="minorHAnsi"/>
          <w:lang w:eastAsia="ru-RU"/>
        </w:rPr>
        <w:t xml:space="preserve"> Положения.    </w:t>
      </w:r>
    </w:p>
    <w:p w14:paraId="43832731" w14:textId="77777777" w:rsidR="007100A1" w:rsidRPr="007100A1" w:rsidRDefault="007100A1" w:rsidP="007100A1"/>
    <w:p w14:paraId="60B3A3AB" w14:textId="77777777" w:rsidR="007100A1" w:rsidRPr="007100A1" w:rsidRDefault="007100A1" w:rsidP="007100A1"/>
    <w:p w14:paraId="5B971018" w14:textId="77777777" w:rsidR="007100A1" w:rsidRPr="007100A1" w:rsidRDefault="007100A1" w:rsidP="007100A1"/>
    <w:p w14:paraId="416A9A02" w14:textId="77777777" w:rsidR="007100A1" w:rsidRDefault="007100A1" w:rsidP="007100A1">
      <w:pPr>
        <w:rPr>
          <w:rFonts w:eastAsiaTheme="minorHAnsi"/>
          <w:lang w:eastAsia="ru-RU"/>
        </w:rPr>
      </w:pPr>
    </w:p>
    <w:p w14:paraId="5ABB4FC9" w14:textId="77777777" w:rsidR="007100A1" w:rsidRDefault="007100A1" w:rsidP="007100A1"/>
    <w:p w14:paraId="6EF7AED2" w14:textId="77777777" w:rsidR="00E148FE" w:rsidRDefault="00E148FE" w:rsidP="007100A1"/>
    <w:p w14:paraId="5FD462AA" w14:textId="77777777" w:rsidR="00E148FE" w:rsidRDefault="00E148FE" w:rsidP="007100A1"/>
    <w:p w14:paraId="501DFC85" w14:textId="77777777" w:rsidR="00E148FE" w:rsidRDefault="00E148FE" w:rsidP="007100A1"/>
    <w:p w14:paraId="6555F0C4" w14:textId="77777777" w:rsidR="00E148FE" w:rsidRDefault="00E148FE" w:rsidP="007100A1"/>
    <w:p w14:paraId="53B4F7F0" w14:textId="77777777" w:rsidR="00E148FE" w:rsidRDefault="00E148FE" w:rsidP="007100A1"/>
    <w:p w14:paraId="5A03DA66" w14:textId="77777777" w:rsidR="00E148FE" w:rsidRDefault="00E148FE" w:rsidP="007100A1"/>
    <w:p w14:paraId="4FA7819E" w14:textId="77777777" w:rsidR="00E148FE" w:rsidRDefault="00E148FE" w:rsidP="007100A1"/>
    <w:p w14:paraId="57710678" w14:textId="77777777" w:rsidR="00E148FE" w:rsidRDefault="00E148FE" w:rsidP="007100A1"/>
    <w:p w14:paraId="1D39FE11" w14:textId="77777777" w:rsidR="00E148FE" w:rsidRDefault="00E148FE" w:rsidP="007100A1"/>
    <w:p w14:paraId="7982590B" w14:textId="77777777" w:rsidR="00E148FE" w:rsidRDefault="00E148FE" w:rsidP="007100A1"/>
    <w:p w14:paraId="22F2C97D" w14:textId="77777777" w:rsidR="00E148FE" w:rsidRDefault="00E148FE" w:rsidP="007100A1"/>
    <w:p w14:paraId="475FACB6" w14:textId="77777777" w:rsidR="00E148FE" w:rsidRDefault="00E148FE" w:rsidP="007100A1"/>
    <w:p w14:paraId="6F75A0C8" w14:textId="77777777" w:rsidR="00E148FE" w:rsidRDefault="00E148FE" w:rsidP="007100A1"/>
    <w:p w14:paraId="14EF236E" w14:textId="77777777" w:rsidR="00E148FE" w:rsidRDefault="00E148FE" w:rsidP="007100A1"/>
    <w:p w14:paraId="61D8590A" w14:textId="77777777" w:rsidR="00E148FE" w:rsidRDefault="00E148FE" w:rsidP="007100A1"/>
    <w:p w14:paraId="08FAD1A2" w14:textId="77777777" w:rsidR="00E148FE" w:rsidRDefault="00E148FE" w:rsidP="007100A1"/>
    <w:p w14:paraId="1F99D3C3" w14:textId="77777777" w:rsidR="00E148FE" w:rsidRDefault="00E148FE" w:rsidP="007100A1"/>
    <w:p w14:paraId="04FF8184" w14:textId="77777777" w:rsidR="00E148FE" w:rsidRDefault="00E148FE" w:rsidP="007100A1"/>
    <w:p w14:paraId="17E82FE9" w14:textId="77777777" w:rsidR="00E148FE" w:rsidRDefault="00E148FE" w:rsidP="007100A1"/>
    <w:p w14:paraId="4D7B87D0" w14:textId="77777777" w:rsidR="00E148FE" w:rsidRDefault="00E148FE" w:rsidP="007100A1"/>
    <w:p w14:paraId="520DA431" w14:textId="77777777" w:rsidR="0007187A" w:rsidRDefault="0007187A" w:rsidP="007100A1"/>
    <w:p w14:paraId="4E4576D3" w14:textId="77777777" w:rsidR="0007187A" w:rsidRDefault="0007187A" w:rsidP="007100A1"/>
    <w:p w14:paraId="5A1838F2" w14:textId="77777777" w:rsidR="0007187A" w:rsidRDefault="0007187A" w:rsidP="007100A1"/>
    <w:p w14:paraId="2DED304D" w14:textId="77777777" w:rsidR="0007187A" w:rsidRDefault="0007187A" w:rsidP="007100A1"/>
    <w:p w14:paraId="0D2B26D3" w14:textId="77777777" w:rsidR="0007187A" w:rsidRDefault="0007187A" w:rsidP="007100A1"/>
    <w:p w14:paraId="1B155A5A" w14:textId="77777777" w:rsidR="0007187A" w:rsidRDefault="0007187A" w:rsidP="007100A1"/>
    <w:p w14:paraId="056232D9" w14:textId="77777777" w:rsidR="0007187A" w:rsidRDefault="0007187A" w:rsidP="007100A1"/>
    <w:p w14:paraId="45B6831F" w14:textId="77777777" w:rsidR="00E148FE" w:rsidRDefault="00E148FE" w:rsidP="007100A1"/>
    <w:p w14:paraId="0120AF29" w14:textId="77777777" w:rsidR="00E148FE" w:rsidRDefault="00E148FE" w:rsidP="007100A1"/>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7"/>
        <w:gridCol w:w="3333"/>
      </w:tblGrid>
      <w:tr w:rsidR="00E148FE" w:rsidRPr="00E148FE" w14:paraId="001BBD5C" w14:textId="77777777" w:rsidTr="0003367D">
        <w:tc>
          <w:tcPr>
            <w:tcW w:w="6671" w:type="dxa"/>
          </w:tcPr>
          <w:p w14:paraId="5FC409E1" w14:textId="77777777" w:rsidR="00E148FE" w:rsidRPr="00E148FE" w:rsidRDefault="00E148FE" w:rsidP="00E148FE">
            <w:pPr>
              <w:tabs>
                <w:tab w:val="left" w:pos="6435"/>
              </w:tabs>
              <w:autoSpaceDE w:val="0"/>
              <w:autoSpaceDN w:val="0"/>
              <w:adjustRightInd w:val="0"/>
              <w:ind w:firstLine="0"/>
              <w:rPr>
                <w:rFonts w:eastAsiaTheme="minorHAnsi"/>
                <w:sz w:val="24"/>
                <w:szCs w:val="24"/>
              </w:rPr>
            </w:pPr>
            <w:r w:rsidRPr="00E148FE">
              <w:rPr>
                <w:rFonts w:eastAsiaTheme="minorHAnsi"/>
                <w:color w:val="FF0000"/>
              </w:rPr>
              <w:lastRenderedPageBreak/>
              <w:t xml:space="preserve">    </w:t>
            </w:r>
            <w:bookmarkStart w:id="1" w:name="_Hlk186028673"/>
          </w:p>
          <w:p w14:paraId="7EBBF512" w14:textId="77777777" w:rsidR="00E148FE" w:rsidRPr="00E148FE" w:rsidRDefault="00E148FE" w:rsidP="00E148FE">
            <w:pPr>
              <w:tabs>
                <w:tab w:val="left" w:pos="6435"/>
              </w:tabs>
              <w:autoSpaceDE w:val="0"/>
              <w:autoSpaceDN w:val="0"/>
              <w:adjustRightInd w:val="0"/>
              <w:ind w:firstLine="0"/>
              <w:rPr>
                <w:rFonts w:eastAsiaTheme="minorHAnsi"/>
                <w:sz w:val="24"/>
                <w:szCs w:val="24"/>
              </w:rPr>
            </w:pPr>
          </w:p>
          <w:p w14:paraId="0BB5A8CE" w14:textId="77777777" w:rsidR="00E148FE" w:rsidRPr="00E148FE" w:rsidRDefault="00E148FE" w:rsidP="00E148FE">
            <w:pPr>
              <w:tabs>
                <w:tab w:val="left" w:pos="6435"/>
              </w:tabs>
              <w:autoSpaceDE w:val="0"/>
              <w:autoSpaceDN w:val="0"/>
              <w:adjustRightInd w:val="0"/>
              <w:ind w:firstLine="0"/>
              <w:rPr>
                <w:rFonts w:eastAsiaTheme="minorHAnsi"/>
                <w:sz w:val="24"/>
                <w:szCs w:val="24"/>
              </w:rPr>
            </w:pPr>
          </w:p>
          <w:p w14:paraId="5319A4A7" w14:textId="77777777" w:rsidR="00E148FE" w:rsidRPr="00E148FE" w:rsidRDefault="00E148FE" w:rsidP="00E148FE">
            <w:pPr>
              <w:tabs>
                <w:tab w:val="left" w:pos="6435"/>
              </w:tabs>
              <w:autoSpaceDE w:val="0"/>
              <w:autoSpaceDN w:val="0"/>
              <w:adjustRightInd w:val="0"/>
              <w:ind w:firstLine="0"/>
              <w:rPr>
                <w:rFonts w:eastAsiaTheme="minorHAnsi"/>
                <w:sz w:val="24"/>
                <w:szCs w:val="24"/>
              </w:rPr>
            </w:pPr>
          </w:p>
        </w:tc>
        <w:tc>
          <w:tcPr>
            <w:tcW w:w="3476" w:type="dxa"/>
          </w:tcPr>
          <w:p w14:paraId="19CE6EE4" w14:textId="6B99CECB" w:rsidR="00E148FE" w:rsidRPr="00E148FE" w:rsidRDefault="00E148FE" w:rsidP="00E148FE">
            <w:pPr>
              <w:autoSpaceDE w:val="0"/>
              <w:autoSpaceDN w:val="0"/>
              <w:adjustRightInd w:val="0"/>
              <w:ind w:firstLine="0"/>
              <w:jc w:val="left"/>
              <w:rPr>
                <w:rFonts w:eastAsiaTheme="minorHAnsi"/>
                <w:sz w:val="24"/>
                <w:szCs w:val="24"/>
              </w:rPr>
            </w:pPr>
            <w:proofErr w:type="gramStart"/>
            <w:r w:rsidRPr="00E148FE">
              <w:rPr>
                <w:rFonts w:eastAsiaTheme="minorHAnsi"/>
                <w:sz w:val="24"/>
                <w:szCs w:val="24"/>
              </w:rPr>
              <w:t>Приложение  1</w:t>
            </w:r>
            <w:proofErr w:type="gramEnd"/>
          </w:p>
          <w:p w14:paraId="1F80DA9A"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к Положению об оплате труда работников муниципальных</w:t>
            </w:r>
          </w:p>
          <w:p w14:paraId="4A0592EE" w14:textId="00D6638A"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учреждений дополнительного образования городского округа</w:t>
            </w:r>
            <w:r w:rsidR="00760B41">
              <w:rPr>
                <w:rFonts w:eastAsiaTheme="minorHAnsi"/>
                <w:sz w:val="24"/>
                <w:szCs w:val="24"/>
              </w:rPr>
              <w:t xml:space="preserve"> </w:t>
            </w:r>
            <w:r w:rsidRPr="00E148FE">
              <w:rPr>
                <w:rFonts w:eastAsiaTheme="minorHAnsi"/>
                <w:sz w:val="24"/>
                <w:szCs w:val="24"/>
              </w:rPr>
              <w:t>Кашира, реализующих дополнительные общеобразовательные</w:t>
            </w:r>
          </w:p>
          <w:p w14:paraId="52E2A228" w14:textId="55ADE358"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 xml:space="preserve">программы в области физической культуры </w:t>
            </w:r>
            <w:r w:rsidR="00760B41">
              <w:rPr>
                <w:rFonts w:eastAsiaTheme="minorHAnsi"/>
                <w:sz w:val="24"/>
                <w:szCs w:val="24"/>
              </w:rPr>
              <w:br/>
            </w:r>
            <w:r w:rsidRPr="00E148FE">
              <w:rPr>
                <w:rFonts w:eastAsiaTheme="minorHAnsi"/>
                <w:sz w:val="24"/>
                <w:szCs w:val="24"/>
              </w:rPr>
              <w:t>и спорта</w:t>
            </w:r>
          </w:p>
          <w:p w14:paraId="5B73AF5F" w14:textId="77777777" w:rsidR="00E148FE" w:rsidRPr="00E148FE" w:rsidRDefault="00E148FE" w:rsidP="00E148FE">
            <w:pPr>
              <w:tabs>
                <w:tab w:val="left" w:pos="6435"/>
              </w:tabs>
              <w:autoSpaceDE w:val="0"/>
              <w:autoSpaceDN w:val="0"/>
              <w:adjustRightInd w:val="0"/>
              <w:ind w:firstLine="0"/>
              <w:rPr>
                <w:rFonts w:eastAsiaTheme="minorHAnsi"/>
                <w:sz w:val="24"/>
                <w:szCs w:val="24"/>
              </w:rPr>
            </w:pPr>
          </w:p>
        </w:tc>
      </w:tr>
    </w:tbl>
    <w:p w14:paraId="433C30D6" w14:textId="77777777" w:rsidR="00E148FE" w:rsidRPr="00E148FE" w:rsidRDefault="00E148FE" w:rsidP="00E148FE">
      <w:pPr>
        <w:tabs>
          <w:tab w:val="left" w:pos="6435"/>
        </w:tabs>
        <w:autoSpaceDE w:val="0"/>
        <w:autoSpaceDN w:val="0"/>
        <w:adjustRightInd w:val="0"/>
        <w:ind w:firstLine="0"/>
        <w:rPr>
          <w:rFonts w:eastAsiaTheme="minorHAnsi"/>
          <w:sz w:val="24"/>
          <w:szCs w:val="24"/>
        </w:rPr>
      </w:pPr>
    </w:p>
    <w:p w14:paraId="772A6758" w14:textId="77777777" w:rsidR="00E148FE" w:rsidRPr="00E148FE" w:rsidRDefault="00E148FE" w:rsidP="00E148FE">
      <w:pPr>
        <w:autoSpaceDE w:val="0"/>
        <w:autoSpaceDN w:val="0"/>
        <w:adjustRightInd w:val="0"/>
        <w:ind w:firstLine="0"/>
        <w:jc w:val="right"/>
        <w:rPr>
          <w:rFonts w:eastAsiaTheme="minorHAnsi"/>
          <w:sz w:val="24"/>
          <w:szCs w:val="24"/>
        </w:rPr>
      </w:pPr>
    </w:p>
    <w:p w14:paraId="30CB8EE2" w14:textId="77777777" w:rsidR="00E148FE" w:rsidRPr="00E148FE" w:rsidRDefault="00E148FE" w:rsidP="00E148FE">
      <w:pPr>
        <w:autoSpaceDE w:val="0"/>
        <w:autoSpaceDN w:val="0"/>
        <w:adjustRightInd w:val="0"/>
        <w:ind w:firstLine="0"/>
        <w:rPr>
          <w:rFonts w:eastAsiaTheme="minorHAnsi"/>
          <w:sz w:val="24"/>
          <w:szCs w:val="24"/>
        </w:rPr>
      </w:pPr>
    </w:p>
    <w:p w14:paraId="0C354DF2" w14:textId="77777777" w:rsidR="00E148FE" w:rsidRPr="00E148FE" w:rsidRDefault="00E148FE" w:rsidP="00E148FE">
      <w:pPr>
        <w:autoSpaceDE w:val="0"/>
        <w:autoSpaceDN w:val="0"/>
        <w:adjustRightInd w:val="0"/>
        <w:spacing w:after="160"/>
        <w:ind w:firstLine="0"/>
        <w:jc w:val="center"/>
        <w:rPr>
          <w:rFonts w:eastAsiaTheme="minorHAnsi"/>
          <w:b/>
          <w:bCs/>
          <w:sz w:val="24"/>
          <w:szCs w:val="24"/>
        </w:rPr>
      </w:pPr>
      <w:bookmarkStart w:id="2" w:name="Par44"/>
      <w:bookmarkEnd w:id="2"/>
      <w:r w:rsidRPr="00E148FE">
        <w:rPr>
          <w:rFonts w:eastAsiaTheme="minorHAnsi"/>
          <w:b/>
          <w:bCs/>
          <w:sz w:val="24"/>
          <w:szCs w:val="24"/>
        </w:rPr>
        <w:t>ДОЛЖНОСТНЫЕ ОКЛАДЫ</w:t>
      </w:r>
    </w:p>
    <w:p w14:paraId="73FBE838" w14:textId="77777777" w:rsidR="00E148FE" w:rsidRPr="00E148FE" w:rsidRDefault="00E148FE" w:rsidP="00E148FE">
      <w:pPr>
        <w:autoSpaceDE w:val="0"/>
        <w:autoSpaceDN w:val="0"/>
        <w:adjustRightInd w:val="0"/>
        <w:spacing w:after="160"/>
        <w:ind w:firstLine="0"/>
        <w:jc w:val="center"/>
        <w:rPr>
          <w:rFonts w:eastAsiaTheme="minorHAnsi"/>
          <w:b/>
          <w:bCs/>
          <w:sz w:val="24"/>
          <w:szCs w:val="24"/>
        </w:rPr>
      </w:pPr>
      <w:r w:rsidRPr="00E148FE">
        <w:rPr>
          <w:rFonts w:eastAsiaTheme="minorHAnsi"/>
          <w:b/>
          <w:bCs/>
          <w:sz w:val="24"/>
          <w:szCs w:val="24"/>
        </w:rPr>
        <w:t>РУКОВОДИТЕЛЕЙ УЧРЕЖДЕНИЙ</w:t>
      </w:r>
    </w:p>
    <w:p w14:paraId="2208AC19" w14:textId="77777777" w:rsidR="00E148FE" w:rsidRPr="00E148FE" w:rsidRDefault="00E148FE" w:rsidP="00E148FE">
      <w:pPr>
        <w:autoSpaceDE w:val="0"/>
        <w:autoSpaceDN w:val="0"/>
        <w:adjustRightInd w:val="0"/>
        <w:ind w:firstLine="0"/>
        <w:rPr>
          <w:rFonts w:eastAsiaTheme="minorHAnsi"/>
          <w:sz w:val="24"/>
          <w:szCs w:val="24"/>
        </w:rPr>
      </w:pP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599"/>
        <w:gridCol w:w="6322"/>
        <w:gridCol w:w="2288"/>
      </w:tblGrid>
      <w:tr w:rsidR="00E148FE" w:rsidRPr="00E148FE" w14:paraId="39DCC4FC" w14:textId="77777777" w:rsidTr="00760B41">
        <w:trPr>
          <w:trHeight w:val="541"/>
        </w:trPr>
        <w:tc>
          <w:tcPr>
            <w:tcW w:w="599" w:type="dxa"/>
            <w:tcBorders>
              <w:top w:val="single" w:sz="4" w:space="0" w:color="auto"/>
              <w:left w:val="single" w:sz="4" w:space="0" w:color="auto"/>
              <w:bottom w:val="single" w:sz="4" w:space="0" w:color="auto"/>
              <w:right w:val="single" w:sz="4" w:space="0" w:color="auto"/>
            </w:tcBorders>
          </w:tcPr>
          <w:p w14:paraId="41BF0962"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 п/п</w:t>
            </w:r>
          </w:p>
        </w:tc>
        <w:tc>
          <w:tcPr>
            <w:tcW w:w="6322" w:type="dxa"/>
            <w:tcBorders>
              <w:top w:val="single" w:sz="4" w:space="0" w:color="auto"/>
              <w:left w:val="single" w:sz="4" w:space="0" w:color="auto"/>
              <w:bottom w:val="single" w:sz="4" w:space="0" w:color="auto"/>
              <w:right w:val="single" w:sz="4" w:space="0" w:color="auto"/>
            </w:tcBorders>
          </w:tcPr>
          <w:p w14:paraId="58D7C752"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Наименование должности и требования к квалификации</w:t>
            </w:r>
          </w:p>
        </w:tc>
        <w:tc>
          <w:tcPr>
            <w:tcW w:w="2288" w:type="dxa"/>
            <w:tcBorders>
              <w:top w:val="single" w:sz="4" w:space="0" w:color="auto"/>
              <w:left w:val="single" w:sz="4" w:space="0" w:color="auto"/>
              <w:bottom w:val="single" w:sz="4" w:space="0" w:color="auto"/>
              <w:right w:val="single" w:sz="4" w:space="0" w:color="auto"/>
            </w:tcBorders>
          </w:tcPr>
          <w:p w14:paraId="69068302"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Должностной оклад (руб.)</w:t>
            </w:r>
          </w:p>
        </w:tc>
      </w:tr>
      <w:tr w:rsidR="00E148FE" w:rsidRPr="00E148FE" w14:paraId="50A3B29B" w14:textId="77777777" w:rsidTr="00760B41">
        <w:trPr>
          <w:trHeight w:val="286"/>
        </w:trPr>
        <w:tc>
          <w:tcPr>
            <w:tcW w:w="599" w:type="dxa"/>
            <w:tcBorders>
              <w:top w:val="single" w:sz="4" w:space="0" w:color="auto"/>
              <w:left w:val="single" w:sz="4" w:space="0" w:color="auto"/>
              <w:bottom w:val="single" w:sz="4" w:space="0" w:color="auto"/>
              <w:right w:val="single" w:sz="4" w:space="0" w:color="auto"/>
            </w:tcBorders>
          </w:tcPr>
          <w:p w14:paraId="657DC88B"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w:t>
            </w:r>
          </w:p>
        </w:tc>
        <w:tc>
          <w:tcPr>
            <w:tcW w:w="6322" w:type="dxa"/>
            <w:tcBorders>
              <w:top w:val="single" w:sz="4" w:space="0" w:color="auto"/>
              <w:left w:val="single" w:sz="4" w:space="0" w:color="auto"/>
              <w:bottom w:val="single" w:sz="4" w:space="0" w:color="auto"/>
              <w:right w:val="single" w:sz="4" w:space="0" w:color="auto"/>
            </w:tcBorders>
          </w:tcPr>
          <w:p w14:paraId="258363E6"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w:t>
            </w:r>
          </w:p>
        </w:tc>
        <w:tc>
          <w:tcPr>
            <w:tcW w:w="2288" w:type="dxa"/>
            <w:tcBorders>
              <w:top w:val="single" w:sz="4" w:space="0" w:color="auto"/>
              <w:left w:val="single" w:sz="4" w:space="0" w:color="auto"/>
              <w:bottom w:val="single" w:sz="4" w:space="0" w:color="auto"/>
              <w:right w:val="single" w:sz="4" w:space="0" w:color="auto"/>
            </w:tcBorders>
          </w:tcPr>
          <w:p w14:paraId="3C9C3B82"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w:t>
            </w:r>
          </w:p>
        </w:tc>
      </w:tr>
      <w:tr w:rsidR="00E148FE" w:rsidRPr="00E148FE" w14:paraId="401B58B0" w14:textId="77777777" w:rsidTr="00760B41">
        <w:trPr>
          <w:trHeight w:val="366"/>
        </w:trPr>
        <w:tc>
          <w:tcPr>
            <w:tcW w:w="599" w:type="dxa"/>
            <w:vMerge w:val="restart"/>
            <w:tcBorders>
              <w:top w:val="single" w:sz="4" w:space="0" w:color="auto"/>
              <w:left w:val="single" w:sz="4" w:space="0" w:color="auto"/>
              <w:bottom w:val="single" w:sz="4" w:space="0" w:color="auto"/>
              <w:right w:val="single" w:sz="4" w:space="0" w:color="auto"/>
            </w:tcBorders>
          </w:tcPr>
          <w:p w14:paraId="3307CFFB"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1</w:t>
            </w:r>
          </w:p>
        </w:tc>
        <w:tc>
          <w:tcPr>
            <w:tcW w:w="8610" w:type="dxa"/>
            <w:gridSpan w:val="2"/>
            <w:tcBorders>
              <w:top w:val="single" w:sz="4" w:space="0" w:color="auto"/>
              <w:left w:val="single" w:sz="4" w:space="0" w:color="auto"/>
              <w:bottom w:val="single" w:sz="4" w:space="0" w:color="auto"/>
              <w:right w:val="single" w:sz="4" w:space="0" w:color="auto"/>
            </w:tcBorders>
          </w:tcPr>
          <w:p w14:paraId="4DC2AAB2"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Директор учреждения:</w:t>
            </w:r>
          </w:p>
        </w:tc>
      </w:tr>
      <w:tr w:rsidR="00E148FE" w:rsidRPr="00E148FE" w14:paraId="711EFEA9" w14:textId="77777777" w:rsidTr="00760B41">
        <w:trPr>
          <w:trHeight w:val="141"/>
        </w:trPr>
        <w:tc>
          <w:tcPr>
            <w:tcW w:w="599" w:type="dxa"/>
            <w:vMerge/>
            <w:tcBorders>
              <w:top w:val="single" w:sz="4" w:space="0" w:color="auto"/>
              <w:left w:val="single" w:sz="4" w:space="0" w:color="auto"/>
              <w:bottom w:val="single" w:sz="4" w:space="0" w:color="auto"/>
              <w:right w:val="single" w:sz="4" w:space="0" w:color="auto"/>
            </w:tcBorders>
          </w:tcPr>
          <w:p w14:paraId="74263299" w14:textId="77777777" w:rsidR="00E148FE" w:rsidRPr="00E148FE" w:rsidRDefault="00E148FE" w:rsidP="00E148FE">
            <w:pPr>
              <w:autoSpaceDE w:val="0"/>
              <w:autoSpaceDN w:val="0"/>
              <w:adjustRightInd w:val="0"/>
              <w:ind w:firstLine="0"/>
              <w:jc w:val="left"/>
              <w:rPr>
                <w:rFonts w:eastAsiaTheme="minorHAnsi"/>
                <w:sz w:val="24"/>
                <w:szCs w:val="24"/>
              </w:rPr>
            </w:pPr>
          </w:p>
        </w:tc>
        <w:tc>
          <w:tcPr>
            <w:tcW w:w="6322" w:type="dxa"/>
            <w:tcBorders>
              <w:top w:val="single" w:sz="4" w:space="0" w:color="auto"/>
              <w:left w:val="single" w:sz="4" w:space="0" w:color="auto"/>
              <w:bottom w:val="single" w:sz="4" w:space="0" w:color="auto"/>
              <w:right w:val="single" w:sz="4" w:space="0" w:color="auto"/>
            </w:tcBorders>
          </w:tcPr>
          <w:p w14:paraId="78700F8A"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высшей квалификационной категории</w:t>
            </w:r>
          </w:p>
        </w:tc>
        <w:tc>
          <w:tcPr>
            <w:tcW w:w="2288" w:type="dxa"/>
            <w:tcBorders>
              <w:top w:val="single" w:sz="4" w:space="0" w:color="auto"/>
              <w:left w:val="single" w:sz="4" w:space="0" w:color="auto"/>
              <w:bottom w:val="single" w:sz="4" w:space="0" w:color="auto"/>
              <w:right w:val="single" w:sz="4" w:space="0" w:color="auto"/>
            </w:tcBorders>
          </w:tcPr>
          <w:p w14:paraId="7E1119FD"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40432</w:t>
            </w:r>
          </w:p>
        </w:tc>
      </w:tr>
      <w:tr w:rsidR="00E148FE" w:rsidRPr="00E148FE" w14:paraId="6734EE40" w14:textId="77777777" w:rsidTr="00760B41">
        <w:trPr>
          <w:trHeight w:val="141"/>
        </w:trPr>
        <w:tc>
          <w:tcPr>
            <w:tcW w:w="599" w:type="dxa"/>
            <w:vMerge/>
            <w:tcBorders>
              <w:top w:val="single" w:sz="4" w:space="0" w:color="auto"/>
              <w:left w:val="single" w:sz="4" w:space="0" w:color="auto"/>
              <w:bottom w:val="single" w:sz="4" w:space="0" w:color="auto"/>
              <w:right w:val="single" w:sz="4" w:space="0" w:color="auto"/>
            </w:tcBorders>
          </w:tcPr>
          <w:p w14:paraId="4D1C8E0F"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6322" w:type="dxa"/>
            <w:tcBorders>
              <w:top w:val="single" w:sz="4" w:space="0" w:color="auto"/>
              <w:left w:val="single" w:sz="4" w:space="0" w:color="auto"/>
              <w:bottom w:val="single" w:sz="4" w:space="0" w:color="auto"/>
              <w:right w:val="single" w:sz="4" w:space="0" w:color="auto"/>
            </w:tcBorders>
          </w:tcPr>
          <w:p w14:paraId="5B82A83E"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первой квалификационной категории</w:t>
            </w:r>
          </w:p>
        </w:tc>
        <w:tc>
          <w:tcPr>
            <w:tcW w:w="2288" w:type="dxa"/>
            <w:tcBorders>
              <w:top w:val="single" w:sz="4" w:space="0" w:color="auto"/>
              <w:left w:val="single" w:sz="4" w:space="0" w:color="auto"/>
              <w:bottom w:val="single" w:sz="4" w:space="0" w:color="auto"/>
              <w:right w:val="single" w:sz="4" w:space="0" w:color="auto"/>
            </w:tcBorders>
          </w:tcPr>
          <w:p w14:paraId="3E7D47B6"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39254</w:t>
            </w:r>
          </w:p>
        </w:tc>
      </w:tr>
      <w:tr w:rsidR="00E148FE" w:rsidRPr="00E148FE" w14:paraId="21D897E7" w14:textId="77777777" w:rsidTr="00760B41">
        <w:trPr>
          <w:trHeight w:val="141"/>
        </w:trPr>
        <w:tc>
          <w:tcPr>
            <w:tcW w:w="599" w:type="dxa"/>
            <w:vMerge/>
            <w:tcBorders>
              <w:top w:val="single" w:sz="4" w:space="0" w:color="auto"/>
              <w:left w:val="single" w:sz="4" w:space="0" w:color="auto"/>
              <w:bottom w:val="single" w:sz="4" w:space="0" w:color="auto"/>
              <w:right w:val="single" w:sz="4" w:space="0" w:color="auto"/>
            </w:tcBorders>
          </w:tcPr>
          <w:p w14:paraId="74A504FC"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6322" w:type="dxa"/>
            <w:tcBorders>
              <w:top w:val="single" w:sz="4" w:space="0" w:color="auto"/>
              <w:left w:val="single" w:sz="4" w:space="0" w:color="auto"/>
              <w:bottom w:val="single" w:sz="4" w:space="0" w:color="auto"/>
              <w:right w:val="single" w:sz="4" w:space="0" w:color="auto"/>
            </w:tcBorders>
          </w:tcPr>
          <w:p w14:paraId="79BD1B6C"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второй квалификационной категории</w:t>
            </w:r>
          </w:p>
        </w:tc>
        <w:tc>
          <w:tcPr>
            <w:tcW w:w="2288" w:type="dxa"/>
            <w:tcBorders>
              <w:top w:val="single" w:sz="4" w:space="0" w:color="auto"/>
              <w:left w:val="single" w:sz="4" w:space="0" w:color="auto"/>
              <w:bottom w:val="single" w:sz="4" w:space="0" w:color="auto"/>
              <w:right w:val="single" w:sz="4" w:space="0" w:color="auto"/>
            </w:tcBorders>
          </w:tcPr>
          <w:p w14:paraId="66D20361"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38112</w:t>
            </w:r>
          </w:p>
        </w:tc>
      </w:tr>
      <w:tr w:rsidR="00E148FE" w:rsidRPr="00E148FE" w14:paraId="55BCD9E3" w14:textId="77777777" w:rsidTr="00760B41">
        <w:trPr>
          <w:trHeight w:val="141"/>
        </w:trPr>
        <w:tc>
          <w:tcPr>
            <w:tcW w:w="599" w:type="dxa"/>
            <w:vMerge/>
            <w:tcBorders>
              <w:top w:val="single" w:sz="4" w:space="0" w:color="auto"/>
              <w:left w:val="single" w:sz="4" w:space="0" w:color="auto"/>
              <w:bottom w:val="single" w:sz="4" w:space="0" w:color="auto"/>
              <w:right w:val="single" w:sz="4" w:space="0" w:color="auto"/>
            </w:tcBorders>
          </w:tcPr>
          <w:p w14:paraId="0D482F78"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6322" w:type="dxa"/>
            <w:tcBorders>
              <w:top w:val="single" w:sz="4" w:space="0" w:color="auto"/>
              <w:left w:val="single" w:sz="4" w:space="0" w:color="auto"/>
              <w:bottom w:val="single" w:sz="4" w:space="0" w:color="auto"/>
              <w:right w:val="single" w:sz="4" w:space="0" w:color="auto"/>
            </w:tcBorders>
          </w:tcPr>
          <w:p w14:paraId="2551CB10"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без квалификационной категории</w:t>
            </w:r>
          </w:p>
        </w:tc>
        <w:tc>
          <w:tcPr>
            <w:tcW w:w="2288" w:type="dxa"/>
            <w:tcBorders>
              <w:top w:val="single" w:sz="4" w:space="0" w:color="auto"/>
              <w:left w:val="single" w:sz="4" w:space="0" w:color="auto"/>
              <w:bottom w:val="single" w:sz="4" w:space="0" w:color="auto"/>
              <w:right w:val="single" w:sz="4" w:space="0" w:color="auto"/>
            </w:tcBorders>
          </w:tcPr>
          <w:p w14:paraId="4DE7EEB1"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37002</w:t>
            </w:r>
          </w:p>
        </w:tc>
      </w:tr>
      <w:tr w:rsidR="00E148FE" w:rsidRPr="00E148FE" w14:paraId="5EBD3471" w14:textId="77777777" w:rsidTr="00760B41">
        <w:trPr>
          <w:trHeight w:val="366"/>
        </w:trPr>
        <w:tc>
          <w:tcPr>
            <w:tcW w:w="599" w:type="dxa"/>
            <w:vMerge w:val="restart"/>
            <w:tcBorders>
              <w:top w:val="single" w:sz="4" w:space="0" w:color="auto"/>
              <w:left w:val="single" w:sz="4" w:space="0" w:color="auto"/>
              <w:bottom w:val="single" w:sz="4" w:space="0" w:color="auto"/>
              <w:right w:val="single" w:sz="4" w:space="0" w:color="auto"/>
            </w:tcBorders>
          </w:tcPr>
          <w:p w14:paraId="48FFAE49"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2</w:t>
            </w:r>
          </w:p>
        </w:tc>
        <w:tc>
          <w:tcPr>
            <w:tcW w:w="8610" w:type="dxa"/>
            <w:gridSpan w:val="2"/>
            <w:tcBorders>
              <w:top w:val="single" w:sz="4" w:space="0" w:color="auto"/>
              <w:left w:val="single" w:sz="4" w:space="0" w:color="auto"/>
              <w:bottom w:val="single" w:sz="4" w:space="0" w:color="auto"/>
              <w:right w:val="single" w:sz="4" w:space="0" w:color="auto"/>
            </w:tcBorders>
          </w:tcPr>
          <w:p w14:paraId="13CDF1AD"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Заместитель директора учреждения, директор филиала:</w:t>
            </w:r>
          </w:p>
        </w:tc>
      </w:tr>
      <w:tr w:rsidR="00E148FE" w:rsidRPr="00E148FE" w14:paraId="2792A084" w14:textId="77777777" w:rsidTr="00760B41">
        <w:trPr>
          <w:trHeight w:val="141"/>
        </w:trPr>
        <w:tc>
          <w:tcPr>
            <w:tcW w:w="599" w:type="dxa"/>
            <w:vMerge/>
            <w:tcBorders>
              <w:top w:val="single" w:sz="4" w:space="0" w:color="auto"/>
              <w:left w:val="single" w:sz="4" w:space="0" w:color="auto"/>
              <w:bottom w:val="single" w:sz="4" w:space="0" w:color="auto"/>
              <w:right w:val="single" w:sz="4" w:space="0" w:color="auto"/>
            </w:tcBorders>
          </w:tcPr>
          <w:p w14:paraId="1B91AE8A" w14:textId="77777777" w:rsidR="00E148FE" w:rsidRPr="00E148FE" w:rsidRDefault="00E148FE" w:rsidP="00E148FE">
            <w:pPr>
              <w:autoSpaceDE w:val="0"/>
              <w:autoSpaceDN w:val="0"/>
              <w:adjustRightInd w:val="0"/>
              <w:ind w:firstLine="0"/>
              <w:jc w:val="left"/>
              <w:rPr>
                <w:rFonts w:eastAsiaTheme="minorHAnsi"/>
                <w:sz w:val="24"/>
                <w:szCs w:val="24"/>
              </w:rPr>
            </w:pPr>
          </w:p>
        </w:tc>
        <w:tc>
          <w:tcPr>
            <w:tcW w:w="6322" w:type="dxa"/>
            <w:tcBorders>
              <w:top w:val="single" w:sz="4" w:space="0" w:color="auto"/>
              <w:left w:val="single" w:sz="4" w:space="0" w:color="auto"/>
              <w:bottom w:val="single" w:sz="4" w:space="0" w:color="auto"/>
              <w:right w:val="single" w:sz="4" w:space="0" w:color="auto"/>
            </w:tcBorders>
          </w:tcPr>
          <w:p w14:paraId="3EE1B5A8"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высшей квалификационной категории</w:t>
            </w:r>
          </w:p>
        </w:tc>
        <w:tc>
          <w:tcPr>
            <w:tcW w:w="2288" w:type="dxa"/>
            <w:tcBorders>
              <w:top w:val="single" w:sz="4" w:space="0" w:color="auto"/>
              <w:left w:val="single" w:sz="4" w:space="0" w:color="auto"/>
              <w:bottom w:val="single" w:sz="4" w:space="0" w:color="auto"/>
              <w:right w:val="single" w:sz="4" w:space="0" w:color="auto"/>
            </w:tcBorders>
          </w:tcPr>
          <w:p w14:paraId="7402B97B"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36915</w:t>
            </w:r>
          </w:p>
        </w:tc>
      </w:tr>
      <w:tr w:rsidR="00E148FE" w:rsidRPr="00E148FE" w14:paraId="012F34E7" w14:textId="77777777" w:rsidTr="00760B41">
        <w:trPr>
          <w:trHeight w:val="141"/>
        </w:trPr>
        <w:tc>
          <w:tcPr>
            <w:tcW w:w="599" w:type="dxa"/>
            <w:vMerge/>
            <w:tcBorders>
              <w:top w:val="single" w:sz="4" w:space="0" w:color="auto"/>
              <w:left w:val="single" w:sz="4" w:space="0" w:color="auto"/>
              <w:bottom w:val="single" w:sz="4" w:space="0" w:color="auto"/>
              <w:right w:val="single" w:sz="4" w:space="0" w:color="auto"/>
            </w:tcBorders>
          </w:tcPr>
          <w:p w14:paraId="3F24B31B"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6322" w:type="dxa"/>
            <w:tcBorders>
              <w:top w:val="single" w:sz="4" w:space="0" w:color="auto"/>
              <w:left w:val="single" w:sz="4" w:space="0" w:color="auto"/>
              <w:bottom w:val="single" w:sz="4" w:space="0" w:color="auto"/>
              <w:right w:val="single" w:sz="4" w:space="0" w:color="auto"/>
            </w:tcBorders>
          </w:tcPr>
          <w:p w14:paraId="7DF7F3C3"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первой квалификационной категории</w:t>
            </w:r>
          </w:p>
        </w:tc>
        <w:tc>
          <w:tcPr>
            <w:tcW w:w="2288" w:type="dxa"/>
            <w:tcBorders>
              <w:top w:val="single" w:sz="4" w:space="0" w:color="auto"/>
              <w:left w:val="single" w:sz="4" w:space="0" w:color="auto"/>
              <w:bottom w:val="single" w:sz="4" w:space="0" w:color="auto"/>
              <w:right w:val="single" w:sz="4" w:space="0" w:color="auto"/>
            </w:tcBorders>
          </w:tcPr>
          <w:p w14:paraId="2C4F81B1"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35841</w:t>
            </w:r>
          </w:p>
        </w:tc>
      </w:tr>
      <w:tr w:rsidR="00E148FE" w:rsidRPr="00E148FE" w14:paraId="589B66A5" w14:textId="77777777" w:rsidTr="00760B41">
        <w:trPr>
          <w:trHeight w:val="141"/>
        </w:trPr>
        <w:tc>
          <w:tcPr>
            <w:tcW w:w="599" w:type="dxa"/>
            <w:vMerge/>
            <w:tcBorders>
              <w:top w:val="single" w:sz="4" w:space="0" w:color="auto"/>
              <w:left w:val="single" w:sz="4" w:space="0" w:color="auto"/>
              <w:bottom w:val="single" w:sz="4" w:space="0" w:color="auto"/>
              <w:right w:val="single" w:sz="4" w:space="0" w:color="auto"/>
            </w:tcBorders>
          </w:tcPr>
          <w:p w14:paraId="0B0D2DFB"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6322" w:type="dxa"/>
            <w:tcBorders>
              <w:top w:val="single" w:sz="4" w:space="0" w:color="auto"/>
              <w:left w:val="single" w:sz="4" w:space="0" w:color="auto"/>
              <w:bottom w:val="single" w:sz="4" w:space="0" w:color="auto"/>
              <w:right w:val="single" w:sz="4" w:space="0" w:color="auto"/>
            </w:tcBorders>
          </w:tcPr>
          <w:p w14:paraId="13A9A22C"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второй квалификационной категории</w:t>
            </w:r>
          </w:p>
        </w:tc>
        <w:tc>
          <w:tcPr>
            <w:tcW w:w="2288" w:type="dxa"/>
            <w:tcBorders>
              <w:top w:val="single" w:sz="4" w:space="0" w:color="auto"/>
              <w:left w:val="single" w:sz="4" w:space="0" w:color="auto"/>
              <w:bottom w:val="single" w:sz="4" w:space="0" w:color="auto"/>
              <w:right w:val="single" w:sz="4" w:space="0" w:color="auto"/>
            </w:tcBorders>
          </w:tcPr>
          <w:p w14:paraId="6DBF227F"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34796</w:t>
            </w:r>
          </w:p>
        </w:tc>
      </w:tr>
      <w:tr w:rsidR="00E148FE" w:rsidRPr="00E148FE" w14:paraId="5C3370D2" w14:textId="77777777" w:rsidTr="00760B41">
        <w:trPr>
          <w:trHeight w:val="141"/>
        </w:trPr>
        <w:tc>
          <w:tcPr>
            <w:tcW w:w="599" w:type="dxa"/>
            <w:vMerge/>
            <w:tcBorders>
              <w:top w:val="single" w:sz="4" w:space="0" w:color="auto"/>
              <w:left w:val="single" w:sz="4" w:space="0" w:color="auto"/>
              <w:bottom w:val="single" w:sz="4" w:space="0" w:color="auto"/>
              <w:right w:val="single" w:sz="4" w:space="0" w:color="auto"/>
            </w:tcBorders>
          </w:tcPr>
          <w:p w14:paraId="5CBDBDF4"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6322" w:type="dxa"/>
            <w:tcBorders>
              <w:top w:val="single" w:sz="4" w:space="0" w:color="auto"/>
              <w:left w:val="single" w:sz="4" w:space="0" w:color="auto"/>
              <w:bottom w:val="single" w:sz="4" w:space="0" w:color="auto"/>
              <w:right w:val="single" w:sz="4" w:space="0" w:color="auto"/>
            </w:tcBorders>
          </w:tcPr>
          <w:p w14:paraId="762D16B3"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без квалификационной категории</w:t>
            </w:r>
          </w:p>
        </w:tc>
        <w:tc>
          <w:tcPr>
            <w:tcW w:w="2288" w:type="dxa"/>
            <w:tcBorders>
              <w:top w:val="single" w:sz="4" w:space="0" w:color="auto"/>
              <w:left w:val="single" w:sz="4" w:space="0" w:color="auto"/>
              <w:bottom w:val="single" w:sz="4" w:space="0" w:color="auto"/>
              <w:right w:val="single" w:sz="4" w:space="0" w:color="auto"/>
            </w:tcBorders>
          </w:tcPr>
          <w:p w14:paraId="3ACCC1CC"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33783</w:t>
            </w:r>
          </w:p>
        </w:tc>
      </w:tr>
      <w:tr w:rsidR="00E148FE" w:rsidRPr="00E148FE" w14:paraId="2C11FD6B" w14:textId="77777777" w:rsidTr="00760B41">
        <w:trPr>
          <w:trHeight w:val="270"/>
        </w:trPr>
        <w:tc>
          <w:tcPr>
            <w:tcW w:w="599" w:type="dxa"/>
            <w:tcBorders>
              <w:top w:val="single" w:sz="4" w:space="0" w:color="auto"/>
              <w:left w:val="single" w:sz="4" w:space="0" w:color="auto"/>
              <w:bottom w:val="single" w:sz="4" w:space="0" w:color="auto"/>
              <w:right w:val="single" w:sz="4" w:space="0" w:color="auto"/>
            </w:tcBorders>
          </w:tcPr>
          <w:p w14:paraId="3C7C0D98"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3</w:t>
            </w:r>
          </w:p>
        </w:tc>
        <w:tc>
          <w:tcPr>
            <w:tcW w:w="6322" w:type="dxa"/>
            <w:tcBorders>
              <w:top w:val="single" w:sz="4" w:space="0" w:color="auto"/>
              <w:left w:val="single" w:sz="4" w:space="0" w:color="auto"/>
              <w:bottom w:val="single" w:sz="4" w:space="0" w:color="auto"/>
              <w:right w:val="single" w:sz="4" w:space="0" w:color="auto"/>
            </w:tcBorders>
          </w:tcPr>
          <w:p w14:paraId="7E2249DF"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Главный инженер, главный энергетик</w:t>
            </w:r>
          </w:p>
        </w:tc>
        <w:tc>
          <w:tcPr>
            <w:tcW w:w="2288" w:type="dxa"/>
            <w:tcBorders>
              <w:top w:val="single" w:sz="4" w:space="0" w:color="auto"/>
              <w:left w:val="single" w:sz="4" w:space="0" w:color="auto"/>
              <w:bottom w:val="single" w:sz="4" w:space="0" w:color="auto"/>
              <w:right w:val="single" w:sz="4" w:space="0" w:color="auto"/>
            </w:tcBorders>
          </w:tcPr>
          <w:p w14:paraId="0478DF0F"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33343</w:t>
            </w:r>
          </w:p>
        </w:tc>
      </w:tr>
      <w:tr w:rsidR="00E148FE" w:rsidRPr="00E148FE" w14:paraId="57E49116" w14:textId="77777777" w:rsidTr="00760B41">
        <w:trPr>
          <w:trHeight w:val="557"/>
        </w:trPr>
        <w:tc>
          <w:tcPr>
            <w:tcW w:w="599" w:type="dxa"/>
            <w:tcBorders>
              <w:top w:val="single" w:sz="4" w:space="0" w:color="auto"/>
              <w:left w:val="single" w:sz="4" w:space="0" w:color="auto"/>
              <w:bottom w:val="single" w:sz="4" w:space="0" w:color="auto"/>
              <w:right w:val="single" w:sz="4" w:space="0" w:color="auto"/>
            </w:tcBorders>
          </w:tcPr>
          <w:p w14:paraId="4933C9D6"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4</w:t>
            </w:r>
          </w:p>
        </w:tc>
        <w:tc>
          <w:tcPr>
            <w:tcW w:w="6322" w:type="dxa"/>
            <w:tcBorders>
              <w:top w:val="single" w:sz="4" w:space="0" w:color="auto"/>
              <w:left w:val="single" w:sz="4" w:space="0" w:color="auto"/>
              <w:bottom w:val="single" w:sz="4" w:space="0" w:color="auto"/>
              <w:right w:val="single" w:sz="4" w:space="0" w:color="auto"/>
            </w:tcBorders>
          </w:tcPr>
          <w:p w14:paraId="62D2FA05"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Заведующий отделением (по виду спорта или группе видов спорта)</w:t>
            </w:r>
          </w:p>
        </w:tc>
        <w:tc>
          <w:tcPr>
            <w:tcW w:w="2288" w:type="dxa"/>
            <w:tcBorders>
              <w:top w:val="single" w:sz="4" w:space="0" w:color="auto"/>
              <w:left w:val="single" w:sz="4" w:space="0" w:color="auto"/>
              <w:bottom w:val="single" w:sz="4" w:space="0" w:color="auto"/>
              <w:right w:val="single" w:sz="4" w:space="0" w:color="auto"/>
            </w:tcBorders>
          </w:tcPr>
          <w:p w14:paraId="52CE8581"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32175</w:t>
            </w:r>
          </w:p>
        </w:tc>
      </w:tr>
      <w:tr w:rsidR="00E148FE" w:rsidRPr="00E148FE" w14:paraId="03880A22" w14:textId="77777777" w:rsidTr="00760B41">
        <w:trPr>
          <w:trHeight w:val="270"/>
        </w:trPr>
        <w:tc>
          <w:tcPr>
            <w:tcW w:w="599" w:type="dxa"/>
            <w:tcBorders>
              <w:top w:val="single" w:sz="4" w:space="0" w:color="auto"/>
              <w:left w:val="single" w:sz="4" w:space="0" w:color="auto"/>
              <w:bottom w:val="single" w:sz="4" w:space="0" w:color="auto"/>
              <w:right w:val="single" w:sz="4" w:space="0" w:color="auto"/>
            </w:tcBorders>
          </w:tcPr>
          <w:p w14:paraId="769ED00E"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5</w:t>
            </w:r>
          </w:p>
        </w:tc>
        <w:tc>
          <w:tcPr>
            <w:tcW w:w="6322" w:type="dxa"/>
            <w:tcBorders>
              <w:top w:val="single" w:sz="4" w:space="0" w:color="auto"/>
              <w:left w:val="single" w:sz="4" w:space="0" w:color="auto"/>
              <w:bottom w:val="single" w:sz="4" w:space="0" w:color="auto"/>
              <w:right w:val="single" w:sz="4" w:space="0" w:color="auto"/>
            </w:tcBorders>
          </w:tcPr>
          <w:p w14:paraId="45A0ABD6"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 xml:space="preserve"> Начальника отдела, заведующий спортивным сооружением</w:t>
            </w:r>
          </w:p>
        </w:tc>
        <w:tc>
          <w:tcPr>
            <w:tcW w:w="2288" w:type="dxa"/>
            <w:tcBorders>
              <w:top w:val="single" w:sz="4" w:space="0" w:color="auto"/>
              <w:left w:val="single" w:sz="4" w:space="0" w:color="auto"/>
              <w:bottom w:val="single" w:sz="4" w:space="0" w:color="auto"/>
              <w:right w:val="single" w:sz="4" w:space="0" w:color="auto"/>
            </w:tcBorders>
          </w:tcPr>
          <w:p w14:paraId="3FED093C"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32175</w:t>
            </w:r>
          </w:p>
        </w:tc>
      </w:tr>
      <w:tr w:rsidR="00E148FE" w:rsidRPr="00E148FE" w14:paraId="0EA978A2" w14:textId="77777777" w:rsidTr="00760B41">
        <w:trPr>
          <w:trHeight w:val="270"/>
        </w:trPr>
        <w:tc>
          <w:tcPr>
            <w:tcW w:w="599" w:type="dxa"/>
            <w:tcBorders>
              <w:top w:val="single" w:sz="4" w:space="0" w:color="auto"/>
              <w:left w:val="single" w:sz="4" w:space="0" w:color="auto"/>
              <w:bottom w:val="single" w:sz="4" w:space="0" w:color="auto"/>
              <w:right w:val="single" w:sz="4" w:space="0" w:color="auto"/>
            </w:tcBorders>
          </w:tcPr>
          <w:p w14:paraId="14F96AD5"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6</w:t>
            </w:r>
          </w:p>
        </w:tc>
        <w:tc>
          <w:tcPr>
            <w:tcW w:w="6322" w:type="dxa"/>
            <w:tcBorders>
              <w:top w:val="single" w:sz="4" w:space="0" w:color="auto"/>
              <w:left w:val="single" w:sz="4" w:space="0" w:color="auto"/>
              <w:bottom w:val="single" w:sz="4" w:space="0" w:color="auto"/>
              <w:right w:val="single" w:sz="4" w:space="0" w:color="auto"/>
            </w:tcBorders>
          </w:tcPr>
          <w:p w14:paraId="3F8434DC"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Заместитель начальника отдела</w:t>
            </w:r>
          </w:p>
        </w:tc>
        <w:tc>
          <w:tcPr>
            <w:tcW w:w="2288" w:type="dxa"/>
            <w:tcBorders>
              <w:top w:val="single" w:sz="4" w:space="0" w:color="auto"/>
              <w:left w:val="single" w:sz="4" w:space="0" w:color="auto"/>
              <w:bottom w:val="single" w:sz="4" w:space="0" w:color="auto"/>
              <w:right w:val="single" w:sz="4" w:space="0" w:color="auto"/>
            </w:tcBorders>
          </w:tcPr>
          <w:p w14:paraId="4DECC0B3"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31053</w:t>
            </w:r>
          </w:p>
        </w:tc>
      </w:tr>
    </w:tbl>
    <w:p w14:paraId="16859E05" w14:textId="77777777" w:rsidR="00E148FE" w:rsidRPr="00E148FE" w:rsidRDefault="00E148FE" w:rsidP="00E148FE">
      <w:pPr>
        <w:autoSpaceDE w:val="0"/>
        <w:autoSpaceDN w:val="0"/>
        <w:adjustRightInd w:val="0"/>
        <w:ind w:firstLine="0"/>
        <w:jc w:val="right"/>
        <w:rPr>
          <w:rFonts w:eastAsiaTheme="minorHAnsi"/>
          <w:sz w:val="24"/>
          <w:szCs w:val="24"/>
        </w:rPr>
      </w:pPr>
    </w:p>
    <w:p w14:paraId="1F0BDE04" w14:textId="77777777" w:rsidR="00E148FE" w:rsidRDefault="00E148FE" w:rsidP="00E148FE">
      <w:pPr>
        <w:autoSpaceDE w:val="0"/>
        <w:autoSpaceDN w:val="0"/>
        <w:adjustRightInd w:val="0"/>
        <w:ind w:firstLine="0"/>
        <w:jc w:val="right"/>
        <w:rPr>
          <w:rFonts w:eastAsiaTheme="minorHAnsi"/>
          <w:sz w:val="24"/>
          <w:szCs w:val="24"/>
        </w:rPr>
      </w:pPr>
    </w:p>
    <w:p w14:paraId="2EDC7659" w14:textId="77777777" w:rsidR="00863EFA" w:rsidRDefault="00863EFA" w:rsidP="00E148FE">
      <w:pPr>
        <w:autoSpaceDE w:val="0"/>
        <w:autoSpaceDN w:val="0"/>
        <w:adjustRightInd w:val="0"/>
        <w:ind w:firstLine="0"/>
        <w:jc w:val="right"/>
        <w:rPr>
          <w:rFonts w:eastAsiaTheme="minorHAnsi"/>
          <w:sz w:val="24"/>
          <w:szCs w:val="24"/>
        </w:rPr>
      </w:pPr>
    </w:p>
    <w:p w14:paraId="6F15BDD8" w14:textId="77777777" w:rsidR="00863EFA" w:rsidRDefault="00863EFA" w:rsidP="00E148FE">
      <w:pPr>
        <w:autoSpaceDE w:val="0"/>
        <w:autoSpaceDN w:val="0"/>
        <w:adjustRightInd w:val="0"/>
        <w:ind w:firstLine="0"/>
        <w:jc w:val="right"/>
        <w:rPr>
          <w:rFonts w:eastAsiaTheme="minorHAnsi"/>
          <w:sz w:val="24"/>
          <w:szCs w:val="24"/>
        </w:rPr>
      </w:pPr>
    </w:p>
    <w:p w14:paraId="7B39455F" w14:textId="77777777" w:rsidR="00863EFA" w:rsidRDefault="00863EFA" w:rsidP="00E148FE">
      <w:pPr>
        <w:autoSpaceDE w:val="0"/>
        <w:autoSpaceDN w:val="0"/>
        <w:adjustRightInd w:val="0"/>
        <w:ind w:firstLine="0"/>
        <w:jc w:val="right"/>
        <w:rPr>
          <w:rFonts w:eastAsiaTheme="minorHAnsi"/>
          <w:sz w:val="24"/>
          <w:szCs w:val="24"/>
        </w:rPr>
      </w:pPr>
    </w:p>
    <w:p w14:paraId="7F287677" w14:textId="77777777" w:rsidR="00863EFA" w:rsidRPr="00E148FE" w:rsidRDefault="00863EFA" w:rsidP="00E148FE">
      <w:pPr>
        <w:autoSpaceDE w:val="0"/>
        <w:autoSpaceDN w:val="0"/>
        <w:adjustRightInd w:val="0"/>
        <w:ind w:firstLine="0"/>
        <w:jc w:val="right"/>
        <w:rPr>
          <w:rFonts w:eastAsiaTheme="minorHAnsi"/>
          <w:sz w:val="24"/>
          <w:szCs w:val="24"/>
        </w:rPr>
      </w:pPr>
    </w:p>
    <w:p w14:paraId="2550FBC6" w14:textId="77777777" w:rsidR="00E148FE" w:rsidRPr="00E148FE" w:rsidRDefault="00E148FE" w:rsidP="00E148FE">
      <w:pPr>
        <w:autoSpaceDE w:val="0"/>
        <w:autoSpaceDN w:val="0"/>
        <w:adjustRightInd w:val="0"/>
        <w:ind w:firstLine="0"/>
        <w:jc w:val="right"/>
        <w:rPr>
          <w:rFonts w:eastAsiaTheme="minorHAnsi"/>
          <w:sz w:val="24"/>
          <w:szCs w:val="24"/>
        </w:rPr>
      </w:pPr>
      <w:r w:rsidRPr="00E148FE">
        <w:rPr>
          <w:rFonts w:eastAsiaTheme="minorHAnsi"/>
          <w:sz w:val="24"/>
          <w:szCs w:val="24"/>
        </w:rPr>
        <w:lastRenderedPageBreak/>
        <w:t xml:space="preserve">         </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3"/>
        <w:gridCol w:w="5027"/>
      </w:tblGrid>
      <w:tr w:rsidR="00E148FE" w:rsidRPr="00E148FE" w14:paraId="2F52B3B7" w14:textId="77777777" w:rsidTr="0003367D">
        <w:tc>
          <w:tcPr>
            <w:tcW w:w="4690" w:type="dxa"/>
          </w:tcPr>
          <w:p w14:paraId="2ED796E0" w14:textId="77777777" w:rsidR="00E148FE" w:rsidRPr="00E148FE" w:rsidRDefault="00E148FE" w:rsidP="00E148FE">
            <w:pPr>
              <w:autoSpaceDE w:val="0"/>
              <w:autoSpaceDN w:val="0"/>
              <w:adjustRightInd w:val="0"/>
              <w:ind w:firstLine="0"/>
              <w:rPr>
                <w:rFonts w:eastAsiaTheme="minorHAnsi"/>
                <w:sz w:val="24"/>
                <w:szCs w:val="24"/>
              </w:rPr>
            </w:pPr>
          </w:p>
        </w:tc>
        <w:tc>
          <w:tcPr>
            <w:tcW w:w="5457" w:type="dxa"/>
          </w:tcPr>
          <w:p w14:paraId="1FC3CED7" w14:textId="069F452D" w:rsidR="00E148FE" w:rsidRPr="00E148FE" w:rsidRDefault="00E148FE" w:rsidP="00E148FE">
            <w:pPr>
              <w:autoSpaceDE w:val="0"/>
              <w:autoSpaceDN w:val="0"/>
              <w:adjustRightInd w:val="0"/>
              <w:ind w:firstLine="0"/>
              <w:jc w:val="left"/>
              <w:rPr>
                <w:rFonts w:eastAsiaTheme="minorHAnsi"/>
                <w:sz w:val="24"/>
                <w:szCs w:val="24"/>
              </w:rPr>
            </w:pPr>
            <w:proofErr w:type="gramStart"/>
            <w:r w:rsidRPr="00E148FE">
              <w:rPr>
                <w:rFonts w:eastAsiaTheme="minorHAnsi"/>
                <w:sz w:val="24"/>
                <w:szCs w:val="24"/>
              </w:rPr>
              <w:t>Приложение  2</w:t>
            </w:r>
            <w:proofErr w:type="gramEnd"/>
          </w:p>
          <w:p w14:paraId="35E2E22D"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к Положению об оплате труда работников муниципальных учреждений дополнительного образования городского округа Кашира, реализующих дополнительные общеобразовательные программы в области физической культуры и спорта</w:t>
            </w:r>
          </w:p>
          <w:p w14:paraId="5C0BAA8B" w14:textId="77777777" w:rsidR="00E148FE" w:rsidRPr="00E148FE" w:rsidRDefault="00E148FE" w:rsidP="00E148FE">
            <w:pPr>
              <w:autoSpaceDE w:val="0"/>
              <w:autoSpaceDN w:val="0"/>
              <w:adjustRightInd w:val="0"/>
              <w:ind w:firstLine="0"/>
              <w:jc w:val="left"/>
              <w:rPr>
                <w:rFonts w:eastAsiaTheme="minorHAnsi"/>
                <w:sz w:val="24"/>
                <w:szCs w:val="24"/>
              </w:rPr>
            </w:pPr>
          </w:p>
          <w:p w14:paraId="469A7A4D" w14:textId="77777777" w:rsidR="00E148FE" w:rsidRPr="00E148FE" w:rsidRDefault="00E148FE" w:rsidP="00E148FE">
            <w:pPr>
              <w:autoSpaceDE w:val="0"/>
              <w:autoSpaceDN w:val="0"/>
              <w:adjustRightInd w:val="0"/>
              <w:ind w:firstLine="0"/>
              <w:jc w:val="left"/>
              <w:rPr>
                <w:rFonts w:eastAsiaTheme="minorHAnsi"/>
                <w:sz w:val="24"/>
                <w:szCs w:val="24"/>
              </w:rPr>
            </w:pPr>
          </w:p>
        </w:tc>
      </w:tr>
    </w:tbl>
    <w:p w14:paraId="347C4840" w14:textId="77777777" w:rsidR="00E148FE" w:rsidRPr="00E148FE" w:rsidRDefault="00E148FE" w:rsidP="00E148FE">
      <w:pPr>
        <w:autoSpaceDE w:val="0"/>
        <w:autoSpaceDN w:val="0"/>
        <w:adjustRightInd w:val="0"/>
        <w:ind w:firstLine="0"/>
        <w:jc w:val="center"/>
        <w:rPr>
          <w:rFonts w:eastAsiaTheme="minorHAnsi"/>
          <w:b/>
          <w:bCs/>
          <w:color w:val="FF0000"/>
          <w:sz w:val="24"/>
          <w:szCs w:val="24"/>
        </w:rPr>
      </w:pPr>
      <w:r w:rsidRPr="00E148FE">
        <w:rPr>
          <w:rFonts w:eastAsiaTheme="minorHAnsi"/>
          <w:b/>
          <w:bCs/>
          <w:sz w:val="24"/>
          <w:szCs w:val="24"/>
        </w:rPr>
        <w:t>ДОЛЖНОСТНЫЕ ОКЛАДЫ (СТАВКИ ЗАРАБОТНОЙ ПЛАТЫ) ПЕДАГОГИЧЕСКИХ РАБОТНИКОВ УЧРЕЖДЕНИЙ, ДОЛЖНОСТНЫЕ ОКЛАДЫ</w:t>
      </w:r>
    </w:p>
    <w:p w14:paraId="1EEC82FD" w14:textId="77777777" w:rsidR="00E148FE" w:rsidRPr="00E148FE" w:rsidRDefault="00E148FE" w:rsidP="00E148FE">
      <w:pPr>
        <w:autoSpaceDE w:val="0"/>
        <w:autoSpaceDN w:val="0"/>
        <w:adjustRightInd w:val="0"/>
        <w:ind w:firstLine="0"/>
        <w:jc w:val="center"/>
        <w:rPr>
          <w:rFonts w:eastAsiaTheme="minorHAnsi"/>
          <w:b/>
          <w:bCs/>
          <w:sz w:val="24"/>
          <w:szCs w:val="24"/>
        </w:rPr>
      </w:pPr>
      <w:r w:rsidRPr="00E148FE">
        <w:rPr>
          <w:rFonts w:eastAsiaTheme="minorHAnsi"/>
          <w:b/>
          <w:bCs/>
          <w:sz w:val="24"/>
          <w:szCs w:val="24"/>
        </w:rPr>
        <w:t>СПЕЦИАЛИСТОВ И СЛУЖАЩИХ УЧРЕЖДЕНИЙ</w:t>
      </w:r>
    </w:p>
    <w:p w14:paraId="7269DF2D" w14:textId="77777777" w:rsidR="00E148FE" w:rsidRPr="00E148FE" w:rsidRDefault="00E148FE" w:rsidP="00E148FE">
      <w:pPr>
        <w:autoSpaceDE w:val="0"/>
        <w:autoSpaceDN w:val="0"/>
        <w:adjustRightInd w:val="0"/>
        <w:ind w:firstLine="0"/>
        <w:rPr>
          <w:rFonts w:eastAsiaTheme="minorHAnsi"/>
          <w:sz w:val="24"/>
          <w:szCs w:val="24"/>
        </w:rPr>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624"/>
        <w:gridCol w:w="4474"/>
        <w:gridCol w:w="4395"/>
      </w:tblGrid>
      <w:tr w:rsidR="00E148FE" w:rsidRPr="00E148FE" w14:paraId="122A4DAF" w14:textId="77777777" w:rsidTr="00863EFA">
        <w:tc>
          <w:tcPr>
            <w:tcW w:w="624" w:type="dxa"/>
            <w:tcBorders>
              <w:top w:val="single" w:sz="4" w:space="0" w:color="auto"/>
              <w:left w:val="single" w:sz="4" w:space="0" w:color="auto"/>
              <w:bottom w:val="single" w:sz="4" w:space="0" w:color="auto"/>
              <w:right w:val="single" w:sz="4" w:space="0" w:color="auto"/>
            </w:tcBorders>
          </w:tcPr>
          <w:p w14:paraId="62A3B52F"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 п/п</w:t>
            </w:r>
          </w:p>
        </w:tc>
        <w:tc>
          <w:tcPr>
            <w:tcW w:w="4474" w:type="dxa"/>
            <w:tcBorders>
              <w:top w:val="single" w:sz="4" w:space="0" w:color="auto"/>
              <w:left w:val="single" w:sz="4" w:space="0" w:color="auto"/>
              <w:bottom w:val="single" w:sz="4" w:space="0" w:color="auto"/>
              <w:right w:val="single" w:sz="4" w:space="0" w:color="auto"/>
            </w:tcBorders>
          </w:tcPr>
          <w:p w14:paraId="3D6AC562"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Наименование должности и требования к квалификации</w:t>
            </w:r>
          </w:p>
        </w:tc>
        <w:tc>
          <w:tcPr>
            <w:tcW w:w="4395" w:type="dxa"/>
            <w:tcBorders>
              <w:top w:val="single" w:sz="4" w:space="0" w:color="auto"/>
              <w:left w:val="single" w:sz="4" w:space="0" w:color="auto"/>
              <w:bottom w:val="single" w:sz="4" w:space="0" w:color="auto"/>
              <w:right w:val="single" w:sz="4" w:space="0" w:color="auto"/>
            </w:tcBorders>
          </w:tcPr>
          <w:p w14:paraId="44231D5D" w14:textId="77777777" w:rsidR="00E148FE" w:rsidRPr="00E148FE" w:rsidRDefault="00E148FE" w:rsidP="00E148FE">
            <w:pPr>
              <w:autoSpaceDE w:val="0"/>
              <w:autoSpaceDN w:val="0"/>
              <w:adjustRightInd w:val="0"/>
              <w:ind w:right="1069" w:firstLine="0"/>
              <w:jc w:val="right"/>
              <w:rPr>
                <w:rFonts w:eastAsiaTheme="minorHAnsi"/>
                <w:sz w:val="24"/>
                <w:szCs w:val="24"/>
              </w:rPr>
            </w:pPr>
            <w:r w:rsidRPr="00E148FE">
              <w:rPr>
                <w:rFonts w:eastAsiaTheme="minorHAnsi"/>
                <w:sz w:val="24"/>
                <w:szCs w:val="24"/>
              </w:rPr>
              <w:t>Должностной оклад, ставка заработной платы (руб.)</w:t>
            </w:r>
          </w:p>
        </w:tc>
      </w:tr>
      <w:tr w:rsidR="00E148FE" w:rsidRPr="00E148FE" w14:paraId="6AAB7CD6" w14:textId="77777777" w:rsidTr="00863EFA">
        <w:tc>
          <w:tcPr>
            <w:tcW w:w="624" w:type="dxa"/>
            <w:tcBorders>
              <w:top w:val="single" w:sz="4" w:space="0" w:color="auto"/>
              <w:left w:val="single" w:sz="4" w:space="0" w:color="auto"/>
              <w:bottom w:val="single" w:sz="4" w:space="0" w:color="auto"/>
              <w:right w:val="single" w:sz="4" w:space="0" w:color="auto"/>
            </w:tcBorders>
          </w:tcPr>
          <w:p w14:paraId="7BF2DE54"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w:t>
            </w:r>
          </w:p>
        </w:tc>
        <w:tc>
          <w:tcPr>
            <w:tcW w:w="4474" w:type="dxa"/>
            <w:tcBorders>
              <w:top w:val="single" w:sz="4" w:space="0" w:color="auto"/>
              <w:left w:val="single" w:sz="4" w:space="0" w:color="auto"/>
              <w:bottom w:val="single" w:sz="4" w:space="0" w:color="auto"/>
              <w:right w:val="single" w:sz="4" w:space="0" w:color="auto"/>
            </w:tcBorders>
          </w:tcPr>
          <w:p w14:paraId="2F483FB7"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w:t>
            </w:r>
          </w:p>
        </w:tc>
        <w:tc>
          <w:tcPr>
            <w:tcW w:w="4395" w:type="dxa"/>
            <w:tcBorders>
              <w:top w:val="single" w:sz="4" w:space="0" w:color="auto"/>
              <w:left w:val="single" w:sz="4" w:space="0" w:color="auto"/>
              <w:bottom w:val="single" w:sz="4" w:space="0" w:color="auto"/>
              <w:right w:val="single" w:sz="4" w:space="0" w:color="auto"/>
            </w:tcBorders>
          </w:tcPr>
          <w:p w14:paraId="01C12B6C"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w:t>
            </w:r>
          </w:p>
        </w:tc>
      </w:tr>
      <w:tr w:rsidR="00E148FE" w:rsidRPr="00E148FE" w14:paraId="06F10F47" w14:textId="77777777" w:rsidTr="00863EFA">
        <w:tc>
          <w:tcPr>
            <w:tcW w:w="624" w:type="dxa"/>
            <w:vMerge w:val="restart"/>
            <w:tcBorders>
              <w:top w:val="single" w:sz="4" w:space="0" w:color="auto"/>
              <w:left w:val="single" w:sz="4" w:space="0" w:color="auto"/>
              <w:bottom w:val="single" w:sz="4" w:space="0" w:color="auto"/>
              <w:right w:val="single" w:sz="4" w:space="0" w:color="auto"/>
            </w:tcBorders>
          </w:tcPr>
          <w:p w14:paraId="4FE11D32"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w:t>
            </w:r>
          </w:p>
        </w:tc>
        <w:tc>
          <w:tcPr>
            <w:tcW w:w="8869" w:type="dxa"/>
            <w:gridSpan w:val="2"/>
            <w:tcBorders>
              <w:top w:val="single" w:sz="4" w:space="0" w:color="auto"/>
              <w:left w:val="single" w:sz="4" w:space="0" w:color="auto"/>
              <w:bottom w:val="single" w:sz="4" w:space="0" w:color="auto"/>
              <w:right w:val="single" w:sz="4" w:space="0" w:color="auto"/>
            </w:tcBorders>
          </w:tcPr>
          <w:p w14:paraId="0A29F6E3"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Старший тренер-преподаватель</w:t>
            </w:r>
          </w:p>
        </w:tc>
      </w:tr>
      <w:tr w:rsidR="00E148FE" w:rsidRPr="00E148FE" w14:paraId="4BB04F9C" w14:textId="77777777" w:rsidTr="00863EFA">
        <w:tc>
          <w:tcPr>
            <w:tcW w:w="624" w:type="dxa"/>
            <w:vMerge/>
            <w:tcBorders>
              <w:top w:val="single" w:sz="4" w:space="0" w:color="auto"/>
              <w:left w:val="single" w:sz="4" w:space="0" w:color="auto"/>
              <w:bottom w:val="single" w:sz="4" w:space="0" w:color="auto"/>
              <w:right w:val="single" w:sz="4" w:space="0" w:color="auto"/>
            </w:tcBorders>
          </w:tcPr>
          <w:p w14:paraId="68E3BBBB" w14:textId="77777777" w:rsidR="00E148FE" w:rsidRPr="00E148FE" w:rsidRDefault="00E148FE" w:rsidP="00E148FE">
            <w:pPr>
              <w:autoSpaceDE w:val="0"/>
              <w:autoSpaceDN w:val="0"/>
              <w:adjustRightInd w:val="0"/>
              <w:ind w:firstLine="0"/>
              <w:jc w:val="left"/>
              <w:rPr>
                <w:rFonts w:eastAsiaTheme="minorHAnsi"/>
                <w:sz w:val="24"/>
                <w:szCs w:val="24"/>
              </w:rPr>
            </w:pPr>
          </w:p>
        </w:tc>
        <w:tc>
          <w:tcPr>
            <w:tcW w:w="4474" w:type="dxa"/>
            <w:tcBorders>
              <w:top w:val="single" w:sz="4" w:space="0" w:color="auto"/>
              <w:left w:val="single" w:sz="4" w:space="0" w:color="auto"/>
              <w:bottom w:val="single" w:sz="4" w:space="0" w:color="auto"/>
              <w:right w:val="single" w:sz="4" w:space="0" w:color="auto"/>
            </w:tcBorders>
          </w:tcPr>
          <w:p w14:paraId="03A5E3D5"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высшей квалификационной категории</w:t>
            </w:r>
          </w:p>
        </w:tc>
        <w:tc>
          <w:tcPr>
            <w:tcW w:w="4395" w:type="dxa"/>
            <w:tcBorders>
              <w:top w:val="single" w:sz="4" w:space="0" w:color="auto"/>
              <w:left w:val="single" w:sz="4" w:space="0" w:color="auto"/>
              <w:bottom w:val="single" w:sz="4" w:space="0" w:color="auto"/>
              <w:right w:val="single" w:sz="4" w:space="0" w:color="auto"/>
            </w:tcBorders>
          </w:tcPr>
          <w:p w14:paraId="0E220F44"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32041</w:t>
            </w:r>
          </w:p>
        </w:tc>
      </w:tr>
      <w:tr w:rsidR="00E148FE" w:rsidRPr="00E148FE" w14:paraId="0DAA04FD" w14:textId="77777777" w:rsidTr="00863EFA">
        <w:tc>
          <w:tcPr>
            <w:tcW w:w="624" w:type="dxa"/>
            <w:vMerge/>
            <w:tcBorders>
              <w:top w:val="single" w:sz="4" w:space="0" w:color="auto"/>
              <w:left w:val="single" w:sz="4" w:space="0" w:color="auto"/>
              <w:bottom w:val="single" w:sz="4" w:space="0" w:color="auto"/>
              <w:right w:val="single" w:sz="4" w:space="0" w:color="auto"/>
            </w:tcBorders>
          </w:tcPr>
          <w:p w14:paraId="45EAFE72"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4474" w:type="dxa"/>
            <w:tcBorders>
              <w:top w:val="single" w:sz="4" w:space="0" w:color="auto"/>
              <w:left w:val="single" w:sz="4" w:space="0" w:color="auto"/>
              <w:bottom w:val="single" w:sz="4" w:space="0" w:color="auto"/>
              <w:right w:val="single" w:sz="4" w:space="0" w:color="auto"/>
            </w:tcBorders>
          </w:tcPr>
          <w:p w14:paraId="63302F08"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первой квалификационной категории</w:t>
            </w:r>
          </w:p>
        </w:tc>
        <w:tc>
          <w:tcPr>
            <w:tcW w:w="4395" w:type="dxa"/>
            <w:tcBorders>
              <w:top w:val="single" w:sz="4" w:space="0" w:color="auto"/>
              <w:left w:val="single" w:sz="4" w:space="0" w:color="auto"/>
              <w:bottom w:val="single" w:sz="4" w:space="0" w:color="auto"/>
              <w:right w:val="single" w:sz="4" w:space="0" w:color="auto"/>
            </w:tcBorders>
          </w:tcPr>
          <w:p w14:paraId="4A893B05"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31053</w:t>
            </w:r>
          </w:p>
        </w:tc>
      </w:tr>
      <w:tr w:rsidR="00E148FE" w:rsidRPr="00E148FE" w14:paraId="521F4CF2" w14:textId="77777777" w:rsidTr="00863EFA">
        <w:tc>
          <w:tcPr>
            <w:tcW w:w="624" w:type="dxa"/>
            <w:vMerge w:val="restart"/>
            <w:tcBorders>
              <w:top w:val="single" w:sz="4" w:space="0" w:color="auto"/>
              <w:left w:val="single" w:sz="4" w:space="0" w:color="auto"/>
              <w:bottom w:val="single" w:sz="4" w:space="0" w:color="auto"/>
              <w:right w:val="single" w:sz="4" w:space="0" w:color="auto"/>
            </w:tcBorders>
          </w:tcPr>
          <w:p w14:paraId="4E8E0D0A"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w:t>
            </w:r>
          </w:p>
        </w:tc>
        <w:tc>
          <w:tcPr>
            <w:tcW w:w="8869" w:type="dxa"/>
            <w:gridSpan w:val="2"/>
            <w:tcBorders>
              <w:top w:val="single" w:sz="4" w:space="0" w:color="auto"/>
              <w:left w:val="single" w:sz="4" w:space="0" w:color="auto"/>
              <w:bottom w:val="single" w:sz="4" w:space="0" w:color="auto"/>
              <w:right w:val="single" w:sz="4" w:space="0" w:color="auto"/>
            </w:tcBorders>
          </w:tcPr>
          <w:p w14:paraId="3A971C23"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Старший инструктор-методист</w:t>
            </w:r>
          </w:p>
        </w:tc>
      </w:tr>
      <w:tr w:rsidR="00E148FE" w:rsidRPr="00E148FE" w14:paraId="4F8EA1F4" w14:textId="77777777" w:rsidTr="00863EFA">
        <w:tc>
          <w:tcPr>
            <w:tcW w:w="624" w:type="dxa"/>
            <w:vMerge/>
            <w:tcBorders>
              <w:top w:val="single" w:sz="4" w:space="0" w:color="auto"/>
              <w:left w:val="single" w:sz="4" w:space="0" w:color="auto"/>
              <w:bottom w:val="single" w:sz="4" w:space="0" w:color="auto"/>
              <w:right w:val="single" w:sz="4" w:space="0" w:color="auto"/>
            </w:tcBorders>
          </w:tcPr>
          <w:p w14:paraId="15D7BEC7" w14:textId="77777777" w:rsidR="00E148FE" w:rsidRPr="00E148FE" w:rsidRDefault="00E148FE" w:rsidP="00E148FE">
            <w:pPr>
              <w:autoSpaceDE w:val="0"/>
              <w:autoSpaceDN w:val="0"/>
              <w:adjustRightInd w:val="0"/>
              <w:ind w:firstLine="0"/>
              <w:jc w:val="left"/>
              <w:rPr>
                <w:rFonts w:eastAsiaTheme="minorHAnsi"/>
                <w:sz w:val="24"/>
                <w:szCs w:val="24"/>
              </w:rPr>
            </w:pPr>
          </w:p>
        </w:tc>
        <w:tc>
          <w:tcPr>
            <w:tcW w:w="4474" w:type="dxa"/>
            <w:tcBorders>
              <w:top w:val="single" w:sz="4" w:space="0" w:color="auto"/>
              <w:left w:val="single" w:sz="4" w:space="0" w:color="auto"/>
              <w:bottom w:val="single" w:sz="4" w:space="0" w:color="auto"/>
              <w:right w:val="single" w:sz="4" w:space="0" w:color="auto"/>
            </w:tcBorders>
          </w:tcPr>
          <w:p w14:paraId="10BE8A20"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высшей квалификационной категории</w:t>
            </w:r>
          </w:p>
        </w:tc>
        <w:tc>
          <w:tcPr>
            <w:tcW w:w="4395" w:type="dxa"/>
            <w:tcBorders>
              <w:top w:val="single" w:sz="4" w:space="0" w:color="auto"/>
              <w:left w:val="single" w:sz="4" w:space="0" w:color="auto"/>
              <w:bottom w:val="single" w:sz="4" w:space="0" w:color="auto"/>
              <w:right w:val="single" w:sz="4" w:space="0" w:color="auto"/>
            </w:tcBorders>
          </w:tcPr>
          <w:p w14:paraId="78C59915"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32041</w:t>
            </w:r>
          </w:p>
        </w:tc>
      </w:tr>
      <w:tr w:rsidR="00E148FE" w:rsidRPr="00E148FE" w14:paraId="28DB8B4A" w14:textId="77777777" w:rsidTr="00863EFA">
        <w:tc>
          <w:tcPr>
            <w:tcW w:w="624" w:type="dxa"/>
            <w:vMerge/>
            <w:tcBorders>
              <w:top w:val="single" w:sz="4" w:space="0" w:color="auto"/>
              <w:left w:val="single" w:sz="4" w:space="0" w:color="auto"/>
              <w:bottom w:val="single" w:sz="4" w:space="0" w:color="auto"/>
              <w:right w:val="single" w:sz="4" w:space="0" w:color="auto"/>
            </w:tcBorders>
          </w:tcPr>
          <w:p w14:paraId="2DE7FA10"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4474" w:type="dxa"/>
            <w:tcBorders>
              <w:top w:val="single" w:sz="4" w:space="0" w:color="auto"/>
              <w:left w:val="single" w:sz="4" w:space="0" w:color="auto"/>
              <w:bottom w:val="single" w:sz="4" w:space="0" w:color="auto"/>
              <w:right w:val="single" w:sz="4" w:space="0" w:color="auto"/>
            </w:tcBorders>
          </w:tcPr>
          <w:p w14:paraId="37710B49"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первой квалификационной категории</w:t>
            </w:r>
          </w:p>
        </w:tc>
        <w:tc>
          <w:tcPr>
            <w:tcW w:w="4395" w:type="dxa"/>
            <w:tcBorders>
              <w:top w:val="single" w:sz="4" w:space="0" w:color="auto"/>
              <w:left w:val="single" w:sz="4" w:space="0" w:color="auto"/>
              <w:bottom w:val="single" w:sz="4" w:space="0" w:color="auto"/>
              <w:right w:val="single" w:sz="4" w:space="0" w:color="auto"/>
            </w:tcBorders>
          </w:tcPr>
          <w:p w14:paraId="06CAB056"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31053</w:t>
            </w:r>
          </w:p>
        </w:tc>
      </w:tr>
      <w:tr w:rsidR="00E148FE" w:rsidRPr="00E148FE" w14:paraId="168DB991" w14:textId="77777777" w:rsidTr="00863EFA">
        <w:tc>
          <w:tcPr>
            <w:tcW w:w="624" w:type="dxa"/>
            <w:vMerge w:val="restart"/>
            <w:tcBorders>
              <w:top w:val="single" w:sz="4" w:space="0" w:color="auto"/>
              <w:left w:val="single" w:sz="4" w:space="0" w:color="auto"/>
              <w:bottom w:val="single" w:sz="4" w:space="0" w:color="auto"/>
              <w:right w:val="single" w:sz="4" w:space="0" w:color="auto"/>
            </w:tcBorders>
          </w:tcPr>
          <w:p w14:paraId="097B6AA1"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w:t>
            </w:r>
          </w:p>
        </w:tc>
        <w:tc>
          <w:tcPr>
            <w:tcW w:w="8869" w:type="dxa"/>
            <w:gridSpan w:val="2"/>
            <w:tcBorders>
              <w:top w:val="single" w:sz="4" w:space="0" w:color="auto"/>
              <w:left w:val="single" w:sz="4" w:space="0" w:color="auto"/>
              <w:bottom w:val="single" w:sz="4" w:space="0" w:color="auto"/>
              <w:right w:val="single" w:sz="4" w:space="0" w:color="auto"/>
            </w:tcBorders>
          </w:tcPr>
          <w:p w14:paraId="5EB666AC"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Тренер-преподаватель</w:t>
            </w:r>
          </w:p>
        </w:tc>
      </w:tr>
      <w:tr w:rsidR="00E148FE" w:rsidRPr="00E148FE" w14:paraId="294136F6" w14:textId="77777777" w:rsidTr="00863EFA">
        <w:tc>
          <w:tcPr>
            <w:tcW w:w="624" w:type="dxa"/>
            <w:vMerge/>
            <w:tcBorders>
              <w:top w:val="single" w:sz="4" w:space="0" w:color="auto"/>
              <w:left w:val="single" w:sz="4" w:space="0" w:color="auto"/>
              <w:bottom w:val="single" w:sz="4" w:space="0" w:color="auto"/>
              <w:right w:val="single" w:sz="4" w:space="0" w:color="auto"/>
            </w:tcBorders>
          </w:tcPr>
          <w:p w14:paraId="5614A46D" w14:textId="77777777" w:rsidR="00E148FE" w:rsidRPr="00E148FE" w:rsidRDefault="00E148FE" w:rsidP="00E148FE">
            <w:pPr>
              <w:autoSpaceDE w:val="0"/>
              <w:autoSpaceDN w:val="0"/>
              <w:adjustRightInd w:val="0"/>
              <w:ind w:firstLine="0"/>
              <w:jc w:val="left"/>
              <w:rPr>
                <w:rFonts w:eastAsiaTheme="minorHAnsi"/>
                <w:sz w:val="24"/>
                <w:szCs w:val="24"/>
              </w:rPr>
            </w:pPr>
          </w:p>
        </w:tc>
        <w:tc>
          <w:tcPr>
            <w:tcW w:w="4474" w:type="dxa"/>
            <w:tcBorders>
              <w:top w:val="single" w:sz="4" w:space="0" w:color="auto"/>
              <w:left w:val="single" w:sz="4" w:space="0" w:color="auto"/>
              <w:bottom w:val="single" w:sz="4" w:space="0" w:color="auto"/>
              <w:right w:val="single" w:sz="4" w:space="0" w:color="auto"/>
            </w:tcBorders>
          </w:tcPr>
          <w:p w14:paraId="70F4BEA3"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высшей квалификационной категории</w:t>
            </w:r>
          </w:p>
        </w:tc>
        <w:tc>
          <w:tcPr>
            <w:tcW w:w="4395" w:type="dxa"/>
            <w:tcBorders>
              <w:top w:val="single" w:sz="4" w:space="0" w:color="auto"/>
              <w:left w:val="single" w:sz="4" w:space="0" w:color="auto"/>
              <w:bottom w:val="single" w:sz="4" w:space="0" w:color="auto"/>
              <w:right w:val="single" w:sz="4" w:space="0" w:color="auto"/>
            </w:tcBorders>
          </w:tcPr>
          <w:p w14:paraId="784279A2"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31053</w:t>
            </w:r>
          </w:p>
        </w:tc>
      </w:tr>
      <w:tr w:rsidR="00E148FE" w:rsidRPr="00E148FE" w14:paraId="2713133E" w14:textId="77777777" w:rsidTr="00863EFA">
        <w:tc>
          <w:tcPr>
            <w:tcW w:w="624" w:type="dxa"/>
            <w:vMerge/>
            <w:tcBorders>
              <w:top w:val="single" w:sz="4" w:space="0" w:color="auto"/>
              <w:left w:val="single" w:sz="4" w:space="0" w:color="auto"/>
              <w:bottom w:val="single" w:sz="4" w:space="0" w:color="auto"/>
              <w:right w:val="single" w:sz="4" w:space="0" w:color="auto"/>
            </w:tcBorders>
          </w:tcPr>
          <w:p w14:paraId="45E63FA0"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4474" w:type="dxa"/>
            <w:tcBorders>
              <w:top w:val="single" w:sz="4" w:space="0" w:color="auto"/>
              <w:left w:val="single" w:sz="4" w:space="0" w:color="auto"/>
              <w:bottom w:val="single" w:sz="4" w:space="0" w:color="auto"/>
              <w:right w:val="single" w:sz="4" w:space="0" w:color="auto"/>
            </w:tcBorders>
          </w:tcPr>
          <w:p w14:paraId="2D23C92C"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первой квалификационной категории</w:t>
            </w:r>
          </w:p>
        </w:tc>
        <w:tc>
          <w:tcPr>
            <w:tcW w:w="4395" w:type="dxa"/>
            <w:tcBorders>
              <w:top w:val="single" w:sz="4" w:space="0" w:color="auto"/>
              <w:left w:val="single" w:sz="4" w:space="0" w:color="auto"/>
              <w:bottom w:val="single" w:sz="4" w:space="0" w:color="auto"/>
              <w:right w:val="single" w:sz="4" w:space="0" w:color="auto"/>
            </w:tcBorders>
          </w:tcPr>
          <w:p w14:paraId="50E973FA"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29105</w:t>
            </w:r>
          </w:p>
        </w:tc>
      </w:tr>
      <w:tr w:rsidR="00E148FE" w:rsidRPr="00E148FE" w14:paraId="4FFDFBE6" w14:textId="77777777" w:rsidTr="00863EFA">
        <w:tc>
          <w:tcPr>
            <w:tcW w:w="624" w:type="dxa"/>
            <w:vMerge/>
            <w:tcBorders>
              <w:top w:val="single" w:sz="4" w:space="0" w:color="auto"/>
              <w:left w:val="single" w:sz="4" w:space="0" w:color="auto"/>
              <w:bottom w:val="single" w:sz="4" w:space="0" w:color="auto"/>
              <w:right w:val="single" w:sz="4" w:space="0" w:color="auto"/>
            </w:tcBorders>
          </w:tcPr>
          <w:p w14:paraId="21D5E7B3"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4474" w:type="dxa"/>
            <w:tcBorders>
              <w:top w:val="single" w:sz="4" w:space="0" w:color="auto"/>
              <w:left w:val="single" w:sz="4" w:space="0" w:color="auto"/>
              <w:bottom w:val="single" w:sz="4" w:space="0" w:color="auto"/>
              <w:right w:val="single" w:sz="4" w:space="0" w:color="auto"/>
            </w:tcBorders>
          </w:tcPr>
          <w:p w14:paraId="26267E05"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без квалификационной категории</w:t>
            </w:r>
          </w:p>
        </w:tc>
        <w:tc>
          <w:tcPr>
            <w:tcW w:w="4395" w:type="dxa"/>
            <w:tcBorders>
              <w:top w:val="single" w:sz="4" w:space="0" w:color="auto"/>
              <w:left w:val="single" w:sz="4" w:space="0" w:color="auto"/>
              <w:bottom w:val="single" w:sz="4" w:space="0" w:color="auto"/>
              <w:right w:val="single" w:sz="4" w:space="0" w:color="auto"/>
            </w:tcBorders>
          </w:tcPr>
          <w:p w14:paraId="2DBD3DF0"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26517</w:t>
            </w:r>
          </w:p>
        </w:tc>
      </w:tr>
      <w:tr w:rsidR="00E148FE" w:rsidRPr="00E148FE" w14:paraId="0BB16ACF" w14:textId="77777777" w:rsidTr="00863EFA">
        <w:tc>
          <w:tcPr>
            <w:tcW w:w="624" w:type="dxa"/>
            <w:vMerge w:val="restart"/>
            <w:tcBorders>
              <w:top w:val="single" w:sz="4" w:space="0" w:color="auto"/>
              <w:left w:val="single" w:sz="4" w:space="0" w:color="auto"/>
              <w:bottom w:val="single" w:sz="4" w:space="0" w:color="auto"/>
              <w:right w:val="single" w:sz="4" w:space="0" w:color="auto"/>
            </w:tcBorders>
          </w:tcPr>
          <w:p w14:paraId="5DB58CFB"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4</w:t>
            </w:r>
          </w:p>
        </w:tc>
        <w:tc>
          <w:tcPr>
            <w:tcW w:w="8869" w:type="dxa"/>
            <w:gridSpan w:val="2"/>
            <w:tcBorders>
              <w:top w:val="single" w:sz="4" w:space="0" w:color="auto"/>
              <w:left w:val="single" w:sz="4" w:space="0" w:color="auto"/>
              <w:bottom w:val="single" w:sz="4" w:space="0" w:color="auto"/>
              <w:right w:val="single" w:sz="4" w:space="0" w:color="auto"/>
            </w:tcBorders>
          </w:tcPr>
          <w:p w14:paraId="18EE5EA4"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Инструктор-методист</w:t>
            </w:r>
          </w:p>
        </w:tc>
      </w:tr>
      <w:tr w:rsidR="00E148FE" w:rsidRPr="00E148FE" w14:paraId="40F5BC0F" w14:textId="77777777" w:rsidTr="00863EFA">
        <w:tc>
          <w:tcPr>
            <w:tcW w:w="624" w:type="dxa"/>
            <w:vMerge/>
            <w:tcBorders>
              <w:top w:val="single" w:sz="4" w:space="0" w:color="auto"/>
              <w:left w:val="single" w:sz="4" w:space="0" w:color="auto"/>
              <w:bottom w:val="single" w:sz="4" w:space="0" w:color="auto"/>
              <w:right w:val="single" w:sz="4" w:space="0" w:color="auto"/>
            </w:tcBorders>
          </w:tcPr>
          <w:p w14:paraId="305B47A4" w14:textId="77777777" w:rsidR="00E148FE" w:rsidRPr="00E148FE" w:rsidRDefault="00E148FE" w:rsidP="00E148FE">
            <w:pPr>
              <w:autoSpaceDE w:val="0"/>
              <w:autoSpaceDN w:val="0"/>
              <w:adjustRightInd w:val="0"/>
              <w:ind w:firstLine="0"/>
              <w:jc w:val="left"/>
              <w:rPr>
                <w:rFonts w:eastAsiaTheme="minorHAnsi"/>
                <w:sz w:val="24"/>
                <w:szCs w:val="24"/>
              </w:rPr>
            </w:pPr>
          </w:p>
        </w:tc>
        <w:tc>
          <w:tcPr>
            <w:tcW w:w="4474" w:type="dxa"/>
            <w:tcBorders>
              <w:top w:val="single" w:sz="4" w:space="0" w:color="auto"/>
              <w:left w:val="single" w:sz="4" w:space="0" w:color="auto"/>
              <w:bottom w:val="single" w:sz="4" w:space="0" w:color="auto"/>
              <w:right w:val="single" w:sz="4" w:space="0" w:color="auto"/>
            </w:tcBorders>
          </w:tcPr>
          <w:p w14:paraId="38D81A26"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высшей квалификационной категории</w:t>
            </w:r>
          </w:p>
        </w:tc>
        <w:tc>
          <w:tcPr>
            <w:tcW w:w="4395" w:type="dxa"/>
            <w:tcBorders>
              <w:top w:val="single" w:sz="4" w:space="0" w:color="auto"/>
              <w:left w:val="single" w:sz="4" w:space="0" w:color="auto"/>
              <w:bottom w:val="single" w:sz="4" w:space="0" w:color="auto"/>
              <w:right w:val="single" w:sz="4" w:space="0" w:color="auto"/>
            </w:tcBorders>
          </w:tcPr>
          <w:p w14:paraId="556FE6CA"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31053</w:t>
            </w:r>
          </w:p>
        </w:tc>
      </w:tr>
      <w:tr w:rsidR="00E148FE" w:rsidRPr="00E148FE" w14:paraId="3D9F3C4B" w14:textId="77777777" w:rsidTr="00863EFA">
        <w:tc>
          <w:tcPr>
            <w:tcW w:w="624" w:type="dxa"/>
            <w:vMerge/>
            <w:tcBorders>
              <w:top w:val="single" w:sz="4" w:space="0" w:color="auto"/>
              <w:left w:val="single" w:sz="4" w:space="0" w:color="auto"/>
              <w:bottom w:val="single" w:sz="4" w:space="0" w:color="auto"/>
              <w:right w:val="single" w:sz="4" w:space="0" w:color="auto"/>
            </w:tcBorders>
          </w:tcPr>
          <w:p w14:paraId="2E3C5BC6"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4474" w:type="dxa"/>
            <w:tcBorders>
              <w:top w:val="single" w:sz="4" w:space="0" w:color="auto"/>
              <w:left w:val="single" w:sz="4" w:space="0" w:color="auto"/>
              <w:bottom w:val="single" w:sz="4" w:space="0" w:color="auto"/>
              <w:right w:val="single" w:sz="4" w:space="0" w:color="auto"/>
            </w:tcBorders>
          </w:tcPr>
          <w:p w14:paraId="5C9989FA"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первой квалификационной категории</w:t>
            </w:r>
          </w:p>
        </w:tc>
        <w:tc>
          <w:tcPr>
            <w:tcW w:w="4395" w:type="dxa"/>
            <w:tcBorders>
              <w:top w:val="single" w:sz="4" w:space="0" w:color="auto"/>
              <w:left w:val="single" w:sz="4" w:space="0" w:color="auto"/>
              <w:bottom w:val="single" w:sz="4" w:space="0" w:color="auto"/>
              <w:right w:val="single" w:sz="4" w:space="0" w:color="auto"/>
            </w:tcBorders>
          </w:tcPr>
          <w:p w14:paraId="094F2DDD"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29105</w:t>
            </w:r>
          </w:p>
        </w:tc>
      </w:tr>
      <w:tr w:rsidR="00E148FE" w:rsidRPr="00E148FE" w14:paraId="0A5F893F" w14:textId="77777777" w:rsidTr="00863EFA">
        <w:tc>
          <w:tcPr>
            <w:tcW w:w="624" w:type="dxa"/>
            <w:vMerge/>
            <w:tcBorders>
              <w:top w:val="single" w:sz="4" w:space="0" w:color="auto"/>
              <w:left w:val="single" w:sz="4" w:space="0" w:color="auto"/>
              <w:bottom w:val="single" w:sz="4" w:space="0" w:color="auto"/>
              <w:right w:val="single" w:sz="4" w:space="0" w:color="auto"/>
            </w:tcBorders>
          </w:tcPr>
          <w:p w14:paraId="20D8EE40"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4474" w:type="dxa"/>
            <w:tcBorders>
              <w:top w:val="single" w:sz="4" w:space="0" w:color="auto"/>
              <w:left w:val="single" w:sz="4" w:space="0" w:color="auto"/>
              <w:bottom w:val="single" w:sz="4" w:space="0" w:color="auto"/>
              <w:right w:val="single" w:sz="4" w:space="0" w:color="auto"/>
            </w:tcBorders>
          </w:tcPr>
          <w:p w14:paraId="3D38E165"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без квалификационной категории</w:t>
            </w:r>
          </w:p>
        </w:tc>
        <w:tc>
          <w:tcPr>
            <w:tcW w:w="4395" w:type="dxa"/>
            <w:tcBorders>
              <w:top w:val="single" w:sz="4" w:space="0" w:color="auto"/>
              <w:left w:val="single" w:sz="4" w:space="0" w:color="auto"/>
              <w:bottom w:val="single" w:sz="4" w:space="0" w:color="auto"/>
              <w:right w:val="single" w:sz="4" w:space="0" w:color="auto"/>
            </w:tcBorders>
          </w:tcPr>
          <w:p w14:paraId="4A2BB8DB"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26517</w:t>
            </w:r>
          </w:p>
        </w:tc>
      </w:tr>
      <w:tr w:rsidR="00E148FE" w:rsidRPr="00E148FE" w14:paraId="3F04EC69" w14:textId="77777777" w:rsidTr="00863EFA">
        <w:tc>
          <w:tcPr>
            <w:tcW w:w="624" w:type="dxa"/>
            <w:vMerge w:val="restart"/>
            <w:tcBorders>
              <w:top w:val="single" w:sz="4" w:space="0" w:color="auto"/>
              <w:left w:val="single" w:sz="4" w:space="0" w:color="auto"/>
              <w:bottom w:val="single" w:sz="4" w:space="0" w:color="auto"/>
              <w:right w:val="single" w:sz="4" w:space="0" w:color="auto"/>
            </w:tcBorders>
          </w:tcPr>
          <w:p w14:paraId="0E20E7A4"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5</w:t>
            </w:r>
          </w:p>
        </w:tc>
        <w:tc>
          <w:tcPr>
            <w:tcW w:w="8869" w:type="dxa"/>
            <w:gridSpan w:val="2"/>
            <w:tcBorders>
              <w:top w:val="single" w:sz="4" w:space="0" w:color="auto"/>
              <w:left w:val="single" w:sz="4" w:space="0" w:color="auto"/>
              <w:bottom w:val="single" w:sz="4" w:space="0" w:color="auto"/>
              <w:right w:val="single" w:sz="4" w:space="0" w:color="auto"/>
            </w:tcBorders>
          </w:tcPr>
          <w:p w14:paraId="1F63496F"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Концертмейстер</w:t>
            </w:r>
          </w:p>
        </w:tc>
      </w:tr>
      <w:tr w:rsidR="00E148FE" w:rsidRPr="00E148FE" w14:paraId="15191EC7" w14:textId="77777777" w:rsidTr="00863EFA">
        <w:tc>
          <w:tcPr>
            <w:tcW w:w="624" w:type="dxa"/>
            <w:vMerge/>
            <w:tcBorders>
              <w:top w:val="single" w:sz="4" w:space="0" w:color="auto"/>
              <w:left w:val="single" w:sz="4" w:space="0" w:color="auto"/>
              <w:bottom w:val="single" w:sz="4" w:space="0" w:color="auto"/>
              <w:right w:val="single" w:sz="4" w:space="0" w:color="auto"/>
            </w:tcBorders>
          </w:tcPr>
          <w:p w14:paraId="3AEE3DC1" w14:textId="77777777" w:rsidR="00E148FE" w:rsidRPr="00E148FE" w:rsidRDefault="00E148FE" w:rsidP="00E148FE">
            <w:pPr>
              <w:autoSpaceDE w:val="0"/>
              <w:autoSpaceDN w:val="0"/>
              <w:adjustRightInd w:val="0"/>
              <w:ind w:firstLine="0"/>
              <w:jc w:val="left"/>
              <w:rPr>
                <w:rFonts w:eastAsiaTheme="minorHAnsi"/>
                <w:sz w:val="24"/>
                <w:szCs w:val="24"/>
              </w:rPr>
            </w:pPr>
          </w:p>
        </w:tc>
        <w:tc>
          <w:tcPr>
            <w:tcW w:w="4474" w:type="dxa"/>
            <w:tcBorders>
              <w:top w:val="single" w:sz="4" w:space="0" w:color="auto"/>
              <w:left w:val="single" w:sz="4" w:space="0" w:color="auto"/>
              <w:bottom w:val="single" w:sz="4" w:space="0" w:color="auto"/>
              <w:right w:val="single" w:sz="4" w:space="0" w:color="auto"/>
            </w:tcBorders>
          </w:tcPr>
          <w:p w14:paraId="60C3E523"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высшей квалификационной категории</w:t>
            </w:r>
          </w:p>
        </w:tc>
        <w:tc>
          <w:tcPr>
            <w:tcW w:w="4395" w:type="dxa"/>
            <w:tcBorders>
              <w:top w:val="single" w:sz="4" w:space="0" w:color="auto"/>
              <w:left w:val="single" w:sz="4" w:space="0" w:color="auto"/>
              <w:bottom w:val="single" w:sz="4" w:space="0" w:color="auto"/>
              <w:right w:val="single" w:sz="4" w:space="0" w:color="auto"/>
            </w:tcBorders>
          </w:tcPr>
          <w:p w14:paraId="563A4941"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31053</w:t>
            </w:r>
          </w:p>
        </w:tc>
      </w:tr>
      <w:tr w:rsidR="00E148FE" w:rsidRPr="00E148FE" w14:paraId="6A4149D6" w14:textId="77777777" w:rsidTr="00863EFA">
        <w:tc>
          <w:tcPr>
            <w:tcW w:w="624" w:type="dxa"/>
            <w:vMerge/>
            <w:tcBorders>
              <w:top w:val="single" w:sz="4" w:space="0" w:color="auto"/>
              <w:left w:val="single" w:sz="4" w:space="0" w:color="auto"/>
              <w:bottom w:val="single" w:sz="4" w:space="0" w:color="auto"/>
              <w:right w:val="single" w:sz="4" w:space="0" w:color="auto"/>
            </w:tcBorders>
          </w:tcPr>
          <w:p w14:paraId="7FBE7BCD"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4474" w:type="dxa"/>
            <w:tcBorders>
              <w:top w:val="single" w:sz="4" w:space="0" w:color="auto"/>
              <w:left w:val="single" w:sz="4" w:space="0" w:color="auto"/>
              <w:bottom w:val="single" w:sz="4" w:space="0" w:color="auto"/>
              <w:right w:val="single" w:sz="4" w:space="0" w:color="auto"/>
            </w:tcBorders>
          </w:tcPr>
          <w:p w14:paraId="49A05A90"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первой квалификационной категории</w:t>
            </w:r>
          </w:p>
        </w:tc>
        <w:tc>
          <w:tcPr>
            <w:tcW w:w="4395" w:type="dxa"/>
            <w:tcBorders>
              <w:top w:val="single" w:sz="4" w:space="0" w:color="auto"/>
              <w:left w:val="single" w:sz="4" w:space="0" w:color="auto"/>
              <w:bottom w:val="single" w:sz="4" w:space="0" w:color="auto"/>
              <w:right w:val="single" w:sz="4" w:space="0" w:color="auto"/>
            </w:tcBorders>
          </w:tcPr>
          <w:p w14:paraId="27BF2027"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29105</w:t>
            </w:r>
          </w:p>
        </w:tc>
      </w:tr>
      <w:tr w:rsidR="00E148FE" w:rsidRPr="00E148FE" w14:paraId="466B5D1C" w14:textId="77777777" w:rsidTr="00863EFA">
        <w:tc>
          <w:tcPr>
            <w:tcW w:w="624" w:type="dxa"/>
            <w:vMerge/>
            <w:tcBorders>
              <w:top w:val="single" w:sz="4" w:space="0" w:color="auto"/>
              <w:left w:val="single" w:sz="4" w:space="0" w:color="auto"/>
              <w:bottom w:val="single" w:sz="4" w:space="0" w:color="auto"/>
              <w:right w:val="single" w:sz="4" w:space="0" w:color="auto"/>
            </w:tcBorders>
          </w:tcPr>
          <w:p w14:paraId="65BA967E"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4474" w:type="dxa"/>
            <w:tcBorders>
              <w:top w:val="single" w:sz="4" w:space="0" w:color="auto"/>
              <w:left w:val="single" w:sz="4" w:space="0" w:color="auto"/>
              <w:bottom w:val="single" w:sz="4" w:space="0" w:color="auto"/>
              <w:right w:val="single" w:sz="4" w:space="0" w:color="auto"/>
            </w:tcBorders>
          </w:tcPr>
          <w:p w14:paraId="422C545D"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без квалификационной категории</w:t>
            </w:r>
          </w:p>
        </w:tc>
        <w:tc>
          <w:tcPr>
            <w:tcW w:w="4395" w:type="dxa"/>
            <w:tcBorders>
              <w:top w:val="single" w:sz="4" w:space="0" w:color="auto"/>
              <w:left w:val="single" w:sz="4" w:space="0" w:color="auto"/>
              <w:bottom w:val="single" w:sz="4" w:space="0" w:color="auto"/>
              <w:right w:val="single" w:sz="4" w:space="0" w:color="auto"/>
            </w:tcBorders>
          </w:tcPr>
          <w:p w14:paraId="39AD3F8A"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26517</w:t>
            </w:r>
          </w:p>
        </w:tc>
      </w:tr>
      <w:tr w:rsidR="00E148FE" w:rsidRPr="00E148FE" w14:paraId="16EDE4F4" w14:textId="77777777" w:rsidTr="00863EFA">
        <w:tc>
          <w:tcPr>
            <w:tcW w:w="624" w:type="dxa"/>
            <w:tcBorders>
              <w:top w:val="single" w:sz="4" w:space="0" w:color="auto"/>
              <w:left w:val="single" w:sz="4" w:space="0" w:color="auto"/>
              <w:bottom w:val="single" w:sz="4" w:space="0" w:color="auto"/>
              <w:right w:val="single" w:sz="4" w:space="0" w:color="auto"/>
            </w:tcBorders>
          </w:tcPr>
          <w:p w14:paraId="1FDFDC0E"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6</w:t>
            </w:r>
          </w:p>
        </w:tc>
        <w:tc>
          <w:tcPr>
            <w:tcW w:w="8869" w:type="dxa"/>
            <w:gridSpan w:val="2"/>
            <w:tcBorders>
              <w:top w:val="single" w:sz="4" w:space="0" w:color="auto"/>
              <w:left w:val="single" w:sz="4" w:space="0" w:color="auto"/>
              <w:bottom w:val="single" w:sz="4" w:space="0" w:color="auto"/>
              <w:right w:val="single" w:sz="4" w:space="0" w:color="auto"/>
            </w:tcBorders>
          </w:tcPr>
          <w:p w14:paraId="6A09D99A"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Хореограф</w:t>
            </w:r>
          </w:p>
        </w:tc>
      </w:tr>
      <w:tr w:rsidR="00E148FE" w:rsidRPr="00E148FE" w14:paraId="65EED40E" w14:textId="77777777" w:rsidTr="00863EFA">
        <w:tc>
          <w:tcPr>
            <w:tcW w:w="624" w:type="dxa"/>
            <w:vMerge w:val="restart"/>
            <w:tcBorders>
              <w:top w:val="single" w:sz="4" w:space="0" w:color="auto"/>
              <w:left w:val="single" w:sz="4" w:space="0" w:color="auto"/>
              <w:bottom w:val="single" w:sz="4" w:space="0" w:color="auto"/>
              <w:right w:val="single" w:sz="4" w:space="0" w:color="auto"/>
            </w:tcBorders>
          </w:tcPr>
          <w:p w14:paraId="3F752FB8" w14:textId="77777777" w:rsidR="00E148FE" w:rsidRPr="00E148FE" w:rsidRDefault="00E148FE" w:rsidP="00E148FE">
            <w:pPr>
              <w:autoSpaceDE w:val="0"/>
              <w:autoSpaceDN w:val="0"/>
              <w:adjustRightInd w:val="0"/>
              <w:ind w:firstLine="0"/>
              <w:jc w:val="left"/>
              <w:rPr>
                <w:rFonts w:eastAsiaTheme="minorHAnsi"/>
                <w:sz w:val="24"/>
                <w:szCs w:val="24"/>
              </w:rPr>
            </w:pPr>
          </w:p>
        </w:tc>
        <w:tc>
          <w:tcPr>
            <w:tcW w:w="4474" w:type="dxa"/>
            <w:tcBorders>
              <w:top w:val="single" w:sz="4" w:space="0" w:color="auto"/>
              <w:left w:val="single" w:sz="4" w:space="0" w:color="auto"/>
              <w:bottom w:val="single" w:sz="4" w:space="0" w:color="auto"/>
              <w:right w:val="single" w:sz="4" w:space="0" w:color="auto"/>
            </w:tcBorders>
          </w:tcPr>
          <w:p w14:paraId="0DB47FD6"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высшей квалификационной категории</w:t>
            </w:r>
          </w:p>
        </w:tc>
        <w:tc>
          <w:tcPr>
            <w:tcW w:w="4395" w:type="dxa"/>
            <w:tcBorders>
              <w:top w:val="single" w:sz="4" w:space="0" w:color="auto"/>
              <w:left w:val="single" w:sz="4" w:space="0" w:color="auto"/>
              <w:bottom w:val="single" w:sz="4" w:space="0" w:color="auto"/>
              <w:right w:val="single" w:sz="4" w:space="0" w:color="auto"/>
            </w:tcBorders>
          </w:tcPr>
          <w:p w14:paraId="6098EDFC"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29934</w:t>
            </w:r>
          </w:p>
        </w:tc>
      </w:tr>
      <w:tr w:rsidR="00E148FE" w:rsidRPr="00E148FE" w14:paraId="6A4630A4" w14:textId="77777777" w:rsidTr="00863EFA">
        <w:tc>
          <w:tcPr>
            <w:tcW w:w="624" w:type="dxa"/>
            <w:vMerge/>
            <w:tcBorders>
              <w:top w:val="single" w:sz="4" w:space="0" w:color="auto"/>
              <w:left w:val="single" w:sz="4" w:space="0" w:color="auto"/>
              <w:bottom w:val="single" w:sz="4" w:space="0" w:color="auto"/>
              <w:right w:val="single" w:sz="4" w:space="0" w:color="auto"/>
            </w:tcBorders>
          </w:tcPr>
          <w:p w14:paraId="164A126D"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4474" w:type="dxa"/>
            <w:tcBorders>
              <w:top w:val="single" w:sz="4" w:space="0" w:color="auto"/>
              <w:left w:val="single" w:sz="4" w:space="0" w:color="auto"/>
              <w:bottom w:val="single" w:sz="4" w:space="0" w:color="auto"/>
              <w:right w:val="single" w:sz="4" w:space="0" w:color="auto"/>
            </w:tcBorders>
          </w:tcPr>
          <w:p w14:paraId="32B1A44F"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первой квалификационной категории</w:t>
            </w:r>
          </w:p>
        </w:tc>
        <w:tc>
          <w:tcPr>
            <w:tcW w:w="4395" w:type="dxa"/>
            <w:tcBorders>
              <w:top w:val="single" w:sz="4" w:space="0" w:color="auto"/>
              <w:left w:val="single" w:sz="4" w:space="0" w:color="auto"/>
              <w:bottom w:val="single" w:sz="4" w:space="0" w:color="auto"/>
              <w:right w:val="single" w:sz="4" w:space="0" w:color="auto"/>
            </w:tcBorders>
          </w:tcPr>
          <w:p w14:paraId="63F933D4"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27795</w:t>
            </w:r>
          </w:p>
        </w:tc>
      </w:tr>
      <w:tr w:rsidR="00E148FE" w:rsidRPr="00E148FE" w14:paraId="082D78A1" w14:textId="77777777" w:rsidTr="00863EFA">
        <w:tc>
          <w:tcPr>
            <w:tcW w:w="624" w:type="dxa"/>
            <w:vMerge/>
            <w:tcBorders>
              <w:top w:val="single" w:sz="4" w:space="0" w:color="auto"/>
              <w:left w:val="single" w:sz="4" w:space="0" w:color="auto"/>
              <w:bottom w:val="single" w:sz="4" w:space="0" w:color="auto"/>
              <w:right w:val="single" w:sz="4" w:space="0" w:color="auto"/>
            </w:tcBorders>
          </w:tcPr>
          <w:p w14:paraId="21C5019C"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4474" w:type="dxa"/>
            <w:tcBorders>
              <w:top w:val="single" w:sz="4" w:space="0" w:color="auto"/>
              <w:left w:val="single" w:sz="4" w:space="0" w:color="auto"/>
              <w:bottom w:val="single" w:sz="4" w:space="0" w:color="auto"/>
              <w:right w:val="single" w:sz="4" w:space="0" w:color="auto"/>
            </w:tcBorders>
          </w:tcPr>
          <w:p w14:paraId="1DDB8515"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второй квалификационной категории</w:t>
            </w:r>
          </w:p>
        </w:tc>
        <w:tc>
          <w:tcPr>
            <w:tcW w:w="4395" w:type="dxa"/>
            <w:tcBorders>
              <w:top w:val="single" w:sz="4" w:space="0" w:color="auto"/>
              <w:left w:val="single" w:sz="4" w:space="0" w:color="auto"/>
              <w:bottom w:val="single" w:sz="4" w:space="0" w:color="auto"/>
              <w:right w:val="single" w:sz="4" w:space="0" w:color="auto"/>
            </w:tcBorders>
          </w:tcPr>
          <w:p w14:paraId="098D2E14"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25659</w:t>
            </w:r>
          </w:p>
        </w:tc>
      </w:tr>
      <w:tr w:rsidR="00E148FE" w:rsidRPr="00E148FE" w14:paraId="567D9E0B" w14:textId="77777777" w:rsidTr="00863EFA">
        <w:tc>
          <w:tcPr>
            <w:tcW w:w="624" w:type="dxa"/>
            <w:vMerge/>
            <w:tcBorders>
              <w:top w:val="single" w:sz="4" w:space="0" w:color="auto"/>
              <w:left w:val="single" w:sz="4" w:space="0" w:color="auto"/>
              <w:bottom w:val="single" w:sz="4" w:space="0" w:color="auto"/>
              <w:right w:val="single" w:sz="4" w:space="0" w:color="auto"/>
            </w:tcBorders>
          </w:tcPr>
          <w:p w14:paraId="53797747"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4474" w:type="dxa"/>
            <w:tcBorders>
              <w:top w:val="single" w:sz="4" w:space="0" w:color="auto"/>
              <w:left w:val="single" w:sz="4" w:space="0" w:color="auto"/>
              <w:bottom w:val="single" w:sz="4" w:space="0" w:color="auto"/>
              <w:right w:val="single" w:sz="4" w:space="0" w:color="auto"/>
            </w:tcBorders>
          </w:tcPr>
          <w:p w14:paraId="75E1C0DF"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без квалификационной категории</w:t>
            </w:r>
          </w:p>
        </w:tc>
        <w:tc>
          <w:tcPr>
            <w:tcW w:w="4395" w:type="dxa"/>
            <w:tcBorders>
              <w:top w:val="single" w:sz="4" w:space="0" w:color="auto"/>
              <w:left w:val="single" w:sz="4" w:space="0" w:color="auto"/>
              <w:bottom w:val="single" w:sz="4" w:space="0" w:color="auto"/>
              <w:right w:val="single" w:sz="4" w:space="0" w:color="auto"/>
            </w:tcBorders>
          </w:tcPr>
          <w:p w14:paraId="70B1224B"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23519</w:t>
            </w:r>
          </w:p>
        </w:tc>
      </w:tr>
      <w:tr w:rsidR="00E148FE" w:rsidRPr="00E148FE" w14:paraId="6D3E0494" w14:textId="77777777" w:rsidTr="00863EFA">
        <w:tc>
          <w:tcPr>
            <w:tcW w:w="624" w:type="dxa"/>
            <w:vMerge w:val="restart"/>
            <w:tcBorders>
              <w:top w:val="single" w:sz="4" w:space="0" w:color="auto"/>
              <w:left w:val="single" w:sz="4" w:space="0" w:color="auto"/>
              <w:bottom w:val="single" w:sz="4" w:space="0" w:color="auto"/>
              <w:right w:val="single" w:sz="4" w:space="0" w:color="auto"/>
            </w:tcBorders>
          </w:tcPr>
          <w:p w14:paraId="2C24DD25"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7</w:t>
            </w:r>
          </w:p>
        </w:tc>
        <w:tc>
          <w:tcPr>
            <w:tcW w:w="8869" w:type="dxa"/>
            <w:gridSpan w:val="2"/>
            <w:tcBorders>
              <w:top w:val="single" w:sz="4" w:space="0" w:color="auto"/>
              <w:left w:val="single" w:sz="4" w:space="0" w:color="auto"/>
              <w:bottom w:val="single" w:sz="4" w:space="0" w:color="auto"/>
              <w:right w:val="single" w:sz="4" w:space="0" w:color="auto"/>
            </w:tcBorders>
          </w:tcPr>
          <w:p w14:paraId="1D44A36B"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Техник по эксплуатации и ремонту спортивной техники (специалист по подготовке спортивного инвентаря)</w:t>
            </w:r>
          </w:p>
        </w:tc>
      </w:tr>
      <w:tr w:rsidR="00E148FE" w:rsidRPr="00E148FE" w14:paraId="20F5281A" w14:textId="77777777" w:rsidTr="00863EFA">
        <w:tc>
          <w:tcPr>
            <w:tcW w:w="624" w:type="dxa"/>
            <w:vMerge/>
            <w:tcBorders>
              <w:top w:val="single" w:sz="4" w:space="0" w:color="auto"/>
              <w:left w:val="single" w:sz="4" w:space="0" w:color="auto"/>
              <w:bottom w:val="single" w:sz="4" w:space="0" w:color="auto"/>
              <w:right w:val="single" w:sz="4" w:space="0" w:color="auto"/>
            </w:tcBorders>
          </w:tcPr>
          <w:p w14:paraId="7F429141" w14:textId="77777777" w:rsidR="00E148FE" w:rsidRPr="00E148FE" w:rsidRDefault="00E148FE" w:rsidP="00E148FE">
            <w:pPr>
              <w:autoSpaceDE w:val="0"/>
              <w:autoSpaceDN w:val="0"/>
              <w:adjustRightInd w:val="0"/>
              <w:ind w:firstLine="0"/>
              <w:jc w:val="left"/>
              <w:rPr>
                <w:rFonts w:eastAsiaTheme="minorHAnsi"/>
                <w:sz w:val="24"/>
                <w:szCs w:val="24"/>
              </w:rPr>
            </w:pPr>
          </w:p>
        </w:tc>
        <w:tc>
          <w:tcPr>
            <w:tcW w:w="4474" w:type="dxa"/>
            <w:tcBorders>
              <w:top w:val="single" w:sz="4" w:space="0" w:color="auto"/>
              <w:left w:val="single" w:sz="4" w:space="0" w:color="auto"/>
              <w:bottom w:val="single" w:sz="4" w:space="0" w:color="auto"/>
              <w:right w:val="single" w:sz="4" w:space="0" w:color="auto"/>
            </w:tcBorders>
          </w:tcPr>
          <w:p w14:paraId="37CB759B"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высшей квалификационной категории</w:t>
            </w:r>
          </w:p>
        </w:tc>
        <w:tc>
          <w:tcPr>
            <w:tcW w:w="4395" w:type="dxa"/>
            <w:tcBorders>
              <w:top w:val="single" w:sz="4" w:space="0" w:color="auto"/>
              <w:left w:val="single" w:sz="4" w:space="0" w:color="auto"/>
              <w:bottom w:val="single" w:sz="4" w:space="0" w:color="auto"/>
              <w:right w:val="single" w:sz="4" w:space="0" w:color="auto"/>
            </w:tcBorders>
          </w:tcPr>
          <w:p w14:paraId="136B930D"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31053</w:t>
            </w:r>
          </w:p>
        </w:tc>
      </w:tr>
      <w:tr w:rsidR="00E148FE" w:rsidRPr="00E148FE" w14:paraId="74219FCD" w14:textId="77777777" w:rsidTr="00863EFA">
        <w:tc>
          <w:tcPr>
            <w:tcW w:w="624" w:type="dxa"/>
            <w:vMerge/>
            <w:tcBorders>
              <w:top w:val="single" w:sz="4" w:space="0" w:color="auto"/>
              <w:left w:val="single" w:sz="4" w:space="0" w:color="auto"/>
              <w:bottom w:val="single" w:sz="4" w:space="0" w:color="auto"/>
              <w:right w:val="single" w:sz="4" w:space="0" w:color="auto"/>
            </w:tcBorders>
          </w:tcPr>
          <w:p w14:paraId="781020C5"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4474" w:type="dxa"/>
            <w:tcBorders>
              <w:top w:val="single" w:sz="4" w:space="0" w:color="auto"/>
              <w:left w:val="single" w:sz="4" w:space="0" w:color="auto"/>
              <w:bottom w:val="single" w:sz="4" w:space="0" w:color="auto"/>
              <w:right w:val="single" w:sz="4" w:space="0" w:color="auto"/>
            </w:tcBorders>
          </w:tcPr>
          <w:p w14:paraId="1DC60FAB"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первой квалификационной категории</w:t>
            </w:r>
          </w:p>
        </w:tc>
        <w:tc>
          <w:tcPr>
            <w:tcW w:w="4395" w:type="dxa"/>
            <w:tcBorders>
              <w:top w:val="single" w:sz="4" w:space="0" w:color="auto"/>
              <w:left w:val="single" w:sz="4" w:space="0" w:color="auto"/>
              <w:bottom w:val="single" w:sz="4" w:space="0" w:color="auto"/>
              <w:right w:val="single" w:sz="4" w:space="0" w:color="auto"/>
            </w:tcBorders>
          </w:tcPr>
          <w:p w14:paraId="5253CE63"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29934</w:t>
            </w:r>
          </w:p>
        </w:tc>
      </w:tr>
      <w:tr w:rsidR="00E148FE" w:rsidRPr="00E148FE" w14:paraId="4792C4CF" w14:textId="77777777" w:rsidTr="00863EFA">
        <w:tc>
          <w:tcPr>
            <w:tcW w:w="624" w:type="dxa"/>
            <w:vMerge/>
            <w:tcBorders>
              <w:top w:val="single" w:sz="4" w:space="0" w:color="auto"/>
              <w:left w:val="single" w:sz="4" w:space="0" w:color="auto"/>
              <w:bottom w:val="single" w:sz="4" w:space="0" w:color="auto"/>
              <w:right w:val="single" w:sz="4" w:space="0" w:color="auto"/>
            </w:tcBorders>
          </w:tcPr>
          <w:p w14:paraId="48FC74A2"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4474" w:type="dxa"/>
            <w:tcBorders>
              <w:top w:val="single" w:sz="4" w:space="0" w:color="auto"/>
              <w:left w:val="single" w:sz="4" w:space="0" w:color="auto"/>
              <w:bottom w:val="single" w:sz="4" w:space="0" w:color="auto"/>
              <w:right w:val="single" w:sz="4" w:space="0" w:color="auto"/>
            </w:tcBorders>
          </w:tcPr>
          <w:p w14:paraId="181339C1"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второй квалификационной категории</w:t>
            </w:r>
          </w:p>
        </w:tc>
        <w:tc>
          <w:tcPr>
            <w:tcW w:w="4395" w:type="dxa"/>
            <w:tcBorders>
              <w:top w:val="single" w:sz="4" w:space="0" w:color="auto"/>
              <w:left w:val="single" w:sz="4" w:space="0" w:color="auto"/>
              <w:bottom w:val="single" w:sz="4" w:space="0" w:color="auto"/>
              <w:right w:val="single" w:sz="4" w:space="0" w:color="auto"/>
            </w:tcBorders>
          </w:tcPr>
          <w:p w14:paraId="349B5EDB"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27795</w:t>
            </w:r>
          </w:p>
        </w:tc>
      </w:tr>
      <w:tr w:rsidR="00E148FE" w:rsidRPr="00E148FE" w14:paraId="37A3F6FB" w14:textId="77777777" w:rsidTr="00863EFA">
        <w:tc>
          <w:tcPr>
            <w:tcW w:w="624" w:type="dxa"/>
            <w:vMerge/>
            <w:tcBorders>
              <w:top w:val="single" w:sz="4" w:space="0" w:color="auto"/>
              <w:left w:val="single" w:sz="4" w:space="0" w:color="auto"/>
              <w:bottom w:val="single" w:sz="4" w:space="0" w:color="auto"/>
              <w:right w:val="single" w:sz="4" w:space="0" w:color="auto"/>
            </w:tcBorders>
          </w:tcPr>
          <w:p w14:paraId="64951D74"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4474" w:type="dxa"/>
            <w:tcBorders>
              <w:top w:val="single" w:sz="4" w:space="0" w:color="auto"/>
              <w:left w:val="single" w:sz="4" w:space="0" w:color="auto"/>
              <w:bottom w:val="single" w:sz="4" w:space="0" w:color="auto"/>
              <w:right w:val="single" w:sz="4" w:space="0" w:color="auto"/>
            </w:tcBorders>
          </w:tcPr>
          <w:p w14:paraId="4797C654"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без квалификационной категории</w:t>
            </w:r>
          </w:p>
        </w:tc>
        <w:tc>
          <w:tcPr>
            <w:tcW w:w="4395" w:type="dxa"/>
            <w:tcBorders>
              <w:top w:val="single" w:sz="4" w:space="0" w:color="auto"/>
              <w:left w:val="single" w:sz="4" w:space="0" w:color="auto"/>
              <w:bottom w:val="single" w:sz="4" w:space="0" w:color="auto"/>
              <w:right w:val="single" w:sz="4" w:space="0" w:color="auto"/>
            </w:tcBorders>
          </w:tcPr>
          <w:p w14:paraId="24A06088"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25659</w:t>
            </w:r>
          </w:p>
        </w:tc>
      </w:tr>
      <w:tr w:rsidR="00E148FE" w:rsidRPr="00E148FE" w14:paraId="7B8DB789" w14:textId="77777777" w:rsidTr="00863EFA">
        <w:tc>
          <w:tcPr>
            <w:tcW w:w="624" w:type="dxa"/>
            <w:tcBorders>
              <w:top w:val="single" w:sz="4" w:space="0" w:color="auto"/>
              <w:left w:val="single" w:sz="4" w:space="0" w:color="auto"/>
              <w:bottom w:val="single" w:sz="4" w:space="0" w:color="auto"/>
              <w:right w:val="single" w:sz="4" w:space="0" w:color="auto"/>
            </w:tcBorders>
          </w:tcPr>
          <w:p w14:paraId="2846D027"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8</w:t>
            </w:r>
          </w:p>
        </w:tc>
        <w:tc>
          <w:tcPr>
            <w:tcW w:w="4474" w:type="dxa"/>
            <w:tcBorders>
              <w:top w:val="single" w:sz="4" w:space="0" w:color="auto"/>
              <w:left w:val="single" w:sz="4" w:space="0" w:color="auto"/>
              <w:bottom w:val="single" w:sz="4" w:space="0" w:color="auto"/>
              <w:right w:val="single" w:sz="4" w:space="0" w:color="auto"/>
            </w:tcBorders>
          </w:tcPr>
          <w:p w14:paraId="3FAC4142"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Тренер-консультант</w:t>
            </w:r>
          </w:p>
        </w:tc>
        <w:tc>
          <w:tcPr>
            <w:tcW w:w="4395" w:type="dxa"/>
            <w:tcBorders>
              <w:top w:val="single" w:sz="4" w:space="0" w:color="auto"/>
              <w:left w:val="single" w:sz="4" w:space="0" w:color="auto"/>
              <w:bottom w:val="single" w:sz="4" w:space="0" w:color="auto"/>
              <w:right w:val="single" w:sz="4" w:space="0" w:color="auto"/>
            </w:tcBorders>
          </w:tcPr>
          <w:p w14:paraId="4E5059B1"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29105</w:t>
            </w:r>
          </w:p>
        </w:tc>
      </w:tr>
      <w:tr w:rsidR="00E148FE" w:rsidRPr="00E148FE" w14:paraId="4A0E6CAD" w14:textId="77777777" w:rsidTr="00863EFA">
        <w:tc>
          <w:tcPr>
            <w:tcW w:w="624" w:type="dxa"/>
            <w:tcBorders>
              <w:top w:val="single" w:sz="4" w:space="0" w:color="auto"/>
              <w:left w:val="single" w:sz="4" w:space="0" w:color="auto"/>
              <w:bottom w:val="single" w:sz="4" w:space="0" w:color="auto"/>
              <w:right w:val="single" w:sz="4" w:space="0" w:color="auto"/>
            </w:tcBorders>
          </w:tcPr>
          <w:p w14:paraId="06C6F39E"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9</w:t>
            </w:r>
          </w:p>
        </w:tc>
        <w:tc>
          <w:tcPr>
            <w:tcW w:w="4474" w:type="dxa"/>
            <w:tcBorders>
              <w:top w:val="single" w:sz="4" w:space="0" w:color="auto"/>
              <w:left w:val="single" w:sz="4" w:space="0" w:color="auto"/>
              <w:bottom w:val="single" w:sz="4" w:space="0" w:color="auto"/>
              <w:right w:val="single" w:sz="4" w:space="0" w:color="auto"/>
            </w:tcBorders>
          </w:tcPr>
          <w:p w14:paraId="197C96CB"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Аккомпаниатор</w:t>
            </w:r>
          </w:p>
        </w:tc>
        <w:tc>
          <w:tcPr>
            <w:tcW w:w="4395" w:type="dxa"/>
            <w:tcBorders>
              <w:top w:val="single" w:sz="4" w:space="0" w:color="auto"/>
              <w:left w:val="single" w:sz="4" w:space="0" w:color="auto"/>
              <w:bottom w:val="single" w:sz="4" w:space="0" w:color="auto"/>
              <w:right w:val="single" w:sz="4" w:space="0" w:color="auto"/>
            </w:tcBorders>
          </w:tcPr>
          <w:p w14:paraId="5BB1AB88"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21381</w:t>
            </w:r>
          </w:p>
        </w:tc>
      </w:tr>
      <w:tr w:rsidR="00E148FE" w:rsidRPr="00E148FE" w14:paraId="003848B7" w14:textId="77777777" w:rsidTr="00863EFA">
        <w:tc>
          <w:tcPr>
            <w:tcW w:w="624" w:type="dxa"/>
            <w:tcBorders>
              <w:top w:val="single" w:sz="4" w:space="0" w:color="auto"/>
              <w:left w:val="single" w:sz="4" w:space="0" w:color="auto"/>
              <w:bottom w:val="single" w:sz="4" w:space="0" w:color="auto"/>
              <w:right w:val="single" w:sz="4" w:space="0" w:color="auto"/>
            </w:tcBorders>
          </w:tcPr>
          <w:p w14:paraId="266C14BF"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10</w:t>
            </w:r>
          </w:p>
        </w:tc>
        <w:tc>
          <w:tcPr>
            <w:tcW w:w="8869" w:type="dxa"/>
            <w:gridSpan w:val="2"/>
            <w:tcBorders>
              <w:top w:val="single" w:sz="4" w:space="0" w:color="auto"/>
              <w:left w:val="single" w:sz="4" w:space="0" w:color="auto"/>
              <w:bottom w:val="single" w:sz="4" w:space="0" w:color="auto"/>
              <w:right w:val="single" w:sz="4" w:space="0" w:color="auto"/>
            </w:tcBorders>
          </w:tcPr>
          <w:p w14:paraId="1B64AC72"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Инструктор по спорту, инструктор по адаптивной физической культуре:</w:t>
            </w:r>
          </w:p>
        </w:tc>
      </w:tr>
      <w:tr w:rsidR="00E148FE" w:rsidRPr="00E148FE" w14:paraId="34AEBBD1" w14:textId="77777777" w:rsidTr="00863EFA">
        <w:tc>
          <w:tcPr>
            <w:tcW w:w="624" w:type="dxa"/>
            <w:tcBorders>
              <w:top w:val="single" w:sz="4" w:space="0" w:color="auto"/>
              <w:left w:val="single" w:sz="4" w:space="0" w:color="auto"/>
              <w:bottom w:val="single" w:sz="4" w:space="0" w:color="auto"/>
              <w:right w:val="single" w:sz="4" w:space="0" w:color="auto"/>
            </w:tcBorders>
          </w:tcPr>
          <w:p w14:paraId="0A4A49E8" w14:textId="77777777" w:rsidR="00E148FE" w:rsidRPr="00E148FE" w:rsidRDefault="00E148FE" w:rsidP="00E148FE">
            <w:pPr>
              <w:autoSpaceDE w:val="0"/>
              <w:autoSpaceDN w:val="0"/>
              <w:adjustRightInd w:val="0"/>
              <w:ind w:firstLine="0"/>
              <w:jc w:val="left"/>
              <w:rPr>
                <w:rFonts w:eastAsiaTheme="minorHAnsi"/>
                <w:sz w:val="24"/>
                <w:szCs w:val="24"/>
              </w:rPr>
            </w:pPr>
          </w:p>
        </w:tc>
        <w:tc>
          <w:tcPr>
            <w:tcW w:w="4474" w:type="dxa"/>
            <w:tcBorders>
              <w:top w:val="single" w:sz="4" w:space="0" w:color="auto"/>
              <w:left w:val="single" w:sz="4" w:space="0" w:color="auto"/>
              <w:bottom w:val="single" w:sz="4" w:space="0" w:color="auto"/>
              <w:right w:val="single" w:sz="4" w:space="0" w:color="auto"/>
            </w:tcBorders>
          </w:tcPr>
          <w:p w14:paraId="5F021050"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высшей квалификационной категории</w:t>
            </w:r>
          </w:p>
        </w:tc>
        <w:tc>
          <w:tcPr>
            <w:tcW w:w="4395" w:type="dxa"/>
            <w:tcBorders>
              <w:top w:val="single" w:sz="4" w:space="0" w:color="auto"/>
              <w:left w:val="single" w:sz="4" w:space="0" w:color="auto"/>
              <w:bottom w:val="single" w:sz="4" w:space="0" w:color="auto"/>
              <w:right w:val="single" w:sz="4" w:space="0" w:color="auto"/>
            </w:tcBorders>
          </w:tcPr>
          <w:p w14:paraId="6D38BCC5"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29934</w:t>
            </w:r>
          </w:p>
        </w:tc>
      </w:tr>
      <w:tr w:rsidR="00E148FE" w:rsidRPr="00E148FE" w14:paraId="7D15F4D1" w14:textId="77777777" w:rsidTr="00863EFA">
        <w:tc>
          <w:tcPr>
            <w:tcW w:w="624" w:type="dxa"/>
            <w:tcBorders>
              <w:top w:val="single" w:sz="4" w:space="0" w:color="auto"/>
              <w:left w:val="single" w:sz="4" w:space="0" w:color="auto"/>
              <w:bottom w:val="single" w:sz="4" w:space="0" w:color="auto"/>
              <w:right w:val="single" w:sz="4" w:space="0" w:color="auto"/>
            </w:tcBorders>
          </w:tcPr>
          <w:p w14:paraId="2E680A48" w14:textId="77777777" w:rsidR="00E148FE" w:rsidRPr="00E148FE" w:rsidRDefault="00E148FE" w:rsidP="00E148FE">
            <w:pPr>
              <w:autoSpaceDE w:val="0"/>
              <w:autoSpaceDN w:val="0"/>
              <w:adjustRightInd w:val="0"/>
              <w:ind w:firstLine="0"/>
              <w:jc w:val="left"/>
              <w:rPr>
                <w:rFonts w:eastAsiaTheme="minorHAnsi"/>
                <w:sz w:val="24"/>
                <w:szCs w:val="24"/>
              </w:rPr>
            </w:pPr>
          </w:p>
        </w:tc>
        <w:tc>
          <w:tcPr>
            <w:tcW w:w="4474" w:type="dxa"/>
            <w:tcBorders>
              <w:top w:val="single" w:sz="4" w:space="0" w:color="auto"/>
              <w:left w:val="single" w:sz="4" w:space="0" w:color="auto"/>
              <w:bottom w:val="single" w:sz="4" w:space="0" w:color="auto"/>
              <w:right w:val="single" w:sz="4" w:space="0" w:color="auto"/>
            </w:tcBorders>
          </w:tcPr>
          <w:p w14:paraId="685F3F53"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первой квалификационной категории</w:t>
            </w:r>
          </w:p>
        </w:tc>
        <w:tc>
          <w:tcPr>
            <w:tcW w:w="4395" w:type="dxa"/>
            <w:tcBorders>
              <w:top w:val="single" w:sz="4" w:space="0" w:color="auto"/>
              <w:left w:val="single" w:sz="4" w:space="0" w:color="auto"/>
              <w:bottom w:val="single" w:sz="4" w:space="0" w:color="auto"/>
              <w:right w:val="single" w:sz="4" w:space="0" w:color="auto"/>
            </w:tcBorders>
          </w:tcPr>
          <w:p w14:paraId="290D44D2"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27795</w:t>
            </w:r>
          </w:p>
        </w:tc>
      </w:tr>
      <w:tr w:rsidR="00E148FE" w:rsidRPr="00E148FE" w14:paraId="7B8AAA4A" w14:textId="77777777" w:rsidTr="00863EFA">
        <w:tc>
          <w:tcPr>
            <w:tcW w:w="624" w:type="dxa"/>
            <w:tcBorders>
              <w:top w:val="single" w:sz="4" w:space="0" w:color="auto"/>
              <w:left w:val="single" w:sz="4" w:space="0" w:color="auto"/>
              <w:bottom w:val="single" w:sz="4" w:space="0" w:color="auto"/>
              <w:right w:val="single" w:sz="4" w:space="0" w:color="auto"/>
            </w:tcBorders>
          </w:tcPr>
          <w:p w14:paraId="4E5DEF89" w14:textId="77777777" w:rsidR="00E148FE" w:rsidRPr="00E148FE" w:rsidRDefault="00E148FE" w:rsidP="00E148FE">
            <w:pPr>
              <w:autoSpaceDE w:val="0"/>
              <w:autoSpaceDN w:val="0"/>
              <w:adjustRightInd w:val="0"/>
              <w:ind w:firstLine="0"/>
              <w:jc w:val="left"/>
              <w:rPr>
                <w:rFonts w:eastAsiaTheme="minorHAnsi"/>
                <w:sz w:val="24"/>
                <w:szCs w:val="24"/>
              </w:rPr>
            </w:pPr>
          </w:p>
        </w:tc>
        <w:tc>
          <w:tcPr>
            <w:tcW w:w="4474" w:type="dxa"/>
            <w:tcBorders>
              <w:top w:val="single" w:sz="4" w:space="0" w:color="auto"/>
              <w:left w:val="single" w:sz="4" w:space="0" w:color="auto"/>
              <w:bottom w:val="single" w:sz="4" w:space="0" w:color="auto"/>
              <w:right w:val="single" w:sz="4" w:space="0" w:color="auto"/>
            </w:tcBorders>
          </w:tcPr>
          <w:p w14:paraId="04BB2D1F"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второй квалификационной категории</w:t>
            </w:r>
          </w:p>
        </w:tc>
        <w:tc>
          <w:tcPr>
            <w:tcW w:w="4395" w:type="dxa"/>
            <w:tcBorders>
              <w:top w:val="single" w:sz="4" w:space="0" w:color="auto"/>
              <w:left w:val="single" w:sz="4" w:space="0" w:color="auto"/>
              <w:bottom w:val="single" w:sz="4" w:space="0" w:color="auto"/>
              <w:right w:val="single" w:sz="4" w:space="0" w:color="auto"/>
            </w:tcBorders>
          </w:tcPr>
          <w:p w14:paraId="1BBEA347"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25659</w:t>
            </w:r>
          </w:p>
        </w:tc>
      </w:tr>
      <w:tr w:rsidR="00E148FE" w:rsidRPr="00E148FE" w14:paraId="4DCADC09" w14:textId="77777777" w:rsidTr="00863EFA">
        <w:tc>
          <w:tcPr>
            <w:tcW w:w="624" w:type="dxa"/>
            <w:tcBorders>
              <w:top w:val="single" w:sz="4" w:space="0" w:color="auto"/>
              <w:left w:val="single" w:sz="4" w:space="0" w:color="auto"/>
              <w:bottom w:val="single" w:sz="4" w:space="0" w:color="auto"/>
              <w:right w:val="single" w:sz="4" w:space="0" w:color="auto"/>
            </w:tcBorders>
          </w:tcPr>
          <w:p w14:paraId="11B3CE60" w14:textId="77777777" w:rsidR="00E148FE" w:rsidRPr="00E148FE" w:rsidRDefault="00E148FE" w:rsidP="00E148FE">
            <w:pPr>
              <w:autoSpaceDE w:val="0"/>
              <w:autoSpaceDN w:val="0"/>
              <w:adjustRightInd w:val="0"/>
              <w:ind w:firstLine="0"/>
              <w:jc w:val="left"/>
              <w:rPr>
                <w:rFonts w:eastAsiaTheme="minorHAnsi"/>
                <w:sz w:val="24"/>
                <w:szCs w:val="24"/>
              </w:rPr>
            </w:pPr>
          </w:p>
        </w:tc>
        <w:tc>
          <w:tcPr>
            <w:tcW w:w="4474" w:type="dxa"/>
            <w:tcBorders>
              <w:top w:val="single" w:sz="4" w:space="0" w:color="auto"/>
              <w:left w:val="single" w:sz="4" w:space="0" w:color="auto"/>
              <w:bottom w:val="single" w:sz="4" w:space="0" w:color="auto"/>
              <w:right w:val="single" w:sz="4" w:space="0" w:color="auto"/>
            </w:tcBorders>
          </w:tcPr>
          <w:p w14:paraId="3A00E529"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без квалификационной категории:</w:t>
            </w:r>
          </w:p>
        </w:tc>
        <w:tc>
          <w:tcPr>
            <w:tcW w:w="4395" w:type="dxa"/>
            <w:tcBorders>
              <w:top w:val="single" w:sz="4" w:space="0" w:color="auto"/>
              <w:left w:val="single" w:sz="4" w:space="0" w:color="auto"/>
              <w:bottom w:val="single" w:sz="4" w:space="0" w:color="auto"/>
              <w:right w:val="single" w:sz="4" w:space="0" w:color="auto"/>
            </w:tcBorders>
          </w:tcPr>
          <w:p w14:paraId="4F6416C8"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23519</w:t>
            </w:r>
          </w:p>
        </w:tc>
      </w:tr>
      <w:tr w:rsidR="00E148FE" w:rsidRPr="00E148FE" w14:paraId="70F00E13" w14:textId="77777777" w:rsidTr="00863EFA">
        <w:tc>
          <w:tcPr>
            <w:tcW w:w="624" w:type="dxa"/>
            <w:tcBorders>
              <w:top w:val="single" w:sz="4" w:space="0" w:color="auto"/>
              <w:left w:val="single" w:sz="4" w:space="0" w:color="auto"/>
              <w:bottom w:val="single" w:sz="4" w:space="0" w:color="auto"/>
              <w:right w:val="single" w:sz="4" w:space="0" w:color="auto"/>
            </w:tcBorders>
          </w:tcPr>
          <w:p w14:paraId="7A6815E4"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11</w:t>
            </w:r>
          </w:p>
        </w:tc>
        <w:tc>
          <w:tcPr>
            <w:tcW w:w="4474" w:type="dxa"/>
            <w:tcBorders>
              <w:top w:val="single" w:sz="4" w:space="0" w:color="auto"/>
              <w:left w:val="single" w:sz="4" w:space="0" w:color="auto"/>
              <w:bottom w:val="single" w:sz="4" w:space="0" w:color="auto"/>
              <w:right w:val="single" w:sz="4" w:space="0" w:color="auto"/>
            </w:tcBorders>
          </w:tcPr>
          <w:p w14:paraId="061CB6C1"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Дежурный: по спортивному залу, по спортивному сооружению, тира</w:t>
            </w:r>
          </w:p>
        </w:tc>
        <w:tc>
          <w:tcPr>
            <w:tcW w:w="4395" w:type="dxa"/>
            <w:tcBorders>
              <w:top w:val="single" w:sz="4" w:space="0" w:color="auto"/>
              <w:left w:val="single" w:sz="4" w:space="0" w:color="auto"/>
              <w:bottom w:val="single" w:sz="4" w:space="0" w:color="auto"/>
              <w:right w:val="single" w:sz="4" w:space="0" w:color="auto"/>
            </w:tcBorders>
          </w:tcPr>
          <w:p w14:paraId="169BC562"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20759</w:t>
            </w:r>
          </w:p>
        </w:tc>
      </w:tr>
      <w:tr w:rsidR="00E148FE" w:rsidRPr="00E148FE" w14:paraId="3638F5F6" w14:textId="77777777" w:rsidTr="00863EFA">
        <w:tc>
          <w:tcPr>
            <w:tcW w:w="624" w:type="dxa"/>
            <w:tcBorders>
              <w:top w:val="single" w:sz="4" w:space="0" w:color="auto"/>
              <w:left w:val="single" w:sz="4" w:space="0" w:color="auto"/>
              <w:bottom w:val="single" w:sz="4" w:space="0" w:color="auto"/>
              <w:right w:val="single" w:sz="4" w:space="0" w:color="auto"/>
            </w:tcBorders>
          </w:tcPr>
          <w:p w14:paraId="4458E810"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12</w:t>
            </w:r>
          </w:p>
        </w:tc>
        <w:tc>
          <w:tcPr>
            <w:tcW w:w="4474" w:type="dxa"/>
            <w:tcBorders>
              <w:top w:val="single" w:sz="4" w:space="0" w:color="auto"/>
              <w:left w:val="single" w:sz="4" w:space="0" w:color="auto"/>
              <w:bottom w:val="single" w:sz="4" w:space="0" w:color="auto"/>
              <w:right w:val="single" w:sz="4" w:space="0" w:color="auto"/>
            </w:tcBorders>
          </w:tcPr>
          <w:p w14:paraId="21CB7CB7"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Психолог (спортивный)</w:t>
            </w:r>
          </w:p>
        </w:tc>
        <w:tc>
          <w:tcPr>
            <w:tcW w:w="4395" w:type="dxa"/>
            <w:tcBorders>
              <w:top w:val="single" w:sz="4" w:space="0" w:color="auto"/>
              <w:left w:val="single" w:sz="4" w:space="0" w:color="auto"/>
              <w:bottom w:val="single" w:sz="4" w:space="0" w:color="auto"/>
              <w:right w:val="single" w:sz="4" w:space="0" w:color="auto"/>
            </w:tcBorders>
          </w:tcPr>
          <w:p w14:paraId="167C3639"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 xml:space="preserve">                                  29105           </w:t>
            </w:r>
          </w:p>
        </w:tc>
      </w:tr>
      <w:tr w:rsidR="00E148FE" w:rsidRPr="00E148FE" w14:paraId="32D86101" w14:textId="77777777" w:rsidTr="00863EFA">
        <w:tc>
          <w:tcPr>
            <w:tcW w:w="624" w:type="dxa"/>
            <w:tcBorders>
              <w:top w:val="single" w:sz="4" w:space="0" w:color="auto"/>
              <w:left w:val="single" w:sz="4" w:space="0" w:color="auto"/>
              <w:bottom w:val="single" w:sz="4" w:space="0" w:color="auto"/>
              <w:right w:val="single" w:sz="4" w:space="0" w:color="auto"/>
            </w:tcBorders>
          </w:tcPr>
          <w:p w14:paraId="42409C42"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13</w:t>
            </w:r>
          </w:p>
        </w:tc>
        <w:tc>
          <w:tcPr>
            <w:tcW w:w="4474" w:type="dxa"/>
            <w:tcBorders>
              <w:top w:val="single" w:sz="4" w:space="0" w:color="auto"/>
              <w:left w:val="single" w:sz="4" w:space="0" w:color="auto"/>
              <w:bottom w:val="single" w:sz="4" w:space="0" w:color="auto"/>
              <w:right w:val="single" w:sz="4" w:space="0" w:color="auto"/>
            </w:tcBorders>
          </w:tcPr>
          <w:p w14:paraId="43B76B2A"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Спортсмен ведущий</w:t>
            </w:r>
          </w:p>
        </w:tc>
        <w:tc>
          <w:tcPr>
            <w:tcW w:w="4395" w:type="dxa"/>
            <w:tcBorders>
              <w:top w:val="single" w:sz="4" w:space="0" w:color="auto"/>
              <w:left w:val="single" w:sz="4" w:space="0" w:color="auto"/>
              <w:bottom w:val="single" w:sz="4" w:space="0" w:color="auto"/>
              <w:right w:val="single" w:sz="4" w:space="0" w:color="auto"/>
            </w:tcBorders>
          </w:tcPr>
          <w:p w14:paraId="6E970644"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21796</w:t>
            </w:r>
          </w:p>
        </w:tc>
      </w:tr>
      <w:tr w:rsidR="00E148FE" w:rsidRPr="00E148FE" w14:paraId="426385B3" w14:textId="77777777" w:rsidTr="00863EFA">
        <w:tc>
          <w:tcPr>
            <w:tcW w:w="624" w:type="dxa"/>
            <w:tcBorders>
              <w:top w:val="single" w:sz="4" w:space="0" w:color="auto"/>
              <w:left w:val="single" w:sz="4" w:space="0" w:color="auto"/>
              <w:bottom w:val="single" w:sz="4" w:space="0" w:color="auto"/>
              <w:right w:val="single" w:sz="4" w:space="0" w:color="auto"/>
            </w:tcBorders>
          </w:tcPr>
          <w:p w14:paraId="320E3868"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14</w:t>
            </w:r>
          </w:p>
        </w:tc>
        <w:tc>
          <w:tcPr>
            <w:tcW w:w="8869" w:type="dxa"/>
            <w:gridSpan w:val="2"/>
            <w:tcBorders>
              <w:top w:val="single" w:sz="4" w:space="0" w:color="auto"/>
              <w:left w:val="single" w:sz="4" w:space="0" w:color="auto"/>
              <w:bottom w:val="single" w:sz="4" w:space="0" w:color="auto"/>
              <w:right w:val="single" w:sz="4" w:space="0" w:color="auto"/>
            </w:tcBorders>
          </w:tcPr>
          <w:p w14:paraId="6696CDD6"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Старший воспитатель</w:t>
            </w:r>
          </w:p>
        </w:tc>
      </w:tr>
      <w:tr w:rsidR="00E148FE" w:rsidRPr="00E148FE" w14:paraId="17C81850" w14:textId="77777777" w:rsidTr="00863EFA">
        <w:tc>
          <w:tcPr>
            <w:tcW w:w="624" w:type="dxa"/>
            <w:tcBorders>
              <w:top w:val="single" w:sz="4" w:space="0" w:color="auto"/>
              <w:left w:val="single" w:sz="4" w:space="0" w:color="auto"/>
              <w:bottom w:val="single" w:sz="4" w:space="0" w:color="auto"/>
              <w:right w:val="single" w:sz="4" w:space="0" w:color="auto"/>
            </w:tcBorders>
          </w:tcPr>
          <w:p w14:paraId="7F0D00A3"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4474" w:type="dxa"/>
            <w:tcBorders>
              <w:top w:val="single" w:sz="4" w:space="0" w:color="auto"/>
              <w:left w:val="single" w:sz="4" w:space="0" w:color="auto"/>
              <w:bottom w:val="single" w:sz="4" w:space="0" w:color="auto"/>
              <w:right w:val="single" w:sz="4" w:space="0" w:color="auto"/>
            </w:tcBorders>
          </w:tcPr>
          <w:p w14:paraId="30DE5A89"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высшей квалификационной категории</w:t>
            </w:r>
          </w:p>
        </w:tc>
        <w:tc>
          <w:tcPr>
            <w:tcW w:w="4395" w:type="dxa"/>
            <w:tcBorders>
              <w:top w:val="single" w:sz="4" w:space="0" w:color="auto"/>
              <w:left w:val="single" w:sz="4" w:space="0" w:color="auto"/>
              <w:bottom w:val="single" w:sz="4" w:space="0" w:color="auto"/>
              <w:right w:val="single" w:sz="4" w:space="0" w:color="auto"/>
            </w:tcBorders>
          </w:tcPr>
          <w:p w14:paraId="5D441435"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33146</w:t>
            </w:r>
          </w:p>
        </w:tc>
      </w:tr>
      <w:tr w:rsidR="00E148FE" w:rsidRPr="00E148FE" w14:paraId="6702C3C0" w14:textId="77777777" w:rsidTr="00863EFA">
        <w:tc>
          <w:tcPr>
            <w:tcW w:w="624" w:type="dxa"/>
            <w:tcBorders>
              <w:top w:val="single" w:sz="4" w:space="0" w:color="auto"/>
              <w:left w:val="single" w:sz="4" w:space="0" w:color="auto"/>
              <w:bottom w:val="single" w:sz="4" w:space="0" w:color="auto"/>
              <w:right w:val="single" w:sz="4" w:space="0" w:color="auto"/>
            </w:tcBorders>
          </w:tcPr>
          <w:p w14:paraId="72596D7B"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4474" w:type="dxa"/>
            <w:tcBorders>
              <w:top w:val="single" w:sz="4" w:space="0" w:color="auto"/>
              <w:left w:val="single" w:sz="4" w:space="0" w:color="auto"/>
              <w:bottom w:val="single" w:sz="4" w:space="0" w:color="auto"/>
              <w:right w:val="single" w:sz="4" w:space="0" w:color="auto"/>
            </w:tcBorders>
          </w:tcPr>
          <w:p w14:paraId="6BC9FF44"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первой квалификационной категории</w:t>
            </w:r>
          </w:p>
        </w:tc>
        <w:tc>
          <w:tcPr>
            <w:tcW w:w="4395" w:type="dxa"/>
            <w:tcBorders>
              <w:top w:val="single" w:sz="4" w:space="0" w:color="auto"/>
              <w:left w:val="single" w:sz="4" w:space="0" w:color="auto"/>
              <w:bottom w:val="single" w:sz="4" w:space="0" w:color="auto"/>
              <w:right w:val="single" w:sz="4" w:space="0" w:color="auto"/>
            </w:tcBorders>
          </w:tcPr>
          <w:p w14:paraId="3F52D002"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32041</w:t>
            </w:r>
          </w:p>
        </w:tc>
      </w:tr>
      <w:tr w:rsidR="00E148FE" w:rsidRPr="00E148FE" w14:paraId="01D63833" w14:textId="77777777" w:rsidTr="00863EFA">
        <w:tc>
          <w:tcPr>
            <w:tcW w:w="624" w:type="dxa"/>
            <w:tcBorders>
              <w:top w:val="single" w:sz="4" w:space="0" w:color="auto"/>
              <w:left w:val="single" w:sz="4" w:space="0" w:color="auto"/>
              <w:bottom w:val="single" w:sz="4" w:space="0" w:color="auto"/>
              <w:right w:val="single" w:sz="4" w:space="0" w:color="auto"/>
            </w:tcBorders>
          </w:tcPr>
          <w:p w14:paraId="701C9395"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15</w:t>
            </w:r>
          </w:p>
        </w:tc>
        <w:tc>
          <w:tcPr>
            <w:tcW w:w="8869" w:type="dxa"/>
            <w:gridSpan w:val="2"/>
            <w:tcBorders>
              <w:top w:val="single" w:sz="4" w:space="0" w:color="auto"/>
              <w:left w:val="single" w:sz="4" w:space="0" w:color="auto"/>
              <w:bottom w:val="single" w:sz="4" w:space="0" w:color="auto"/>
              <w:right w:val="single" w:sz="4" w:space="0" w:color="auto"/>
            </w:tcBorders>
          </w:tcPr>
          <w:p w14:paraId="1356BE7B"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Воспитатель</w:t>
            </w:r>
          </w:p>
        </w:tc>
      </w:tr>
      <w:tr w:rsidR="00E148FE" w:rsidRPr="00E148FE" w14:paraId="49DA186F" w14:textId="77777777" w:rsidTr="00863EFA">
        <w:tc>
          <w:tcPr>
            <w:tcW w:w="624" w:type="dxa"/>
            <w:tcBorders>
              <w:top w:val="single" w:sz="4" w:space="0" w:color="auto"/>
              <w:left w:val="single" w:sz="4" w:space="0" w:color="auto"/>
              <w:bottom w:val="single" w:sz="4" w:space="0" w:color="auto"/>
              <w:right w:val="single" w:sz="4" w:space="0" w:color="auto"/>
            </w:tcBorders>
          </w:tcPr>
          <w:p w14:paraId="1236A2E5"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4474" w:type="dxa"/>
            <w:tcBorders>
              <w:top w:val="single" w:sz="4" w:space="0" w:color="auto"/>
              <w:left w:val="single" w:sz="4" w:space="0" w:color="auto"/>
              <w:bottom w:val="single" w:sz="4" w:space="0" w:color="auto"/>
              <w:right w:val="single" w:sz="4" w:space="0" w:color="auto"/>
            </w:tcBorders>
          </w:tcPr>
          <w:p w14:paraId="5513DEAB"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высшей квалификационной категории</w:t>
            </w:r>
          </w:p>
        </w:tc>
        <w:tc>
          <w:tcPr>
            <w:tcW w:w="4395" w:type="dxa"/>
            <w:tcBorders>
              <w:top w:val="single" w:sz="4" w:space="0" w:color="auto"/>
              <w:left w:val="single" w:sz="4" w:space="0" w:color="auto"/>
              <w:bottom w:val="single" w:sz="4" w:space="0" w:color="auto"/>
              <w:right w:val="single" w:sz="4" w:space="0" w:color="auto"/>
            </w:tcBorders>
          </w:tcPr>
          <w:p w14:paraId="76522ECB"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32041</w:t>
            </w:r>
          </w:p>
        </w:tc>
      </w:tr>
      <w:tr w:rsidR="00E148FE" w:rsidRPr="00E148FE" w14:paraId="6527F338" w14:textId="77777777" w:rsidTr="00863EFA">
        <w:tc>
          <w:tcPr>
            <w:tcW w:w="624" w:type="dxa"/>
            <w:tcBorders>
              <w:top w:val="single" w:sz="4" w:space="0" w:color="auto"/>
              <w:left w:val="single" w:sz="4" w:space="0" w:color="auto"/>
              <w:bottom w:val="single" w:sz="4" w:space="0" w:color="auto"/>
              <w:right w:val="single" w:sz="4" w:space="0" w:color="auto"/>
            </w:tcBorders>
          </w:tcPr>
          <w:p w14:paraId="4EE8295F"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4474" w:type="dxa"/>
            <w:tcBorders>
              <w:top w:val="single" w:sz="4" w:space="0" w:color="auto"/>
              <w:left w:val="single" w:sz="4" w:space="0" w:color="auto"/>
              <w:bottom w:val="single" w:sz="4" w:space="0" w:color="auto"/>
              <w:right w:val="single" w:sz="4" w:space="0" w:color="auto"/>
            </w:tcBorders>
          </w:tcPr>
          <w:p w14:paraId="3B88138E"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первой квалификационной категории</w:t>
            </w:r>
          </w:p>
        </w:tc>
        <w:tc>
          <w:tcPr>
            <w:tcW w:w="4395" w:type="dxa"/>
            <w:tcBorders>
              <w:top w:val="single" w:sz="4" w:space="0" w:color="auto"/>
              <w:left w:val="single" w:sz="4" w:space="0" w:color="auto"/>
              <w:bottom w:val="single" w:sz="4" w:space="0" w:color="auto"/>
              <w:right w:val="single" w:sz="4" w:space="0" w:color="auto"/>
            </w:tcBorders>
          </w:tcPr>
          <w:p w14:paraId="6E62F398"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31053</w:t>
            </w:r>
          </w:p>
        </w:tc>
      </w:tr>
      <w:tr w:rsidR="00E148FE" w:rsidRPr="00E148FE" w14:paraId="114425ED" w14:textId="77777777" w:rsidTr="00863EFA">
        <w:tc>
          <w:tcPr>
            <w:tcW w:w="624" w:type="dxa"/>
            <w:tcBorders>
              <w:top w:val="single" w:sz="4" w:space="0" w:color="auto"/>
              <w:left w:val="single" w:sz="4" w:space="0" w:color="auto"/>
              <w:bottom w:val="single" w:sz="4" w:space="0" w:color="auto"/>
              <w:right w:val="single" w:sz="4" w:space="0" w:color="auto"/>
            </w:tcBorders>
          </w:tcPr>
          <w:p w14:paraId="48AAA5DA"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4474" w:type="dxa"/>
            <w:tcBorders>
              <w:top w:val="single" w:sz="4" w:space="0" w:color="auto"/>
              <w:left w:val="single" w:sz="4" w:space="0" w:color="auto"/>
              <w:bottom w:val="single" w:sz="4" w:space="0" w:color="auto"/>
              <w:right w:val="single" w:sz="4" w:space="0" w:color="auto"/>
            </w:tcBorders>
          </w:tcPr>
          <w:p w14:paraId="55A9755C"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без квалификационной категории</w:t>
            </w:r>
          </w:p>
        </w:tc>
        <w:tc>
          <w:tcPr>
            <w:tcW w:w="4395" w:type="dxa"/>
            <w:tcBorders>
              <w:top w:val="single" w:sz="4" w:space="0" w:color="auto"/>
              <w:left w:val="single" w:sz="4" w:space="0" w:color="auto"/>
              <w:bottom w:val="single" w:sz="4" w:space="0" w:color="auto"/>
              <w:right w:val="single" w:sz="4" w:space="0" w:color="auto"/>
            </w:tcBorders>
          </w:tcPr>
          <w:p w14:paraId="61082A1B"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29105</w:t>
            </w:r>
          </w:p>
        </w:tc>
      </w:tr>
      <w:tr w:rsidR="00E148FE" w:rsidRPr="00E148FE" w14:paraId="15727D55" w14:textId="77777777" w:rsidTr="00863EFA">
        <w:tc>
          <w:tcPr>
            <w:tcW w:w="624" w:type="dxa"/>
            <w:tcBorders>
              <w:top w:val="single" w:sz="4" w:space="0" w:color="auto"/>
              <w:left w:val="single" w:sz="4" w:space="0" w:color="auto"/>
              <w:bottom w:val="single" w:sz="4" w:space="0" w:color="auto"/>
              <w:right w:val="single" w:sz="4" w:space="0" w:color="auto"/>
            </w:tcBorders>
          </w:tcPr>
          <w:p w14:paraId="7E6FBFF3"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16</w:t>
            </w:r>
          </w:p>
        </w:tc>
        <w:tc>
          <w:tcPr>
            <w:tcW w:w="8869" w:type="dxa"/>
            <w:gridSpan w:val="2"/>
            <w:tcBorders>
              <w:top w:val="single" w:sz="4" w:space="0" w:color="auto"/>
              <w:left w:val="single" w:sz="4" w:space="0" w:color="auto"/>
              <w:bottom w:val="single" w:sz="4" w:space="0" w:color="auto"/>
              <w:right w:val="single" w:sz="4" w:space="0" w:color="auto"/>
            </w:tcBorders>
          </w:tcPr>
          <w:p w14:paraId="2023B8BA"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Педагог-психолог</w:t>
            </w:r>
          </w:p>
        </w:tc>
      </w:tr>
      <w:tr w:rsidR="00E148FE" w:rsidRPr="00E148FE" w14:paraId="049CCD89" w14:textId="77777777" w:rsidTr="00863EFA">
        <w:tc>
          <w:tcPr>
            <w:tcW w:w="624" w:type="dxa"/>
            <w:tcBorders>
              <w:top w:val="single" w:sz="4" w:space="0" w:color="auto"/>
              <w:left w:val="single" w:sz="4" w:space="0" w:color="auto"/>
              <w:bottom w:val="single" w:sz="4" w:space="0" w:color="auto"/>
              <w:right w:val="single" w:sz="4" w:space="0" w:color="auto"/>
            </w:tcBorders>
          </w:tcPr>
          <w:p w14:paraId="643EDD79"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4474" w:type="dxa"/>
            <w:tcBorders>
              <w:top w:val="single" w:sz="4" w:space="0" w:color="auto"/>
              <w:left w:val="single" w:sz="4" w:space="0" w:color="auto"/>
              <w:bottom w:val="single" w:sz="4" w:space="0" w:color="auto"/>
              <w:right w:val="single" w:sz="4" w:space="0" w:color="auto"/>
            </w:tcBorders>
          </w:tcPr>
          <w:p w14:paraId="5AC3629E"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высшей квалификационной категории</w:t>
            </w:r>
          </w:p>
        </w:tc>
        <w:tc>
          <w:tcPr>
            <w:tcW w:w="4395" w:type="dxa"/>
            <w:tcBorders>
              <w:top w:val="single" w:sz="4" w:space="0" w:color="auto"/>
              <w:left w:val="single" w:sz="4" w:space="0" w:color="auto"/>
              <w:bottom w:val="single" w:sz="4" w:space="0" w:color="auto"/>
              <w:right w:val="single" w:sz="4" w:space="0" w:color="auto"/>
            </w:tcBorders>
          </w:tcPr>
          <w:p w14:paraId="14AB2450"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32041</w:t>
            </w:r>
          </w:p>
        </w:tc>
      </w:tr>
      <w:tr w:rsidR="00E148FE" w:rsidRPr="00E148FE" w14:paraId="59093DA4" w14:textId="77777777" w:rsidTr="00863EFA">
        <w:tc>
          <w:tcPr>
            <w:tcW w:w="624" w:type="dxa"/>
            <w:tcBorders>
              <w:top w:val="single" w:sz="4" w:space="0" w:color="auto"/>
              <w:left w:val="single" w:sz="4" w:space="0" w:color="auto"/>
              <w:bottom w:val="single" w:sz="4" w:space="0" w:color="auto"/>
              <w:right w:val="single" w:sz="4" w:space="0" w:color="auto"/>
            </w:tcBorders>
          </w:tcPr>
          <w:p w14:paraId="0E85A44A"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4474" w:type="dxa"/>
            <w:tcBorders>
              <w:top w:val="single" w:sz="4" w:space="0" w:color="auto"/>
              <w:left w:val="single" w:sz="4" w:space="0" w:color="auto"/>
              <w:bottom w:val="single" w:sz="4" w:space="0" w:color="auto"/>
              <w:right w:val="single" w:sz="4" w:space="0" w:color="auto"/>
            </w:tcBorders>
          </w:tcPr>
          <w:p w14:paraId="37FC621B"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первой квалификационной категории</w:t>
            </w:r>
          </w:p>
        </w:tc>
        <w:tc>
          <w:tcPr>
            <w:tcW w:w="4395" w:type="dxa"/>
            <w:tcBorders>
              <w:top w:val="single" w:sz="4" w:space="0" w:color="auto"/>
              <w:left w:val="single" w:sz="4" w:space="0" w:color="auto"/>
              <w:bottom w:val="single" w:sz="4" w:space="0" w:color="auto"/>
              <w:right w:val="single" w:sz="4" w:space="0" w:color="auto"/>
            </w:tcBorders>
          </w:tcPr>
          <w:p w14:paraId="684C7AA0"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31053</w:t>
            </w:r>
          </w:p>
        </w:tc>
      </w:tr>
      <w:tr w:rsidR="00E148FE" w:rsidRPr="00E148FE" w14:paraId="0FFC86F5" w14:textId="77777777" w:rsidTr="00863EFA">
        <w:tc>
          <w:tcPr>
            <w:tcW w:w="624" w:type="dxa"/>
            <w:tcBorders>
              <w:top w:val="single" w:sz="4" w:space="0" w:color="auto"/>
              <w:left w:val="single" w:sz="4" w:space="0" w:color="auto"/>
              <w:bottom w:val="single" w:sz="4" w:space="0" w:color="auto"/>
              <w:right w:val="single" w:sz="4" w:space="0" w:color="auto"/>
            </w:tcBorders>
          </w:tcPr>
          <w:p w14:paraId="528E9D89"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4474" w:type="dxa"/>
            <w:tcBorders>
              <w:top w:val="single" w:sz="4" w:space="0" w:color="auto"/>
              <w:left w:val="single" w:sz="4" w:space="0" w:color="auto"/>
              <w:bottom w:val="single" w:sz="4" w:space="0" w:color="auto"/>
              <w:right w:val="single" w:sz="4" w:space="0" w:color="auto"/>
            </w:tcBorders>
          </w:tcPr>
          <w:p w14:paraId="443E6C42"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без квалификационной категории</w:t>
            </w:r>
          </w:p>
        </w:tc>
        <w:tc>
          <w:tcPr>
            <w:tcW w:w="4395" w:type="dxa"/>
            <w:tcBorders>
              <w:top w:val="single" w:sz="4" w:space="0" w:color="auto"/>
              <w:left w:val="single" w:sz="4" w:space="0" w:color="auto"/>
              <w:bottom w:val="single" w:sz="4" w:space="0" w:color="auto"/>
              <w:right w:val="single" w:sz="4" w:space="0" w:color="auto"/>
            </w:tcBorders>
          </w:tcPr>
          <w:p w14:paraId="29CBF180"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29105</w:t>
            </w:r>
          </w:p>
        </w:tc>
      </w:tr>
      <w:tr w:rsidR="00E148FE" w:rsidRPr="00E148FE" w14:paraId="535EB4E1" w14:textId="77777777" w:rsidTr="00863EFA">
        <w:tc>
          <w:tcPr>
            <w:tcW w:w="624" w:type="dxa"/>
            <w:tcBorders>
              <w:top w:val="single" w:sz="4" w:space="0" w:color="auto"/>
              <w:left w:val="single" w:sz="4" w:space="0" w:color="auto"/>
              <w:bottom w:val="single" w:sz="4" w:space="0" w:color="auto"/>
              <w:right w:val="single" w:sz="4" w:space="0" w:color="auto"/>
            </w:tcBorders>
          </w:tcPr>
          <w:p w14:paraId="65D2151B"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17</w:t>
            </w:r>
          </w:p>
        </w:tc>
        <w:tc>
          <w:tcPr>
            <w:tcW w:w="4474" w:type="dxa"/>
            <w:tcBorders>
              <w:top w:val="single" w:sz="4" w:space="0" w:color="auto"/>
              <w:left w:val="single" w:sz="4" w:space="0" w:color="auto"/>
              <w:bottom w:val="single" w:sz="4" w:space="0" w:color="auto"/>
              <w:right w:val="single" w:sz="4" w:space="0" w:color="auto"/>
            </w:tcBorders>
          </w:tcPr>
          <w:p w14:paraId="47809E2D"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Помощник тренера</w:t>
            </w:r>
          </w:p>
        </w:tc>
        <w:tc>
          <w:tcPr>
            <w:tcW w:w="4395" w:type="dxa"/>
            <w:tcBorders>
              <w:top w:val="single" w:sz="4" w:space="0" w:color="auto"/>
              <w:left w:val="single" w:sz="4" w:space="0" w:color="auto"/>
              <w:bottom w:val="single" w:sz="4" w:space="0" w:color="auto"/>
              <w:right w:val="single" w:sz="4" w:space="0" w:color="auto"/>
            </w:tcBorders>
          </w:tcPr>
          <w:p w14:paraId="2C40F75F"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21796</w:t>
            </w:r>
          </w:p>
        </w:tc>
      </w:tr>
    </w:tbl>
    <w:p w14:paraId="734DEC82" w14:textId="77777777" w:rsidR="00E148FE" w:rsidRPr="00E148FE" w:rsidRDefault="00E148FE" w:rsidP="00E148FE">
      <w:pPr>
        <w:autoSpaceDE w:val="0"/>
        <w:autoSpaceDN w:val="0"/>
        <w:adjustRightInd w:val="0"/>
        <w:ind w:firstLine="0"/>
        <w:jc w:val="right"/>
        <w:rPr>
          <w:rFonts w:eastAsiaTheme="minorHAnsi"/>
          <w:sz w:val="24"/>
          <w:szCs w:val="24"/>
        </w:rPr>
      </w:pPr>
    </w:p>
    <w:p w14:paraId="487B9ED4" w14:textId="77777777" w:rsidR="00E148FE" w:rsidRPr="00E148FE" w:rsidRDefault="00E148FE" w:rsidP="00E148FE">
      <w:pPr>
        <w:autoSpaceDE w:val="0"/>
        <w:autoSpaceDN w:val="0"/>
        <w:adjustRightInd w:val="0"/>
        <w:ind w:firstLine="0"/>
        <w:rPr>
          <w:rFonts w:eastAsiaTheme="minorHAnsi"/>
          <w:sz w:val="24"/>
          <w:szCs w:val="24"/>
        </w:rPr>
      </w:pPr>
    </w:p>
    <w:p w14:paraId="4988F6C5" w14:textId="77777777" w:rsidR="00E148FE" w:rsidRPr="00E148FE" w:rsidRDefault="00E148FE" w:rsidP="00E148FE">
      <w:pPr>
        <w:autoSpaceDE w:val="0"/>
        <w:autoSpaceDN w:val="0"/>
        <w:adjustRightInd w:val="0"/>
        <w:ind w:firstLine="0"/>
        <w:rPr>
          <w:rFonts w:eastAsiaTheme="minorHAnsi"/>
          <w:sz w:val="24"/>
          <w:szCs w:val="24"/>
        </w:rPr>
      </w:pPr>
    </w:p>
    <w:bookmarkEnd w:id="1"/>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3"/>
        <w:gridCol w:w="5027"/>
      </w:tblGrid>
      <w:tr w:rsidR="00E148FE" w:rsidRPr="00E148FE" w14:paraId="28456BD6" w14:textId="77777777" w:rsidTr="00863EFA">
        <w:tc>
          <w:tcPr>
            <w:tcW w:w="4043" w:type="dxa"/>
          </w:tcPr>
          <w:p w14:paraId="6EFFC75C" w14:textId="77777777" w:rsidR="00E148FE" w:rsidRPr="00E148FE" w:rsidRDefault="00E148FE" w:rsidP="00E148FE">
            <w:pPr>
              <w:autoSpaceDE w:val="0"/>
              <w:autoSpaceDN w:val="0"/>
              <w:adjustRightInd w:val="0"/>
              <w:ind w:firstLine="0"/>
              <w:rPr>
                <w:rFonts w:eastAsiaTheme="minorHAnsi"/>
                <w:sz w:val="24"/>
                <w:szCs w:val="24"/>
              </w:rPr>
            </w:pPr>
          </w:p>
        </w:tc>
        <w:tc>
          <w:tcPr>
            <w:tcW w:w="5027" w:type="dxa"/>
          </w:tcPr>
          <w:p w14:paraId="659013DF" w14:textId="3B15D031" w:rsidR="00E148FE" w:rsidRPr="00E148FE" w:rsidRDefault="00E148FE" w:rsidP="00E148FE">
            <w:pPr>
              <w:autoSpaceDE w:val="0"/>
              <w:autoSpaceDN w:val="0"/>
              <w:adjustRightInd w:val="0"/>
              <w:ind w:firstLine="0"/>
              <w:jc w:val="left"/>
              <w:rPr>
                <w:rFonts w:eastAsiaTheme="minorHAnsi"/>
                <w:sz w:val="24"/>
                <w:szCs w:val="24"/>
              </w:rPr>
            </w:pPr>
            <w:proofErr w:type="gramStart"/>
            <w:r w:rsidRPr="00E148FE">
              <w:rPr>
                <w:rFonts w:eastAsiaTheme="minorHAnsi"/>
                <w:sz w:val="24"/>
                <w:szCs w:val="24"/>
              </w:rPr>
              <w:t>Приложение  3</w:t>
            </w:r>
            <w:proofErr w:type="gramEnd"/>
          </w:p>
          <w:p w14:paraId="6357512A"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к Положению об оплате труда работников муниципальных учреждений дополнительного образования городского округа Кашира, реализующих дополнительные общеобразовательные программы в области физической культуры и спорта</w:t>
            </w:r>
          </w:p>
          <w:p w14:paraId="27D19B77" w14:textId="77777777" w:rsidR="00E148FE" w:rsidRPr="00E148FE" w:rsidRDefault="00E148FE" w:rsidP="00E148FE">
            <w:pPr>
              <w:autoSpaceDE w:val="0"/>
              <w:autoSpaceDN w:val="0"/>
              <w:adjustRightInd w:val="0"/>
              <w:ind w:firstLine="0"/>
              <w:jc w:val="left"/>
              <w:rPr>
                <w:rFonts w:eastAsiaTheme="minorHAnsi"/>
                <w:sz w:val="24"/>
                <w:szCs w:val="24"/>
              </w:rPr>
            </w:pPr>
          </w:p>
          <w:p w14:paraId="2F45EA97" w14:textId="77777777" w:rsidR="00E148FE" w:rsidRPr="00E148FE" w:rsidRDefault="00E148FE" w:rsidP="00E148FE">
            <w:pPr>
              <w:autoSpaceDE w:val="0"/>
              <w:autoSpaceDN w:val="0"/>
              <w:adjustRightInd w:val="0"/>
              <w:ind w:firstLine="0"/>
              <w:rPr>
                <w:rFonts w:eastAsiaTheme="minorHAnsi"/>
                <w:sz w:val="24"/>
                <w:szCs w:val="24"/>
              </w:rPr>
            </w:pPr>
          </w:p>
        </w:tc>
      </w:tr>
    </w:tbl>
    <w:p w14:paraId="0A46C770" w14:textId="77777777" w:rsidR="00E148FE" w:rsidRPr="00E148FE" w:rsidRDefault="00E148FE" w:rsidP="00E148FE">
      <w:pPr>
        <w:autoSpaceDE w:val="0"/>
        <w:autoSpaceDN w:val="0"/>
        <w:adjustRightInd w:val="0"/>
        <w:ind w:firstLine="0"/>
        <w:rPr>
          <w:rFonts w:eastAsiaTheme="minorHAnsi"/>
          <w:sz w:val="24"/>
          <w:szCs w:val="24"/>
        </w:rPr>
      </w:pPr>
    </w:p>
    <w:p w14:paraId="585DCD3B" w14:textId="77777777" w:rsidR="00E148FE" w:rsidRPr="00E148FE" w:rsidRDefault="00E148FE" w:rsidP="00E148FE">
      <w:pPr>
        <w:autoSpaceDE w:val="0"/>
        <w:autoSpaceDN w:val="0"/>
        <w:adjustRightInd w:val="0"/>
        <w:spacing w:after="160"/>
        <w:ind w:firstLine="0"/>
        <w:jc w:val="center"/>
        <w:rPr>
          <w:rFonts w:eastAsiaTheme="minorHAnsi"/>
          <w:b/>
          <w:bCs/>
          <w:sz w:val="24"/>
          <w:szCs w:val="24"/>
        </w:rPr>
      </w:pPr>
      <w:r w:rsidRPr="00E148FE">
        <w:rPr>
          <w:rFonts w:eastAsiaTheme="minorHAnsi"/>
          <w:b/>
          <w:bCs/>
          <w:sz w:val="24"/>
          <w:szCs w:val="24"/>
        </w:rPr>
        <w:t>ДОЛЖНОСТНЫЕ ОКЛАДЫ</w:t>
      </w:r>
    </w:p>
    <w:p w14:paraId="21973D75" w14:textId="77777777" w:rsidR="00E148FE" w:rsidRPr="00E148FE" w:rsidRDefault="00E148FE" w:rsidP="00E148FE">
      <w:pPr>
        <w:autoSpaceDE w:val="0"/>
        <w:autoSpaceDN w:val="0"/>
        <w:adjustRightInd w:val="0"/>
        <w:spacing w:after="160"/>
        <w:ind w:firstLine="0"/>
        <w:jc w:val="center"/>
        <w:rPr>
          <w:rFonts w:eastAsiaTheme="minorHAnsi"/>
          <w:b/>
          <w:bCs/>
          <w:sz w:val="24"/>
          <w:szCs w:val="24"/>
        </w:rPr>
      </w:pPr>
      <w:r w:rsidRPr="00E148FE">
        <w:rPr>
          <w:rFonts w:eastAsiaTheme="minorHAnsi"/>
          <w:b/>
          <w:bCs/>
          <w:sz w:val="24"/>
          <w:szCs w:val="24"/>
        </w:rPr>
        <w:t>РУКОВОДИТЕЛЕЙ, СПЕЦИАЛИСТОВ И СЛУЖАЩИХ УЧРЕЖДЕНИЙ,</w:t>
      </w:r>
    </w:p>
    <w:p w14:paraId="421D6FFF" w14:textId="77777777" w:rsidR="00E148FE" w:rsidRPr="00E148FE" w:rsidRDefault="00E148FE" w:rsidP="00E148FE">
      <w:pPr>
        <w:autoSpaceDE w:val="0"/>
        <w:autoSpaceDN w:val="0"/>
        <w:adjustRightInd w:val="0"/>
        <w:spacing w:after="160"/>
        <w:ind w:firstLine="0"/>
        <w:jc w:val="center"/>
        <w:rPr>
          <w:rFonts w:eastAsiaTheme="minorHAnsi"/>
          <w:b/>
          <w:bCs/>
          <w:sz w:val="24"/>
          <w:szCs w:val="24"/>
        </w:rPr>
      </w:pPr>
      <w:r w:rsidRPr="00E148FE">
        <w:rPr>
          <w:rFonts w:eastAsiaTheme="minorHAnsi"/>
          <w:b/>
          <w:bCs/>
          <w:sz w:val="24"/>
          <w:szCs w:val="24"/>
        </w:rPr>
        <w:t>ЗАНИМАЮЩИХ ОБЩЕОТРАСЛЕВЫЕ ДОЛЖНОСТИ</w:t>
      </w:r>
    </w:p>
    <w:p w14:paraId="7E5E4FD7" w14:textId="77777777" w:rsidR="00E148FE" w:rsidRPr="00E148FE" w:rsidRDefault="00E148FE" w:rsidP="00E148FE">
      <w:pPr>
        <w:autoSpaceDE w:val="0"/>
        <w:autoSpaceDN w:val="0"/>
        <w:adjustRightInd w:val="0"/>
        <w:ind w:firstLine="0"/>
        <w:rPr>
          <w:rFonts w:eastAsiaTheme="minorHAnsi"/>
          <w:sz w:val="24"/>
          <w:szCs w:val="24"/>
        </w:rPr>
      </w:pPr>
    </w:p>
    <w:tbl>
      <w:tblPr>
        <w:tblpPr w:leftFromText="180" w:rightFromText="180" w:vertAnchor="text" w:tblpY="1"/>
        <w:tblOverlap w:val="never"/>
        <w:tblW w:w="9493" w:type="dxa"/>
        <w:tblLayout w:type="fixed"/>
        <w:tblCellMar>
          <w:top w:w="102" w:type="dxa"/>
          <w:left w:w="62" w:type="dxa"/>
          <w:bottom w:w="102" w:type="dxa"/>
          <w:right w:w="62" w:type="dxa"/>
        </w:tblCellMar>
        <w:tblLook w:val="0000" w:firstRow="0" w:lastRow="0" w:firstColumn="0" w:lastColumn="0" w:noHBand="0" w:noVBand="0"/>
      </w:tblPr>
      <w:tblGrid>
        <w:gridCol w:w="988"/>
        <w:gridCol w:w="6237"/>
        <w:gridCol w:w="2268"/>
      </w:tblGrid>
      <w:tr w:rsidR="00E148FE" w:rsidRPr="00E148FE" w14:paraId="190D47B4" w14:textId="77777777" w:rsidTr="00863EFA">
        <w:tc>
          <w:tcPr>
            <w:tcW w:w="988" w:type="dxa"/>
            <w:tcBorders>
              <w:top w:val="single" w:sz="4" w:space="0" w:color="auto"/>
              <w:left w:val="single" w:sz="4" w:space="0" w:color="auto"/>
              <w:bottom w:val="single" w:sz="4" w:space="0" w:color="auto"/>
              <w:right w:val="single" w:sz="4" w:space="0" w:color="auto"/>
            </w:tcBorders>
          </w:tcPr>
          <w:p w14:paraId="0329F2E1"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N п/п</w:t>
            </w:r>
          </w:p>
        </w:tc>
        <w:tc>
          <w:tcPr>
            <w:tcW w:w="6237" w:type="dxa"/>
            <w:tcBorders>
              <w:top w:val="single" w:sz="4" w:space="0" w:color="auto"/>
              <w:left w:val="single" w:sz="4" w:space="0" w:color="auto"/>
              <w:bottom w:val="single" w:sz="4" w:space="0" w:color="auto"/>
              <w:right w:val="single" w:sz="4" w:space="0" w:color="auto"/>
            </w:tcBorders>
          </w:tcPr>
          <w:p w14:paraId="7B575A4E"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Наименование должностей</w:t>
            </w:r>
          </w:p>
        </w:tc>
        <w:tc>
          <w:tcPr>
            <w:tcW w:w="2268" w:type="dxa"/>
            <w:tcBorders>
              <w:top w:val="single" w:sz="4" w:space="0" w:color="auto"/>
              <w:left w:val="single" w:sz="4" w:space="0" w:color="auto"/>
              <w:bottom w:val="single" w:sz="4" w:space="0" w:color="auto"/>
              <w:right w:val="single" w:sz="4" w:space="0" w:color="auto"/>
            </w:tcBorders>
          </w:tcPr>
          <w:p w14:paraId="613067DC"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Должностной оклад (руб.)</w:t>
            </w:r>
          </w:p>
        </w:tc>
      </w:tr>
      <w:tr w:rsidR="00E148FE" w:rsidRPr="00E148FE" w14:paraId="713032C5" w14:textId="77777777" w:rsidTr="00863EFA">
        <w:tc>
          <w:tcPr>
            <w:tcW w:w="988" w:type="dxa"/>
            <w:tcBorders>
              <w:top w:val="single" w:sz="4" w:space="0" w:color="auto"/>
              <w:left w:val="single" w:sz="4" w:space="0" w:color="auto"/>
              <w:bottom w:val="single" w:sz="4" w:space="0" w:color="auto"/>
              <w:right w:val="single" w:sz="4" w:space="0" w:color="auto"/>
            </w:tcBorders>
          </w:tcPr>
          <w:p w14:paraId="2D8483A2"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w:t>
            </w:r>
          </w:p>
        </w:tc>
        <w:tc>
          <w:tcPr>
            <w:tcW w:w="6237" w:type="dxa"/>
            <w:tcBorders>
              <w:top w:val="single" w:sz="4" w:space="0" w:color="auto"/>
              <w:left w:val="single" w:sz="4" w:space="0" w:color="auto"/>
              <w:bottom w:val="single" w:sz="4" w:space="0" w:color="auto"/>
              <w:right w:val="single" w:sz="4" w:space="0" w:color="auto"/>
            </w:tcBorders>
          </w:tcPr>
          <w:p w14:paraId="4FBA9D04"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45268103"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w:t>
            </w:r>
          </w:p>
        </w:tc>
      </w:tr>
      <w:tr w:rsidR="00E148FE" w:rsidRPr="00E148FE" w14:paraId="7C68918A" w14:textId="77777777" w:rsidTr="00863EFA">
        <w:tc>
          <w:tcPr>
            <w:tcW w:w="988" w:type="dxa"/>
            <w:tcBorders>
              <w:top w:val="single" w:sz="4" w:space="0" w:color="auto"/>
              <w:left w:val="single" w:sz="4" w:space="0" w:color="auto"/>
              <w:bottom w:val="single" w:sz="4" w:space="0" w:color="auto"/>
              <w:right w:val="single" w:sz="4" w:space="0" w:color="auto"/>
            </w:tcBorders>
          </w:tcPr>
          <w:p w14:paraId="611891DF"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6237" w:type="dxa"/>
            <w:tcBorders>
              <w:top w:val="single" w:sz="4" w:space="0" w:color="auto"/>
              <w:left w:val="single" w:sz="4" w:space="0" w:color="auto"/>
              <w:bottom w:val="single" w:sz="4" w:space="0" w:color="auto"/>
              <w:right w:val="single" w:sz="4" w:space="0" w:color="auto"/>
            </w:tcBorders>
          </w:tcPr>
          <w:p w14:paraId="06A0FDD8"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Руководители:</w:t>
            </w:r>
          </w:p>
        </w:tc>
        <w:tc>
          <w:tcPr>
            <w:tcW w:w="2268" w:type="dxa"/>
            <w:tcBorders>
              <w:top w:val="single" w:sz="4" w:space="0" w:color="auto"/>
              <w:left w:val="single" w:sz="4" w:space="0" w:color="auto"/>
              <w:bottom w:val="single" w:sz="4" w:space="0" w:color="auto"/>
              <w:right w:val="single" w:sz="4" w:space="0" w:color="auto"/>
            </w:tcBorders>
          </w:tcPr>
          <w:p w14:paraId="6936F52C" w14:textId="77777777" w:rsidR="00E148FE" w:rsidRPr="00E148FE" w:rsidRDefault="00E148FE" w:rsidP="00E148FE">
            <w:pPr>
              <w:autoSpaceDE w:val="0"/>
              <w:autoSpaceDN w:val="0"/>
              <w:adjustRightInd w:val="0"/>
              <w:ind w:firstLine="0"/>
              <w:jc w:val="center"/>
              <w:rPr>
                <w:rFonts w:eastAsiaTheme="minorHAnsi"/>
                <w:sz w:val="24"/>
                <w:szCs w:val="24"/>
              </w:rPr>
            </w:pPr>
          </w:p>
        </w:tc>
      </w:tr>
      <w:tr w:rsidR="00E148FE" w:rsidRPr="00E148FE" w14:paraId="6145DF3F" w14:textId="77777777" w:rsidTr="00863EFA">
        <w:tc>
          <w:tcPr>
            <w:tcW w:w="988" w:type="dxa"/>
            <w:tcBorders>
              <w:top w:val="single" w:sz="4" w:space="0" w:color="auto"/>
              <w:left w:val="single" w:sz="4" w:space="0" w:color="auto"/>
              <w:bottom w:val="single" w:sz="4" w:space="0" w:color="auto"/>
              <w:right w:val="single" w:sz="4" w:space="0" w:color="auto"/>
            </w:tcBorders>
          </w:tcPr>
          <w:p w14:paraId="52A4654D"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1.1</w:t>
            </w:r>
          </w:p>
        </w:tc>
        <w:tc>
          <w:tcPr>
            <w:tcW w:w="6237" w:type="dxa"/>
            <w:tcBorders>
              <w:top w:val="single" w:sz="4" w:space="0" w:color="auto"/>
              <w:left w:val="single" w:sz="4" w:space="0" w:color="auto"/>
              <w:bottom w:val="single" w:sz="4" w:space="0" w:color="auto"/>
              <w:right w:val="single" w:sz="4" w:space="0" w:color="auto"/>
            </w:tcBorders>
          </w:tcPr>
          <w:p w14:paraId="07CF12B8"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Заведующий архивом, бюро пропусков, камерой хранения, канцелярией, складом, хозяйством</w:t>
            </w:r>
          </w:p>
        </w:tc>
        <w:tc>
          <w:tcPr>
            <w:tcW w:w="2268" w:type="dxa"/>
            <w:tcBorders>
              <w:top w:val="single" w:sz="4" w:space="0" w:color="auto"/>
              <w:left w:val="single" w:sz="4" w:space="0" w:color="auto"/>
              <w:bottom w:val="single" w:sz="4" w:space="0" w:color="auto"/>
              <w:right w:val="single" w:sz="4" w:space="0" w:color="auto"/>
            </w:tcBorders>
          </w:tcPr>
          <w:p w14:paraId="2E0DC4DB"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23519</w:t>
            </w:r>
          </w:p>
        </w:tc>
      </w:tr>
      <w:tr w:rsidR="00E148FE" w:rsidRPr="00E148FE" w14:paraId="52FD38E6" w14:textId="77777777" w:rsidTr="00863EFA">
        <w:tc>
          <w:tcPr>
            <w:tcW w:w="988" w:type="dxa"/>
            <w:tcBorders>
              <w:top w:val="single" w:sz="4" w:space="0" w:color="auto"/>
              <w:left w:val="single" w:sz="4" w:space="0" w:color="auto"/>
              <w:bottom w:val="single" w:sz="4" w:space="0" w:color="auto"/>
              <w:right w:val="single" w:sz="4" w:space="0" w:color="auto"/>
            </w:tcBorders>
          </w:tcPr>
          <w:p w14:paraId="50925DFC"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1.2</w:t>
            </w:r>
          </w:p>
        </w:tc>
        <w:tc>
          <w:tcPr>
            <w:tcW w:w="6237" w:type="dxa"/>
            <w:tcBorders>
              <w:top w:val="single" w:sz="4" w:space="0" w:color="auto"/>
              <w:left w:val="single" w:sz="4" w:space="0" w:color="auto"/>
              <w:bottom w:val="single" w:sz="4" w:space="0" w:color="auto"/>
              <w:right w:val="single" w:sz="4" w:space="0" w:color="auto"/>
            </w:tcBorders>
          </w:tcPr>
          <w:p w14:paraId="1A2C6E2E"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Заведующий столовой в учреждении</w:t>
            </w:r>
          </w:p>
          <w:p w14:paraId="358BA830" w14:textId="77777777" w:rsidR="00E148FE" w:rsidRPr="00E148FE" w:rsidRDefault="00E148FE" w:rsidP="00E148FE">
            <w:pPr>
              <w:autoSpaceDE w:val="0"/>
              <w:autoSpaceDN w:val="0"/>
              <w:adjustRightInd w:val="0"/>
              <w:ind w:firstLine="0"/>
              <w:jc w:val="left"/>
              <w:rPr>
                <w:rFonts w:eastAsiaTheme="minorHAnsi"/>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9C00C3C"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 xml:space="preserve">                25659</w:t>
            </w:r>
          </w:p>
          <w:p w14:paraId="67A2289F" w14:textId="77777777" w:rsidR="00E148FE" w:rsidRPr="00E148FE" w:rsidRDefault="00E148FE" w:rsidP="00E148FE">
            <w:pPr>
              <w:autoSpaceDE w:val="0"/>
              <w:autoSpaceDN w:val="0"/>
              <w:adjustRightInd w:val="0"/>
              <w:ind w:firstLine="0"/>
              <w:jc w:val="center"/>
              <w:rPr>
                <w:rFonts w:eastAsiaTheme="minorHAnsi"/>
                <w:sz w:val="24"/>
                <w:szCs w:val="24"/>
              </w:rPr>
            </w:pPr>
          </w:p>
        </w:tc>
      </w:tr>
      <w:tr w:rsidR="00E148FE" w:rsidRPr="00E148FE" w14:paraId="1F632C76" w14:textId="77777777" w:rsidTr="00863EFA">
        <w:tc>
          <w:tcPr>
            <w:tcW w:w="988" w:type="dxa"/>
            <w:tcBorders>
              <w:top w:val="single" w:sz="4" w:space="0" w:color="auto"/>
              <w:left w:val="single" w:sz="4" w:space="0" w:color="auto"/>
              <w:bottom w:val="single" w:sz="4" w:space="0" w:color="auto"/>
              <w:right w:val="single" w:sz="4" w:space="0" w:color="auto"/>
            </w:tcBorders>
          </w:tcPr>
          <w:p w14:paraId="577CA0ED"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1.3</w:t>
            </w:r>
          </w:p>
        </w:tc>
        <w:tc>
          <w:tcPr>
            <w:tcW w:w="6237" w:type="dxa"/>
            <w:tcBorders>
              <w:top w:val="single" w:sz="4" w:space="0" w:color="auto"/>
              <w:left w:val="single" w:sz="4" w:space="0" w:color="auto"/>
              <w:bottom w:val="single" w:sz="4" w:space="0" w:color="auto"/>
              <w:right w:val="single" w:sz="4" w:space="0" w:color="auto"/>
            </w:tcBorders>
          </w:tcPr>
          <w:p w14:paraId="633687FA"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Начальник гаража в учреждении</w:t>
            </w:r>
          </w:p>
        </w:tc>
        <w:tc>
          <w:tcPr>
            <w:tcW w:w="2268" w:type="dxa"/>
            <w:tcBorders>
              <w:top w:val="single" w:sz="4" w:space="0" w:color="auto"/>
              <w:left w:val="single" w:sz="4" w:space="0" w:color="auto"/>
              <w:bottom w:val="single" w:sz="4" w:space="0" w:color="auto"/>
              <w:right w:val="single" w:sz="4" w:space="0" w:color="auto"/>
            </w:tcBorders>
          </w:tcPr>
          <w:p w14:paraId="3E0B6088"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 xml:space="preserve">                29934</w:t>
            </w:r>
          </w:p>
          <w:p w14:paraId="55830BA9" w14:textId="77777777" w:rsidR="00E148FE" w:rsidRPr="00E148FE" w:rsidRDefault="00E148FE" w:rsidP="00E148FE">
            <w:pPr>
              <w:autoSpaceDE w:val="0"/>
              <w:autoSpaceDN w:val="0"/>
              <w:adjustRightInd w:val="0"/>
              <w:ind w:firstLine="0"/>
              <w:jc w:val="center"/>
              <w:rPr>
                <w:rFonts w:eastAsiaTheme="minorHAnsi"/>
                <w:sz w:val="24"/>
                <w:szCs w:val="24"/>
              </w:rPr>
            </w:pPr>
          </w:p>
        </w:tc>
      </w:tr>
      <w:tr w:rsidR="00E148FE" w:rsidRPr="00E148FE" w14:paraId="66A2C145" w14:textId="77777777" w:rsidTr="00863EFA">
        <w:tc>
          <w:tcPr>
            <w:tcW w:w="988" w:type="dxa"/>
            <w:tcBorders>
              <w:top w:val="single" w:sz="4" w:space="0" w:color="auto"/>
              <w:left w:val="single" w:sz="4" w:space="0" w:color="auto"/>
              <w:bottom w:val="single" w:sz="4" w:space="0" w:color="auto"/>
              <w:right w:val="single" w:sz="4" w:space="0" w:color="auto"/>
            </w:tcBorders>
          </w:tcPr>
          <w:p w14:paraId="3AAD6B15"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1.4</w:t>
            </w:r>
          </w:p>
        </w:tc>
        <w:tc>
          <w:tcPr>
            <w:tcW w:w="6237" w:type="dxa"/>
            <w:tcBorders>
              <w:top w:val="single" w:sz="4" w:space="0" w:color="auto"/>
              <w:left w:val="single" w:sz="4" w:space="0" w:color="auto"/>
              <w:bottom w:val="single" w:sz="4" w:space="0" w:color="auto"/>
              <w:right w:val="single" w:sz="4" w:space="0" w:color="auto"/>
            </w:tcBorders>
          </w:tcPr>
          <w:p w14:paraId="29F1D1A8"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Заведующий производством (шеф-повар) в учреждении</w:t>
            </w:r>
          </w:p>
        </w:tc>
        <w:tc>
          <w:tcPr>
            <w:tcW w:w="2268" w:type="dxa"/>
            <w:tcBorders>
              <w:top w:val="single" w:sz="4" w:space="0" w:color="auto"/>
              <w:left w:val="single" w:sz="4" w:space="0" w:color="auto"/>
              <w:bottom w:val="single" w:sz="4" w:space="0" w:color="auto"/>
              <w:right w:val="single" w:sz="4" w:space="0" w:color="auto"/>
            </w:tcBorders>
          </w:tcPr>
          <w:p w14:paraId="3D04E961" w14:textId="77777777" w:rsidR="00E148FE" w:rsidRPr="00E148FE" w:rsidRDefault="00E148FE" w:rsidP="00E148FE">
            <w:pPr>
              <w:tabs>
                <w:tab w:val="left" w:pos="1246"/>
              </w:tabs>
              <w:autoSpaceDE w:val="0"/>
              <w:autoSpaceDN w:val="0"/>
              <w:adjustRightInd w:val="0"/>
              <w:ind w:firstLine="0"/>
              <w:jc w:val="left"/>
              <w:rPr>
                <w:rFonts w:eastAsiaTheme="minorHAnsi"/>
                <w:sz w:val="24"/>
                <w:szCs w:val="24"/>
              </w:rPr>
            </w:pPr>
            <w:r w:rsidRPr="00E148FE">
              <w:rPr>
                <w:rFonts w:eastAsiaTheme="minorHAnsi"/>
                <w:sz w:val="24"/>
                <w:szCs w:val="24"/>
              </w:rPr>
              <w:t xml:space="preserve">                25659</w:t>
            </w:r>
          </w:p>
          <w:p w14:paraId="007A15CB" w14:textId="77777777" w:rsidR="00E148FE" w:rsidRPr="00E148FE" w:rsidRDefault="00E148FE" w:rsidP="00E148FE">
            <w:pPr>
              <w:autoSpaceDE w:val="0"/>
              <w:autoSpaceDN w:val="0"/>
              <w:adjustRightInd w:val="0"/>
              <w:ind w:firstLine="0"/>
              <w:jc w:val="center"/>
              <w:rPr>
                <w:rFonts w:eastAsiaTheme="minorHAnsi"/>
                <w:sz w:val="24"/>
                <w:szCs w:val="24"/>
              </w:rPr>
            </w:pPr>
          </w:p>
        </w:tc>
      </w:tr>
      <w:tr w:rsidR="00E148FE" w:rsidRPr="00E148FE" w14:paraId="75235D7C" w14:textId="77777777" w:rsidTr="00863EFA">
        <w:tc>
          <w:tcPr>
            <w:tcW w:w="988" w:type="dxa"/>
            <w:tcBorders>
              <w:top w:val="single" w:sz="4" w:space="0" w:color="auto"/>
              <w:left w:val="single" w:sz="4" w:space="0" w:color="auto"/>
              <w:bottom w:val="single" w:sz="4" w:space="0" w:color="auto"/>
              <w:right w:val="single" w:sz="4" w:space="0" w:color="auto"/>
            </w:tcBorders>
          </w:tcPr>
          <w:p w14:paraId="0CDD5A93"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1.5</w:t>
            </w:r>
          </w:p>
        </w:tc>
        <w:tc>
          <w:tcPr>
            <w:tcW w:w="6237" w:type="dxa"/>
            <w:tcBorders>
              <w:top w:val="single" w:sz="4" w:space="0" w:color="auto"/>
              <w:left w:val="single" w:sz="4" w:space="0" w:color="auto"/>
              <w:bottom w:val="single" w:sz="4" w:space="0" w:color="auto"/>
              <w:right w:val="single" w:sz="4" w:space="0" w:color="auto"/>
            </w:tcBorders>
          </w:tcPr>
          <w:p w14:paraId="22E86490"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Заведующий: жилым корпусом, общежитием (гостиницей) в учреждении</w:t>
            </w:r>
          </w:p>
        </w:tc>
        <w:tc>
          <w:tcPr>
            <w:tcW w:w="2268" w:type="dxa"/>
            <w:tcBorders>
              <w:top w:val="single" w:sz="4" w:space="0" w:color="auto"/>
              <w:left w:val="single" w:sz="4" w:space="0" w:color="auto"/>
              <w:bottom w:val="single" w:sz="4" w:space="0" w:color="auto"/>
              <w:right w:val="single" w:sz="4" w:space="0" w:color="auto"/>
            </w:tcBorders>
          </w:tcPr>
          <w:p w14:paraId="4866B3C4" w14:textId="77777777" w:rsidR="00E148FE" w:rsidRPr="00E148FE" w:rsidRDefault="00E148FE" w:rsidP="00E148FE">
            <w:pPr>
              <w:tabs>
                <w:tab w:val="left" w:pos="1291"/>
              </w:tabs>
              <w:autoSpaceDE w:val="0"/>
              <w:autoSpaceDN w:val="0"/>
              <w:adjustRightInd w:val="0"/>
              <w:ind w:firstLine="0"/>
              <w:jc w:val="left"/>
              <w:rPr>
                <w:rFonts w:eastAsiaTheme="minorHAnsi"/>
                <w:sz w:val="24"/>
                <w:szCs w:val="24"/>
              </w:rPr>
            </w:pPr>
            <w:r w:rsidRPr="00E148FE">
              <w:rPr>
                <w:rFonts w:eastAsiaTheme="minorHAnsi"/>
                <w:sz w:val="24"/>
                <w:szCs w:val="24"/>
              </w:rPr>
              <w:t xml:space="preserve">                25659</w:t>
            </w:r>
          </w:p>
          <w:p w14:paraId="270B3CAC" w14:textId="77777777" w:rsidR="00E148FE" w:rsidRPr="00E148FE" w:rsidRDefault="00E148FE" w:rsidP="00E148FE">
            <w:pPr>
              <w:autoSpaceDE w:val="0"/>
              <w:autoSpaceDN w:val="0"/>
              <w:adjustRightInd w:val="0"/>
              <w:ind w:firstLine="0"/>
              <w:jc w:val="center"/>
              <w:rPr>
                <w:rFonts w:eastAsiaTheme="minorHAnsi"/>
                <w:sz w:val="24"/>
                <w:szCs w:val="24"/>
              </w:rPr>
            </w:pPr>
          </w:p>
        </w:tc>
      </w:tr>
      <w:tr w:rsidR="00E148FE" w:rsidRPr="00E148FE" w14:paraId="5E4E9066" w14:textId="77777777" w:rsidTr="00863EFA">
        <w:tc>
          <w:tcPr>
            <w:tcW w:w="988" w:type="dxa"/>
            <w:tcBorders>
              <w:top w:val="single" w:sz="4" w:space="0" w:color="auto"/>
              <w:left w:val="single" w:sz="4" w:space="0" w:color="auto"/>
              <w:bottom w:val="single" w:sz="4" w:space="0" w:color="auto"/>
              <w:right w:val="single" w:sz="4" w:space="0" w:color="auto"/>
            </w:tcBorders>
          </w:tcPr>
          <w:p w14:paraId="68C6576E" w14:textId="77777777" w:rsidR="00E148FE" w:rsidRPr="00E148FE" w:rsidRDefault="00E148FE" w:rsidP="00E148FE">
            <w:pPr>
              <w:autoSpaceDE w:val="0"/>
              <w:autoSpaceDN w:val="0"/>
              <w:adjustRightInd w:val="0"/>
              <w:ind w:firstLine="0"/>
              <w:jc w:val="center"/>
              <w:rPr>
                <w:rFonts w:eastAsiaTheme="minorHAnsi"/>
                <w:sz w:val="24"/>
                <w:szCs w:val="24"/>
                <w:highlight w:val="cyan"/>
              </w:rPr>
            </w:pPr>
            <w:r w:rsidRPr="00E148FE">
              <w:rPr>
                <w:rFonts w:eastAsiaTheme="minorHAnsi"/>
                <w:sz w:val="24"/>
                <w:szCs w:val="24"/>
              </w:rPr>
              <w:t>2.</w:t>
            </w:r>
          </w:p>
        </w:tc>
        <w:tc>
          <w:tcPr>
            <w:tcW w:w="6237" w:type="dxa"/>
            <w:tcBorders>
              <w:top w:val="single" w:sz="4" w:space="0" w:color="auto"/>
              <w:left w:val="single" w:sz="4" w:space="0" w:color="auto"/>
              <w:bottom w:val="single" w:sz="4" w:space="0" w:color="auto"/>
              <w:right w:val="single" w:sz="4" w:space="0" w:color="auto"/>
            </w:tcBorders>
          </w:tcPr>
          <w:p w14:paraId="1C14FAB1"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Специалисты:</w:t>
            </w:r>
          </w:p>
        </w:tc>
        <w:tc>
          <w:tcPr>
            <w:tcW w:w="2268" w:type="dxa"/>
            <w:tcBorders>
              <w:top w:val="single" w:sz="4" w:space="0" w:color="auto"/>
              <w:left w:val="single" w:sz="4" w:space="0" w:color="auto"/>
              <w:bottom w:val="single" w:sz="4" w:space="0" w:color="auto"/>
              <w:right w:val="single" w:sz="4" w:space="0" w:color="auto"/>
            </w:tcBorders>
          </w:tcPr>
          <w:p w14:paraId="6BE22912" w14:textId="77777777" w:rsidR="00E148FE" w:rsidRPr="00E148FE" w:rsidRDefault="00E148FE" w:rsidP="00E148FE">
            <w:pPr>
              <w:tabs>
                <w:tab w:val="left" w:pos="1291"/>
              </w:tabs>
              <w:autoSpaceDE w:val="0"/>
              <w:autoSpaceDN w:val="0"/>
              <w:adjustRightInd w:val="0"/>
              <w:ind w:firstLine="0"/>
              <w:jc w:val="left"/>
              <w:rPr>
                <w:rFonts w:eastAsiaTheme="minorHAnsi"/>
                <w:sz w:val="24"/>
                <w:szCs w:val="24"/>
              </w:rPr>
            </w:pPr>
          </w:p>
        </w:tc>
      </w:tr>
      <w:tr w:rsidR="00E148FE" w:rsidRPr="00E148FE" w14:paraId="5E0580DB" w14:textId="77777777" w:rsidTr="00863EFA">
        <w:tc>
          <w:tcPr>
            <w:tcW w:w="988" w:type="dxa"/>
            <w:tcBorders>
              <w:top w:val="single" w:sz="4" w:space="0" w:color="auto"/>
              <w:left w:val="single" w:sz="4" w:space="0" w:color="auto"/>
              <w:bottom w:val="single" w:sz="4" w:space="0" w:color="auto"/>
              <w:right w:val="single" w:sz="4" w:space="0" w:color="auto"/>
            </w:tcBorders>
          </w:tcPr>
          <w:p w14:paraId="07067273"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2.1</w:t>
            </w:r>
          </w:p>
        </w:tc>
        <w:tc>
          <w:tcPr>
            <w:tcW w:w="6237" w:type="dxa"/>
            <w:tcBorders>
              <w:top w:val="single" w:sz="4" w:space="0" w:color="auto"/>
              <w:left w:val="single" w:sz="4" w:space="0" w:color="auto"/>
              <w:bottom w:val="single" w:sz="4" w:space="0" w:color="auto"/>
              <w:right w:val="single" w:sz="4" w:space="0" w:color="auto"/>
            </w:tcBorders>
          </w:tcPr>
          <w:p w14:paraId="1D614DA4"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Инженер (всех специальностей по ЕКС должностей руководителей, специалистов и других служащих):</w:t>
            </w:r>
          </w:p>
        </w:tc>
        <w:tc>
          <w:tcPr>
            <w:tcW w:w="2268" w:type="dxa"/>
            <w:tcBorders>
              <w:top w:val="single" w:sz="4" w:space="0" w:color="auto"/>
              <w:left w:val="single" w:sz="4" w:space="0" w:color="auto"/>
              <w:bottom w:val="single" w:sz="4" w:space="0" w:color="auto"/>
              <w:right w:val="single" w:sz="4" w:space="0" w:color="auto"/>
            </w:tcBorders>
          </w:tcPr>
          <w:p w14:paraId="38EC5855" w14:textId="77777777" w:rsidR="00E148FE" w:rsidRPr="00E148FE" w:rsidRDefault="00E148FE" w:rsidP="00E148FE">
            <w:pPr>
              <w:tabs>
                <w:tab w:val="left" w:pos="1291"/>
              </w:tabs>
              <w:autoSpaceDE w:val="0"/>
              <w:autoSpaceDN w:val="0"/>
              <w:adjustRightInd w:val="0"/>
              <w:ind w:firstLine="0"/>
              <w:jc w:val="left"/>
              <w:rPr>
                <w:rFonts w:eastAsiaTheme="minorHAnsi"/>
                <w:sz w:val="24"/>
                <w:szCs w:val="24"/>
              </w:rPr>
            </w:pPr>
          </w:p>
        </w:tc>
      </w:tr>
      <w:tr w:rsidR="00E148FE" w:rsidRPr="00E148FE" w14:paraId="480E37A7" w14:textId="77777777" w:rsidTr="00863EFA">
        <w:tc>
          <w:tcPr>
            <w:tcW w:w="988" w:type="dxa"/>
            <w:vMerge w:val="restart"/>
            <w:tcBorders>
              <w:top w:val="single" w:sz="4" w:space="0" w:color="auto"/>
              <w:left w:val="single" w:sz="4" w:space="0" w:color="auto"/>
              <w:bottom w:val="single" w:sz="4" w:space="0" w:color="auto"/>
              <w:right w:val="single" w:sz="4" w:space="0" w:color="auto"/>
            </w:tcBorders>
          </w:tcPr>
          <w:p w14:paraId="142D3272" w14:textId="77777777" w:rsidR="00E148FE" w:rsidRPr="00E148FE" w:rsidRDefault="00E148FE" w:rsidP="00E148FE">
            <w:pPr>
              <w:autoSpaceDE w:val="0"/>
              <w:autoSpaceDN w:val="0"/>
              <w:adjustRightInd w:val="0"/>
              <w:ind w:firstLine="0"/>
              <w:jc w:val="left"/>
              <w:rPr>
                <w:rFonts w:eastAsiaTheme="minorHAnsi"/>
                <w:sz w:val="24"/>
                <w:szCs w:val="24"/>
              </w:rPr>
            </w:pPr>
          </w:p>
        </w:tc>
        <w:tc>
          <w:tcPr>
            <w:tcW w:w="6237" w:type="dxa"/>
            <w:tcBorders>
              <w:top w:val="single" w:sz="4" w:space="0" w:color="auto"/>
              <w:left w:val="single" w:sz="4" w:space="0" w:color="auto"/>
              <w:bottom w:val="single" w:sz="4" w:space="0" w:color="auto"/>
              <w:right w:val="single" w:sz="4" w:space="0" w:color="auto"/>
            </w:tcBorders>
          </w:tcPr>
          <w:p w14:paraId="24F4ED92"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ведущий</w:t>
            </w:r>
          </w:p>
        </w:tc>
        <w:tc>
          <w:tcPr>
            <w:tcW w:w="2268" w:type="dxa"/>
            <w:tcBorders>
              <w:top w:val="single" w:sz="4" w:space="0" w:color="auto"/>
              <w:left w:val="single" w:sz="4" w:space="0" w:color="auto"/>
              <w:bottom w:val="single" w:sz="4" w:space="0" w:color="auto"/>
              <w:right w:val="single" w:sz="4" w:space="0" w:color="auto"/>
            </w:tcBorders>
          </w:tcPr>
          <w:p w14:paraId="634ACFAE"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31053</w:t>
            </w:r>
          </w:p>
        </w:tc>
      </w:tr>
      <w:tr w:rsidR="00E148FE" w:rsidRPr="00E148FE" w14:paraId="0ACAB58C" w14:textId="77777777" w:rsidTr="00863EFA">
        <w:tc>
          <w:tcPr>
            <w:tcW w:w="988" w:type="dxa"/>
            <w:vMerge/>
            <w:tcBorders>
              <w:top w:val="single" w:sz="4" w:space="0" w:color="auto"/>
              <w:left w:val="single" w:sz="4" w:space="0" w:color="auto"/>
              <w:bottom w:val="single" w:sz="4" w:space="0" w:color="auto"/>
              <w:right w:val="single" w:sz="4" w:space="0" w:color="auto"/>
            </w:tcBorders>
          </w:tcPr>
          <w:p w14:paraId="6479DBA8"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6237" w:type="dxa"/>
            <w:tcBorders>
              <w:top w:val="single" w:sz="4" w:space="0" w:color="auto"/>
              <w:left w:val="single" w:sz="4" w:space="0" w:color="auto"/>
              <w:bottom w:val="single" w:sz="4" w:space="0" w:color="auto"/>
              <w:right w:val="single" w:sz="4" w:space="0" w:color="auto"/>
            </w:tcBorders>
          </w:tcPr>
          <w:p w14:paraId="31EC9BA4"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I категории</w:t>
            </w:r>
          </w:p>
        </w:tc>
        <w:tc>
          <w:tcPr>
            <w:tcW w:w="2268" w:type="dxa"/>
            <w:tcBorders>
              <w:top w:val="single" w:sz="4" w:space="0" w:color="auto"/>
              <w:left w:val="single" w:sz="4" w:space="0" w:color="auto"/>
              <w:bottom w:val="single" w:sz="4" w:space="0" w:color="auto"/>
              <w:right w:val="single" w:sz="4" w:space="0" w:color="auto"/>
            </w:tcBorders>
          </w:tcPr>
          <w:p w14:paraId="5D1BB3B9"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29105</w:t>
            </w:r>
          </w:p>
        </w:tc>
      </w:tr>
      <w:tr w:rsidR="00E148FE" w:rsidRPr="00E148FE" w14:paraId="5BCBA6EA" w14:textId="77777777" w:rsidTr="00863EFA">
        <w:tc>
          <w:tcPr>
            <w:tcW w:w="988" w:type="dxa"/>
            <w:vMerge/>
            <w:tcBorders>
              <w:top w:val="single" w:sz="4" w:space="0" w:color="auto"/>
              <w:left w:val="single" w:sz="4" w:space="0" w:color="auto"/>
              <w:bottom w:val="single" w:sz="4" w:space="0" w:color="auto"/>
              <w:right w:val="single" w:sz="4" w:space="0" w:color="auto"/>
            </w:tcBorders>
          </w:tcPr>
          <w:p w14:paraId="1DA38092"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6237" w:type="dxa"/>
            <w:tcBorders>
              <w:top w:val="single" w:sz="4" w:space="0" w:color="auto"/>
              <w:left w:val="single" w:sz="4" w:space="0" w:color="auto"/>
              <w:bottom w:val="single" w:sz="4" w:space="0" w:color="auto"/>
              <w:right w:val="single" w:sz="4" w:space="0" w:color="auto"/>
            </w:tcBorders>
          </w:tcPr>
          <w:p w14:paraId="24882A2C"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II категории</w:t>
            </w:r>
          </w:p>
        </w:tc>
        <w:tc>
          <w:tcPr>
            <w:tcW w:w="2268" w:type="dxa"/>
            <w:tcBorders>
              <w:top w:val="single" w:sz="4" w:space="0" w:color="auto"/>
              <w:left w:val="single" w:sz="4" w:space="0" w:color="auto"/>
              <w:bottom w:val="single" w:sz="4" w:space="0" w:color="auto"/>
              <w:right w:val="single" w:sz="4" w:space="0" w:color="auto"/>
            </w:tcBorders>
          </w:tcPr>
          <w:p w14:paraId="16C69841"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26517</w:t>
            </w:r>
          </w:p>
        </w:tc>
      </w:tr>
      <w:tr w:rsidR="00E148FE" w:rsidRPr="00E148FE" w14:paraId="18C935C7" w14:textId="77777777" w:rsidTr="00863EFA">
        <w:tc>
          <w:tcPr>
            <w:tcW w:w="988" w:type="dxa"/>
            <w:vMerge/>
            <w:tcBorders>
              <w:top w:val="single" w:sz="4" w:space="0" w:color="auto"/>
              <w:left w:val="single" w:sz="4" w:space="0" w:color="auto"/>
              <w:bottom w:val="single" w:sz="4" w:space="0" w:color="auto"/>
              <w:right w:val="single" w:sz="4" w:space="0" w:color="auto"/>
            </w:tcBorders>
          </w:tcPr>
          <w:p w14:paraId="2ECF4CC7"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6237" w:type="dxa"/>
            <w:tcBorders>
              <w:top w:val="single" w:sz="4" w:space="0" w:color="auto"/>
              <w:left w:val="single" w:sz="4" w:space="0" w:color="auto"/>
              <w:bottom w:val="single" w:sz="4" w:space="0" w:color="auto"/>
              <w:right w:val="single" w:sz="4" w:space="0" w:color="auto"/>
            </w:tcBorders>
          </w:tcPr>
          <w:p w14:paraId="61C14C1A"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инженер</w:t>
            </w:r>
          </w:p>
        </w:tc>
        <w:tc>
          <w:tcPr>
            <w:tcW w:w="2268" w:type="dxa"/>
            <w:tcBorders>
              <w:top w:val="single" w:sz="4" w:space="0" w:color="auto"/>
              <w:left w:val="single" w:sz="4" w:space="0" w:color="auto"/>
              <w:bottom w:val="single" w:sz="4" w:space="0" w:color="auto"/>
              <w:right w:val="single" w:sz="4" w:space="0" w:color="auto"/>
            </w:tcBorders>
          </w:tcPr>
          <w:p w14:paraId="4F916B2B"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22098</w:t>
            </w:r>
          </w:p>
        </w:tc>
      </w:tr>
      <w:tr w:rsidR="00E148FE" w:rsidRPr="00E148FE" w14:paraId="748C8E85" w14:textId="77777777" w:rsidTr="00863EFA">
        <w:tc>
          <w:tcPr>
            <w:tcW w:w="988" w:type="dxa"/>
            <w:vMerge w:val="restart"/>
            <w:tcBorders>
              <w:top w:val="single" w:sz="4" w:space="0" w:color="auto"/>
              <w:left w:val="single" w:sz="4" w:space="0" w:color="auto"/>
              <w:bottom w:val="single" w:sz="4" w:space="0" w:color="auto"/>
              <w:right w:val="single" w:sz="4" w:space="0" w:color="auto"/>
            </w:tcBorders>
          </w:tcPr>
          <w:p w14:paraId="7A20CF02"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2.2</w:t>
            </w:r>
          </w:p>
        </w:tc>
        <w:tc>
          <w:tcPr>
            <w:tcW w:w="8505" w:type="dxa"/>
            <w:gridSpan w:val="2"/>
            <w:tcBorders>
              <w:top w:val="single" w:sz="4" w:space="0" w:color="auto"/>
              <w:left w:val="single" w:sz="4" w:space="0" w:color="auto"/>
              <w:bottom w:val="single" w:sz="4" w:space="0" w:color="auto"/>
              <w:right w:val="single" w:sz="4" w:space="0" w:color="auto"/>
            </w:tcBorders>
          </w:tcPr>
          <w:p w14:paraId="57B27703"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Специалист по охране труда:</w:t>
            </w:r>
          </w:p>
        </w:tc>
      </w:tr>
      <w:tr w:rsidR="00E148FE" w:rsidRPr="00E148FE" w14:paraId="3A56E642" w14:textId="77777777" w:rsidTr="00863EFA">
        <w:tc>
          <w:tcPr>
            <w:tcW w:w="988" w:type="dxa"/>
            <w:vMerge/>
            <w:tcBorders>
              <w:top w:val="single" w:sz="4" w:space="0" w:color="auto"/>
              <w:left w:val="single" w:sz="4" w:space="0" w:color="auto"/>
              <w:bottom w:val="single" w:sz="4" w:space="0" w:color="auto"/>
              <w:right w:val="single" w:sz="4" w:space="0" w:color="auto"/>
            </w:tcBorders>
          </w:tcPr>
          <w:p w14:paraId="4F447BC0" w14:textId="77777777" w:rsidR="00E148FE" w:rsidRPr="00E148FE" w:rsidRDefault="00E148FE" w:rsidP="00E148FE">
            <w:pPr>
              <w:autoSpaceDE w:val="0"/>
              <w:autoSpaceDN w:val="0"/>
              <w:adjustRightInd w:val="0"/>
              <w:ind w:firstLine="0"/>
              <w:jc w:val="left"/>
              <w:rPr>
                <w:rFonts w:eastAsiaTheme="minorHAnsi"/>
                <w:sz w:val="24"/>
                <w:szCs w:val="24"/>
              </w:rPr>
            </w:pPr>
          </w:p>
        </w:tc>
        <w:tc>
          <w:tcPr>
            <w:tcW w:w="6237" w:type="dxa"/>
            <w:tcBorders>
              <w:top w:val="single" w:sz="4" w:space="0" w:color="auto"/>
              <w:left w:val="single" w:sz="4" w:space="0" w:color="auto"/>
              <w:bottom w:val="single" w:sz="4" w:space="0" w:color="auto"/>
              <w:right w:val="single" w:sz="4" w:space="0" w:color="auto"/>
            </w:tcBorders>
          </w:tcPr>
          <w:p w14:paraId="114C6346"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I категории</w:t>
            </w:r>
          </w:p>
        </w:tc>
        <w:tc>
          <w:tcPr>
            <w:tcW w:w="2268" w:type="dxa"/>
            <w:tcBorders>
              <w:top w:val="single" w:sz="4" w:space="0" w:color="auto"/>
              <w:left w:val="single" w:sz="4" w:space="0" w:color="auto"/>
              <w:bottom w:val="single" w:sz="4" w:space="0" w:color="auto"/>
              <w:right w:val="single" w:sz="4" w:space="0" w:color="auto"/>
            </w:tcBorders>
          </w:tcPr>
          <w:p w14:paraId="3A8924D6"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29105</w:t>
            </w:r>
          </w:p>
        </w:tc>
      </w:tr>
      <w:tr w:rsidR="00E148FE" w:rsidRPr="00E148FE" w14:paraId="36F38F9F" w14:textId="77777777" w:rsidTr="00863EFA">
        <w:tc>
          <w:tcPr>
            <w:tcW w:w="988" w:type="dxa"/>
            <w:vMerge/>
            <w:tcBorders>
              <w:top w:val="single" w:sz="4" w:space="0" w:color="auto"/>
              <w:left w:val="single" w:sz="4" w:space="0" w:color="auto"/>
              <w:bottom w:val="single" w:sz="4" w:space="0" w:color="auto"/>
              <w:right w:val="single" w:sz="4" w:space="0" w:color="auto"/>
            </w:tcBorders>
          </w:tcPr>
          <w:p w14:paraId="32CC3484"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6237" w:type="dxa"/>
            <w:tcBorders>
              <w:top w:val="single" w:sz="4" w:space="0" w:color="auto"/>
              <w:left w:val="single" w:sz="4" w:space="0" w:color="auto"/>
              <w:bottom w:val="single" w:sz="4" w:space="0" w:color="auto"/>
              <w:right w:val="single" w:sz="4" w:space="0" w:color="auto"/>
            </w:tcBorders>
          </w:tcPr>
          <w:p w14:paraId="5F076AD1"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II категории</w:t>
            </w:r>
          </w:p>
        </w:tc>
        <w:tc>
          <w:tcPr>
            <w:tcW w:w="2268" w:type="dxa"/>
            <w:tcBorders>
              <w:top w:val="single" w:sz="4" w:space="0" w:color="auto"/>
              <w:left w:val="single" w:sz="4" w:space="0" w:color="auto"/>
              <w:bottom w:val="single" w:sz="4" w:space="0" w:color="auto"/>
              <w:right w:val="single" w:sz="4" w:space="0" w:color="auto"/>
            </w:tcBorders>
          </w:tcPr>
          <w:p w14:paraId="3A99BCFA"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26517</w:t>
            </w:r>
          </w:p>
        </w:tc>
      </w:tr>
      <w:tr w:rsidR="00E148FE" w:rsidRPr="00E148FE" w14:paraId="418CD177" w14:textId="77777777" w:rsidTr="00863EFA">
        <w:tc>
          <w:tcPr>
            <w:tcW w:w="988" w:type="dxa"/>
            <w:vMerge/>
            <w:tcBorders>
              <w:top w:val="single" w:sz="4" w:space="0" w:color="auto"/>
              <w:left w:val="single" w:sz="4" w:space="0" w:color="auto"/>
              <w:bottom w:val="single" w:sz="4" w:space="0" w:color="auto"/>
              <w:right w:val="single" w:sz="4" w:space="0" w:color="auto"/>
            </w:tcBorders>
          </w:tcPr>
          <w:p w14:paraId="38D9A792"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6237" w:type="dxa"/>
            <w:tcBorders>
              <w:top w:val="single" w:sz="4" w:space="0" w:color="auto"/>
              <w:left w:val="single" w:sz="4" w:space="0" w:color="auto"/>
              <w:bottom w:val="single" w:sz="4" w:space="0" w:color="auto"/>
              <w:right w:val="single" w:sz="4" w:space="0" w:color="auto"/>
            </w:tcBorders>
          </w:tcPr>
          <w:p w14:paraId="10FE5998"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специалист по охране труда</w:t>
            </w:r>
          </w:p>
        </w:tc>
        <w:tc>
          <w:tcPr>
            <w:tcW w:w="2268" w:type="dxa"/>
            <w:tcBorders>
              <w:top w:val="single" w:sz="4" w:space="0" w:color="auto"/>
              <w:left w:val="single" w:sz="4" w:space="0" w:color="auto"/>
              <w:bottom w:val="single" w:sz="4" w:space="0" w:color="auto"/>
              <w:right w:val="single" w:sz="4" w:space="0" w:color="auto"/>
            </w:tcBorders>
          </w:tcPr>
          <w:p w14:paraId="08BFCFA0"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22098</w:t>
            </w:r>
          </w:p>
        </w:tc>
      </w:tr>
      <w:tr w:rsidR="00E148FE" w:rsidRPr="00E148FE" w14:paraId="6A1CA5A6" w14:textId="77777777" w:rsidTr="00863EFA">
        <w:tc>
          <w:tcPr>
            <w:tcW w:w="988" w:type="dxa"/>
            <w:vMerge w:val="restart"/>
            <w:tcBorders>
              <w:top w:val="single" w:sz="4" w:space="0" w:color="auto"/>
              <w:left w:val="single" w:sz="4" w:space="0" w:color="auto"/>
              <w:bottom w:val="single" w:sz="4" w:space="0" w:color="auto"/>
              <w:right w:val="single" w:sz="4" w:space="0" w:color="auto"/>
            </w:tcBorders>
          </w:tcPr>
          <w:p w14:paraId="524C9FBD"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2.3</w:t>
            </w:r>
          </w:p>
        </w:tc>
        <w:tc>
          <w:tcPr>
            <w:tcW w:w="8505" w:type="dxa"/>
            <w:gridSpan w:val="2"/>
            <w:tcBorders>
              <w:top w:val="single" w:sz="4" w:space="0" w:color="auto"/>
              <w:left w:val="single" w:sz="4" w:space="0" w:color="auto"/>
              <w:bottom w:val="single" w:sz="4" w:space="0" w:color="auto"/>
              <w:right w:val="single" w:sz="4" w:space="0" w:color="auto"/>
            </w:tcBorders>
          </w:tcPr>
          <w:p w14:paraId="609909DF"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Специалист по закупкам:</w:t>
            </w:r>
          </w:p>
        </w:tc>
      </w:tr>
      <w:tr w:rsidR="00E148FE" w:rsidRPr="00E148FE" w14:paraId="706FAD92" w14:textId="77777777" w:rsidTr="00863EFA">
        <w:tc>
          <w:tcPr>
            <w:tcW w:w="988" w:type="dxa"/>
            <w:vMerge/>
            <w:tcBorders>
              <w:top w:val="single" w:sz="4" w:space="0" w:color="auto"/>
              <w:left w:val="single" w:sz="4" w:space="0" w:color="auto"/>
              <w:bottom w:val="single" w:sz="4" w:space="0" w:color="auto"/>
              <w:right w:val="single" w:sz="4" w:space="0" w:color="auto"/>
            </w:tcBorders>
          </w:tcPr>
          <w:p w14:paraId="680BB1E3" w14:textId="77777777" w:rsidR="00E148FE" w:rsidRPr="00E148FE" w:rsidRDefault="00E148FE" w:rsidP="00E148FE">
            <w:pPr>
              <w:autoSpaceDE w:val="0"/>
              <w:autoSpaceDN w:val="0"/>
              <w:adjustRightInd w:val="0"/>
              <w:ind w:firstLine="0"/>
              <w:jc w:val="left"/>
              <w:rPr>
                <w:rFonts w:eastAsiaTheme="minorHAnsi"/>
                <w:sz w:val="24"/>
                <w:szCs w:val="24"/>
              </w:rPr>
            </w:pPr>
          </w:p>
        </w:tc>
        <w:tc>
          <w:tcPr>
            <w:tcW w:w="6237" w:type="dxa"/>
            <w:tcBorders>
              <w:top w:val="single" w:sz="4" w:space="0" w:color="auto"/>
              <w:left w:val="single" w:sz="4" w:space="0" w:color="auto"/>
              <w:bottom w:val="single" w:sz="4" w:space="0" w:color="auto"/>
              <w:right w:val="single" w:sz="4" w:space="0" w:color="auto"/>
            </w:tcBorders>
          </w:tcPr>
          <w:p w14:paraId="23B4307A"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ведущий</w:t>
            </w:r>
          </w:p>
        </w:tc>
        <w:tc>
          <w:tcPr>
            <w:tcW w:w="2268" w:type="dxa"/>
            <w:tcBorders>
              <w:top w:val="single" w:sz="4" w:space="0" w:color="auto"/>
              <w:left w:val="single" w:sz="4" w:space="0" w:color="auto"/>
              <w:bottom w:val="single" w:sz="4" w:space="0" w:color="auto"/>
              <w:right w:val="single" w:sz="4" w:space="0" w:color="auto"/>
            </w:tcBorders>
          </w:tcPr>
          <w:p w14:paraId="52B47815"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31053</w:t>
            </w:r>
          </w:p>
        </w:tc>
      </w:tr>
      <w:tr w:rsidR="00E148FE" w:rsidRPr="00E148FE" w14:paraId="4DFED769" w14:textId="77777777" w:rsidTr="00863EFA">
        <w:tc>
          <w:tcPr>
            <w:tcW w:w="988" w:type="dxa"/>
            <w:vMerge/>
            <w:tcBorders>
              <w:top w:val="single" w:sz="4" w:space="0" w:color="auto"/>
              <w:left w:val="single" w:sz="4" w:space="0" w:color="auto"/>
              <w:bottom w:val="single" w:sz="4" w:space="0" w:color="auto"/>
              <w:right w:val="single" w:sz="4" w:space="0" w:color="auto"/>
            </w:tcBorders>
          </w:tcPr>
          <w:p w14:paraId="0762A21E"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6237" w:type="dxa"/>
            <w:tcBorders>
              <w:top w:val="single" w:sz="4" w:space="0" w:color="auto"/>
              <w:left w:val="single" w:sz="4" w:space="0" w:color="auto"/>
              <w:bottom w:val="single" w:sz="4" w:space="0" w:color="auto"/>
              <w:right w:val="single" w:sz="4" w:space="0" w:color="auto"/>
            </w:tcBorders>
          </w:tcPr>
          <w:p w14:paraId="6DF217E9"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старший</w:t>
            </w:r>
          </w:p>
        </w:tc>
        <w:tc>
          <w:tcPr>
            <w:tcW w:w="2268" w:type="dxa"/>
            <w:tcBorders>
              <w:top w:val="single" w:sz="4" w:space="0" w:color="auto"/>
              <w:left w:val="single" w:sz="4" w:space="0" w:color="auto"/>
              <w:bottom w:val="single" w:sz="4" w:space="0" w:color="auto"/>
              <w:right w:val="single" w:sz="4" w:space="0" w:color="auto"/>
            </w:tcBorders>
          </w:tcPr>
          <w:p w14:paraId="7B8C3CA1"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29105</w:t>
            </w:r>
          </w:p>
        </w:tc>
      </w:tr>
      <w:tr w:rsidR="00E148FE" w:rsidRPr="00E148FE" w14:paraId="0E2C25B0" w14:textId="77777777" w:rsidTr="00863EFA">
        <w:tc>
          <w:tcPr>
            <w:tcW w:w="988" w:type="dxa"/>
            <w:vMerge/>
            <w:tcBorders>
              <w:top w:val="single" w:sz="4" w:space="0" w:color="auto"/>
              <w:left w:val="single" w:sz="4" w:space="0" w:color="auto"/>
              <w:bottom w:val="single" w:sz="4" w:space="0" w:color="auto"/>
              <w:right w:val="single" w:sz="4" w:space="0" w:color="auto"/>
            </w:tcBorders>
          </w:tcPr>
          <w:p w14:paraId="449AB8C7"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6237" w:type="dxa"/>
            <w:tcBorders>
              <w:top w:val="single" w:sz="4" w:space="0" w:color="auto"/>
              <w:left w:val="single" w:sz="4" w:space="0" w:color="auto"/>
              <w:bottom w:val="single" w:sz="4" w:space="0" w:color="auto"/>
              <w:right w:val="single" w:sz="4" w:space="0" w:color="auto"/>
            </w:tcBorders>
          </w:tcPr>
          <w:p w14:paraId="7EAF77C4"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специалист по закупкам</w:t>
            </w:r>
          </w:p>
        </w:tc>
        <w:tc>
          <w:tcPr>
            <w:tcW w:w="2268" w:type="dxa"/>
            <w:tcBorders>
              <w:top w:val="single" w:sz="4" w:space="0" w:color="auto"/>
              <w:left w:val="single" w:sz="4" w:space="0" w:color="auto"/>
              <w:bottom w:val="single" w:sz="4" w:space="0" w:color="auto"/>
              <w:right w:val="single" w:sz="4" w:space="0" w:color="auto"/>
            </w:tcBorders>
          </w:tcPr>
          <w:p w14:paraId="2C92935D"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22098</w:t>
            </w:r>
          </w:p>
        </w:tc>
      </w:tr>
      <w:tr w:rsidR="00E148FE" w:rsidRPr="00E148FE" w14:paraId="5561711F" w14:textId="77777777" w:rsidTr="00863EFA">
        <w:tc>
          <w:tcPr>
            <w:tcW w:w="988" w:type="dxa"/>
            <w:vMerge w:val="restart"/>
            <w:tcBorders>
              <w:top w:val="single" w:sz="4" w:space="0" w:color="auto"/>
              <w:left w:val="single" w:sz="4" w:space="0" w:color="auto"/>
              <w:bottom w:val="single" w:sz="4" w:space="0" w:color="auto"/>
              <w:right w:val="single" w:sz="4" w:space="0" w:color="auto"/>
            </w:tcBorders>
          </w:tcPr>
          <w:p w14:paraId="4EAE8EAE" w14:textId="77777777" w:rsidR="00E148FE" w:rsidRPr="00E148FE" w:rsidRDefault="00E148FE" w:rsidP="00E148FE">
            <w:pPr>
              <w:autoSpaceDE w:val="0"/>
              <w:autoSpaceDN w:val="0"/>
              <w:adjustRightInd w:val="0"/>
              <w:ind w:firstLine="0"/>
              <w:jc w:val="center"/>
              <w:rPr>
                <w:rFonts w:eastAsiaTheme="minorHAnsi"/>
                <w:color w:val="FF0000"/>
                <w:sz w:val="24"/>
                <w:szCs w:val="24"/>
              </w:rPr>
            </w:pPr>
            <w:r w:rsidRPr="00E148FE">
              <w:rPr>
                <w:rFonts w:eastAsiaTheme="minorHAnsi"/>
                <w:sz w:val="24"/>
                <w:szCs w:val="24"/>
              </w:rPr>
              <w:t>2.4</w:t>
            </w:r>
          </w:p>
        </w:tc>
        <w:tc>
          <w:tcPr>
            <w:tcW w:w="8505" w:type="dxa"/>
            <w:gridSpan w:val="2"/>
            <w:tcBorders>
              <w:top w:val="single" w:sz="4" w:space="0" w:color="auto"/>
              <w:left w:val="single" w:sz="4" w:space="0" w:color="auto"/>
              <w:bottom w:val="single" w:sz="4" w:space="0" w:color="auto"/>
              <w:right w:val="single" w:sz="4" w:space="0" w:color="auto"/>
            </w:tcBorders>
          </w:tcPr>
          <w:p w14:paraId="19A47677"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Специалист по кадрам:</w:t>
            </w:r>
          </w:p>
        </w:tc>
      </w:tr>
      <w:tr w:rsidR="00E148FE" w:rsidRPr="00E148FE" w14:paraId="47A0EBC2" w14:textId="77777777" w:rsidTr="00863EFA">
        <w:tc>
          <w:tcPr>
            <w:tcW w:w="988" w:type="dxa"/>
            <w:vMerge/>
            <w:tcBorders>
              <w:top w:val="single" w:sz="4" w:space="0" w:color="auto"/>
              <w:left w:val="single" w:sz="4" w:space="0" w:color="auto"/>
              <w:bottom w:val="single" w:sz="4" w:space="0" w:color="auto"/>
              <w:right w:val="single" w:sz="4" w:space="0" w:color="auto"/>
            </w:tcBorders>
          </w:tcPr>
          <w:p w14:paraId="163D8D74" w14:textId="77777777" w:rsidR="00E148FE" w:rsidRPr="00E148FE" w:rsidRDefault="00E148FE" w:rsidP="00E148FE">
            <w:pPr>
              <w:autoSpaceDE w:val="0"/>
              <w:autoSpaceDN w:val="0"/>
              <w:adjustRightInd w:val="0"/>
              <w:ind w:firstLine="0"/>
              <w:jc w:val="left"/>
              <w:rPr>
                <w:rFonts w:eastAsiaTheme="minorHAnsi"/>
                <w:color w:val="FF0000"/>
                <w:sz w:val="24"/>
                <w:szCs w:val="24"/>
              </w:rPr>
            </w:pPr>
          </w:p>
        </w:tc>
        <w:tc>
          <w:tcPr>
            <w:tcW w:w="6237" w:type="dxa"/>
            <w:tcBorders>
              <w:top w:val="single" w:sz="4" w:space="0" w:color="auto"/>
              <w:left w:val="single" w:sz="4" w:space="0" w:color="auto"/>
              <w:bottom w:val="single" w:sz="4" w:space="0" w:color="auto"/>
              <w:right w:val="single" w:sz="4" w:space="0" w:color="auto"/>
            </w:tcBorders>
          </w:tcPr>
          <w:p w14:paraId="526850CA"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ведущий</w:t>
            </w:r>
          </w:p>
        </w:tc>
        <w:tc>
          <w:tcPr>
            <w:tcW w:w="2268" w:type="dxa"/>
            <w:tcBorders>
              <w:top w:val="single" w:sz="4" w:space="0" w:color="auto"/>
              <w:left w:val="single" w:sz="4" w:space="0" w:color="auto"/>
              <w:bottom w:val="single" w:sz="4" w:space="0" w:color="auto"/>
              <w:right w:val="single" w:sz="4" w:space="0" w:color="auto"/>
            </w:tcBorders>
          </w:tcPr>
          <w:p w14:paraId="06F03153"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31053</w:t>
            </w:r>
          </w:p>
        </w:tc>
      </w:tr>
      <w:tr w:rsidR="00E148FE" w:rsidRPr="00E148FE" w14:paraId="2952DA28" w14:textId="77777777" w:rsidTr="00863EFA">
        <w:tc>
          <w:tcPr>
            <w:tcW w:w="988" w:type="dxa"/>
            <w:vMerge/>
            <w:tcBorders>
              <w:top w:val="single" w:sz="4" w:space="0" w:color="auto"/>
              <w:left w:val="single" w:sz="4" w:space="0" w:color="auto"/>
              <w:bottom w:val="single" w:sz="4" w:space="0" w:color="auto"/>
              <w:right w:val="single" w:sz="4" w:space="0" w:color="auto"/>
            </w:tcBorders>
          </w:tcPr>
          <w:p w14:paraId="03814A92" w14:textId="77777777" w:rsidR="00E148FE" w:rsidRPr="00E148FE" w:rsidRDefault="00E148FE" w:rsidP="00E148FE">
            <w:pPr>
              <w:autoSpaceDE w:val="0"/>
              <w:autoSpaceDN w:val="0"/>
              <w:adjustRightInd w:val="0"/>
              <w:ind w:firstLine="0"/>
              <w:jc w:val="center"/>
              <w:rPr>
                <w:rFonts w:eastAsiaTheme="minorHAnsi"/>
                <w:color w:val="FF0000"/>
                <w:sz w:val="24"/>
                <w:szCs w:val="24"/>
              </w:rPr>
            </w:pPr>
          </w:p>
        </w:tc>
        <w:tc>
          <w:tcPr>
            <w:tcW w:w="6237" w:type="dxa"/>
            <w:tcBorders>
              <w:top w:val="single" w:sz="4" w:space="0" w:color="auto"/>
              <w:left w:val="single" w:sz="4" w:space="0" w:color="auto"/>
              <w:bottom w:val="single" w:sz="4" w:space="0" w:color="auto"/>
              <w:right w:val="single" w:sz="4" w:space="0" w:color="auto"/>
            </w:tcBorders>
          </w:tcPr>
          <w:p w14:paraId="12167565"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старший</w:t>
            </w:r>
          </w:p>
        </w:tc>
        <w:tc>
          <w:tcPr>
            <w:tcW w:w="2268" w:type="dxa"/>
            <w:tcBorders>
              <w:top w:val="single" w:sz="4" w:space="0" w:color="auto"/>
              <w:left w:val="single" w:sz="4" w:space="0" w:color="auto"/>
              <w:bottom w:val="single" w:sz="4" w:space="0" w:color="auto"/>
              <w:right w:val="single" w:sz="4" w:space="0" w:color="auto"/>
            </w:tcBorders>
          </w:tcPr>
          <w:p w14:paraId="02A25992"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29105</w:t>
            </w:r>
          </w:p>
        </w:tc>
      </w:tr>
      <w:tr w:rsidR="00E148FE" w:rsidRPr="00E148FE" w14:paraId="7B1D9566" w14:textId="77777777" w:rsidTr="00863EFA">
        <w:tc>
          <w:tcPr>
            <w:tcW w:w="988" w:type="dxa"/>
            <w:vMerge/>
            <w:tcBorders>
              <w:top w:val="single" w:sz="4" w:space="0" w:color="auto"/>
              <w:left w:val="single" w:sz="4" w:space="0" w:color="auto"/>
              <w:bottom w:val="single" w:sz="4" w:space="0" w:color="auto"/>
              <w:right w:val="single" w:sz="4" w:space="0" w:color="auto"/>
            </w:tcBorders>
          </w:tcPr>
          <w:p w14:paraId="6A87F923" w14:textId="77777777" w:rsidR="00E148FE" w:rsidRPr="00E148FE" w:rsidRDefault="00E148FE" w:rsidP="00E148FE">
            <w:pPr>
              <w:autoSpaceDE w:val="0"/>
              <w:autoSpaceDN w:val="0"/>
              <w:adjustRightInd w:val="0"/>
              <w:ind w:firstLine="0"/>
              <w:jc w:val="center"/>
              <w:rPr>
                <w:rFonts w:eastAsiaTheme="minorHAnsi"/>
                <w:color w:val="FF0000"/>
                <w:sz w:val="24"/>
                <w:szCs w:val="24"/>
              </w:rPr>
            </w:pPr>
          </w:p>
        </w:tc>
        <w:tc>
          <w:tcPr>
            <w:tcW w:w="6237" w:type="dxa"/>
            <w:tcBorders>
              <w:top w:val="single" w:sz="4" w:space="0" w:color="auto"/>
              <w:left w:val="single" w:sz="4" w:space="0" w:color="auto"/>
              <w:bottom w:val="single" w:sz="4" w:space="0" w:color="auto"/>
              <w:right w:val="single" w:sz="4" w:space="0" w:color="auto"/>
            </w:tcBorders>
          </w:tcPr>
          <w:p w14:paraId="7D6DA4EE"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специалист по кадрам</w:t>
            </w:r>
          </w:p>
        </w:tc>
        <w:tc>
          <w:tcPr>
            <w:tcW w:w="2268" w:type="dxa"/>
            <w:tcBorders>
              <w:top w:val="single" w:sz="4" w:space="0" w:color="auto"/>
              <w:left w:val="single" w:sz="4" w:space="0" w:color="auto"/>
              <w:bottom w:val="single" w:sz="4" w:space="0" w:color="auto"/>
              <w:right w:val="single" w:sz="4" w:space="0" w:color="auto"/>
            </w:tcBorders>
          </w:tcPr>
          <w:p w14:paraId="725D29E8"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22098</w:t>
            </w:r>
          </w:p>
        </w:tc>
      </w:tr>
      <w:tr w:rsidR="00E148FE" w:rsidRPr="00E148FE" w14:paraId="65C3BE71" w14:textId="77777777" w:rsidTr="00863EFA">
        <w:tc>
          <w:tcPr>
            <w:tcW w:w="988" w:type="dxa"/>
            <w:vMerge w:val="restart"/>
            <w:tcBorders>
              <w:top w:val="single" w:sz="4" w:space="0" w:color="auto"/>
              <w:left w:val="single" w:sz="4" w:space="0" w:color="auto"/>
              <w:bottom w:val="single" w:sz="4" w:space="0" w:color="auto"/>
              <w:right w:val="single" w:sz="4" w:space="0" w:color="auto"/>
            </w:tcBorders>
          </w:tcPr>
          <w:p w14:paraId="38F96E74"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2.5</w:t>
            </w:r>
          </w:p>
        </w:tc>
        <w:tc>
          <w:tcPr>
            <w:tcW w:w="8505" w:type="dxa"/>
            <w:gridSpan w:val="2"/>
            <w:tcBorders>
              <w:top w:val="single" w:sz="4" w:space="0" w:color="auto"/>
              <w:left w:val="single" w:sz="4" w:space="0" w:color="auto"/>
              <w:bottom w:val="single" w:sz="4" w:space="0" w:color="auto"/>
              <w:right w:val="single" w:sz="4" w:space="0" w:color="auto"/>
            </w:tcBorders>
          </w:tcPr>
          <w:p w14:paraId="540F307B"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Администратор:</w:t>
            </w:r>
          </w:p>
        </w:tc>
      </w:tr>
      <w:tr w:rsidR="00E148FE" w:rsidRPr="00E148FE" w14:paraId="63BE543F" w14:textId="77777777" w:rsidTr="00863EFA">
        <w:tc>
          <w:tcPr>
            <w:tcW w:w="988" w:type="dxa"/>
            <w:vMerge/>
            <w:tcBorders>
              <w:top w:val="single" w:sz="4" w:space="0" w:color="auto"/>
              <w:left w:val="single" w:sz="4" w:space="0" w:color="auto"/>
              <w:bottom w:val="single" w:sz="4" w:space="0" w:color="auto"/>
              <w:right w:val="single" w:sz="4" w:space="0" w:color="auto"/>
            </w:tcBorders>
          </w:tcPr>
          <w:p w14:paraId="216DD423" w14:textId="77777777" w:rsidR="00E148FE" w:rsidRPr="00E148FE" w:rsidRDefault="00E148FE" w:rsidP="00E148FE">
            <w:pPr>
              <w:autoSpaceDE w:val="0"/>
              <w:autoSpaceDN w:val="0"/>
              <w:adjustRightInd w:val="0"/>
              <w:ind w:firstLine="0"/>
              <w:jc w:val="left"/>
              <w:rPr>
                <w:rFonts w:eastAsiaTheme="minorHAnsi"/>
                <w:sz w:val="24"/>
                <w:szCs w:val="24"/>
              </w:rPr>
            </w:pPr>
          </w:p>
        </w:tc>
        <w:tc>
          <w:tcPr>
            <w:tcW w:w="6237" w:type="dxa"/>
            <w:tcBorders>
              <w:top w:val="single" w:sz="4" w:space="0" w:color="auto"/>
              <w:left w:val="single" w:sz="4" w:space="0" w:color="auto"/>
              <w:bottom w:val="single" w:sz="4" w:space="0" w:color="auto"/>
              <w:right w:val="single" w:sz="4" w:space="0" w:color="auto"/>
            </w:tcBorders>
          </w:tcPr>
          <w:p w14:paraId="0D700973"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старший администратор</w:t>
            </w:r>
          </w:p>
        </w:tc>
        <w:tc>
          <w:tcPr>
            <w:tcW w:w="2268" w:type="dxa"/>
            <w:tcBorders>
              <w:top w:val="single" w:sz="4" w:space="0" w:color="auto"/>
              <w:left w:val="single" w:sz="4" w:space="0" w:color="auto"/>
              <w:bottom w:val="single" w:sz="4" w:space="0" w:color="auto"/>
              <w:right w:val="single" w:sz="4" w:space="0" w:color="auto"/>
            </w:tcBorders>
          </w:tcPr>
          <w:p w14:paraId="1E27463D"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23519</w:t>
            </w:r>
          </w:p>
        </w:tc>
      </w:tr>
      <w:tr w:rsidR="00E148FE" w:rsidRPr="00E148FE" w14:paraId="7713CAB9" w14:textId="77777777" w:rsidTr="00863EFA">
        <w:tc>
          <w:tcPr>
            <w:tcW w:w="988" w:type="dxa"/>
            <w:vMerge/>
            <w:tcBorders>
              <w:top w:val="single" w:sz="4" w:space="0" w:color="auto"/>
              <w:left w:val="single" w:sz="4" w:space="0" w:color="auto"/>
              <w:bottom w:val="single" w:sz="4" w:space="0" w:color="auto"/>
              <w:right w:val="single" w:sz="4" w:space="0" w:color="auto"/>
            </w:tcBorders>
          </w:tcPr>
          <w:p w14:paraId="17B2D6AC"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6237" w:type="dxa"/>
            <w:tcBorders>
              <w:top w:val="single" w:sz="4" w:space="0" w:color="auto"/>
              <w:left w:val="single" w:sz="4" w:space="0" w:color="auto"/>
              <w:bottom w:val="single" w:sz="4" w:space="0" w:color="auto"/>
              <w:right w:val="single" w:sz="4" w:space="0" w:color="auto"/>
            </w:tcBorders>
          </w:tcPr>
          <w:p w14:paraId="42E23989"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администратор</w:t>
            </w:r>
          </w:p>
        </w:tc>
        <w:tc>
          <w:tcPr>
            <w:tcW w:w="2268" w:type="dxa"/>
            <w:tcBorders>
              <w:top w:val="single" w:sz="4" w:space="0" w:color="auto"/>
              <w:left w:val="single" w:sz="4" w:space="0" w:color="auto"/>
              <w:bottom w:val="single" w:sz="4" w:space="0" w:color="auto"/>
              <w:right w:val="single" w:sz="4" w:space="0" w:color="auto"/>
            </w:tcBorders>
          </w:tcPr>
          <w:p w14:paraId="7BC60752"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21381</w:t>
            </w:r>
          </w:p>
        </w:tc>
      </w:tr>
      <w:tr w:rsidR="00E148FE" w:rsidRPr="00E148FE" w14:paraId="29C32CCF" w14:textId="77777777" w:rsidTr="00863EFA">
        <w:tc>
          <w:tcPr>
            <w:tcW w:w="988" w:type="dxa"/>
            <w:tcBorders>
              <w:top w:val="single" w:sz="4" w:space="0" w:color="auto"/>
              <w:left w:val="single" w:sz="4" w:space="0" w:color="auto"/>
              <w:bottom w:val="single" w:sz="4" w:space="0" w:color="auto"/>
              <w:right w:val="single" w:sz="4" w:space="0" w:color="auto"/>
            </w:tcBorders>
          </w:tcPr>
          <w:p w14:paraId="4D5517D0"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2.6</w:t>
            </w:r>
          </w:p>
        </w:tc>
        <w:tc>
          <w:tcPr>
            <w:tcW w:w="6237" w:type="dxa"/>
            <w:tcBorders>
              <w:top w:val="single" w:sz="4" w:space="0" w:color="auto"/>
              <w:left w:val="single" w:sz="4" w:space="0" w:color="auto"/>
              <w:bottom w:val="single" w:sz="4" w:space="0" w:color="auto"/>
              <w:right w:val="single" w:sz="4" w:space="0" w:color="auto"/>
            </w:tcBorders>
          </w:tcPr>
          <w:p w14:paraId="547F6319"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Механик</w:t>
            </w:r>
          </w:p>
        </w:tc>
        <w:tc>
          <w:tcPr>
            <w:tcW w:w="2268" w:type="dxa"/>
            <w:tcBorders>
              <w:top w:val="single" w:sz="4" w:space="0" w:color="auto"/>
              <w:left w:val="single" w:sz="4" w:space="0" w:color="auto"/>
              <w:bottom w:val="single" w:sz="4" w:space="0" w:color="auto"/>
              <w:right w:val="single" w:sz="4" w:space="0" w:color="auto"/>
            </w:tcBorders>
          </w:tcPr>
          <w:p w14:paraId="36099C6F"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27795</w:t>
            </w:r>
          </w:p>
        </w:tc>
      </w:tr>
      <w:tr w:rsidR="00E148FE" w:rsidRPr="00E148FE" w14:paraId="7D7740FD" w14:textId="77777777" w:rsidTr="00863EFA">
        <w:tc>
          <w:tcPr>
            <w:tcW w:w="988" w:type="dxa"/>
            <w:vMerge w:val="restart"/>
            <w:tcBorders>
              <w:top w:val="single" w:sz="4" w:space="0" w:color="auto"/>
              <w:left w:val="single" w:sz="4" w:space="0" w:color="auto"/>
              <w:bottom w:val="single" w:sz="4" w:space="0" w:color="auto"/>
              <w:right w:val="single" w:sz="4" w:space="0" w:color="auto"/>
            </w:tcBorders>
          </w:tcPr>
          <w:p w14:paraId="3F9ADCE9"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2.7</w:t>
            </w:r>
          </w:p>
        </w:tc>
        <w:tc>
          <w:tcPr>
            <w:tcW w:w="8505" w:type="dxa"/>
            <w:gridSpan w:val="2"/>
            <w:tcBorders>
              <w:top w:val="single" w:sz="4" w:space="0" w:color="auto"/>
              <w:left w:val="single" w:sz="4" w:space="0" w:color="auto"/>
              <w:bottom w:val="single" w:sz="4" w:space="0" w:color="auto"/>
              <w:right w:val="single" w:sz="4" w:space="0" w:color="auto"/>
            </w:tcBorders>
          </w:tcPr>
          <w:p w14:paraId="3319BD13"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Техник (всех специальностей по ЕКС):</w:t>
            </w:r>
          </w:p>
        </w:tc>
      </w:tr>
      <w:tr w:rsidR="00E148FE" w:rsidRPr="00E148FE" w14:paraId="6B69B9F9" w14:textId="77777777" w:rsidTr="00863EFA">
        <w:tc>
          <w:tcPr>
            <w:tcW w:w="988" w:type="dxa"/>
            <w:vMerge/>
            <w:tcBorders>
              <w:top w:val="single" w:sz="4" w:space="0" w:color="auto"/>
              <w:left w:val="single" w:sz="4" w:space="0" w:color="auto"/>
              <w:bottom w:val="single" w:sz="4" w:space="0" w:color="auto"/>
              <w:right w:val="single" w:sz="4" w:space="0" w:color="auto"/>
            </w:tcBorders>
          </w:tcPr>
          <w:p w14:paraId="630527DD" w14:textId="77777777" w:rsidR="00E148FE" w:rsidRPr="00E148FE" w:rsidRDefault="00E148FE" w:rsidP="00E148FE">
            <w:pPr>
              <w:autoSpaceDE w:val="0"/>
              <w:autoSpaceDN w:val="0"/>
              <w:adjustRightInd w:val="0"/>
              <w:ind w:firstLine="0"/>
              <w:jc w:val="left"/>
              <w:rPr>
                <w:rFonts w:eastAsiaTheme="minorHAnsi"/>
                <w:sz w:val="24"/>
                <w:szCs w:val="24"/>
              </w:rPr>
            </w:pPr>
          </w:p>
        </w:tc>
        <w:tc>
          <w:tcPr>
            <w:tcW w:w="6237" w:type="dxa"/>
            <w:tcBorders>
              <w:top w:val="single" w:sz="4" w:space="0" w:color="auto"/>
              <w:left w:val="single" w:sz="4" w:space="0" w:color="auto"/>
              <w:bottom w:val="single" w:sz="4" w:space="0" w:color="auto"/>
              <w:right w:val="single" w:sz="4" w:space="0" w:color="auto"/>
            </w:tcBorders>
          </w:tcPr>
          <w:p w14:paraId="57D73029"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I категории</w:t>
            </w:r>
          </w:p>
        </w:tc>
        <w:tc>
          <w:tcPr>
            <w:tcW w:w="2268" w:type="dxa"/>
            <w:tcBorders>
              <w:top w:val="single" w:sz="4" w:space="0" w:color="auto"/>
              <w:left w:val="single" w:sz="4" w:space="0" w:color="auto"/>
              <w:bottom w:val="single" w:sz="4" w:space="0" w:color="auto"/>
              <w:right w:val="single" w:sz="4" w:space="0" w:color="auto"/>
            </w:tcBorders>
          </w:tcPr>
          <w:p w14:paraId="755F7DCB"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25659</w:t>
            </w:r>
          </w:p>
        </w:tc>
      </w:tr>
      <w:tr w:rsidR="00E148FE" w:rsidRPr="00E148FE" w14:paraId="65ACCB56" w14:textId="77777777" w:rsidTr="00863EFA">
        <w:tc>
          <w:tcPr>
            <w:tcW w:w="988" w:type="dxa"/>
            <w:vMerge/>
            <w:tcBorders>
              <w:top w:val="single" w:sz="4" w:space="0" w:color="auto"/>
              <w:left w:val="single" w:sz="4" w:space="0" w:color="auto"/>
              <w:bottom w:val="single" w:sz="4" w:space="0" w:color="auto"/>
              <w:right w:val="single" w:sz="4" w:space="0" w:color="auto"/>
            </w:tcBorders>
          </w:tcPr>
          <w:p w14:paraId="52106E95"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6237" w:type="dxa"/>
            <w:tcBorders>
              <w:top w:val="single" w:sz="4" w:space="0" w:color="auto"/>
              <w:left w:val="single" w:sz="4" w:space="0" w:color="auto"/>
              <w:bottom w:val="single" w:sz="4" w:space="0" w:color="auto"/>
              <w:right w:val="single" w:sz="4" w:space="0" w:color="auto"/>
            </w:tcBorders>
          </w:tcPr>
          <w:p w14:paraId="5B6F1DF9"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II категории</w:t>
            </w:r>
          </w:p>
        </w:tc>
        <w:tc>
          <w:tcPr>
            <w:tcW w:w="2268" w:type="dxa"/>
            <w:tcBorders>
              <w:top w:val="single" w:sz="4" w:space="0" w:color="auto"/>
              <w:left w:val="single" w:sz="4" w:space="0" w:color="auto"/>
              <w:bottom w:val="single" w:sz="4" w:space="0" w:color="auto"/>
              <w:right w:val="single" w:sz="4" w:space="0" w:color="auto"/>
            </w:tcBorders>
          </w:tcPr>
          <w:p w14:paraId="50DDBD1C"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23519</w:t>
            </w:r>
          </w:p>
        </w:tc>
      </w:tr>
      <w:tr w:rsidR="00E148FE" w:rsidRPr="00E148FE" w14:paraId="4042FF1C" w14:textId="77777777" w:rsidTr="00863EFA">
        <w:tc>
          <w:tcPr>
            <w:tcW w:w="988" w:type="dxa"/>
            <w:vMerge/>
            <w:tcBorders>
              <w:top w:val="single" w:sz="4" w:space="0" w:color="auto"/>
              <w:left w:val="single" w:sz="4" w:space="0" w:color="auto"/>
              <w:bottom w:val="single" w:sz="4" w:space="0" w:color="auto"/>
              <w:right w:val="single" w:sz="4" w:space="0" w:color="auto"/>
            </w:tcBorders>
          </w:tcPr>
          <w:p w14:paraId="31019F39"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6237" w:type="dxa"/>
            <w:tcBorders>
              <w:top w:val="single" w:sz="4" w:space="0" w:color="auto"/>
              <w:left w:val="single" w:sz="4" w:space="0" w:color="auto"/>
              <w:bottom w:val="single" w:sz="4" w:space="0" w:color="auto"/>
              <w:right w:val="single" w:sz="4" w:space="0" w:color="auto"/>
            </w:tcBorders>
          </w:tcPr>
          <w:p w14:paraId="264626A6"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техник</w:t>
            </w:r>
          </w:p>
        </w:tc>
        <w:tc>
          <w:tcPr>
            <w:tcW w:w="2268" w:type="dxa"/>
            <w:tcBorders>
              <w:top w:val="single" w:sz="4" w:space="0" w:color="auto"/>
              <w:left w:val="single" w:sz="4" w:space="0" w:color="auto"/>
              <w:bottom w:val="single" w:sz="4" w:space="0" w:color="auto"/>
              <w:right w:val="single" w:sz="4" w:space="0" w:color="auto"/>
            </w:tcBorders>
          </w:tcPr>
          <w:p w14:paraId="6C457915"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21381</w:t>
            </w:r>
          </w:p>
        </w:tc>
      </w:tr>
      <w:tr w:rsidR="00E148FE" w:rsidRPr="00E148FE" w14:paraId="42DDF344" w14:textId="77777777" w:rsidTr="00863EFA">
        <w:tc>
          <w:tcPr>
            <w:tcW w:w="988" w:type="dxa"/>
            <w:tcBorders>
              <w:top w:val="single" w:sz="4" w:space="0" w:color="auto"/>
              <w:left w:val="single" w:sz="4" w:space="0" w:color="auto"/>
              <w:bottom w:val="single" w:sz="4" w:space="0" w:color="auto"/>
              <w:right w:val="single" w:sz="4" w:space="0" w:color="auto"/>
            </w:tcBorders>
          </w:tcPr>
          <w:p w14:paraId="65419EF9"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2.8</w:t>
            </w:r>
          </w:p>
        </w:tc>
        <w:tc>
          <w:tcPr>
            <w:tcW w:w="6237" w:type="dxa"/>
            <w:tcBorders>
              <w:top w:val="single" w:sz="4" w:space="0" w:color="auto"/>
              <w:left w:val="single" w:sz="4" w:space="0" w:color="auto"/>
              <w:bottom w:val="single" w:sz="4" w:space="0" w:color="auto"/>
              <w:right w:val="single" w:sz="4" w:space="0" w:color="auto"/>
            </w:tcBorders>
          </w:tcPr>
          <w:p w14:paraId="217CB371"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Специалист по связям с общественностью</w:t>
            </w:r>
          </w:p>
        </w:tc>
        <w:tc>
          <w:tcPr>
            <w:tcW w:w="2268" w:type="dxa"/>
            <w:tcBorders>
              <w:top w:val="single" w:sz="4" w:space="0" w:color="auto"/>
              <w:left w:val="single" w:sz="4" w:space="0" w:color="auto"/>
              <w:bottom w:val="single" w:sz="4" w:space="0" w:color="auto"/>
              <w:right w:val="single" w:sz="4" w:space="0" w:color="auto"/>
            </w:tcBorders>
          </w:tcPr>
          <w:p w14:paraId="47FCA8A1"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22098</w:t>
            </w:r>
          </w:p>
        </w:tc>
      </w:tr>
      <w:tr w:rsidR="00E148FE" w:rsidRPr="00E148FE" w14:paraId="2ABAE81C" w14:textId="77777777" w:rsidTr="00863EFA">
        <w:tc>
          <w:tcPr>
            <w:tcW w:w="988" w:type="dxa"/>
            <w:tcBorders>
              <w:top w:val="single" w:sz="4" w:space="0" w:color="auto"/>
              <w:left w:val="single" w:sz="4" w:space="0" w:color="auto"/>
              <w:bottom w:val="single" w:sz="4" w:space="0" w:color="auto"/>
              <w:right w:val="single" w:sz="4" w:space="0" w:color="auto"/>
            </w:tcBorders>
          </w:tcPr>
          <w:p w14:paraId="57CA5C2E"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2.9</w:t>
            </w:r>
          </w:p>
        </w:tc>
        <w:tc>
          <w:tcPr>
            <w:tcW w:w="6237" w:type="dxa"/>
            <w:tcBorders>
              <w:top w:val="single" w:sz="4" w:space="0" w:color="auto"/>
              <w:left w:val="single" w:sz="4" w:space="0" w:color="auto"/>
              <w:bottom w:val="single" w:sz="4" w:space="0" w:color="auto"/>
              <w:right w:val="single" w:sz="4" w:space="0" w:color="auto"/>
            </w:tcBorders>
          </w:tcPr>
          <w:p w14:paraId="093F40CF"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Системный администратор</w:t>
            </w:r>
          </w:p>
        </w:tc>
        <w:tc>
          <w:tcPr>
            <w:tcW w:w="2268" w:type="dxa"/>
            <w:tcBorders>
              <w:top w:val="single" w:sz="4" w:space="0" w:color="auto"/>
              <w:left w:val="single" w:sz="4" w:space="0" w:color="auto"/>
              <w:bottom w:val="single" w:sz="4" w:space="0" w:color="auto"/>
              <w:right w:val="single" w:sz="4" w:space="0" w:color="auto"/>
            </w:tcBorders>
          </w:tcPr>
          <w:p w14:paraId="5AA5EE7C"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22098</w:t>
            </w:r>
          </w:p>
        </w:tc>
      </w:tr>
      <w:tr w:rsidR="00E148FE" w:rsidRPr="00E148FE" w14:paraId="27E4ADE4" w14:textId="77777777" w:rsidTr="00863EFA">
        <w:tc>
          <w:tcPr>
            <w:tcW w:w="988" w:type="dxa"/>
            <w:tcBorders>
              <w:top w:val="single" w:sz="4" w:space="0" w:color="auto"/>
              <w:left w:val="single" w:sz="4" w:space="0" w:color="auto"/>
              <w:bottom w:val="single" w:sz="4" w:space="0" w:color="auto"/>
              <w:right w:val="single" w:sz="4" w:space="0" w:color="auto"/>
            </w:tcBorders>
          </w:tcPr>
          <w:p w14:paraId="5F674493"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2.10</w:t>
            </w:r>
          </w:p>
        </w:tc>
        <w:tc>
          <w:tcPr>
            <w:tcW w:w="6237" w:type="dxa"/>
            <w:tcBorders>
              <w:top w:val="single" w:sz="4" w:space="0" w:color="auto"/>
              <w:left w:val="single" w:sz="4" w:space="0" w:color="auto"/>
              <w:bottom w:val="single" w:sz="4" w:space="0" w:color="auto"/>
              <w:right w:val="single" w:sz="4" w:space="0" w:color="auto"/>
            </w:tcBorders>
          </w:tcPr>
          <w:p w14:paraId="17BEA368"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Программист</w:t>
            </w:r>
          </w:p>
        </w:tc>
        <w:tc>
          <w:tcPr>
            <w:tcW w:w="2268" w:type="dxa"/>
            <w:tcBorders>
              <w:top w:val="single" w:sz="4" w:space="0" w:color="auto"/>
              <w:left w:val="single" w:sz="4" w:space="0" w:color="auto"/>
              <w:bottom w:val="single" w:sz="4" w:space="0" w:color="auto"/>
              <w:right w:val="single" w:sz="4" w:space="0" w:color="auto"/>
            </w:tcBorders>
          </w:tcPr>
          <w:p w14:paraId="078F84C2" w14:textId="77777777" w:rsidR="00E148FE" w:rsidRPr="00E148FE" w:rsidRDefault="00E148FE" w:rsidP="00E148FE">
            <w:pPr>
              <w:autoSpaceDE w:val="0"/>
              <w:autoSpaceDN w:val="0"/>
              <w:adjustRightInd w:val="0"/>
              <w:ind w:firstLine="0"/>
              <w:jc w:val="center"/>
              <w:rPr>
                <w:rFonts w:eastAsiaTheme="minorHAnsi"/>
                <w:sz w:val="24"/>
                <w:szCs w:val="24"/>
              </w:rPr>
            </w:pPr>
          </w:p>
        </w:tc>
      </w:tr>
      <w:tr w:rsidR="00E148FE" w:rsidRPr="00E148FE" w14:paraId="2639D87F" w14:textId="77777777" w:rsidTr="00863EFA">
        <w:tc>
          <w:tcPr>
            <w:tcW w:w="988" w:type="dxa"/>
            <w:tcBorders>
              <w:top w:val="single" w:sz="4" w:space="0" w:color="auto"/>
              <w:left w:val="single" w:sz="4" w:space="0" w:color="auto"/>
              <w:bottom w:val="single" w:sz="4" w:space="0" w:color="auto"/>
              <w:right w:val="single" w:sz="4" w:space="0" w:color="auto"/>
            </w:tcBorders>
          </w:tcPr>
          <w:p w14:paraId="0AEFCC23"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6237" w:type="dxa"/>
            <w:tcBorders>
              <w:top w:val="single" w:sz="4" w:space="0" w:color="auto"/>
              <w:left w:val="single" w:sz="4" w:space="0" w:color="auto"/>
              <w:bottom w:val="single" w:sz="4" w:space="0" w:color="auto"/>
              <w:right w:val="single" w:sz="4" w:space="0" w:color="auto"/>
            </w:tcBorders>
          </w:tcPr>
          <w:p w14:paraId="2C77190F"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ведущий программист</w:t>
            </w:r>
          </w:p>
        </w:tc>
        <w:tc>
          <w:tcPr>
            <w:tcW w:w="2268" w:type="dxa"/>
            <w:tcBorders>
              <w:top w:val="single" w:sz="4" w:space="0" w:color="auto"/>
              <w:left w:val="single" w:sz="4" w:space="0" w:color="auto"/>
              <w:bottom w:val="single" w:sz="4" w:space="0" w:color="auto"/>
              <w:right w:val="single" w:sz="4" w:space="0" w:color="auto"/>
            </w:tcBorders>
          </w:tcPr>
          <w:p w14:paraId="70090CB8"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31053</w:t>
            </w:r>
          </w:p>
        </w:tc>
      </w:tr>
      <w:tr w:rsidR="00E148FE" w:rsidRPr="00E148FE" w14:paraId="67C9B1D5" w14:textId="77777777" w:rsidTr="00863EFA">
        <w:tc>
          <w:tcPr>
            <w:tcW w:w="988" w:type="dxa"/>
            <w:tcBorders>
              <w:top w:val="single" w:sz="4" w:space="0" w:color="auto"/>
              <w:left w:val="single" w:sz="4" w:space="0" w:color="auto"/>
              <w:bottom w:val="single" w:sz="4" w:space="0" w:color="auto"/>
              <w:right w:val="single" w:sz="4" w:space="0" w:color="auto"/>
            </w:tcBorders>
          </w:tcPr>
          <w:p w14:paraId="1433381C"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6237" w:type="dxa"/>
            <w:tcBorders>
              <w:top w:val="single" w:sz="4" w:space="0" w:color="auto"/>
              <w:left w:val="single" w:sz="4" w:space="0" w:color="auto"/>
              <w:bottom w:val="single" w:sz="4" w:space="0" w:color="auto"/>
              <w:right w:val="single" w:sz="4" w:space="0" w:color="auto"/>
            </w:tcBorders>
          </w:tcPr>
          <w:p w14:paraId="0BFC57F3"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1 категории</w:t>
            </w:r>
          </w:p>
        </w:tc>
        <w:tc>
          <w:tcPr>
            <w:tcW w:w="2268" w:type="dxa"/>
            <w:tcBorders>
              <w:top w:val="single" w:sz="4" w:space="0" w:color="auto"/>
              <w:left w:val="single" w:sz="4" w:space="0" w:color="auto"/>
              <w:bottom w:val="single" w:sz="4" w:space="0" w:color="auto"/>
              <w:right w:val="single" w:sz="4" w:space="0" w:color="auto"/>
            </w:tcBorders>
          </w:tcPr>
          <w:p w14:paraId="6AC6CD95"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29105</w:t>
            </w:r>
          </w:p>
        </w:tc>
      </w:tr>
      <w:tr w:rsidR="00E148FE" w:rsidRPr="00E148FE" w14:paraId="5A3D63AB" w14:textId="77777777" w:rsidTr="00863EFA">
        <w:tc>
          <w:tcPr>
            <w:tcW w:w="988" w:type="dxa"/>
            <w:tcBorders>
              <w:top w:val="single" w:sz="4" w:space="0" w:color="auto"/>
              <w:left w:val="single" w:sz="4" w:space="0" w:color="auto"/>
              <w:bottom w:val="single" w:sz="4" w:space="0" w:color="auto"/>
              <w:right w:val="single" w:sz="4" w:space="0" w:color="auto"/>
            </w:tcBorders>
          </w:tcPr>
          <w:p w14:paraId="3FB81704"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6237" w:type="dxa"/>
            <w:tcBorders>
              <w:top w:val="single" w:sz="4" w:space="0" w:color="auto"/>
              <w:left w:val="single" w:sz="4" w:space="0" w:color="auto"/>
              <w:bottom w:val="single" w:sz="4" w:space="0" w:color="auto"/>
              <w:right w:val="single" w:sz="4" w:space="0" w:color="auto"/>
            </w:tcBorders>
          </w:tcPr>
          <w:p w14:paraId="1457B7BE"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II категории</w:t>
            </w:r>
          </w:p>
        </w:tc>
        <w:tc>
          <w:tcPr>
            <w:tcW w:w="2268" w:type="dxa"/>
            <w:tcBorders>
              <w:top w:val="single" w:sz="4" w:space="0" w:color="auto"/>
              <w:left w:val="single" w:sz="4" w:space="0" w:color="auto"/>
              <w:bottom w:val="single" w:sz="4" w:space="0" w:color="auto"/>
              <w:right w:val="single" w:sz="4" w:space="0" w:color="auto"/>
            </w:tcBorders>
          </w:tcPr>
          <w:p w14:paraId="0430ABD9"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26517</w:t>
            </w:r>
          </w:p>
        </w:tc>
      </w:tr>
      <w:tr w:rsidR="00E148FE" w:rsidRPr="00E148FE" w14:paraId="39943D77" w14:textId="77777777" w:rsidTr="00863EFA">
        <w:tc>
          <w:tcPr>
            <w:tcW w:w="988" w:type="dxa"/>
            <w:tcBorders>
              <w:top w:val="single" w:sz="4" w:space="0" w:color="auto"/>
              <w:left w:val="single" w:sz="4" w:space="0" w:color="auto"/>
              <w:bottom w:val="single" w:sz="4" w:space="0" w:color="auto"/>
              <w:right w:val="single" w:sz="4" w:space="0" w:color="auto"/>
            </w:tcBorders>
          </w:tcPr>
          <w:p w14:paraId="00258E09"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6237" w:type="dxa"/>
            <w:tcBorders>
              <w:top w:val="single" w:sz="4" w:space="0" w:color="auto"/>
              <w:left w:val="single" w:sz="4" w:space="0" w:color="auto"/>
              <w:bottom w:val="single" w:sz="4" w:space="0" w:color="auto"/>
              <w:right w:val="single" w:sz="4" w:space="0" w:color="auto"/>
            </w:tcBorders>
          </w:tcPr>
          <w:p w14:paraId="3BC6ACDC"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программист</w:t>
            </w:r>
          </w:p>
        </w:tc>
        <w:tc>
          <w:tcPr>
            <w:tcW w:w="2268" w:type="dxa"/>
            <w:tcBorders>
              <w:top w:val="single" w:sz="4" w:space="0" w:color="auto"/>
              <w:left w:val="single" w:sz="4" w:space="0" w:color="auto"/>
              <w:bottom w:val="single" w:sz="4" w:space="0" w:color="auto"/>
              <w:right w:val="single" w:sz="4" w:space="0" w:color="auto"/>
            </w:tcBorders>
          </w:tcPr>
          <w:p w14:paraId="4FE2599A"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22098</w:t>
            </w:r>
          </w:p>
        </w:tc>
      </w:tr>
      <w:tr w:rsidR="00E148FE" w:rsidRPr="00E148FE" w14:paraId="0841F89A" w14:textId="77777777" w:rsidTr="00863EFA">
        <w:tc>
          <w:tcPr>
            <w:tcW w:w="988" w:type="dxa"/>
            <w:tcBorders>
              <w:top w:val="single" w:sz="4" w:space="0" w:color="auto"/>
              <w:left w:val="single" w:sz="4" w:space="0" w:color="auto"/>
              <w:bottom w:val="single" w:sz="4" w:space="0" w:color="auto"/>
              <w:right w:val="single" w:sz="4" w:space="0" w:color="auto"/>
            </w:tcBorders>
          </w:tcPr>
          <w:p w14:paraId="0706D3E1"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2.11</w:t>
            </w:r>
          </w:p>
        </w:tc>
        <w:tc>
          <w:tcPr>
            <w:tcW w:w="6237" w:type="dxa"/>
            <w:tcBorders>
              <w:top w:val="single" w:sz="4" w:space="0" w:color="auto"/>
              <w:left w:val="single" w:sz="4" w:space="0" w:color="auto"/>
              <w:bottom w:val="single" w:sz="4" w:space="0" w:color="auto"/>
              <w:right w:val="single" w:sz="4" w:space="0" w:color="auto"/>
            </w:tcBorders>
          </w:tcPr>
          <w:p w14:paraId="2BFB0374"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Юрисконсульт:</w:t>
            </w:r>
          </w:p>
        </w:tc>
        <w:tc>
          <w:tcPr>
            <w:tcW w:w="2268" w:type="dxa"/>
            <w:tcBorders>
              <w:top w:val="single" w:sz="4" w:space="0" w:color="auto"/>
              <w:left w:val="single" w:sz="4" w:space="0" w:color="auto"/>
              <w:bottom w:val="single" w:sz="4" w:space="0" w:color="auto"/>
              <w:right w:val="single" w:sz="4" w:space="0" w:color="auto"/>
            </w:tcBorders>
          </w:tcPr>
          <w:p w14:paraId="57C05321" w14:textId="77777777" w:rsidR="00E148FE" w:rsidRPr="00E148FE" w:rsidRDefault="00E148FE" w:rsidP="00E148FE">
            <w:pPr>
              <w:autoSpaceDE w:val="0"/>
              <w:autoSpaceDN w:val="0"/>
              <w:adjustRightInd w:val="0"/>
              <w:ind w:firstLine="0"/>
              <w:jc w:val="center"/>
              <w:rPr>
                <w:rFonts w:eastAsiaTheme="minorHAnsi"/>
                <w:sz w:val="24"/>
                <w:szCs w:val="24"/>
              </w:rPr>
            </w:pPr>
          </w:p>
        </w:tc>
      </w:tr>
      <w:tr w:rsidR="00E148FE" w:rsidRPr="00E148FE" w14:paraId="09BFA144" w14:textId="77777777" w:rsidTr="00863EFA">
        <w:tc>
          <w:tcPr>
            <w:tcW w:w="988" w:type="dxa"/>
            <w:tcBorders>
              <w:top w:val="single" w:sz="4" w:space="0" w:color="auto"/>
              <w:left w:val="single" w:sz="4" w:space="0" w:color="auto"/>
              <w:bottom w:val="single" w:sz="4" w:space="0" w:color="auto"/>
              <w:right w:val="single" w:sz="4" w:space="0" w:color="auto"/>
            </w:tcBorders>
          </w:tcPr>
          <w:p w14:paraId="65EAD6BA"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6237" w:type="dxa"/>
            <w:tcBorders>
              <w:top w:val="single" w:sz="4" w:space="0" w:color="auto"/>
              <w:left w:val="single" w:sz="4" w:space="0" w:color="auto"/>
              <w:bottom w:val="single" w:sz="4" w:space="0" w:color="auto"/>
              <w:right w:val="single" w:sz="4" w:space="0" w:color="auto"/>
            </w:tcBorders>
          </w:tcPr>
          <w:p w14:paraId="7D3C92E8"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ведущий</w:t>
            </w:r>
          </w:p>
        </w:tc>
        <w:tc>
          <w:tcPr>
            <w:tcW w:w="2268" w:type="dxa"/>
            <w:tcBorders>
              <w:top w:val="single" w:sz="4" w:space="0" w:color="auto"/>
              <w:left w:val="single" w:sz="4" w:space="0" w:color="auto"/>
              <w:bottom w:val="single" w:sz="4" w:space="0" w:color="auto"/>
              <w:right w:val="single" w:sz="4" w:space="0" w:color="auto"/>
            </w:tcBorders>
          </w:tcPr>
          <w:p w14:paraId="17DCB95B"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31053</w:t>
            </w:r>
          </w:p>
        </w:tc>
      </w:tr>
      <w:tr w:rsidR="00E148FE" w:rsidRPr="00E148FE" w14:paraId="36AD518E" w14:textId="77777777" w:rsidTr="00863EFA">
        <w:tc>
          <w:tcPr>
            <w:tcW w:w="988" w:type="dxa"/>
            <w:tcBorders>
              <w:top w:val="single" w:sz="4" w:space="0" w:color="auto"/>
              <w:left w:val="single" w:sz="4" w:space="0" w:color="auto"/>
              <w:bottom w:val="single" w:sz="4" w:space="0" w:color="auto"/>
              <w:right w:val="single" w:sz="4" w:space="0" w:color="auto"/>
            </w:tcBorders>
          </w:tcPr>
          <w:p w14:paraId="179A72F1"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6237" w:type="dxa"/>
            <w:tcBorders>
              <w:top w:val="single" w:sz="4" w:space="0" w:color="auto"/>
              <w:left w:val="single" w:sz="4" w:space="0" w:color="auto"/>
              <w:bottom w:val="single" w:sz="4" w:space="0" w:color="auto"/>
              <w:right w:val="single" w:sz="4" w:space="0" w:color="auto"/>
            </w:tcBorders>
          </w:tcPr>
          <w:p w14:paraId="1B3834BC"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1 категории</w:t>
            </w:r>
          </w:p>
        </w:tc>
        <w:tc>
          <w:tcPr>
            <w:tcW w:w="2268" w:type="dxa"/>
            <w:tcBorders>
              <w:top w:val="single" w:sz="4" w:space="0" w:color="auto"/>
              <w:left w:val="single" w:sz="4" w:space="0" w:color="auto"/>
              <w:bottom w:val="single" w:sz="4" w:space="0" w:color="auto"/>
              <w:right w:val="single" w:sz="4" w:space="0" w:color="auto"/>
            </w:tcBorders>
          </w:tcPr>
          <w:p w14:paraId="564BD814"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29105</w:t>
            </w:r>
          </w:p>
        </w:tc>
      </w:tr>
      <w:tr w:rsidR="00E148FE" w:rsidRPr="00E148FE" w14:paraId="601A6EF4" w14:textId="77777777" w:rsidTr="00863EFA">
        <w:tc>
          <w:tcPr>
            <w:tcW w:w="988" w:type="dxa"/>
            <w:tcBorders>
              <w:top w:val="single" w:sz="4" w:space="0" w:color="auto"/>
              <w:left w:val="single" w:sz="4" w:space="0" w:color="auto"/>
              <w:bottom w:val="single" w:sz="4" w:space="0" w:color="auto"/>
              <w:right w:val="single" w:sz="4" w:space="0" w:color="auto"/>
            </w:tcBorders>
          </w:tcPr>
          <w:p w14:paraId="321E89B5"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6237" w:type="dxa"/>
            <w:tcBorders>
              <w:top w:val="single" w:sz="4" w:space="0" w:color="auto"/>
              <w:left w:val="single" w:sz="4" w:space="0" w:color="auto"/>
              <w:bottom w:val="single" w:sz="4" w:space="0" w:color="auto"/>
              <w:right w:val="single" w:sz="4" w:space="0" w:color="auto"/>
            </w:tcBorders>
          </w:tcPr>
          <w:p w14:paraId="5895A56A"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II категории</w:t>
            </w:r>
          </w:p>
        </w:tc>
        <w:tc>
          <w:tcPr>
            <w:tcW w:w="2268" w:type="dxa"/>
            <w:tcBorders>
              <w:top w:val="single" w:sz="4" w:space="0" w:color="auto"/>
              <w:left w:val="single" w:sz="4" w:space="0" w:color="auto"/>
              <w:bottom w:val="single" w:sz="4" w:space="0" w:color="auto"/>
              <w:right w:val="single" w:sz="4" w:space="0" w:color="auto"/>
            </w:tcBorders>
          </w:tcPr>
          <w:p w14:paraId="7FF7CA57"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26517</w:t>
            </w:r>
          </w:p>
        </w:tc>
      </w:tr>
      <w:tr w:rsidR="00E148FE" w:rsidRPr="00E148FE" w14:paraId="1A564166" w14:textId="77777777" w:rsidTr="00863EFA">
        <w:tc>
          <w:tcPr>
            <w:tcW w:w="988" w:type="dxa"/>
            <w:tcBorders>
              <w:top w:val="single" w:sz="4" w:space="0" w:color="auto"/>
              <w:left w:val="single" w:sz="4" w:space="0" w:color="auto"/>
              <w:bottom w:val="single" w:sz="4" w:space="0" w:color="auto"/>
              <w:right w:val="single" w:sz="4" w:space="0" w:color="auto"/>
            </w:tcBorders>
          </w:tcPr>
          <w:p w14:paraId="711F7083"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6237" w:type="dxa"/>
            <w:tcBorders>
              <w:top w:val="single" w:sz="4" w:space="0" w:color="auto"/>
              <w:left w:val="single" w:sz="4" w:space="0" w:color="auto"/>
              <w:bottom w:val="single" w:sz="4" w:space="0" w:color="auto"/>
              <w:right w:val="single" w:sz="4" w:space="0" w:color="auto"/>
            </w:tcBorders>
          </w:tcPr>
          <w:p w14:paraId="5E2C44AE"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юрисконсульт</w:t>
            </w:r>
          </w:p>
        </w:tc>
        <w:tc>
          <w:tcPr>
            <w:tcW w:w="2268" w:type="dxa"/>
            <w:tcBorders>
              <w:top w:val="single" w:sz="4" w:space="0" w:color="auto"/>
              <w:left w:val="single" w:sz="4" w:space="0" w:color="auto"/>
              <w:bottom w:val="single" w:sz="4" w:space="0" w:color="auto"/>
              <w:right w:val="single" w:sz="4" w:space="0" w:color="auto"/>
            </w:tcBorders>
          </w:tcPr>
          <w:p w14:paraId="6353A10C"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22098</w:t>
            </w:r>
          </w:p>
        </w:tc>
      </w:tr>
      <w:tr w:rsidR="00E148FE" w:rsidRPr="00E148FE" w14:paraId="7FE39A1C" w14:textId="77777777" w:rsidTr="00863EFA">
        <w:tc>
          <w:tcPr>
            <w:tcW w:w="988" w:type="dxa"/>
            <w:tcBorders>
              <w:top w:val="single" w:sz="4" w:space="0" w:color="auto"/>
              <w:left w:val="single" w:sz="4" w:space="0" w:color="auto"/>
              <w:bottom w:val="single" w:sz="4" w:space="0" w:color="auto"/>
              <w:right w:val="single" w:sz="4" w:space="0" w:color="auto"/>
            </w:tcBorders>
          </w:tcPr>
          <w:p w14:paraId="7A179914"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2.12</w:t>
            </w:r>
          </w:p>
        </w:tc>
        <w:tc>
          <w:tcPr>
            <w:tcW w:w="6237" w:type="dxa"/>
            <w:tcBorders>
              <w:top w:val="single" w:sz="4" w:space="0" w:color="auto"/>
              <w:left w:val="single" w:sz="4" w:space="0" w:color="auto"/>
              <w:bottom w:val="single" w:sz="4" w:space="0" w:color="auto"/>
              <w:right w:val="single" w:sz="4" w:space="0" w:color="auto"/>
            </w:tcBorders>
          </w:tcPr>
          <w:p w14:paraId="765888DA"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Специалист по безопасности (информационной, антитеррористической, ГО и ЧС, пожарной)</w:t>
            </w:r>
          </w:p>
        </w:tc>
        <w:tc>
          <w:tcPr>
            <w:tcW w:w="2268" w:type="dxa"/>
            <w:tcBorders>
              <w:top w:val="single" w:sz="4" w:space="0" w:color="auto"/>
              <w:left w:val="single" w:sz="4" w:space="0" w:color="auto"/>
              <w:bottom w:val="single" w:sz="4" w:space="0" w:color="auto"/>
              <w:right w:val="single" w:sz="4" w:space="0" w:color="auto"/>
            </w:tcBorders>
          </w:tcPr>
          <w:p w14:paraId="3D870550" w14:textId="77777777" w:rsidR="00E148FE" w:rsidRPr="00E148FE" w:rsidRDefault="00E148FE" w:rsidP="00E148FE">
            <w:pPr>
              <w:autoSpaceDE w:val="0"/>
              <w:autoSpaceDN w:val="0"/>
              <w:adjustRightInd w:val="0"/>
              <w:ind w:firstLine="0"/>
              <w:jc w:val="center"/>
              <w:rPr>
                <w:rFonts w:eastAsiaTheme="minorHAnsi"/>
                <w:sz w:val="24"/>
                <w:szCs w:val="24"/>
              </w:rPr>
            </w:pPr>
          </w:p>
        </w:tc>
      </w:tr>
      <w:tr w:rsidR="00E148FE" w:rsidRPr="00E148FE" w14:paraId="53105B2C" w14:textId="77777777" w:rsidTr="00863EFA">
        <w:tc>
          <w:tcPr>
            <w:tcW w:w="988" w:type="dxa"/>
            <w:tcBorders>
              <w:top w:val="single" w:sz="4" w:space="0" w:color="auto"/>
              <w:left w:val="single" w:sz="4" w:space="0" w:color="auto"/>
              <w:bottom w:val="single" w:sz="4" w:space="0" w:color="auto"/>
              <w:right w:val="single" w:sz="4" w:space="0" w:color="auto"/>
            </w:tcBorders>
          </w:tcPr>
          <w:p w14:paraId="599C3262"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6237" w:type="dxa"/>
            <w:tcBorders>
              <w:top w:val="single" w:sz="4" w:space="0" w:color="auto"/>
              <w:left w:val="single" w:sz="4" w:space="0" w:color="auto"/>
              <w:bottom w:val="single" w:sz="4" w:space="0" w:color="auto"/>
              <w:right w:val="single" w:sz="4" w:space="0" w:color="auto"/>
            </w:tcBorders>
          </w:tcPr>
          <w:p w14:paraId="5845D083"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ведущий</w:t>
            </w:r>
          </w:p>
        </w:tc>
        <w:tc>
          <w:tcPr>
            <w:tcW w:w="2268" w:type="dxa"/>
            <w:tcBorders>
              <w:top w:val="single" w:sz="4" w:space="0" w:color="auto"/>
              <w:left w:val="single" w:sz="4" w:space="0" w:color="auto"/>
              <w:bottom w:val="single" w:sz="4" w:space="0" w:color="auto"/>
              <w:right w:val="single" w:sz="4" w:space="0" w:color="auto"/>
            </w:tcBorders>
          </w:tcPr>
          <w:p w14:paraId="095D158C"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31053</w:t>
            </w:r>
          </w:p>
        </w:tc>
      </w:tr>
      <w:tr w:rsidR="00E148FE" w:rsidRPr="00E148FE" w14:paraId="3D959A36" w14:textId="77777777" w:rsidTr="00863EFA">
        <w:tc>
          <w:tcPr>
            <w:tcW w:w="988" w:type="dxa"/>
            <w:tcBorders>
              <w:top w:val="single" w:sz="4" w:space="0" w:color="auto"/>
              <w:left w:val="single" w:sz="4" w:space="0" w:color="auto"/>
              <w:bottom w:val="single" w:sz="4" w:space="0" w:color="auto"/>
              <w:right w:val="single" w:sz="4" w:space="0" w:color="auto"/>
            </w:tcBorders>
          </w:tcPr>
          <w:p w14:paraId="3586937B"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6237" w:type="dxa"/>
            <w:tcBorders>
              <w:top w:val="single" w:sz="4" w:space="0" w:color="auto"/>
              <w:left w:val="single" w:sz="4" w:space="0" w:color="auto"/>
              <w:bottom w:val="single" w:sz="4" w:space="0" w:color="auto"/>
              <w:right w:val="single" w:sz="4" w:space="0" w:color="auto"/>
            </w:tcBorders>
          </w:tcPr>
          <w:p w14:paraId="06D4B020"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1 категории</w:t>
            </w:r>
          </w:p>
        </w:tc>
        <w:tc>
          <w:tcPr>
            <w:tcW w:w="2268" w:type="dxa"/>
            <w:tcBorders>
              <w:top w:val="single" w:sz="4" w:space="0" w:color="auto"/>
              <w:left w:val="single" w:sz="4" w:space="0" w:color="auto"/>
              <w:bottom w:val="single" w:sz="4" w:space="0" w:color="auto"/>
              <w:right w:val="single" w:sz="4" w:space="0" w:color="auto"/>
            </w:tcBorders>
          </w:tcPr>
          <w:p w14:paraId="28757852"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29105</w:t>
            </w:r>
          </w:p>
        </w:tc>
      </w:tr>
      <w:tr w:rsidR="00E148FE" w:rsidRPr="00E148FE" w14:paraId="76790D90" w14:textId="77777777" w:rsidTr="00863EFA">
        <w:tc>
          <w:tcPr>
            <w:tcW w:w="988" w:type="dxa"/>
            <w:tcBorders>
              <w:top w:val="single" w:sz="4" w:space="0" w:color="auto"/>
              <w:left w:val="single" w:sz="4" w:space="0" w:color="auto"/>
              <w:bottom w:val="single" w:sz="4" w:space="0" w:color="auto"/>
              <w:right w:val="single" w:sz="4" w:space="0" w:color="auto"/>
            </w:tcBorders>
          </w:tcPr>
          <w:p w14:paraId="2F49DAD7"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6237" w:type="dxa"/>
            <w:tcBorders>
              <w:top w:val="single" w:sz="4" w:space="0" w:color="auto"/>
              <w:left w:val="single" w:sz="4" w:space="0" w:color="auto"/>
              <w:bottom w:val="single" w:sz="4" w:space="0" w:color="auto"/>
              <w:right w:val="single" w:sz="4" w:space="0" w:color="auto"/>
            </w:tcBorders>
          </w:tcPr>
          <w:p w14:paraId="3F5D400C"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II категории</w:t>
            </w:r>
          </w:p>
        </w:tc>
        <w:tc>
          <w:tcPr>
            <w:tcW w:w="2268" w:type="dxa"/>
            <w:tcBorders>
              <w:top w:val="single" w:sz="4" w:space="0" w:color="auto"/>
              <w:left w:val="single" w:sz="4" w:space="0" w:color="auto"/>
              <w:bottom w:val="single" w:sz="4" w:space="0" w:color="auto"/>
              <w:right w:val="single" w:sz="4" w:space="0" w:color="auto"/>
            </w:tcBorders>
          </w:tcPr>
          <w:p w14:paraId="776EF34F"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26517</w:t>
            </w:r>
          </w:p>
        </w:tc>
      </w:tr>
      <w:tr w:rsidR="00E148FE" w:rsidRPr="00E148FE" w14:paraId="3938FCF1" w14:textId="77777777" w:rsidTr="00863EFA">
        <w:tc>
          <w:tcPr>
            <w:tcW w:w="988" w:type="dxa"/>
            <w:tcBorders>
              <w:top w:val="single" w:sz="4" w:space="0" w:color="auto"/>
              <w:left w:val="single" w:sz="4" w:space="0" w:color="auto"/>
              <w:bottom w:val="single" w:sz="4" w:space="0" w:color="auto"/>
              <w:right w:val="single" w:sz="4" w:space="0" w:color="auto"/>
            </w:tcBorders>
          </w:tcPr>
          <w:p w14:paraId="1D0A54DC"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6237" w:type="dxa"/>
            <w:tcBorders>
              <w:top w:val="single" w:sz="4" w:space="0" w:color="auto"/>
              <w:left w:val="single" w:sz="4" w:space="0" w:color="auto"/>
              <w:bottom w:val="single" w:sz="4" w:space="0" w:color="auto"/>
              <w:right w:val="single" w:sz="4" w:space="0" w:color="auto"/>
            </w:tcBorders>
          </w:tcPr>
          <w:p w14:paraId="30664607"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специалист по безопасности (информационной, антитеррористической, ГО и ЧС)</w:t>
            </w:r>
          </w:p>
        </w:tc>
        <w:tc>
          <w:tcPr>
            <w:tcW w:w="2268" w:type="dxa"/>
            <w:tcBorders>
              <w:top w:val="single" w:sz="4" w:space="0" w:color="auto"/>
              <w:left w:val="single" w:sz="4" w:space="0" w:color="auto"/>
              <w:bottom w:val="single" w:sz="4" w:space="0" w:color="auto"/>
              <w:right w:val="single" w:sz="4" w:space="0" w:color="auto"/>
            </w:tcBorders>
          </w:tcPr>
          <w:p w14:paraId="5E9946AB"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22098</w:t>
            </w:r>
          </w:p>
        </w:tc>
      </w:tr>
      <w:tr w:rsidR="00E148FE" w:rsidRPr="00E148FE" w14:paraId="06C937DB" w14:textId="77777777" w:rsidTr="00863EFA">
        <w:tc>
          <w:tcPr>
            <w:tcW w:w="988" w:type="dxa"/>
            <w:tcBorders>
              <w:top w:val="single" w:sz="4" w:space="0" w:color="auto"/>
              <w:left w:val="single" w:sz="4" w:space="0" w:color="auto"/>
              <w:bottom w:val="single" w:sz="4" w:space="0" w:color="auto"/>
              <w:right w:val="single" w:sz="4" w:space="0" w:color="auto"/>
            </w:tcBorders>
          </w:tcPr>
          <w:p w14:paraId="5A4C75D4"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2.13</w:t>
            </w:r>
          </w:p>
        </w:tc>
        <w:tc>
          <w:tcPr>
            <w:tcW w:w="6237" w:type="dxa"/>
            <w:tcBorders>
              <w:top w:val="single" w:sz="4" w:space="0" w:color="auto"/>
              <w:left w:val="single" w:sz="4" w:space="0" w:color="auto"/>
              <w:bottom w:val="single" w:sz="4" w:space="0" w:color="auto"/>
              <w:right w:val="single" w:sz="4" w:space="0" w:color="auto"/>
            </w:tcBorders>
          </w:tcPr>
          <w:p w14:paraId="42511C68"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Переводчик, сурдопереводчик:</w:t>
            </w:r>
          </w:p>
        </w:tc>
        <w:tc>
          <w:tcPr>
            <w:tcW w:w="2268" w:type="dxa"/>
            <w:tcBorders>
              <w:top w:val="single" w:sz="4" w:space="0" w:color="auto"/>
              <w:left w:val="single" w:sz="4" w:space="0" w:color="auto"/>
              <w:bottom w:val="single" w:sz="4" w:space="0" w:color="auto"/>
              <w:right w:val="single" w:sz="4" w:space="0" w:color="auto"/>
            </w:tcBorders>
          </w:tcPr>
          <w:p w14:paraId="3CBBAC2E" w14:textId="77777777" w:rsidR="00E148FE" w:rsidRPr="00E148FE" w:rsidRDefault="00E148FE" w:rsidP="00E148FE">
            <w:pPr>
              <w:autoSpaceDE w:val="0"/>
              <w:autoSpaceDN w:val="0"/>
              <w:adjustRightInd w:val="0"/>
              <w:ind w:firstLine="0"/>
              <w:jc w:val="center"/>
              <w:rPr>
                <w:rFonts w:eastAsiaTheme="minorHAnsi"/>
                <w:sz w:val="24"/>
                <w:szCs w:val="24"/>
              </w:rPr>
            </w:pPr>
          </w:p>
        </w:tc>
      </w:tr>
      <w:tr w:rsidR="00E148FE" w:rsidRPr="00E148FE" w14:paraId="02B06D67" w14:textId="77777777" w:rsidTr="00863EFA">
        <w:tc>
          <w:tcPr>
            <w:tcW w:w="988" w:type="dxa"/>
            <w:tcBorders>
              <w:top w:val="single" w:sz="4" w:space="0" w:color="auto"/>
              <w:left w:val="single" w:sz="4" w:space="0" w:color="auto"/>
              <w:bottom w:val="single" w:sz="4" w:space="0" w:color="auto"/>
              <w:right w:val="single" w:sz="4" w:space="0" w:color="auto"/>
            </w:tcBorders>
          </w:tcPr>
          <w:p w14:paraId="7070898C"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6237" w:type="dxa"/>
            <w:tcBorders>
              <w:top w:val="single" w:sz="4" w:space="0" w:color="auto"/>
              <w:left w:val="single" w:sz="4" w:space="0" w:color="auto"/>
              <w:bottom w:val="single" w:sz="4" w:space="0" w:color="auto"/>
              <w:right w:val="single" w:sz="4" w:space="0" w:color="auto"/>
            </w:tcBorders>
          </w:tcPr>
          <w:p w14:paraId="2859BA85"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ведущий</w:t>
            </w:r>
          </w:p>
        </w:tc>
        <w:tc>
          <w:tcPr>
            <w:tcW w:w="2268" w:type="dxa"/>
            <w:tcBorders>
              <w:top w:val="single" w:sz="4" w:space="0" w:color="auto"/>
              <w:left w:val="single" w:sz="4" w:space="0" w:color="auto"/>
              <w:bottom w:val="single" w:sz="4" w:space="0" w:color="auto"/>
              <w:right w:val="single" w:sz="4" w:space="0" w:color="auto"/>
            </w:tcBorders>
          </w:tcPr>
          <w:p w14:paraId="15554122"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31053</w:t>
            </w:r>
          </w:p>
        </w:tc>
      </w:tr>
      <w:tr w:rsidR="00E148FE" w:rsidRPr="00E148FE" w14:paraId="48CCF995" w14:textId="77777777" w:rsidTr="00863EFA">
        <w:tc>
          <w:tcPr>
            <w:tcW w:w="988" w:type="dxa"/>
            <w:tcBorders>
              <w:top w:val="single" w:sz="4" w:space="0" w:color="auto"/>
              <w:left w:val="single" w:sz="4" w:space="0" w:color="auto"/>
              <w:bottom w:val="single" w:sz="4" w:space="0" w:color="auto"/>
              <w:right w:val="single" w:sz="4" w:space="0" w:color="auto"/>
            </w:tcBorders>
          </w:tcPr>
          <w:p w14:paraId="4561B6CC"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6237" w:type="dxa"/>
            <w:tcBorders>
              <w:top w:val="single" w:sz="4" w:space="0" w:color="auto"/>
              <w:left w:val="single" w:sz="4" w:space="0" w:color="auto"/>
              <w:bottom w:val="single" w:sz="4" w:space="0" w:color="auto"/>
              <w:right w:val="single" w:sz="4" w:space="0" w:color="auto"/>
            </w:tcBorders>
          </w:tcPr>
          <w:p w14:paraId="50AE9AA9"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I категории</w:t>
            </w:r>
          </w:p>
        </w:tc>
        <w:tc>
          <w:tcPr>
            <w:tcW w:w="2268" w:type="dxa"/>
            <w:tcBorders>
              <w:top w:val="single" w:sz="4" w:space="0" w:color="auto"/>
              <w:left w:val="single" w:sz="4" w:space="0" w:color="auto"/>
              <w:bottom w:val="single" w:sz="4" w:space="0" w:color="auto"/>
              <w:right w:val="single" w:sz="4" w:space="0" w:color="auto"/>
            </w:tcBorders>
          </w:tcPr>
          <w:p w14:paraId="55701B1D"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29105</w:t>
            </w:r>
          </w:p>
        </w:tc>
      </w:tr>
      <w:tr w:rsidR="00E148FE" w:rsidRPr="00E148FE" w14:paraId="2426D660" w14:textId="77777777" w:rsidTr="00863EFA">
        <w:tc>
          <w:tcPr>
            <w:tcW w:w="988" w:type="dxa"/>
            <w:tcBorders>
              <w:top w:val="single" w:sz="4" w:space="0" w:color="auto"/>
              <w:left w:val="single" w:sz="4" w:space="0" w:color="auto"/>
              <w:bottom w:val="single" w:sz="4" w:space="0" w:color="auto"/>
              <w:right w:val="single" w:sz="4" w:space="0" w:color="auto"/>
            </w:tcBorders>
          </w:tcPr>
          <w:p w14:paraId="7A8F9EFE"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6237" w:type="dxa"/>
            <w:tcBorders>
              <w:top w:val="single" w:sz="4" w:space="0" w:color="auto"/>
              <w:left w:val="single" w:sz="4" w:space="0" w:color="auto"/>
              <w:bottom w:val="single" w:sz="4" w:space="0" w:color="auto"/>
              <w:right w:val="single" w:sz="4" w:space="0" w:color="auto"/>
            </w:tcBorders>
          </w:tcPr>
          <w:p w14:paraId="72D37C9E"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II категории</w:t>
            </w:r>
          </w:p>
          <w:p w14:paraId="3660AD77" w14:textId="77777777" w:rsidR="00E148FE" w:rsidRPr="00E148FE" w:rsidRDefault="00E148FE" w:rsidP="00E148FE">
            <w:pPr>
              <w:autoSpaceDE w:val="0"/>
              <w:autoSpaceDN w:val="0"/>
              <w:adjustRightInd w:val="0"/>
              <w:ind w:firstLine="0"/>
              <w:jc w:val="left"/>
              <w:rPr>
                <w:rFonts w:eastAsiaTheme="minorHAnsi"/>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5EB6FA5"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26517</w:t>
            </w:r>
          </w:p>
        </w:tc>
      </w:tr>
      <w:tr w:rsidR="00E148FE" w:rsidRPr="00E148FE" w14:paraId="1C58FDAC" w14:textId="77777777" w:rsidTr="00863EFA">
        <w:tc>
          <w:tcPr>
            <w:tcW w:w="988" w:type="dxa"/>
            <w:tcBorders>
              <w:top w:val="single" w:sz="4" w:space="0" w:color="auto"/>
              <w:left w:val="single" w:sz="4" w:space="0" w:color="auto"/>
              <w:bottom w:val="single" w:sz="4" w:space="0" w:color="auto"/>
              <w:right w:val="single" w:sz="4" w:space="0" w:color="auto"/>
            </w:tcBorders>
          </w:tcPr>
          <w:p w14:paraId="00FAD4A8"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6237" w:type="dxa"/>
            <w:tcBorders>
              <w:top w:val="single" w:sz="4" w:space="0" w:color="auto"/>
              <w:left w:val="single" w:sz="4" w:space="0" w:color="auto"/>
              <w:bottom w:val="single" w:sz="4" w:space="0" w:color="auto"/>
              <w:right w:val="single" w:sz="4" w:space="0" w:color="auto"/>
            </w:tcBorders>
          </w:tcPr>
          <w:p w14:paraId="31BCD1DA"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переводчик, сурдопереводчик</w:t>
            </w:r>
          </w:p>
        </w:tc>
        <w:tc>
          <w:tcPr>
            <w:tcW w:w="2268" w:type="dxa"/>
            <w:tcBorders>
              <w:top w:val="single" w:sz="4" w:space="0" w:color="auto"/>
              <w:left w:val="single" w:sz="4" w:space="0" w:color="auto"/>
              <w:bottom w:val="single" w:sz="4" w:space="0" w:color="auto"/>
              <w:right w:val="single" w:sz="4" w:space="0" w:color="auto"/>
            </w:tcBorders>
          </w:tcPr>
          <w:p w14:paraId="33CB611A"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22098</w:t>
            </w:r>
          </w:p>
        </w:tc>
      </w:tr>
      <w:tr w:rsidR="00E148FE" w:rsidRPr="00E148FE" w14:paraId="12BB35AA" w14:textId="77777777" w:rsidTr="00863EFA">
        <w:tc>
          <w:tcPr>
            <w:tcW w:w="988" w:type="dxa"/>
            <w:tcBorders>
              <w:top w:val="single" w:sz="4" w:space="0" w:color="auto"/>
              <w:left w:val="single" w:sz="4" w:space="0" w:color="auto"/>
              <w:bottom w:val="single" w:sz="4" w:space="0" w:color="auto"/>
              <w:right w:val="single" w:sz="4" w:space="0" w:color="auto"/>
            </w:tcBorders>
          </w:tcPr>
          <w:p w14:paraId="1D087BCD"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2.14.</w:t>
            </w:r>
          </w:p>
        </w:tc>
        <w:tc>
          <w:tcPr>
            <w:tcW w:w="6237" w:type="dxa"/>
            <w:tcBorders>
              <w:top w:val="single" w:sz="4" w:space="0" w:color="auto"/>
              <w:left w:val="single" w:sz="4" w:space="0" w:color="auto"/>
              <w:bottom w:val="single" w:sz="4" w:space="0" w:color="auto"/>
              <w:right w:val="single" w:sz="4" w:space="0" w:color="auto"/>
            </w:tcBorders>
          </w:tcPr>
          <w:p w14:paraId="69822E2A"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Лаборант:</w:t>
            </w:r>
          </w:p>
        </w:tc>
        <w:tc>
          <w:tcPr>
            <w:tcW w:w="2268" w:type="dxa"/>
            <w:tcBorders>
              <w:top w:val="single" w:sz="4" w:space="0" w:color="auto"/>
              <w:left w:val="single" w:sz="4" w:space="0" w:color="auto"/>
              <w:bottom w:val="single" w:sz="4" w:space="0" w:color="auto"/>
              <w:right w:val="single" w:sz="4" w:space="0" w:color="auto"/>
            </w:tcBorders>
          </w:tcPr>
          <w:p w14:paraId="4231FCC7" w14:textId="77777777" w:rsidR="00E148FE" w:rsidRPr="00E148FE" w:rsidRDefault="00E148FE" w:rsidP="00E148FE">
            <w:pPr>
              <w:autoSpaceDE w:val="0"/>
              <w:autoSpaceDN w:val="0"/>
              <w:adjustRightInd w:val="0"/>
              <w:ind w:firstLine="0"/>
              <w:jc w:val="center"/>
              <w:rPr>
                <w:rFonts w:eastAsiaTheme="minorHAnsi"/>
                <w:sz w:val="24"/>
                <w:szCs w:val="24"/>
              </w:rPr>
            </w:pPr>
          </w:p>
        </w:tc>
      </w:tr>
      <w:tr w:rsidR="00E148FE" w:rsidRPr="00E148FE" w14:paraId="29470D48" w14:textId="77777777" w:rsidTr="00863EFA">
        <w:tc>
          <w:tcPr>
            <w:tcW w:w="988" w:type="dxa"/>
            <w:tcBorders>
              <w:top w:val="single" w:sz="4" w:space="0" w:color="auto"/>
              <w:left w:val="single" w:sz="4" w:space="0" w:color="auto"/>
              <w:bottom w:val="single" w:sz="4" w:space="0" w:color="auto"/>
              <w:right w:val="single" w:sz="4" w:space="0" w:color="auto"/>
            </w:tcBorders>
          </w:tcPr>
          <w:p w14:paraId="3306664B"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6237" w:type="dxa"/>
            <w:tcBorders>
              <w:top w:val="single" w:sz="4" w:space="0" w:color="auto"/>
              <w:left w:val="single" w:sz="4" w:space="0" w:color="auto"/>
              <w:bottom w:val="single" w:sz="4" w:space="0" w:color="auto"/>
              <w:right w:val="single" w:sz="4" w:space="0" w:color="auto"/>
            </w:tcBorders>
          </w:tcPr>
          <w:p w14:paraId="178F132E"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старший лаборант</w:t>
            </w:r>
          </w:p>
        </w:tc>
        <w:tc>
          <w:tcPr>
            <w:tcW w:w="2268" w:type="dxa"/>
            <w:tcBorders>
              <w:top w:val="single" w:sz="4" w:space="0" w:color="auto"/>
              <w:left w:val="single" w:sz="4" w:space="0" w:color="auto"/>
              <w:bottom w:val="single" w:sz="4" w:space="0" w:color="auto"/>
              <w:right w:val="single" w:sz="4" w:space="0" w:color="auto"/>
            </w:tcBorders>
          </w:tcPr>
          <w:p w14:paraId="66DF8D92"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23519</w:t>
            </w:r>
          </w:p>
        </w:tc>
      </w:tr>
      <w:tr w:rsidR="00E148FE" w:rsidRPr="00E148FE" w14:paraId="2AFE227C" w14:textId="77777777" w:rsidTr="00863EFA">
        <w:tc>
          <w:tcPr>
            <w:tcW w:w="988" w:type="dxa"/>
            <w:tcBorders>
              <w:top w:val="single" w:sz="4" w:space="0" w:color="auto"/>
              <w:left w:val="single" w:sz="4" w:space="0" w:color="auto"/>
              <w:bottom w:val="single" w:sz="4" w:space="0" w:color="auto"/>
              <w:right w:val="single" w:sz="4" w:space="0" w:color="auto"/>
            </w:tcBorders>
          </w:tcPr>
          <w:p w14:paraId="25D54492"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6237" w:type="dxa"/>
            <w:tcBorders>
              <w:top w:val="single" w:sz="4" w:space="0" w:color="auto"/>
              <w:left w:val="single" w:sz="4" w:space="0" w:color="auto"/>
              <w:bottom w:val="single" w:sz="4" w:space="0" w:color="auto"/>
              <w:right w:val="single" w:sz="4" w:space="0" w:color="auto"/>
            </w:tcBorders>
          </w:tcPr>
          <w:p w14:paraId="01B45E79"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лаборант</w:t>
            </w:r>
          </w:p>
        </w:tc>
        <w:tc>
          <w:tcPr>
            <w:tcW w:w="2268" w:type="dxa"/>
            <w:tcBorders>
              <w:top w:val="single" w:sz="4" w:space="0" w:color="auto"/>
              <w:left w:val="single" w:sz="4" w:space="0" w:color="auto"/>
              <w:bottom w:val="single" w:sz="4" w:space="0" w:color="auto"/>
              <w:right w:val="single" w:sz="4" w:space="0" w:color="auto"/>
            </w:tcBorders>
          </w:tcPr>
          <w:p w14:paraId="7F98FBBB"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21381</w:t>
            </w:r>
          </w:p>
        </w:tc>
      </w:tr>
      <w:tr w:rsidR="00E148FE" w:rsidRPr="00E148FE" w14:paraId="2DFE011F" w14:textId="77777777" w:rsidTr="00863EFA">
        <w:tc>
          <w:tcPr>
            <w:tcW w:w="988" w:type="dxa"/>
            <w:tcBorders>
              <w:top w:val="single" w:sz="4" w:space="0" w:color="auto"/>
              <w:left w:val="single" w:sz="4" w:space="0" w:color="auto"/>
              <w:bottom w:val="single" w:sz="4" w:space="0" w:color="auto"/>
              <w:right w:val="single" w:sz="4" w:space="0" w:color="auto"/>
            </w:tcBorders>
          </w:tcPr>
          <w:p w14:paraId="727DA8AA" w14:textId="77777777" w:rsidR="00E148FE" w:rsidRPr="00E148FE" w:rsidRDefault="00E148FE" w:rsidP="00E148FE">
            <w:pPr>
              <w:autoSpaceDE w:val="0"/>
              <w:autoSpaceDN w:val="0"/>
              <w:adjustRightInd w:val="0"/>
              <w:ind w:firstLine="0"/>
              <w:jc w:val="center"/>
              <w:outlineLvl w:val="1"/>
              <w:rPr>
                <w:rFonts w:eastAsiaTheme="minorHAnsi"/>
                <w:sz w:val="24"/>
                <w:szCs w:val="24"/>
              </w:rPr>
            </w:pPr>
            <w:r w:rsidRPr="00E148FE">
              <w:rPr>
                <w:rFonts w:eastAsiaTheme="minorHAnsi"/>
                <w:sz w:val="24"/>
                <w:szCs w:val="24"/>
              </w:rPr>
              <w:t>3.</w:t>
            </w:r>
          </w:p>
        </w:tc>
        <w:tc>
          <w:tcPr>
            <w:tcW w:w="8505" w:type="dxa"/>
            <w:gridSpan w:val="2"/>
            <w:tcBorders>
              <w:top w:val="single" w:sz="4" w:space="0" w:color="auto"/>
              <w:left w:val="single" w:sz="4" w:space="0" w:color="auto"/>
              <w:bottom w:val="single" w:sz="4" w:space="0" w:color="auto"/>
              <w:right w:val="single" w:sz="4" w:space="0" w:color="auto"/>
            </w:tcBorders>
          </w:tcPr>
          <w:p w14:paraId="59BC75BF"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Служащие:</w:t>
            </w:r>
          </w:p>
        </w:tc>
      </w:tr>
      <w:tr w:rsidR="00E148FE" w:rsidRPr="00E148FE" w14:paraId="12685400" w14:textId="77777777" w:rsidTr="00863EFA">
        <w:tc>
          <w:tcPr>
            <w:tcW w:w="988" w:type="dxa"/>
            <w:tcBorders>
              <w:top w:val="single" w:sz="4" w:space="0" w:color="auto"/>
              <w:left w:val="single" w:sz="4" w:space="0" w:color="auto"/>
              <w:bottom w:val="single" w:sz="4" w:space="0" w:color="auto"/>
              <w:right w:val="single" w:sz="4" w:space="0" w:color="auto"/>
            </w:tcBorders>
          </w:tcPr>
          <w:p w14:paraId="047DC8D9"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3.1</w:t>
            </w:r>
          </w:p>
        </w:tc>
        <w:tc>
          <w:tcPr>
            <w:tcW w:w="6237" w:type="dxa"/>
            <w:tcBorders>
              <w:top w:val="single" w:sz="4" w:space="0" w:color="auto"/>
              <w:left w:val="single" w:sz="4" w:space="0" w:color="auto"/>
              <w:bottom w:val="single" w:sz="4" w:space="0" w:color="auto"/>
              <w:right w:val="single" w:sz="4" w:space="0" w:color="auto"/>
            </w:tcBorders>
          </w:tcPr>
          <w:p w14:paraId="688EE45A"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Секретарь</w:t>
            </w:r>
          </w:p>
        </w:tc>
        <w:tc>
          <w:tcPr>
            <w:tcW w:w="2268" w:type="dxa"/>
            <w:tcBorders>
              <w:top w:val="single" w:sz="4" w:space="0" w:color="auto"/>
              <w:left w:val="single" w:sz="4" w:space="0" w:color="auto"/>
              <w:bottom w:val="single" w:sz="4" w:space="0" w:color="auto"/>
              <w:right w:val="single" w:sz="4" w:space="0" w:color="auto"/>
            </w:tcBorders>
          </w:tcPr>
          <w:p w14:paraId="4CDB4163"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20759</w:t>
            </w:r>
          </w:p>
        </w:tc>
      </w:tr>
      <w:tr w:rsidR="00E148FE" w:rsidRPr="00E148FE" w14:paraId="6B72A84C" w14:textId="77777777" w:rsidTr="00863EFA">
        <w:tc>
          <w:tcPr>
            <w:tcW w:w="988" w:type="dxa"/>
            <w:tcBorders>
              <w:top w:val="single" w:sz="4" w:space="0" w:color="auto"/>
              <w:left w:val="single" w:sz="4" w:space="0" w:color="auto"/>
              <w:bottom w:val="single" w:sz="4" w:space="0" w:color="auto"/>
              <w:right w:val="single" w:sz="4" w:space="0" w:color="auto"/>
            </w:tcBorders>
          </w:tcPr>
          <w:p w14:paraId="476B4018"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3.2</w:t>
            </w:r>
          </w:p>
        </w:tc>
        <w:tc>
          <w:tcPr>
            <w:tcW w:w="6237" w:type="dxa"/>
            <w:tcBorders>
              <w:top w:val="single" w:sz="4" w:space="0" w:color="auto"/>
              <w:left w:val="single" w:sz="4" w:space="0" w:color="auto"/>
              <w:bottom w:val="single" w:sz="4" w:space="0" w:color="auto"/>
              <w:right w:val="single" w:sz="4" w:space="0" w:color="auto"/>
            </w:tcBorders>
          </w:tcPr>
          <w:p w14:paraId="7886A61E"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Кассир (включая старшего)</w:t>
            </w:r>
          </w:p>
        </w:tc>
        <w:tc>
          <w:tcPr>
            <w:tcW w:w="2268" w:type="dxa"/>
            <w:tcBorders>
              <w:top w:val="single" w:sz="4" w:space="0" w:color="auto"/>
              <w:left w:val="single" w:sz="4" w:space="0" w:color="auto"/>
              <w:bottom w:val="single" w:sz="4" w:space="0" w:color="auto"/>
              <w:right w:val="single" w:sz="4" w:space="0" w:color="auto"/>
            </w:tcBorders>
          </w:tcPr>
          <w:p w14:paraId="609FBF16"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20759</w:t>
            </w:r>
          </w:p>
        </w:tc>
      </w:tr>
      <w:tr w:rsidR="00E148FE" w:rsidRPr="00E148FE" w14:paraId="2771E281" w14:textId="77777777" w:rsidTr="00863EFA">
        <w:tc>
          <w:tcPr>
            <w:tcW w:w="988" w:type="dxa"/>
            <w:tcBorders>
              <w:top w:val="single" w:sz="4" w:space="0" w:color="auto"/>
              <w:left w:val="single" w:sz="4" w:space="0" w:color="auto"/>
              <w:bottom w:val="single" w:sz="4" w:space="0" w:color="auto"/>
              <w:right w:val="single" w:sz="4" w:space="0" w:color="auto"/>
            </w:tcBorders>
          </w:tcPr>
          <w:p w14:paraId="28AF6EBC"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3.3</w:t>
            </w:r>
          </w:p>
        </w:tc>
        <w:tc>
          <w:tcPr>
            <w:tcW w:w="6237" w:type="dxa"/>
            <w:tcBorders>
              <w:top w:val="single" w:sz="4" w:space="0" w:color="auto"/>
              <w:left w:val="single" w:sz="4" w:space="0" w:color="auto"/>
              <w:bottom w:val="single" w:sz="4" w:space="0" w:color="auto"/>
              <w:right w:val="single" w:sz="4" w:space="0" w:color="auto"/>
            </w:tcBorders>
          </w:tcPr>
          <w:p w14:paraId="6D37F757"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Делопроизводитель</w:t>
            </w:r>
          </w:p>
        </w:tc>
        <w:tc>
          <w:tcPr>
            <w:tcW w:w="2268" w:type="dxa"/>
            <w:tcBorders>
              <w:top w:val="single" w:sz="4" w:space="0" w:color="auto"/>
              <w:left w:val="single" w:sz="4" w:space="0" w:color="auto"/>
              <w:bottom w:val="single" w:sz="4" w:space="0" w:color="auto"/>
              <w:right w:val="single" w:sz="4" w:space="0" w:color="auto"/>
            </w:tcBorders>
          </w:tcPr>
          <w:p w14:paraId="1718A4AB"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20759</w:t>
            </w:r>
          </w:p>
        </w:tc>
      </w:tr>
    </w:tbl>
    <w:p w14:paraId="570B330C" w14:textId="77777777" w:rsidR="00E148FE" w:rsidRPr="00E148FE" w:rsidRDefault="00E148FE" w:rsidP="00E148FE">
      <w:pPr>
        <w:autoSpaceDE w:val="0"/>
        <w:autoSpaceDN w:val="0"/>
        <w:adjustRightInd w:val="0"/>
        <w:ind w:firstLine="0"/>
        <w:jc w:val="right"/>
        <w:rPr>
          <w:rFonts w:eastAsiaTheme="minorHAnsi"/>
          <w:sz w:val="24"/>
          <w:szCs w:val="24"/>
        </w:rPr>
      </w:pPr>
      <w:r w:rsidRPr="00E148FE">
        <w:rPr>
          <w:rFonts w:eastAsiaTheme="minorHAnsi"/>
          <w:sz w:val="24"/>
          <w:szCs w:val="24"/>
        </w:rPr>
        <w:br w:type="textWrapping" w:clear="all"/>
      </w:r>
    </w:p>
    <w:p w14:paraId="63B23870" w14:textId="77777777" w:rsidR="00E148FE" w:rsidRPr="00E148FE" w:rsidRDefault="00E148FE" w:rsidP="00E148FE">
      <w:pPr>
        <w:autoSpaceDE w:val="0"/>
        <w:autoSpaceDN w:val="0"/>
        <w:adjustRightInd w:val="0"/>
        <w:ind w:firstLine="0"/>
        <w:rPr>
          <w:rFonts w:eastAsiaTheme="minorHAnsi"/>
          <w:sz w:val="24"/>
          <w:szCs w:val="24"/>
        </w:rPr>
      </w:pPr>
    </w:p>
    <w:p w14:paraId="472BFBCD" w14:textId="77777777" w:rsidR="00E148FE" w:rsidRPr="00E148FE" w:rsidRDefault="00E148FE" w:rsidP="00E148FE">
      <w:pPr>
        <w:autoSpaceDE w:val="0"/>
        <w:autoSpaceDN w:val="0"/>
        <w:adjustRightInd w:val="0"/>
        <w:ind w:firstLine="0"/>
        <w:rPr>
          <w:rFonts w:eastAsiaTheme="minorHAnsi"/>
          <w:sz w:val="24"/>
          <w:szCs w:val="24"/>
        </w:rPr>
      </w:pPr>
    </w:p>
    <w:p w14:paraId="7D67BC83" w14:textId="77777777" w:rsidR="00E148FE" w:rsidRPr="00E148FE" w:rsidRDefault="00E148FE" w:rsidP="00E148FE">
      <w:pPr>
        <w:autoSpaceDE w:val="0"/>
        <w:autoSpaceDN w:val="0"/>
        <w:adjustRightInd w:val="0"/>
        <w:ind w:firstLine="0"/>
        <w:rPr>
          <w:rFonts w:eastAsiaTheme="minorHAnsi"/>
          <w:sz w:val="24"/>
          <w:szCs w:val="24"/>
        </w:rPr>
      </w:pPr>
    </w:p>
    <w:p w14:paraId="0FB7F404" w14:textId="77777777" w:rsidR="00E148FE" w:rsidRPr="00E148FE" w:rsidRDefault="00E148FE" w:rsidP="00E148FE">
      <w:pPr>
        <w:autoSpaceDE w:val="0"/>
        <w:autoSpaceDN w:val="0"/>
        <w:adjustRightInd w:val="0"/>
        <w:ind w:firstLine="0"/>
        <w:rPr>
          <w:rFonts w:eastAsiaTheme="minorHAnsi"/>
          <w:sz w:val="24"/>
          <w:szCs w:val="24"/>
        </w:rPr>
      </w:pPr>
    </w:p>
    <w:p w14:paraId="1F18EBD6" w14:textId="77777777" w:rsidR="00E148FE" w:rsidRPr="00E148FE" w:rsidRDefault="00E148FE" w:rsidP="00E148FE">
      <w:pPr>
        <w:autoSpaceDE w:val="0"/>
        <w:autoSpaceDN w:val="0"/>
        <w:adjustRightInd w:val="0"/>
        <w:ind w:firstLine="0"/>
        <w:rPr>
          <w:rFonts w:eastAsiaTheme="minorHAnsi"/>
          <w:sz w:val="24"/>
          <w:szCs w:val="24"/>
        </w:rPr>
      </w:pPr>
    </w:p>
    <w:p w14:paraId="1A1C34EE" w14:textId="77777777" w:rsidR="00E148FE" w:rsidRPr="00E148FE" w:rsidRDefault="00E148FE" w:rsidP="00E148FE">
      <w:pPr>
        <w:autoSpaceDE w:val="0"/>
        <w:autoSpaceDN w:val="0"/>
        <w:adjustRightInd w:val="0"/>
        <w:ind w:firstLine="0"/>
        <w:rPr>
          <w:rFonts w:eastAsiaTheme="minorHAnsi"/>
          <w:sz w:val="24"/>
          <w:szCs w:val="24"/>
        </w:rPr>
      </w:pPr>
    </w:p>
    <w:p w14:paraId="47274D2D" w14:textId="77777777" w:rsidR="00E148FE" w:rsidRPr="00E148FE" w:rsidRDefault="00E148FE" w:rsidP="00E148FE">
      <w:pPr>
        <w:autoSpaceDE w:val="0"/>
        <w:autoSpaceDN w:val="0"/>
        <w:adjustRightInd w:val="0"/>
        <w:ind w:firstLine="0"/>
        <w:rPr>
          <w:rFonts w:eastAsiaTheme="minorHAnsi"/>
          <w:sz w:val="24"/>
          <w:szCs w:val="24"/>
        </w:rPr>
      </w:pPr>
    </w:p>
    <w:p w14:paraId="49C89276" w14:textId="77777777" w:rsidR="00E148FE" w:rsidRPr="00E148FE" w:rsidRDefault="00E148FE" w:rsidP="00E148FE">
      <w:pPr>
        <w:autoSpaceDE w:val="0"/>
        <w:autoSpaceDN w:val="0"/>
        <w:adjustRightInd w:val="0"/>
        <w:ind w:firstLine="0"/>
        <w:rPr>
          <w:rFonts w:eastAsiaTheme="minorHAnsi"/>
          <w:sz w:val="24"/>
          <w:szCs w:val="24"/>
        </w:rPr>
      </w:pPr>
    </w:p>
    <w:p w14:paraId="2EA78DEA" w14:textId="77777777" w:rsidR="00E148FE" w:rsidRPr="00E148FE" w:rsidRDefault="00E148FE" w:rsidP="00E148FE">
      <w:pPr>
        <w:autoSpaceDE w:val="0"/>
        <w:autoSpaceDN w:val="0"/>
        <w:adjustRightInd w:val="0"/>
        <w:ind w:firstLine="0"/>
        <w:rPr>
          <w:rFonts w:eastAsiaTheme="minorHAnsi"/>
          <w:sz w:val="24"/>
          <w:szCs w:val="24"/>
        </w:rPr>
      </w:pPr>
    </w:p>
    <w:p w14:paraId="6CFC03B3" w14:textId="77777777" w:rsidR="00E148FE" w:rsidRPr="00E148FE" w:rsidRDefault="00E148FE" w:rsidP="00E148FE">
      <w:pPr>
        <w:autoSpaceDE w:val="0"/>
        <w:autoSpaceDN w:val="0"/>
        <w:adjustRightInd w:val="0"/>
        <w:ind w:firstLine="0"/>
        <w:rPr>
          <w:rFonts w:eastAsiaTheme="minorHAnsi"/>
          <w:sz w:val="24"/>
          <w:szCs w:val="24"/>
        </w:rPr>
      </w:pPr>
    </w:p>
    <w:p w14:paraId="1B26E4FD" w14:textId="77777777" w:rsidR="00E148FE" w:rsidRPr="00E148FE" w:rsidRDefault="00E148FE" w:rsidP="00E148FE">
      <w:pPr>
        <w:autoSpaceDE w:val="0"/>
        <w:autoSpaceDN w:val="0"/>
        <w:adjustRightInd w:val="0"/>
        <w:ind w:firstLine="0"/>
        <w:rPr>
          <w:rFonts w:eastAsiaTheme="minorHAnsi"/>
          <w:sz w:val="24"/>
          <w:szCs w:val="24"/>
        </w:rPr>
      </w:pPr>
    </w:p>
    <w:p w14:paraId="3E2B743C" w14:textId="77777777" w:rsidR="00E148FE" w:rsidRPr="00E148FE" w:rsidRDefault="00E148FE" w:rsidP="00E148FE">
      <w:pPr>
        <w:autoSpaceDE w:val="0"/>
        <w:autoSpaceDN w:val="0"/>
        <w:adjustRightInd w:val="0"/>
        <w:ind w:firstLine="0"/>
        <w:rPr>
          <w:rFonts w:eastAsiaTheme="minorHAnsi"/>
          <w:sz w:val="24"/>
          <w:szCs w:val="24"/>
        </w:rPr>
      </w:pPr>
    </w:p>
    <w:p w14:paraId="2416EFB9" w14:textId="77777777" w:rsidR="00E148FE" w:rsidRPr="00E148FE" w:rsidRDefault="00E148FE" w:rsidP="00E148FE">
      <w:pPr>
        <w:autoSpaceDE w:val="0"/>
        <w:autoSpaceDN w:val="0"/>
        <w:adjustRightInd w:val="0"/>
        <w:ind w:firstLine="0"/>
        <w:rPr>
          <w:rFonts w:eastAsiaTheme="minorHAnsi"/>
          <w:sz w:val="24"/>
          <w:szCs w:val="24"/>
        </w:rPr>
      </w:pPr>
    </w:p>
    <w:p w14:paraId="1EF76274" w14:textId="77777777" w:rsidR="00E148FE" w:rsidRPr="00E148FE" w:rsidRDefault="00E148FE" w:rsidP="00E148FE">
      <w:pPr>
        <w:autoSpaceDE w:val="0"/>
        <w:autoSpaceDN w:val="0"/>
        <w:adjustRightInd w:val="0"/>
        <w:ind w:firstLine="0"/>
        <w:rPr>
          <w:rFonts w:eastAsiaTheme="minorHAnsi"/>
          <w:sz w:val="24"/>
          <w:szCs w:val="24"/>
        </w:rPr>
      </w:pPr>
    </w:p>
    <w:p w14:paraId="1388B23E" w14:textId="77777777" w:rsidR="00E148FE" w:rsidRDefault="00E148FE" w:rsidP="00E148FE">
      <w:pPr>
        <w:autoSpaceDE w:val="0"/>
        <w:autoSpaceDN w:val="0"/>
        <w:adjustRightInd w:val="0"/>
        <w:ind w:firstLine="0"/>
        <w:rPr>
          <w:rFonts w:eastAsiaTheme="minorHAnsi"/>
          <w:sz w:val="24"/>
          <w:szCs w:val="24"/>
        </w:rPr>
      </w:pPr>
    </w:p>
    <w:p w14:paraId="5DB60F51" w14:textId="77777777" w:rsidR="00863EFA" w:rsidRDefault="00863EFA" w:rsidP="00E148FE">
      <w:pPr>
        <w:autoSpaceDE w:val="0"/>
        <w:autoSpaceDN w:val="0"/>
        <w:adjustRightInd w:val="0"/>
        <w:ind w:firstLine="0"/>
        <w:rPr>
          <w:rFonts w:eastAsiaTheme="minorHAnsi"/>
          <w:sz w:val="24"/>
          <w:szCs w:val="24"/>
        </w:rPr>
      </w:pPr>
    </w:p>
    <w:p w14:paraId="5BA8B9BB" w14:textId="77777777" w:rsidR="00863EFA" w:rsidRDefault="00863EFA" w:rsidP="00E148FE">
      <w:pPr>
        <w:autoSpaceDE w:val="0"/>
        <w:autoSpaceDN w:val="0"/>
        <w:adjustRightInd w:val="0"/>
        <w:ind w:firstLine="0"/>
        <w:rPr>
          <w:rFonts w:eastAsiaTheme="minorHAnsi"/>
          <w:sz w:val="24"/>
          <w:szCs w:val="24"/>
        </w:rPr>
      </w:pPr>
    </w:p>
    <w:p w14:paraId="18CFC5BE" w14:textId="77777777" w:rsidR="00863EFA" w:rsidRDefault="00863EFA" w:rsidP="00E148FE">
      <w:pPr>
        <w:autoSpaceDE w:val="0"/>
        <w:autoSpaceDN w:val="0"/>
        <w:adjustRightInd w:val="0"/>
        <w:ind w:firstLine="0"/>
        <w:rPr>
          <w:rFonts w:eastAsiaTheme="minorHAnsi"/>
          <w:sz w:val="24"/>
          <w:szCs w:val="24"/>
        </w:rPr>
      </w:pPr>
    </w:p>
    <w:p w14:paraId="72A80CB8" w14:textId="77777777" w:rsidR="00863EFA" w:rsidRDefault="00863EFA" w:rsidP="00E148FE">
      <w:pPr>
        <w:autoSpaceDE w:val="0"/>
        <w:autoSpaceDN w:val="0"/>
        <w:adjustRightInd w:val="0"/>
        <w:ind w:firstLine="0"/>
        <w:rPr>
          <w:rFonts w:eastAsiaTheme="minorHAnsi"/>
          <w:sz w:val="24"/>
          <w:szCs w:val="24"/>
        </w:rPr>
      </w:pPr>
    </w:p>
    <w:p w14:paraId="05BC9B87" w14:textId="77777777" w:rsidR="00863EFA" w:rsidRDefault="00863EFA" w:rsidP="00E148FE">
      <w:pPr>
        <w:autoSpaceDE w:val="0"/>
        <w:autoSpaceDN w:val="0"/>
        <w:adjustRightInd w:val="0"/>
        <w:ind w:firstLine="0"/>
        <w:rPr>
          <w:rFonts w:eastAsiaTheme="minorHAnsi"/>
          <w:sz w:val="24"/>
          <w:szCs w:val="24"/>
        </w:rPr>
      </w:pPr>
    </w:p>
    <w:p w14:paraId="4042EE38" w14:textId="77777777" w:rsidR="00863EFA" w:rsidRDefault="00863EFA" w:rsidP="00E148FE">
      <w:pPr>
        <w:autoSpaceDE w:val="0"/>
        <w:autoSpaceDN w:val="0"/>
        <w:adjustRightInd w:val="0"/>
        <w:ind w:firstLine="0"/>
        <w:rPr>
          <w:rFonts w:eastAsiaTheme="minorHAnsi"/>
          <w:sz w:val="24"/>
          <w:szCs w:val="24"/>
        </w:rPr>
      </w:pPr>
    </w:p>
    <w:p w14:paraId="07D5312D" w14:textId="77777777" w:rsidR="00863EFA" w:rsidRDefault="00863EFA" w:rsidP="00E148FE">
      <w:pPr>
        <w:autoSpaceDE w:val="0"/>
        <w:autoSpaceDN w:val="0"/>
        <w:adjustRightInd w:val="0"/>
        <w:ind w:firstLine="0"/>
        <w:rPr>
          <w:rFonts w:eastAsiaTheme="minorHAnsi"/>
          <w:sz w:val="24"/>
          <w:szCs w:val="24"/>
        </w:rPr>
      </w:pPr>
    </w:p>
    <w:p w14:paraId="6C73AEC4" w14:textId="77777777" w:rsidR="00863EFA" w:rsidRDefault="00863EFA" w:rsidP="00E148FE">
      <w:pPr>
        <w:autoSpaceDE w:val="0"/>
        <w:autoSpaceDN w:val="0"/>
        <w:adjustRightInd w:val="0"/>
        <w:ind w:firstLine="0"/>
        <w:rPr>
          <w:rFonts w:eastAsiaTheme="minorHAnsi"/>
          <w:sz w:val="24"/>
          <w:szCs w:val="24"/>
        </w:rPr>
      </w:pPr>
    </w:p>
    <w:p w14:paraId="1FD11767" w14:textId="77777777" w:rsidR="00863EFA" w:rsidRDefault="00863EFA" w:rsidP="00E148FE">
      <w:pPr>
        <w:autoSpaceDE w:val="0"/>
        <w:autoSpaceDN w:val="0"/>
        <w:adjustRightInd w:val="0"/>
        <w:ind w:firstLine="0"/>
        <w:rPr>
          <w:rFonts w:eastAsiaTheme="minorHAnsi"/>
          <w:sz w:val="24"/>
          <w:szCs w:val="24"/>
        </w:rPr>
      </w:pPr>
    </w:p>
    <w:p w14:paraId="237FAD07" w14:textId="77777777" w:rsidR="00863EFA" w:rsidRDefault="00863EFA" w:rsidP="00E148FE">
      <w:pPr>
        <w:autoSpaceDE w:val="0"/>
        <w:autoSpaceDN w:val="0"/>
        <w:adjustRightInd w:val="0"/>
        <w:ind w:firstLine="0"/>
        <w:rPr>
          <w:rFonts w:eastAsiaTheme="minorHAnsi"/>
          <w:sz w:val="24"/>
          <w:szCs w:val="24"/>
        </w:rPr>
      </w:pPr>
    </w:p>
    <w:p w14:paraId="3401C740" w14:textId="77777777" w:rsidR="00863EFA" w:rsidRDefault="00863EFA" w:rsidP="00E148FE">
      <w:pPr>
        <w:autoSpaceDE w:val="0"/>
        <w:autoSpaceDN w:val="0"/>
        <w:adjustRightInd w:val="0"/>
        <w:ind w:firstLine="0"/>
        <w:rPr>
          <w:rFonts w:eastAsiaTheme="minorHAnsi"/>
          <w:sz w:val="24"/>
          <w:szCs w:val="24"/>
        </w:rPr>
      </w:pPr>
    </w:p>
    <w:p w14:paraId="623433B8" w14:textId="77777777" w:rsidR="00863EFA" w:rsidRDefault="00863EFA" w:rsidP="00E148FE">
      <w:pPr>
        <w:autoSpaceDE w:val="0"/>
        <w:autoSpaceDN w:val="0"/>
        <w:adjustRightInd w:val="0"/>
        <w:ind w:firstLine="0"/>
        <w:rPr>
          <w:rFonts w:eastAsiaTheme="minorHAnsi"/>
          <w:sz w:val="24"/>
          <w:szCs w:val="24"/>
        </w:rPr>
      </w:pPr>
    </w:p>
    <w:p w14:paraId="2E2A6816" w14:textId="77777777" w:rsidR="00863EFA" w:rsidRPr="00E148FE" w:rsidRDefault="00863EFA" w:rsidP="00E148FE">
      <w:pPr>
        <w:autoSpaceDE w:val="0"/>
        <w:autoSpaceDN w:val="0"/>
        <w:adjustRightInd w:val="0"/>
        <w:ind w:firstLine="0"/>
        <w:rPr>
          <w:rFonts w:eastAsiaTheme="minorHAnsi"/>
          <w:sz w:val="24"/>
          <w:szCs w:val="24"/>
        </w:rPr>
      </w:pPr>
    </w:p>
    <w:p w14:paraId="7E2AAD8A" w14:textId="77777777" w:rsidR="00E148FE" w:rsidRPr="00E148FE" w:rsidRDefault="00E148FE" w:rsidP="00E148FE">
      <w:pPr>
        <w:autoSpaceDE w:val="0"/>
        <w:autoSpaceDN w:val="0"/>
        <w:adjustRightInd w:val="0"/>
        <w:ind w:firstLine="0"/>
        <w:rPr>
          <w:rFonts w:eastAsiaTheme="minorHAnsi"/>
          <w:sz w:val="24"/>
          <w:szCs w:val="24"/>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3"/>
        <w:gridCol w:w="5027"/>
      </w:tblGrid>
      <w:tr w:rsidR="00E148FE" w:rsidRPr="00E148FE" w14:paraId="1BC8D415" w14:textId="77777777" w:rsidTr="0003367D">
        <w:tc>
          <w:tcPr>
            <w:tcW w:w="4690" w:type="dxa"/>
          </w:tcPr>
          <w:p w14:paraId="4650901A" w14:textId="77777777" w:rsidR="00E148FE" w:rsidRPr="00E148FE" w:rsidRDefault="00E148FE" w:rsidP="00E148FE">
            <w:pPr>
              <w:autoSpaceDE w:val="0"/>
              <w:autoSpaceDN w:val="0"/>
              <w:adjustRightInd w:val="0"/>
              <w:ind w:firstLine="0"/>
              <w:rPr>
                <w:rFonts w:eastAsiaTheme="minorHAnsi"/>
                <w:sz w:val="24"/>
                <w:szCs w:val="24"/>
                <w:highlight w:val="yellow"/>
              </w:rPr>
            </w:pPr>
          </w:p>
        </w:tc>
        <w:tc>
          <w:tcPr>
            <w:tcW w:w="5457" w:type="dxa"/>
          </w:tcPr>
          <w:p w14:paraId="1BB510C9" w14:textId="4EE0B50D" w:rsidR="00E148FE" w:rsidRPr="00E148FE" w:rsidRDefault="00E148FE" w:rsidP="00E148FE">
            <w:pPr>
              <w:autoSpaceDE w:val="0"/>
              <w:autoSpaceDN w:val="0"/>
              <w:adjustRightInd w:val="0"/>
              <w:ind w:firstLine="0"/>
              <w:jc w:val="left"/>
              <w:rPr>
                <w:rFonts w:eastAsiaTheme="minorHAnsi"/>
                <w:sz w:val="24"/>
                <w:szCs w:val="24"/>
              </w:rPr>
            </w:pPr>
            <w:proofErr w:type="gramStart"/>
            <w:r w:rsidRPr="00E148FE">
              <w:rPr>
                <w:rFonts w:eastAsiaTheme="minorHAnsi"/>
                <w:sz w:val="24"/>
                <w:szCs w:val="24"/>
              </w:rPr>
              <w:t>Приложение  4</w:t>
            </w:r>
            <w:proofErr w:type="gramEnd"/>
          </w:p>
          <w:p w14:paraId="0C51B29C"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к Положению об оплате труда работников муниципальных учреждений дополнительного образования городского округа Кашира, реализующих дополнительные общеобразовательные программы в области физической культуры и спорта</w:t>
            </w:r>
          </w:p>
          <w:p w14:paraId="353DB801" w14:textId="77777777" w:rsidR="00E148FE" w:rsidRPr="00E148FE" w:rsidRDefault="00E148FE" w:rsidP="00E148FE">
            <w:pPr>
              <w:autoSpaceDE w:val="0"/>
              <w:autoSpaceDN w:val="0"/>
              <w:adjustRightInd w:val="0"/>
              <w:ind w:firstLine="0"/>
              <w:rPr>
                <w:rFonts w:eastAsiaTheme="minorHAnsi"/>
                <w:sz w:val="24"/>
                <w:szCs w:val="24"/>
              </w:rPr>
            </w:pPr>
          </w:p>
        </w:tc>
      </w:tr>
    </w:tbl>
    <w:p w14:paraId="027CFBAE" w14:textId="77777777" w:rsidR="00E148FE" w:rsidRPr="00E148FE" w:rsidRDefault="00E148FE" w:rsidP="00E148FE">
      <w:pPr>
        <w:autoSpaceDE w:val="0"/>
        <w:autoSpaceDN w:val="0"/>
        <w:adjustRightInd w:val="0"/>
        <w:ind w:firstLine="0"/>
        <w:rPr>
          <w:rFonts w:eastAsiaTheme="minorHAnsi"/>
          <w:sz w:val="24"/>
          <w:szCs w:val="24"/>
          <w:highlight w:val="yellow"/>
        </w:rPr>
      </w:pPr>
    </w:p>
    <w:p w14:paraId="0FCFF1B8" w14:textId="77777777" w:rsidR="00E148FE" w:rsidRPr="00E148FE" w:rsidRDefault="00E148FE" w:rsidP="00E148FE">
      <w:pPr>
        <w:autoSpaceDE w:val="0"/>
        <w:autoSpaceDN w:val="0"/>
        <w:adjustRightInd w:val="0"/>
        <w:ind w:firstLine="0"/>
        <w:jc w:val="right"/>
        <w:rPr>
          <w:rFonts w:eastAsiaTheme="minorHAnsi"/>
          <w:sz w:val="24"/>
          <w:szCs w:val="24"/>
          <w:highlight w:val="yellow"/>
        </w:rPr>
      </w:pPr>
      <w:r w:rsidRPr="00E148FE">
        <w:rPr>
          <w:rFonts w:eastAsiaTheme="minorHAnsi"/>
          <w:sz w:val="24"/>
          <w:szCs w:val="24"/>
          <w:highlight w:val="yellow"/>
        </w:rPr>
        <w:t xml:space="preserve">  </w:t>
      </w:r>
    </w:p>
    <w:p w14:paraId="3778D978" w14:textId="77777777" w:rsidR="00E148FE" w:rsidRPr="00E148FE" w:rsidRDefault="00E148FE" w:rsidP="00E148FE">
      <w:pPr>
        <w:autoSpaceDE w:val="0"/>
        <w:autoSpaceDN w:val="0"/>
        <w:adjustRightInd w:val="0"/>
        <w:ind w:firstLine="0"/>
        <w:rPr>
          <w:rFonts w:eastAsiaTheme="minorHAnsi"/>
          <w:sz w:val="24"/>
          <w:szCs w:val="24"/>
        </w:rPr>
      </w:pPr>
    </w:p>
    <w:p w14:paraId="323B8EDC" w14:textId="77777777" w:rsidR="00E148FE" w:rsidRPr="00E148FE" w:rsidRDefault="00E148FE" w:rsidP="00E148FE">
      <w:pPr>
        <w:autoSpaceDE w:val="0"/>
        <w:autoSpaceDN w:val="0"/>
        <w:adjustRightInd w:val="0"/>
        <w:spacing w:after="160"/>
        <w:ind w:firstLine="0"/>
        <w:jc w:val="center"/>
        <w:rPr>
          <w:rFonts w:eastAsiaTheme="minorHAnsi"/>
          <w:b/>
          <w:bCs/>
          <w:sz w:val="24"/>
          <w:szCs w:val="24"/>
        </w:rPr>
      </w:pPr>
      <w:r w:rsidRPr="00E148FE">
        <w:rPr>
          <w:rFonts w:eastAsiaTheme="minorHAnsi"/>
          <w:b/>
          <w:bCs/>
          <w:sz w:val="24"/>
          <w:szCs w:val="24"/>
        </w:rPr>
        <w:t>ДОЛЖНОСТНЫЕ ОКЛАДЫ</w:t>
      </w:r>
    </w:p>
    <w:p w14:paraId="31E46597" w14:textId="77777777" w:rsidR="00E148FE" w:rsidRPr="00E148FE" w:rsidRDefault="00E148FE" w:rsidP="00E148FE">
      <w:pPr>
        <w:autoSpaceDE w:val="0"/>
        <w:autoSpaceDN w:val="0"/>
        <w:adjustRightInd w:val="0"/>
        <w:spacing w:after="160"/>
        <w:ind w:firstLine="0"/>
        <w:jc w:val="center"/>
        <w:rPr>
          <w:rFonts w:eastAsiaTheme="minorHAnsi"/>
          <w:b/>
          <w:bCs/>
          <w:sz w:val="24"/>
          <w:szCs w:val="24"/>
        </w:rPr>
      </w:pPr>
      <w:r w:rsidRPr="00E148FE">
        <w:rPr>
          <w:rFonts w:eastAsiaTheme="minorHAnsi"/>
          <w:b/>
          <w:bCs/>
          <w:sz w:val="24"/>
          <w:szCs w:val="24"/>
        </w:rPr>
        <w:t>ВРАЧЕБНОГО И СРЕДНЕГО МЕДИЦИНСКОГО ПЕРСОНАЛА УЧРЕЖДЕНИЙ</w:t>
      </w:r>
    </w:p>
    <w:p w14:paraId="221A1944" w14:textId="77777777" w:rsidR="00E148FE" w:rsidRPr="00E148FE" w:rsidRDefault="00E148FE" w:rsidP="00E148FE">
      <w:pPr>
        <w:autoSpaceDE w:val="0"/>
        <w:autoSpaceDN w:val="0"/>
        <w:adjustRightInd w:val="0"/>
        <w:ind w:firstLine="0"/>
        <w:rPr>
          <w:rFonts w:eastAsiaTheme="minorHAnsi"/>
          <w:sz w:val="24"/>
          <w:szCs w:val="24"/>
        </w:rPr>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545"/>
        <w:gridCol w:w="3419"/>
        <w:gridCol w:w="1418"/>
        <w:gridCol w:w="1417"/>
        <w:gridCol w:w="1276"/>
        <w:gridCol w:w="1418"/>
      </w:tblGrid>
      <w:tr w:rsidR="00E148FE" w:rsidRPr="00E148FE" w14:paraId="1FF7A43F" w14:textId="77777777" w:rsidTr="00863EFA">
        <w:trPr>
          <w:trHeight w:val="344"/>
        </w:trPr>
        <w:tc>
          <w:tcPr>
            <w:tcW w:w="545" w:type="dxa"/>
            <w:vMerge w:val="restart"/>
            <w:tcBorders>
              <w:top w:val="single" w:sz="4" w:space="0" w:color="auto"/>
              <w:left w:val="single" w:sz="4" w:space="0" w:color="auto"/>
              <w:bottom w:val="single" w:sz="4" w:space="0" w:color="auto"/>
              <w:right w:val="single" w:sz="4" w:space="0" w:color="auto"/>
            </w:tcBorders>
          </w:tcPr>
          <w:p w14:paraId="5E47FD26"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N п/п</w:t>
            </w:r>
          </w:p>
        </w:tc>
        <w:tc>
          <w:tcPr>
            <w:tcW w:w="3419" w:type="dxa"/>
            <w:vMerge w:val="restart"/>
            <w:tcBorders>
              <w:top w:val="single" w:sz="4" w:space="0" w:color="auto"/>
              <w:left w:val="single" w:sz="4" w:space="0" w:color="auto"/>
              <w:bottom w:val="single" w:sz="4" w:space="0" w:color="auto"/>
              <w:right w:val="single" w:sz="4" w:space="0" w:color="auto"/>
            </w:tcBorders>
          </w:tcPr>
          <w:p w14:paraId="0AC78488"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Наименование должностей</w:t>
            </w:r>
          </w:p>
        </w:tc>
        <w:tc>
          <w:tcPr>
            <w:tcW w:w="5529" w:type="dxa"/>
            <w:gridSpan w:val="4"/>
            <w:tcBorders>
              <w:top w:val="single" w:sz="4" w:space="0" w:color="auto"/>
              <w:left w:val="single" w:sz="4" w:space="0" w:color="auto"/>
              <w:bottom w:val="single" w:sz="4" w:space="0" w:color="auto"/>
              <w:right w:val="single" w:sz="4" w:space="0" w:color="auto"/>
            </w:tcBorders>
          </w:tcPr>
          <w:p w14:paraId="23341433"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Должностные оклады (руб.)</w:t>
            </w:r>
          </w:p>
        </w:tc>
      </w:tr>
      <w:tr w:rsidR="00E148FE" w:rsidRPr="00E148FE" w14:paraId="2FCE412E" w14:textId="77777777" w:rsidTr="00863EFA">
        <w:trPr>
          <w:trHeight w:val="133"/>
        </w:trPr>
        <w:tc>
          <w:tcPr>
            <w:tcW w:w="545" w:type="dxa"/>
            <w:vMerge/>
            <w:tcBorders>
              <w:top w:val="single" w:sz="4" w:space="0" w:color="auto"/>
              <w:left w:val="single" w:sz="4" w:space="0" w:color="auto"/>
              <w:bottom w:val="single" w:sz="4" w:space="0" w:color="auto"/>
              <w:right w:val="single" w:sz="4" w:space="0" w:color="auto"/>
            </w:tcBorders>
          </w:tcPr>
          <w:p w14:paraId="7A64D5CE"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3419" w:type="dxa"/>
            <w:vMerge/>
            <w:tcBorders>
              <w:top w:val="single" w:sz="4" w:space="0" w:color="auto"/>
              <w:left w:val="single" w:sz="4" w:space="0" w:color="auto"/>
              <w:bottom w:val="single" w:sz="4" w:space="0" w:color="auto"/>
              <w:right w:val="single" w:sz="4" w:space="0" w:color="auto"/>
            </w:tcBorders>
          </w:tcPr>
          <w:p w14:paraId="096B46A3"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38185FF"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высшая</w:t>
            </w:r>
          </w:p>
        </w:tc>
        <w:tc>
          <w:tcPr>
            <w:tcW w:w="1417" w:type="dxa"/>
            <w:tcBorders>
              <w:top w:val="single" w:sz="4" w:space="0" w:color="auto"/>
              <w:left w:val="single" w:sz="4" w:space="0" w:color="auto"/>
              <w:bottom w:val="single" w:sz="4" w:space="0" w:color="auto"/>
              <w:right w:val="single" w:sz="4" w:space="0" w:color="auto"/>
            </w:tcBorders>
          </w:tcPr>
          <w:p w14:paraId="4AFE7CF9"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первая</w:t>
            </w:r>
          </w:p>
        </w:tc>
        <w:tc>
          <w:tcPr>
            <w:tcW w:w="1276" w:type="dxa"/>
            <w:tcBorders>
              <w:top w:val="single" w:sz="4" w:space="0" w:color="auto"/>
              <w:left w:val="single" w:sz="4" w:space="0" w:color="auto"/>
              <w:bottom w:val="single" w:sz="4" w:space="0" w:color="auto"/>
              <w:right w:val="single" w:sz="4" w:space="0" w:color="auto"/>
            </w:tcBorders>
          </w:tcPr>
          <w:p w14:paraId="200D47AF"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вторая</w:t>
            </w:r>
          </w:p>
        </w:tc>
        <w:tc>
          <w:tcPr>
            <w:tcW w:w="1418" w:type="dxa"/>
            <w:tcBorders>
              <w:top w:val="single" w:sz="4" w:space="0" w:color="auto"/>
              <w:left w:val="single" w:sz="4" w:space="0" w:color="auto"/>
              <w:bottom w:val="single" w:sz="4" w:space="0" w:color="auto"/>
              <w:right w:val="single" w:sz="4" w:space="0" w:color="auto"/>
            </w:tcBorders>
          </w:tcPr>
          <w:p w14:paraId="3883B547"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без категории</w:t>
            </w:r>
          </w:p>
        </w:tc>
      </w:tr>
      <w:tr w:rsidR="00E148FE" w:rsidRPr="00E148FE" w14:paraId="26444615" w14:textId="77777777" w:rsidTr="00863EFA">
        <w:trPr>
          <w:trHeight w:val="254"/>
        </w:trPr>
        <w:tc>
          <w:tcPr>
            <w:tcW w:w="545" w:type="dxa"/>
            <w:tcBorders>
              <w:top w:val="single" w:sz="4" w:space="0" w:color="auto"/>
              <w:left w:val="single" w:sz="4" w:space="0" w:color="auto"/>
              <w:bottom w:val="single" w:sz="4" w:space="0" w:color="auto"/>
              <w:right w:val="single" w:sz="4" w:space="0" w:color="auto"/>
            </w:tcBorders>
          </w:tcPr>
          <w:p w14:paraId="16A75A21"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w:t>
            </w:r>
          </w:p>
        </w:tc>
        <w:tc>
          <w:tcPr>
            <w:tcW w:w="3419" w:type="dxa"/>
            <w:tcBorders>
              <w:top w:val="single" w:sz="4" w:space="0" w:color="auto"/>
              <w:left w:val="single" w:sz="4" w:space="0" w:color="auto"/>
              <w:bottom w:val="single" w:sz="4" w:space="0" w:color="auto"/>
              <w:right w:val="single" w:sz="4" w:space="0" w:color="auto"/>
            </w:tcBorders>
          </w:tcPr>
          <w:p w14:paraId="2D39645A"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w:t>
            </w:r>
          </w:p>
        </w:tc>
        <w:tc>
          <w:tcPr>
            <w:tcW w:w="1418" w:type="dxa"/>
            <w:tcBorders>
              <w:top w:val="single" w:sz="4" w:space="0" w:color="auto"/>
              <w:left w:val="single" w:sz="4" w:space="0" w:color="auto"/>
              <w:bottom w:val="single" w:sz="4" w:space="0" w:color="auto"/>
              <w:right w:val="single" w:sz="4" w:space="0" w:color="auto"/>
            </w:tcBorders>
          </w:tcPr>
          <w:p w14:paraId="0DCBABA9"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w:t>
            </w:r>
          </w:p>
        </w:tc>
        <w:tc>
          <w:tcPr>
            <w:tcW w:w="1417" w:type="dxa"/>
            <w:tcBorders>
              <w:top w:val="single" w:sz="4" w:space="0" w:color="auto"/>
              <w:left w:val="single" w:sz="4" w:space="0" w:color="auto"/>
              <w:bottom w:val="single" w:sz="4" w:space="0" w:color="auto"/>
              <w:right w:val="single" w:sz="4" w:space="0" w:color="auto"/>
            </w:tcBorders>
          </w:tcPr>
          <w:p w14:paraId="59853980"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4</w:t>
            </w:r>
          </w:p>
        </w:tc>
        <w:tc>
          <w:tcPr>
            <w:tcW w:w="1276" w:type="dxa"/>
            <w:tcBorders>
              <w:top w:val="single" w:sz="4" w:space="0" w:color="auto"/>
              <w:left w:val="single" w:sz="4" w:space="0" w:color="auto"/>
              <w:bottom w:val="single" w:sz="4" w:space="0" w:color="auto"/>
              <w:right w:val="single" w:sz="4" w:space="0" w:color="auto"/>
            </w:tcBorders>
          </w:tcPr>
          <w:p w14:paraId="66FBCBCC"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5</w:t>
            </w:r>
          </w:p>
        </w:tc>
        <w:tc>
          <w:tcPr>
            <w:tcW w:w="1418" w:type="dxa"/>
            <w:tcBorders>
              <w:top w:val="single" w:sz="4" w:space="0" w:color="auto"/>
              <w:left w:val="single" w:sz="4" w:space="0" w:color="auto"/>
              <w:bottom w:val="single" w:sz="4" w:space="0" w:color="auto"/>
              <w:right w:val="single" w:sz="4" w:space="0" w:color="auto"/>
            </w:tcBorders>
          </w:tcPr>
          <w:p w14:paraId="64C64B51"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6</w:t>
            </w:r>
          </w:p>
        </w:tc>
      </w:tr>
      <w:tr w:rsidR="00E148FE" w:rsidRPr="00E148FE" w14:paraId="6CBA5200" w14:textId="77777777" w:rsidTr="00863EFA">
        <w:trPr>
          <w:trHeight w:val="509"/>
        </w:trPr>
        <w:tc>
          <w:tcPr>
            <w:tcW w:w="545" w:type="dxa"/>
            <w:tcBorders>
              <w:top w:val="single" w:sz="4" w:space="0" w:color="auto"/>
              <w:left w:val="single" w:sz="4" w:space="0" w:color="auto"/>
              <w:bottom w:val="single" w:sz="4" w:space="0" w:color="auto"/>
              <w:right w:val="single" w:sz="4" w:space="0" w:color="auto"/>
            </w:tcBorders>
          </w:tcPr>
          <w:p w14:paraId="24415D6F"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w:t>
            </w:r>
          </w:p>
        </w:tc>
        <w:tc>
          <w:tcPr>
            <w:tcW w:w="3419" w:type="dxa"/>
            <w:tcBorders>
              <w:top w:val="single" w:sz="4" w:space="0" w:color="auto"/>
              <w:left w:val="single" w:sz="4" w:space="0" w:color="auto"/>
              <w:bottom w:val="single" w:sz="4" w:space="0" w:color="auto"/>
              <w:right w:val="single" w:sz="4" w:space="0" w:color="auto"/>
            </w:tcBorders>
          </w:tcPr>
          <w:p w14:paraId="7AAA41F0"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Врач-специалист, врач по спортивной медицине</w:t>
            </w:r>
          </w:p>
        </w:tc>
        <w:tc>
          <w:tcPr>
            <w:tcW w:w="1418" w:type="dxa"/>
            <w:tcBorders>
              <w:top w:val="single" w:sz="4" w:space="0" w:color="auto"/>
              <w:left w:val="single" w:sz="4" w:space="0" w:color="auto"/>
              <w:bottom w:val="single" w:sz="4" w:space="0" w:color="auto"/>
              <w:right w:val="single" w:sz="4" w:space="0" w:color="auto"/>
            </w:tcBorders>
          </w:tcPr>
          <w:p w14:paraId="70B0937D"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37299</w:t>
            </w:r>
          </w:p>
        </w:tc>
        <w:tc>
          <w:tcPr>
            <w:tcW w:w="1417" w:type="dxa"/>
            <w:tcBorders>
              <w:top w:val="single" w:sz="4" w:space="0" w:color="auto"/>
              <w:left w:val="single" w:sz="4" w:space="0" w:color="auto"/>
              <w:bottom w:val="single" w:sz="4" w:space="0" w:color="auto"/>
              <w:right w:val="single" w:sz="4" w:space="0" w:color="auto"/>
            </w:tcBorders>
          </w:tcPr>
          <w:p w14:paraId="411713A1"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34945</w:t>
            </w:r>
          </w:p>
        </w:tc>
        <w:tc>
          <w:tcPr>
            <w:tcW w:w="1276" w:type="dxa"/>
            <w:tcBorders>
              <w:top w:val="single" w:sz="4" w:space="0" w:color="auto"/>
              <w:left w:val="single" w:sz="4" w:space="0" w:color="auto"/>
              <w:bottom w:val="single" w:sz="4" w:space="0" w:color="auto"/>
              <w:right w:val="single" w:sz="4" w:space="0" w:color="auto"/>
            </w:tcBorders>
          </w:tcPr>
          <w:p w14:paraId="2D58CCA6"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31821</w:t>
            </w:r>
          </w:p>
        </w:tc>
        <w:tc>
          <w:tcPr>
            <w:tcW w:w="1418" w:type="dxa"/>
            <w:tcBorders>
              <w:top w:val="single" w:sz="4" w:space="0" w:color="auto"/>
              <w:left w:val="single" w:sz="4" w:space="0" w:color="auto"/>
              <w:bottom w:val="single" w:sz="4" w:space="0" w:color="auto"/>
              <w:right w:val="single" w:sz="4" w:space="0" w:color="auto"/>
            </w:tcBorders>
          </w:tcPr>
          <w:p w14:paraId="42AFC8E2"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29850</w:t>
            </w:r>
          </w:p>
        </w:tc>
      </w:tr>
      <w:tr w:rsidR="00E148FE" w:rsidRPr="00E148FE" w14:paraId="578A67E2" w14:textId="77777777" w:rsidTr="00863EFA">
        <w:trPr>
          <w:trHeight w:val="254"/>
        </w:trPr>
        <w:tc>
          <w:tcPr>
            <w:tcW w:w="545" w:type="dxa"/>
            <w:tcBorders>
              <w:top w:val="single" w:sz="4" w:space="0" w:color="auto"/>
              <w:left w:val="single" w:sz="4" w:space="0" w:color="auto"/>
              <w:bottom w:val="single" w:sz="4" w:space="0" w:color="auto"/>
              <w:right w:val="single" w:sz="4" w:space="0" w:color="auto"/>
            </w:tcBorders>
          </w:tcPr>
          <w:p w14:paraId="42E8CA47"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w:t>
            </w:r>
          </w:p>
        </w:tc>
        <w:tc>
          <w:tcPr>
            <w:tcW w:w="3419" w:type="dxa"/>
            <w:tcBorders>
              <w:top w:val="single" w:sz="4" w:space="0" w:color="auto"/>
              <w:left w:val="single" w:sz="4" w:space="0" w:color="auto"/>
              <w:bottom w:val="single" w:sz="4" w:space="0" w:color="auto"/>
              <w:right w:val="single" w:sz="4" w:space="0" w:color="auto"/>
            </w:tcBorders>
          </w:tcPr>
          <w:p w14:paraId="77A4DE6E"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Инструктор по лечебной физкультуре</w:t>
            </w:r>
          </w:p>
        </w:tc>
        <w:tc>
          <w:tcPr>
            <w:tcW w:w="1418" w:type="dxa"/>
            <w:tcBorders>
              <w:top w:val="single" w:sz="4" w:space="0" w:color="auto"/>
              <w:left w:val="single" w:sz="4" w:space="0" w:color="auto"/>
              <w:bottom w:val="single" w:sz="4" w:space="0" w:color="auto"/>
              <w:right w:val="single" w:sz="4" w:space="0" w:color="auto"/>
            </w:tcBorders>
          </w:tcPr>
          <w:p w14:paraId="0AF61D99"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30232</w:t>
            </w:r>
          </w:p>
        </w:tc>
        <w:tc>
          <w:tcPr>
            <w:tcW w:w="1417" w:type="dxa"/>
            <w:tcBorders>
              <w:top w:val="single" w:sz="4" w:space="0" w:color="auto"/>
              <w:left w:val="single" w:sz="4" w:space="0" w:color="auto"/>
              <w:bottom w:val="single" w:sz="4" w:space="0" w:color="auto"/>
              <w:right w:val="single" w:sz="4" w:space="0" w:color="auto"/>
            </w:tcBorders>
          </w:tcPr>
          <w:p w14:paraId="1EDA1EF9"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27786</w:t>
            </w:r>
          </w:p>
        </w:tc>
        <w:tc>
          <w:tcPr>
            <w:tcW w:w="1276" w:type="dxa"/>
            <w:tcBorders>
              <w:top w:val="single" w:sz="4" w:space="0" w:color="auto"/>
              <w:left w:val="single" w:sz="4" w:space="0" w:color="auto"/>
              <w:bottom w:val="single" w:sz="4" w:space="0" w:color="auto"/>
              <w:right w:val="single" w:sz="4" w:space="0" w:color="auto"/>
            </w:tcBorders>
          </w:tcPr>
          <w:p w14:paraId="30E2E643"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24935</w:t>
            </w:r>
          </w:p>
        </w:tc>
        <w:tc>
          <w:tcPr>
            <w:tcW w:w="1418" w:type="dxa"/>
            <w:tcBorders>
              <w:top w:val="single" w:sz="4" w:space="0" w:color="auto"/>
              <w:left w:val="single" w:sz="4" w:space="0" w:color="auto"/>
              <w:bottom w:val="single" w:sz="4" w:space="0" w:color="auto"/>
              <w:right w:val="single" w:sz="4" w:space="0" w:color="auto"/>
            </w:tcBorders>
          </w:tcPr>
          <w:p w14:paraId="0BA86DD6"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22895</w:t>
            </w:r>
          </w:p>
        </w:tc>
      </w:tr>
      <w:tr w:rsidR="00E148FE" w:rsidRPr="00E148FE" w14:paraId="2F8501D2" w14:textId="77777777" w:rsidTr="00863EFA">
        <w:trPr>
          <w:trHeight w:val="509"/>
        </w:trPr>
        <w:tc>
          <w:tcPr>
            <w:tcW w:w="545" w:type="dxa"/>
            <w:tcBorders>
              <w:top w:val="single" w:sz="4" w:space="0" w:color="auto"/>
              <w:left w:val="single" w:sz="4" w:space="0" w:color="auto"/>
              <w:bottom w:val="single" w:sz="4" w:space="0" w:color="auto"/>
              <w:right w:val="single" w:sz="4" w:space="0" w:color="auto"/>
            </w:tcBorders>
          </w:tcPr>
          <w:p w14:paraId="73C02B54"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w:t>
            </w:r>
          </w:p>
        </w:tc>
        <w:tc>
          <w:tcPr>
            <w:tcW w:w="3419" w:type="dxa"/>
            <w:tcBorders>
              <w:top w:val="single" w:sz="4" w:space="0" w:color="auto"/>
              <w:left w:val="single" w:sz="4" w:space="0" w:color="auto"/>
              <w:bottom w:val="single" w:sz="4" w:space="0" w:color="auto"/>
              <w:right w:val="single" w:sz="4" w:space="0" w:color="auto"/>
            </w:tcBorders>
          </w:tcPr>
          <w:p w14:paraId="2E4B3ABD"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Медицинская сестра, медицинская сестра по массажу</w:t>
            </w:r>
          </w:p>
        </w:tc>
        <w:tc>
          <w:tcPr>
            <w:tcW w:w="1418" w:type="dxa"/>
            <w:tcBorders>
              <w:top w:val="single" w:sz="4" w:space="0" w:color="auto"/>
              <w:left w:val="single" w:sz="4" w:space="0" w:color="auto"/>
              <w:bottom w:val="single" w:sz="4" w:space="0" w:color="auto"/>
              <w:right w:val="single" w:sz="4" w:space="0" w:color="auto"/>
            </w:tcBorders>
          </w:tcPr>
          <w:p w14:paraId="17193D01"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30515</w:t>
            </w:r>
          </w:p>
        </w:tc>
        <w:tc>
          <w:tcPr>
            <w:tcW w:w="1417" w:type="dxa"/>
            <w:tcBorders>
              <w:top w:val="single" w:sz="4" w:space="0" w:color="auto"/>
              <w:left w:val="single" w:sz="4" w:space="0" w:color="auto"/>
              <w:bottom w:val="single" w:sz="4" w:space="0" w:color="auto"/>
              <w:right w:val="single" w:sz="4" w:space="0" w:color="auto"/>
            </w:tcBorders>
          </w:tcPr>
          <w:p w14:paraId="3E4608C2"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28046</w:t>
            </w:r>
          </w:p>
        </w:tc>
        <w:tc>
          <w:tcPr>
            <w:tcW w:w="1276" w:type="dxa"/>
            <w:tcBorders>
              <w:top w:val="single" w:sz="4" w:space="0" w:color="auto"/>
              <w:left w:val="single" w:sz="4" w:space="0" w:color="auto"/>
              <w:bottom w:val="single" w:sz="4" w:space="0" w:color="auto"/>
              <w:right w:val="single" w:sz="4" w:space="0" w:color="auto"/>
            </w:tcBorders>
          </w:tcPr>
          <w:p w14:paraId="1FCAD990"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25168</w:t>
            </w:r>
          </w:p>
        </w:tc>
        <w:tc>
          <w:tcPr>
            <w:tcW w:w="1418" w:type="dxa"/>
            <w:tcBorders>
              <w:top w:val="single" w:sz="4" w:space="0" w:color="auto"/>
              <w:left w:val="single" w:sz="4" w:space="0" w:color="auto"/>
              <w:bottom w:val="single" w:sz="4" w:space="0" w:color="auto"/>
              <w:right w:val="single" w:sz="4" w:space="0" w:color="auto"/>
            </w:tcBorders>
          </w:tcPr>
          <w:p w14:paraId="4409300B"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23109</w:t>
            </w:r>
          </w:p>
        </w:tc>
      </w:tr>
    </w:tbl>
    <w:p w14:paraId="1CA39761" w14:textId="77777777" w:rsidR="00E148FE" w:rsidRPr="00E148FE" w:rsidRDefault="00E148FE" w:rsidP="00E148FE">
      <w:pPr>
        <w:autoSpaceDE w:val="0"/>
        <w:autoSpaceDN w:val="0"/>
        <w:adjustRightInd w:val="0"/>
        <w:ind w:firstLine="0"/>
        <w:jc w:val="right"/>
        <w:rPr>
          <w:rFonts w:eastAsiaTheme="minorHAnsi"/>
          <w:sz w:val="24"/>
          <w:szCs w:val="24"/>
        </w:rPr>
      </w:pPr>
    </w:p>
    <w:p w14:paraId="4AF31FA8" w14:textId="77777777" w:rsidR="00E148FE" w:rsidRPr="00E148FE" w:rsidRDefault="00E148FE" w:rsidP="00E148FE">
      <w:pPr>
        <w:autoSpaceDE w:val="0"/>
        <w:autoSpaceDN w:val="0"/>
        <w:adjustRightInd w:val="0"/>
        <w:ind w:firstLine="0"/>
        <w:jc w:val="right"/>
        <w:rPr>
          <w:rFonts w:eastAsiaTheme="minorHAnsi"/>
          <w:sz w:val="24"/>
          <w:szCs w:val="24"/>
        </w:rPr>
      </w:pPr>
    </w:p>
    <w:p w14:paraId="6C124B71" w14:textId="77777777" w:rsidR="00E148FE" w:rsidRPr="00E148FE" w:rsidRDefault="00E148FE" w:rsidP="00E148FE">
      <w:pPr>
        <w:spacing w:after="160" w:line="259" w:lineRule="auto"/>
        <w:ind w:firstLine="0"/>
        <w:jc w:val="right"/>
        <w:rPr>
          <w:rFonts w:eastAsiaTheme="minorHAnsi"/>
          <w:sz w:val="24"/>
          <w:szCs w:val="24"/>
        </w:rPr>
      </w:pPr>
    </w:p>
    <w:p w14:paraId="14E51EF8" w14:textId="77777777" w:rsidR="00E148FE" w:rsidRPr="00E148FE" w:rsidRDefault="00E148FE" w:rsidP="00E148FE">
      <w:pPr>
        <w:spacing w:after="160" w:line="259" w:lineRule="auto"/>
        <w:ind w:firstLine="0"/>
        <w:jc w:val="right"/>
        <w:rPr>
          <w:rFonts w:eastAsiaTheme="minorHAnsi"/>
          <w:sz w:val="24"/>
          <w:szCs w:val="24"/>
        </w:rPr>
      </w:pPr>
    </w:p>
    <w:p w14:paraId="34E1DFBE" w14:textId="77777777" w:rsidR="00E148FE" w:rsidRPr="00E148FE" w:rsidRDefault="00E148FE" w:rsidP="00E148FE">
      <w:pPr>
        <w:spacing w:after="160" w:line="259" w:lineRule="auto"/>
        <w:ind w:firstLine="0"/>
        <w:jc w:val="right"/>
        <w:rPr>
          <w:rFonts w:eastAsiaTheme="minorHAnsi"/>
          <w:sz w:val="24"/>
          <w:szCs w:val="24"/>
        </w:rPr>
      </w:pPr>
    </w:p>
    <w:p w14:paraId="58515915" w14:textId="77777777" w:rsidR="00E148FE" w:rsidRPr="00E148FE" w:rsidRDefault="00E148FE" w:rsidP="00E148FE">
      <w:pPr>
        <w:spacing w:after="160" w:line="259" w:lineRule="auto"/>
        <w:ind w:firstLine="0"/>
        <w:jc w:val="right"/>
        <w:rPr>
          <w:rFonts w:eastAsiaTheme="minorHAnsi"/>
          <w:sz w:val="24"/>
          <w:szCs w:val="24"/>
        </w:rPr>
      </w:pPr>
    </w:p>
    <w:p w14:paraId="43D36B65" w14:textId="77777777" w:rsidR="00E148FE" w:rsidRPr="00E148FE" w:rsidRDefault="00E148FE" w:rsidP="00E148FE">
      <w:pPr>
        <w:spacing w:after="160" w:line="259" w:lineRule="auto"/>
        <w:ind w:firstLine="0"/>
        <w:jc w:val="right"/>
        <w:rPr>
          <w:rFonts w:eastAsiaTheme="minorHAnsi"/>
          <w:sz w:val="24"/>
          <w:szCs w:val="24"/>
        </w:rPr>
      </w:pPr>
    </w:p>
    <w:p w14:paraId="20CBE9B2" w14:textId="77777777" w:rsidR="00E148FE" w:rsidRPr="00E148FE" w:rsidRDefault="00E148FE" w:rsidP="00E148FE">
      <w:pPr>
        <w:spacing w:after="160" w:line="259" w:lineRule="auto"/>
        <w:ind w:firstLine="0"/>
        <w:jc w:val="right"/>
        <w:rPr>
          <w:rFonts w:eastAsiaTheme="minorHAnsi"/>
          <w:sz w:val="24"/>
          <w:szCs w:val="24"/>
        </w:rPr>
      </w:pPr>
    </w:p>
    <w:p w14:paraId="49D109A3" w14:textId="77777777" w:rsidR="00E148FE" w:rsidRPr="00E148FE" w:rsidRDefault="00E148FE" w:rsidP="00E148FE">
      <w:pPr>
        <w:spacing w:after="160" w:line="259" w:lineRule="auto"/>
        <w:ind w:firstLine="0"/>
        <w:jc w:val="right"/>
        <w:rPr>
          <w:rFonts w:eastAsiaTheme="minorHAnsi"/>
          <w:sz w:val="24"/>
          <w:szCs w:val="24"/>
        </w:rPr>
      </w:pPr>
    </w:p>
    <w:p w14:paraId="736B7FFD" w14:textId="77777777" w:rsidR="00E148FE" w:rsidRPr="00E148FE" w:rsidRDefault="00E148FE" w:rsidP="00E148FE">
      <w:pPr>
        <w:spacing w:after="160" w:line="259" w:lineRule="auto"/>
        <w:ind w:firstLine="0"/>
        <w:jc w:val="right"/>
        <w:rPr>
          <w:rFonts w:eastAsiaTheme="minorHAnsi"/>
          <w:sz w:val="24"/>
          <w:szCs w:val="24"/>
        </w:rPr>
      </w:pPr>
    </w:p>
    <w:p w14:paraId="7E19FB93" w14:textId="77777777" w:rsidR="00E148FE" w:rsidRPr="00E148FE" w:rsidRDefault="00E148FE" w:rsidP="00E148FE">
      <w:pPr>
        <w:spacing w:after="160" w:line="259" w:lineRule="auto"/>
        <w:ind w:firstLine="0"/>
        <w:jc w:val="right"/>
        <w:rPr>
          <w:rFonts w:eastAsiaTheme="minorHAnsi"/>
          <w:sz w:val="24"/>
          <w:szCs w:val="24"/>
        </w:rPr>
      </w:pPr>
    </w:p>
    <w:p w14:paraId="45D5418B" w14:textId="77777777" w:rsidR="00E148FE" w:rsidRPr="00E148FE" w:rsidRDefault="00E148FE" w:rsidP="00E148FE">
      <w:pPr>
        <w:spacing w:after="160" w:line="259" w:lineRule="auto"/>
        <w:ind w:firstLine="0"/>
        <w:jc w:val="right"/>
        <w:rPr>
          <w:rFonts w:eastAsiaTheme="minorHAnsi"/>
          <w:sz w:val="24"/>
          <w:szCs w:val="24"/>
        </w:rPr>
      </w:pPr>
    </w:p>
    <w:p w14:paraId="2140572D" w14:textId="77777777" w:rsidR="00E148FE" w:rsidRPr="00E148FE" w:rsidRDefault="00E148FE" w:rsidP="00E148FE">
      <w:pPr>
        <w:spacing w:after="160" w:line="259" w:lineRule="auto"/>
        <w:ind w:firstLine="0"/>
        <w:jc w:val="right"/>
        <w:rPr>
          <w:rFonts w:eastAsiaTheme="minorHAnsi"/>
          <w:sz w:val="24"/>
          <w:szCs w:val="24"/>
        </w:rPr>
      </w:pPr>
    </w:p>
    <w:p w14:paraId="3C5D1F7B" w14:textId="77777777" w:rsidR="00E148FE" w:rsidRDefault="00E148FE" w:rsidP="00E148FE">
      <w:pPr>
        <w:spacing w:after="160" w:line="259" w:lineRule="auto"/>
        <w:ind w:firstLine="0"/>
        <w:jc w:val="right"/>
        <w:rPr>
          <w:rFonts w:eastAsiaTheme="minorHAnsi"/>
          <w:sz w:val="24"/>
          <w:szCs w:val="24"/>
          <w:lang w:val="en-US"/>
        </w:rPr>
      </w:pPr>
    </w:p>
    <w:p w14:paraId="40DB7007" w14:textId="77777777" w:rsidR="007C54F3" w:rsidRDefault="007C54F3" w:rsidP="00E148FE">
      <w:pPr>
        <w:spacing w:after="160" w:line="259" w:lineRule="auto"/>
        <w:ind w:firstLine="0"/>
        <w:jc w:val="right"/>
        <w:rPr>
          <w:rFonts w:eastAsiaTheme="minorHAnsi"/>
          <w:sz w:val="24"/>
          <w:szCs w:val="24"/>
        </w:rPr>
      </w:pPr>
    </w:p>
    <w:p w14:paraId="70AFA111" w14:textId="77777777" w:rsidR="00B6565A" w:rsidRPr="00B6565A" w:rsidRDefault="00B6565A" w:rsidP="00E148FE">
      <w:pPr>
        <w:spacing w:after="160" w:line="259" w:lineRule="auto"/>
        <w:ind w:firstLine="0"/>
        <w:jc w:val="right"/>
        <w:rPr>
          <w:rFonts w:eastAsiaTheme="minorHAnsi"/>
          <w:sz w:val="24"/>
          <w:szCs w:val="24"/>
        </w:rPr>
      </w:pPr>
    </w:p>
    <w:p w14:paraId="7ED68D4B" w14:textId="77777777" w:rsidR="007C54F3" w:rsidRPr="007C54F3" w:rsidRDefault="007C54F3" w:rsidP="00E148FE">
      <w:pPr>
        <w:spacing w:after="160" w:line="259" w:lineRule="auto"/>
        <w:ind w:firstLine="0"/>
        <w:jc w:val="right"/>
        <w:rPr>
          <w:rFonts w:eastAsiaTheme="minorHAnsi"/>
          <w:sz w:val="24"/>
          <w:szCs w:val="24"/>
          <w:lang w:val="en-US"/>
        </w:rPr>
      </w:pPr>
    </w:p>
    <w:tbl>
      <w:tblPr>
        <w:tblW w:w="9776" w:type="dxa"/>
        <w:tblLook w:val="04A0" w:firstRow="1" w:lastRow="0" w:firstColumn="1" w:lastColumn="0" w:noHBand="0" w:noVBand="1"/>
      </w:tblPr>
      <w:tblGrid>
        <w:gridCol w:w="4672"/>
        <w:gridCol w:w="5104"/>
      </w:tblGrid>
      <w:tr w:rsidR="00E148FE" w:rsidRPr="00E148FE" w14:paraId="16C626D8" w14:textId="77777777" w:rsidTr="0003367D">
        <w:tc>
          <w:tcPr>
            <w:tcW w:w="4672" w:type="dxa"/>
          </w:tcPr>
          <w:p w14:paraId="5B8D8C1F" w14:textId="77777777" w:rsidR="00E148FE" w:rsidRPr="00E148FE" w:rsidRDefault="00E148FE" w:rsidP="00E148FE">
            <w:pPr>
              <w:widowControl w:val="0"/>
              <w:autoSpaceDE w:val="0"/>
              <w:autoSpaceDN w:val="0"/>
              <w:ind w:right="185" w:firstLine="0"/>
              <w:jc w:val="right"/>
              <w:outlineLvl w:val="1"/>
              <w:rPr>
                <w:rFonts w:eastAsia="Times New Roman"/>
                <w:lang w:eastAsia="ru-RU"/>
              </w:rPr>
            </w:pPr>
            <w:r w:rsidRPr="00E148FE">
              <w:rPr>
                <w:rFonts w:eastAsiaTheme="minorHAnsi"/>
                <w:sz w:val="24"/>
                <w:szCs w:val="24"/>
              </w:rPr>
              <w:lastRenderedPageBreak/>
              <w:t xml:space="preserve"> </w:t>
            </w:r>
            <w:r w:rsidRPr="00E148FE">
              <w:rPr>
                <w:rFonts w:ascii="Calibri" w:eastAsia="Times New Roman" w:hAnsi="Calibri" w:cs="Calibri"/>
                <w:sz w:val="22"/>
                <w:szCs w:val="22"/>
                <w:lang w:eastAsia="ru-RU"/>
              </w:rPr>
              <w:t xml:space="preserve">                                                                                               </w:t>
            </w:r>
          </w:p>
        </w:tc>
        <w:tc>
          <w:tcPr>
            <w:tcW w:w="5104" w:type="dxa"/>
          </w:tcPr>
          <w:p w14:paraId="60456451" w14:textId="07F778A0" w:rsidR="00E148FE" w:rsidRPr="00E148FE" w:rsidRDefault="00E148FE" w:rsidP="00E148FE">
            <w:pPr>
              <w:tabs>
                <w:tab w:val="left" w:pos="851"/>
                <w:tab w:val="left" w:pos="993"/>
              </w:tabs>
              <w:ind w:firstLine="0"/>
              <w:jc w:val="left"/>
              <w:rPr>
                <w:rFonts w:eastAsia="Times New Roman"/>
                <w:sz w:val="26"/>
                <w:szCs w:val="26"/>
                <w:lang w:eastAsia="ru-RU"/>
              </w:rPr>
            </w:pPr>
            <w:r w:rsidRPr="00E148FE">
              <w:rPr>
                <w:rFonts w:eastAsia="Times New Roman"/>
                <w:sz w:val="26"/>
                <w:szCs w:val="26"/>
                <w:lang w:eastAsia="ru-RU"/>
              </w:rPr>
              <w:t>Приложение 5</w:t>
            </w:r>
          </w:p>
          <w:p w14:paraId="61265635" w14:textId="77777777" w:rsidR="00E148FE" w:rsidRPr="00E148FE" w:rsidRDefault="00E148FE" w:rsidP="00E148FE">
            <w:pPr>
              <w:widowControl w:val="0"/>
              <w:autoSpaceDE w:val="0"/>
              <w:autoSpaceDN w:val="0"/>
              <w:ind w:right="185" w:firstLine="0"/>
              <w:jc w:val="left"/>
              <w:outlineLvl w:val="1"/>
              <w:rPr>
                <w:rFonts w:eastAsia="Times New Roman"/>
                <w:lang w:eastAsia="ru-RU"/>
              </w:rPr>
            </w:pPr>
            <w:r w:rsidRPr="00E148FE">
              <w:rPr>
                <w:rFonts w:eastAsia="Times New Roman"/>
                <w:sz w:val="26"/>
                <w:szCs w:val="26"/>
                <w:lang w:eastAsia="ru-RU"/>
              </w:rPr>
              <w:t>к Положению об оплате труда работников муниципальных учреждений дополнительного образования городского    округа   Кашира, реализующих дополнительные общеобразовательные программы в области физической культуры и спорта</w:t>
            </w:r>
          </w:p>
        </w:tc>
      </w:tr>
    </w:tbl>
    <w:p w14:paraId="4ACCDC0C" w14:textId="77777777" w:rsidR="00E148FE" w:rsidRPr="00E148FE" w:rsidRDefault="00E148FE" w:rsidP="00E148FE">
      <w:pPr>
        <w:tabs>
          <w:tab w:val="center" w:pos="3962"/>
        </w:tabs>
        <w:spacing w:after="3" w:line="256" w:lineRule="auto"/>
        <w:ind w:left="-15" w:firstLine="0"/>
        <w:jc w:val="left"/>
        <w:rPr>
          <w:rFonts w:eastAsia="Times New Roman"/>
          <w:color w:val="000000"/>
          <w:sz w:val="26"/>
          <w:szCs w:val="22"/>
        </w:rPr>
      </w:pPr>
    </w:p>
    <w:p w14:paraId="30229F50" w14:textId="77777777" w:rsidR="00E148FE" w:rsidRPr="00E148FE" w:rsidRDefault="00E148FE" w:rsidP="00E148FE">
      <w:pPr>
        <w:tabs>
          <w:tab w:val="center" w:pos="3962"/>
        </w:tabs>
        <w:spacing w:after="3" w:line="256" w:lineRule="auto"/>
        <w:ind w:left="-15" w:firstLine="0"/>
        <w:jc w:val="left"/>
        <w:rPr>
          <w:rFonts w:eastAsia="Times New Roman"/>
          <w:color w:val="000000"/>
          <w:sz w:val="26"/>
          <w:szCs w:val="22"/>
        </w:rPr>
      </w:pPr>
    </w:p>
    <w:p w14:paraId="3B468991" w14:textId="77777777" w:rsidR="00E148FE" w:rsidRPr="00E148FE" w:rsidRDefault="00E148FE" w:rsidP="00E148FE">
      <w:pPr>
        <w:tabs>
          <w:tab w:val="center" w:pos="3962"/>
        </w:tabs>
        <w:spacing w:after="3" w:line="256" w:lineRule="auto"/>
        <w:ind w:left="-15" w:firstLine="0"/>
        <w:jc w:val="left"/>
        <w:rPr>
          <w:rFonts w:eastAsia="Times New Roman"/>
          <w:color w:val="000000"/>
          <w:sz w:val="26"/>
          <w:szCs w:val="22"/>
        </w:rPr>
      </w:pPr>
    </w:p>
    <w:p w14:paraId="1C1860C9" w14:textId="77777777" w:rsidR="00E148FE" w:rsidRPr="00E148FE" w:rsidRDefault="00E148FE" w:rsidP="00E148FE">
      <w:pPr>
        <w:widowControl w:val="0"/>
        <w:autoSpaceDE w:val="0"/>
        <w:autoSpaceDN w:val="0"/>
        <w:ind w:firstLine="0"/>
        <w:jc w:val="center"/>
        <w:rPr>
          <w:rFonts w:eastAsia="Times New Roman"/>
          <w:b/>
          <w:sz w:val="26"/>
          <w:szCs w:val="26"/>
          <w:lang w:eastAsia="ru-RU"/>
        </w:rPr>
      </w:pPr>
      <w:r w:rsidRPr="00E148FE">
        <w:rPr>
          <w:rFonts w:eastAsia="Times New Roman"/>
          <w:b/>
          <w:sz w:val="26"/>
          <w:szCs w:val="26"/>
          <w:lang w:eastAsia="ru-RU"/>
        </w:rPr>
        <w:t>МЕЖРАЗРЯДНЫЕ ТАРИФНЫЕ КОЭФФИЦИЕНТЫ</w:t>
      </w:r>
    </w:p>
    <w:p w14:paraId="6E45C214" w14:textId="77777777" w:rsidR="00E148FE" w:rsidRPr="00E148FE" w:rsidRDefault="00E148FE" w:rsidP="00E148FE">
      <w:pPr>
        <w:widowControl w:val="0"/>
        <w:autoSpaceDE w:val="0"/>
        <w:autoSpaceDN w:val="0"/>
        <w:ind w:firstLine="0"/>
        <w:jc w:val="center"/>
        <w:rPr>
          <w:rFonts w:eastAsia="Times New Roman"/>
          <w:b/>
          <w:sz w:val="26"/>
          <w:szCs w:val="26"/>
          <w:lang w:eastAsia="ru-RU"/>
        </w:rPr>
      </w:pPr>
      <w:r w:rsidRPr="00E148FE">
        <w:rPr>
          <w:rFonts w:eastAsia="Times New Roman"/>
          <w:b/>
          <w:sz w:val="26"/>
          <w:szCs w:val="26"/>
          <w:lang w:eastAsia="ru-RU"/>
        </w:rPr>
        <w:t>И ТАРИФНЫЕ СТАВКИ ТАРИФНОЙ СЕТКИ ПО ОПЛАТЕ ТРУДА</w:t>
      </w:r>
    </w:p>
    <w:p w14:paraId="053368EA" w14:textId="77777777" w:rsidR="00E148FE" w:rsidRPr="00E148FE" w:rsidRDefault="00E148FE" w:rsidP="00E148FE">
      <w:pPr>
        <w:widowControl w:val="0"/>
        <w:autoSpaceDE w:val="0"/>
        <w:autoSpaceDN w:val="0"/>
        <w:ind w:firstLine="0"/>
        <w:jc w:val="center"/>
        <w:rPr>
          <w:rFonts w:eastAsia="Times New Roman"/>
          <w:b/>
          <w:sz w:val="22"/>
          <w:szCs w:val="22"/>
          <w:lang w:eastAsia="ru-RU"/>
        </w:rPr>
      </w:pPr>
      <w:r w:rsidRPr="00E148FE">
        <w:rPr>
          <w:rFonts w:eastAsia="Times New Roman"/>
          <w:b/>
          <w:sz w:val="26"/>
          <w:szCs w:val="26"/>
          <w:lang w:eastAsia="ru-RU"/>
        </w:rPr>
        <w:t>РАБОЧИХ УЧРЕЖДЕНИЙ</w:t>
      </w:r>
    </w:p>
    <w:p w14:paraId="204C7F00" w14:textId="77777777" w:rsidR="00E148FE" w:rsidRPr="00E148FE" w:rsidRDefault="00E148FE" w:rsidP="00E148FE">
      <w:pPr>
        <w:widowControl w:val="0"/>
        <w:autoSpaceDE w:val="0"/>
        <w:autoSpaceDN w:val="0"/>
        <w:ind w:firstLine="0"/>
        <w:rPr>
          <w:rFonts w:ascii="Calibri" w:eastAsia="Times New Roman" w:hAnsi="Calibri" w:cs="Calibri"/>
          <w:sz w:val="22"/>
          <w:szCs w:val="22"/>
          <w:lang w:eastAsia="ru-RU"/>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4"/>
        <w:gridCol w:w="1655"/>
        <w:gridCol w:w="636"/>
        <w:gridCol w:w="890"/>
        <w:gridCol w:w="763"/>
        <w:gridCol w:w="764"/>
        <w:gridCol w:w="763"/>
        <w:gridCol w:w="764"/>
        <w:gridCol w:w="763"/>
        <w:gridCol w:w="744"/>
        <w:gridCol w:w="850"/>
        <w:gridCol w:w="851"/>
      </w:tblGrid>
      <w:tr w:rsidR="00E148FE" w:rsidRPr="00E148FE" w14:paraId="0FC17584" w14:textId="77777777" w:rsidTr="00B6565A">
        <w:trPr>
          <w:trHeight w:val="316"/>
        </w:trPr>
        <w:tc>
          <w:tcPr>
            <w:tcW w:w="764" w:type="dxa"/>
            <w:vMerge w:val="restart"/>
            <w:tcBorders>
              <w:top w:val="single" w:sz="4" w:space="0" w:color="auto"/>
              <w:left w:val="single" w:sz="4" w:space="0" w:color="auto"/>
              <w:bottom w:val="single" w:sz="4" w:space="0" w:color="auto"/>
              <w:right w:val="single" w:sz="4" w:space="0" w:color="auto"/>
            </w:tcBorders>
            <w:hideMark/>
          </w:tcPr>
          <w:p w14:paraId="31B0DA00" w14:textId="77777777" w:rsidR="00E148FE" w:rsidRPr="00E148FE" w:rsidRDefault="00E148FE" w:rsidP="00E148FE">
            <w:pPr>
              <w:widowControl w:val="0"/>
              <w:autoSpaceDE w:val="0"/>
              <w:autoSpaceDN w:val="0"/>
              <w:ind w:firstLine="0"/>
              <w:jc w:val="center"/>
              <w:rPr>
                <w:rFonts w:eastAsia="Times New Roman"/>
                <w:sz w:val="22"/>
                <w:szCs w:val="22"/>
                <w:lang w:eastAsia="ru-RU"/>
              </w:rPr>
            </w:pPr>
            <w:r w:rsidRPr="00E148FE">
              <w:rPr>
                <w:rFonts w:eastAsia="Times New Roman"/>
                <w:sz w:val="22"/>
                <w:szCs w:val="22"/>
                <w:lang w:eastAsia="ru-RU"/>
              </w:rPr>
              <w:t>№ п/п</w:t>
            </w:r>
          </w:p>
        </w:tc>
        <w:tc>
          <w:tcPr>
            <w:tcW w:w="1655" w:type="dxa"/>
            <w:vMerge w:val="restart"/>
            <w:tcBorders>
              <w:top w:val="single" w:sz="4" w:space="0" w:color="auto"/>
              <w:left w:val="single" w:sz="4" w:space="0" w:color="auto"/>
              <w:bottom w:val="single" w:sz="4" w:space="0" w:color="auto"/>
              <w:right w:val="single" w:sz="4" w:space="0" w:color="auto"/>
            </w:tcBorders>
            <w:hideMark/>
          </w:tcPr>
          <w:p w14:paraId="68A7F1E9" w14:textId="77777777" w:rsidR="00E148FE" w:rsidRPr="00E148FE" w:rsidRDefault="00E148FE" w:rsidP="00E148FE">
            <w:pPr>
              <w:widowControl w:val="0"/>
              <w:autoSpaceDE w:val="0"/>
              <w:autoSpaceDN w:val="0"/>
              <w:ind w:firstLine="0"/>
              <w:jc w:val="center"/>
              <w:rPr>
                <w:rFonts w:eastAsia="Times New Roman"/>
                <w:sz w:val="22"/>
                <w:szCs w:val="22"/>
                <w:lang w:eastAsia="ru-RU"/>
              </w:rPr>
            </w:pPr>
            <w:r w:rsidRPr="00E148FE">
              <w:rPr>
                <w:rFonts w:eastAsia="Times New Roman"/>
                <w:sz w:val="22"/>
                <w:szCs w:val="22"/>
                <w:lang w:eastAsia="ru-RU"/>
              </w:rPr>
              <w:t>Наименование</w:t>
            </w:r>
          </w:p>
        </w:tc>
        <w:tc>
          <w:tcPr>
            <w:tcW w:w="7788" w:type="dxa"/>
            <w:gridSpan w:val="10"/>
            <w:tcBorders>
              <w:top w:val="single" w:sz="4" w:space="0" w:color="auto"/>
              <w:left w:val="single" w:sz="4" w:space="0" w:color="auto"/>
              <w:bottom w:val="single" w:sz="4" w:space="0" w:color="auto"/>
              <w:right w:val="single" w:sz="4" w:space="0" w:color="auto"/>
            </w:tcBorders>
            <w:hideMark/>
          </w:tcPr>
          <w:p w14:paraId="0DF87587" w14:textId="77777777" w:rsidR="00E148FE" w:rsidRPr="00E148FE" w:rsidRDefault="00E148FE" w:rsidP="00E148FE">
            <w:pPr>
              <w:widowControl w:val="0"/>
              <w:autoSpaceDE w:val="0"/>
              <w:autoSpaceDN w:val="0"/>
              <w:ind w:firstLine="0"/>
              <w:jc w:val="center"/>
              <w:rPr>
                <w:rFonts w:eastAsia="Times New Roman"/>
                <w:sz w:val="22"/>
                <w:szCs w:val="22"/>
                <w:lang w:eastAsia="ru-RU"/>
              </w:rPr>
            </w:pPr>
            <w:r w:rsidRPr="00E148FE">
              <w:rPr>
                <w:rFonts w:eastAsia="Times New Roman"/>
                <w:sz w:val="22"/>
                <w:szCs w:val="22"/>
                <w:lang w:eastAsia="ru-RU"/>
              </w:rPr>
              <w:t>Разряды</w:t>
            </w:r>
          </w:p>
        </w:tc>
      </w:tr>
      <w:tr w:rsidR="00E148FE" w:rsidRPr="00E148FE" w14:paraId="06F4C8EB" w14:textId="77777777" w:rsidTr="00B6565A">
        <w:trPr>
          <w:trHeight w:val="112"/>
        </w:trPr>
        <w:tc>
          <w:tcPr>
            <w:tcW w:w="764" w:type="dxa"/>
            <w:vMerge/>
            <w:tcBorders>
              <w:top w:val="single" w:sz="4" w:space="0" w:color="auto"/>
              <w:left w:val="single" w:sz="4" w:space="0" w:color="auto"/>
              <w:bottom w:val="single" w:sz="4" w:space="0" w:color="auto"/>
              <w:right w:val="single" w:sz="4" w:space="0" w:color="auto"/>
            </w:tcBorders>
            <w:vAlign w:val="center"/>
            <w:hideMark/>
          </w:tcPr>
          <w:p w14:paraId="0BC608A5" w14:textId="77777777" w:rsidR="00E148FE" w:rsidRPr="00E148FE" w:rsidRDefault="00E148FE" w:rsidP="00E148FE">
            <w:pPr>
              <w:ind w:firstLine="0"/>
              <w:jc w:val="center"/>
              <w:rPr>
                <w:rFonts w:eastAsia="Times New Roman"/>
                <w:sz w:val="22"/>
                <w:szCs w:val="22"/>
                <w:lang w:eastAsia="ru-RU"/>
              </w:rPr>
            </w:pPr>
          </w:p>
        </w:tc>
        <w:tc>
          <w:tcPr>
            <w:tcW w:w="1655" w:type="dxa"/>
            <w:vMerge/>
            <w:tcBorders>
              <w:top w:val="single" w:sz="4" w:space="0" w:color="auto"/>
              <w:left w:val="single" w:sz="4" w:space="0" w:color="auto"/>
              <w:bottom w:val="single" w:sz="4" w:space="0" w:color="auto"/>
              <w:right w:val="single" w:sz="4" w:space="0" w:color="auto"/>
            </w:tcBorders>
            <w:vAlign w:val="center"/>
            <w:hideMark/>
          </w:tcPr>
          <w:p w14:paraId="4746648D" w14:textId="77777777" w:rsidR="00E148FE" w:rsidRPr="00E148FE" w:rsidRDefault="00E148FE" w:rsidP="00E148FE">
            <w:pPr>
              <w:ind w:firstLine="0"/>
              <w:jc w:val="left"/>
              <w:rPr>
                <w:rFonts w:eastAsia="Times New Roman"/>
                <w:sz w:val="22"/>
                <w:szCs w:val="22"/>
                <w:lang w:eastAsia="ru-RU"/>
              </w:rPr>
            </w:pPr>
          </w:p>
        </w:tc>
        <w:tc>
          <w:tcPr>
            <w:tcW w:w="636" w:type="dxa"/>
            <w:tcBorders>
              <w:top w:val="single" w:sz="4" w:space="0" w:color="auto"/>
              <w:left w:val="single" w:sz="4" w:space="0" w:color="auto"/>
              <w:bottom w:val="single" w:sz="4" w:space="0" w:color="auto"/>
              <w:right w:val="single" w:sz="4" w:space="0" w:color="auto"/>
            </w:tcBorders>
            <w:hideMark/>
          </w:tcPr>
          <w:p w14:paraId="728C616B" w14:textId="77777777" w:rsidR="00E148FE" w:rsidRPr="00E148FE" w:rsidRDefault="00E148FE" w:rsidP="00E148FE">
            <w:pPr>
              <w:widowControl w:val="0"/>
              <w:autoSpaceDE w:val="0"/>
              <w:autoSpaceDN w:val="0"/>
              <w:ind w:firstLine="0"/>
              <w:jc w:val="center"/>
              <w:rPr>
                <w:rFonts w:eastAsia="Times New Roman"/>
                <w:sz w:val="22"/>
                <w:szCs w:val="22"/>
                <w:lang w:eastAsia="ru-RU"/>
              </w:rPr>
            </w:pPr>
            <w:r w:rsidRPr="00E148FE">
              <w:rPr>
                <w:rFonts w:eastAsia="Times New Roman"/>
                <w:sz w:val="22"/>
                <w:szCs w:val="22"/>
                <w:lang w:eastAsia="ru-RU"/>
              </w:rPr>
              <w:t>1</w:t>
            </w:r>
          </w:p>
        </w:tc>
        <w:tc>
          <w:tcPr>
            <w:tcW w:w="890" w:type="dxa"/>
            <w:tcBorders>
              <w:top w:val="single" w:sz="4" w:space="0" w:color="auto"/>
              <w:left w:val="single" w:sz="4" w:space="0" w:color="auto"/>
              <w:bottom w:val="single" w:sz="4" w:space="0" w:color="auto"/>
              <w:right w:val="single" w:sz="4" w:space="0" w:color="auto"/>
            </w:tcBorders>
            <w:hideMark/>
          </w:tcPr>
          <w:p w14:paraId="0E822ACE" w14:textId="77777777" w:rsidR="00E148FE" w:rsidRPr="00E148FE" w:rsidRDefault="00E148FE" w:rsidP="00E148FE">
            <w:pPr>
              <w:widowControl w:val="0"/>
              <w:autoSpaceDE w:val="0"/>
              <w:autoSpaceDN w:val="0"/>
              <w:ind w:firstLine="0"/>
              <w:jc w:val="center"/>
              <w:rPr>
                <w:rFonts w:eastAsia="Times New Roman"/>
                <w:sz w:val="22"/>
                <w:szCs w:val="22"/>
                <w:lang w:eastAsia="ru-RU"/>
              </w:rPr>
            </w:pPr>
            <w:r w:rsidRPr="00E148FE">
              <w:rPr>
                <w:rFonts w:eastAsia="Times New Roman"/>
                <w:sz w:val="22"/>
                <w:szCs w:val="22"/>
                <w:lang w:eastAsia="ru-RU"/>
              </w:rPr>
              <w:t>2</w:t>
            </w:r>
          </w:p>
        </w:tc>
        <w:tc>
          <w:tcPr>
            <w:tcW w:w="763" w:type="dxa"/>
            <w:tcBorders>
              <w:top w:val="single" w:sz="4" w:space="0" w:color="auto"/>
              <w:left w:val="single" w:sz="4" w:space="0" w:color="auto"/>
              <w:bottom w:val="single" w:sz="4" w:space="0" w:color="auto"/>
              <w:right w:val="single" w:sz="4" w:space="0" w:color="auto"/>
            </w:tcBorders>
            <w:hideMark/>
          </w:tcPr>
          <w:p w14:paraId="32B0C7BA" w14:textId="77777777" w:rsidR="00E148FE" w:rsidRPr="00E148FE" w:rsidRDefault="00E148FE" w:rsidP="00E148FE">
            <w:pPr>
              <w:widowControl w:val="0"/>
              <w:autoSpaceDE w:val="0"/>
              <w:autoSpaceDN w:val="0"/>
              <w:ind w:firstLine="0"/>
              <w:jc w:val="center"/>
              <w:rPr>
                <w:rFonts w:eastAsia="Times New Roman"/>
                <w:sz w:val="22"/>
                <w:szCs w:val="22"/>
                <w:lang w:eastAsia="ru-RU"/>
              </w:rPr>
            </w:pPr>
            <w:r w:rsidRPr="00E148FE">
              <w:rPr>
                <w:rFonts w:eastAsia="Times New Roman"/>
                <w:sz w:val="22"/>
                <w:szCs w:val="22"/>
                <w:lang w:eastAsia="ru-RU"/>
              </w:rPr>
              <w:t>3</w:t>
            </w:r>
          </w:p>
        </w:tc>
        <w:tc>
          <w:tcPr>
            <w:tcW w:w="764" w:type="dxa"/>
            <w:tcBorders>
              <w:top w:val="single" w:sz="4" w:space="0" w:color="auto"/>
              <w:left w:val="single" w:sz="4" w:space="0" w:color="auto"/>
              <w:bottom w:val="single" w:sz="4" w:space="0" w:color="auto"/>
              <w:right w:val="single" w:sz="4" w:space="0" w:color="auto"/>
            </w:tcBorders>
            <w:hideMark/>
          </w:tcPr>
          <w:p w14:paraId="42EAE876" w14:textId="77777777" w:rsidR="00E148FE" w:rsidRPr="00E148FE" w:rsidRDefault="00E148FE" w:rsidP="00E148FE">
            <w:pPr>
              <w:widowControl w:val="0"/>
              <w:autoSpaceDE w:val="0"/>
              <w:autoSpaceDN w:val="0"/>
              <w:ind w:firstLine="0"/>
              <w:jc w:val="center"/>
              <w:rPr>
                <w:rFonts w:eastAsia="Times New Roman"/>
                <w:sz w:val="22"/>
                <w:szCs w:val="22"/>
                <w:lang w:eastAsia="ru-RU"/>
              </w:rPr>
            </w:pPr>
            <w:r w:rsidRPr="00E148FE">
              <w:rPr>
                <w:rFonts w:eastAsia="Times New Roman"/>
                <w:sz w:val="22"/>
                <w:szCs w:val="22"/>
                <w:lang w:eastAsia="ru-RU"/>
              </w:rPr>
              <w:t>4</w:t>
            </w:r>
          </w:p>
        </w:tc>
        <w:tc>
          <w:tcPr>
            <w:tcW w:w="763" w:type="dxa"/>
            <w:tcBorders>
              <w:top w:val="single" w:sz="4" w:space="0" w:color="auto"/>
              <w:left w:val="single" w:sz="4" w:space="0" w:color="auto"/>
              <w:bottom w:val="single" w:sz="4" w:space="0" w:color="auto"/>
              <w:right w:val="single" w:sz="4" w:space="0" w:color="auto"/>
            </w:tcBorders>
            <w:hideMark/>
          </w:tcPr>
          <w:p w14:paraId="48E4D20E" w14:textId="77777777" w:rsidR="00E148FE" w:rsidRPr="00E148FE" w:rsidRDefault="00E148FE" w:rsidP="00E148FE">
            <w:pPr>
              <w:widowControl w:val="0"/>
              <w:autoSpaceDE w:val="0"/>
              <w:autoSpaceDN w:val="0"/>
              <w:ind w:firstLine="0"/>
              <w:jc w:val="center"/>
              <w:rPr>
                <w:rFonts w:eastAsia="Times New Roman"/>
                <w:sz w:val="22"/>
                <w:szCs w:val="22"/>
                <w:lang w:eastAsia="ru-RU"/>
              </w:rPr>
            </w:pPr>
            <w:r w:rsidRPr="00E148FE">
              <w:rPr>
                <w:rFonts w:eastAsia="Times New Roman"/>
                <w:sz w:val="22"/>
                <w:szCs w:val="22"/>
                <w:lang w:eastAsia="ru-RU"/>
              </w:rPr>
              <w:t>5</w:t>
            </w:r>
          </w:p>
        </w:tc>
        <w:tc>
          <w:tcPr>
            <w:tcW w:w="764" w:type="dxa"/>
            <w:tcBorders>
              <w:top w:val="single" w:sz="4" w:space="0" w:color="auto"/>
              <w:left w:val="single" w:sz="4" w:space="0" w:color="auto"/>
              <w:bottom w:val="single" w:sz="4" w:space="0" w:color="auto"/>
              <w:right w:val="single" w:sz="4" w:space="0" w:color="auto"/>
            </w:tcBorders>
            <w:hideMark/>
          </w:tcPr>
          <w:p w14:paraId="0D5B3F1A" w14:textId="77777777" w:rsidR="00E148FE" w:rsidRPr="00E148FE" w:rsidRDefault="00E148FE" w:rsidP="00E148FE">
            <w:pPr>
              <w:widowControl w:val="0"/>
              <w:autoSpaceDE w:val="0"/>
              <w:autoSpaceDN w:val="0"/>
              <w:ind w:firstLine="0"/>
              <w:jc w:val="center"/>
              <w:rPr>
                <w:rFonts w:eastAsia="Times New Roman"/>
                <w:sz w:val="22"/>
                <w:szCs w:val="22"/>
                <w:lang w:eastAsia="ru-RU"/>
              </w:rPr>
            </w:pPr>
            <w:r w:rsidRPr="00E148FE">
              <w:rPr>
                <w:rFonts w:eastAsia="Times New Roman"/>
                <w:sz w:val="22"/>
                <w:szCs w:val="22"/>
                <w:lang w:eastAsia="ru-RU"/>
              </w:rPr>
              <w:t>6</w:t>
            </w:r>
          </w:p>
        </w:tc>
        <w:tc>
          <w:tcPr>
            <w:tcW w:w="763" w:type="dxa"/>
            <w:tcBorders>
              <w:top w:val="single" w:sz="4" w:space="0" w:color="auto"/>
              <w:left w:val="single" w:sz="4" w:space="0" w:color="auto"/>
              <w:bottom w:val="single" w:sz="4" w:space="0" w:color="auto"/>
              <w:right w:val="single" w:sz="4" w:space="0" w:color="auto"/>
            </w:tcBorders>
            <w:hideMark/>
          </w:tcPr>
          <w:p w14:paraId="00907E06" w14:textId="77777777" w:rsidR="00E148FE" w:rsidRPr="00E148FE" w:rsidRDefault="00E148FE" w:rsidP="00E148FE">
            <w:pPr>
              <w:widowControl w:val="0"/>
              <w:autoSpaceDE w:val="0"/>
              <w:autoSpaceDN w:val="0"/>
              <w:ind w:firstLine="0"/>
              <w:jc w:val="center"/>
              <w:rPr>
                <w:rFonts w:eastAsia="Times New Roman"/>
                <w:sz w:val="22"/>
                <w:szCs w:val="22"/>
                <w:lang w:eastAsia="ru-RU"/>
              </w:rPr>
            </w:pPr>
            <w:r w:rsidRPr="00E148FE">
              <w:rPr>
                <w:rFonts w:eastAsia="Times New Roman"/>
                <w:sz w:val="22"/>
                <w:szCs w:val="22"/>
                <w:lang w:eastAsia="ru-RU"/>
              </w:rPr>
              <w:t>7</w:t>
            </w:r>
          </w:p>
        </w:tc>
        <w:tc>
          <w:tcPr>
            <w:tcW w:w="744" w:type="dxa"/>
            <w:tcBorders>
              <w:top w:val="single" w:sz="4" w:space="0" w:color="auto"/>
              <w:left w:val="single" w:sz="4" w:space="0" w:color="auto"/>
              <w:bottom w:val="single" w:sz="4" w:space="0" w:color="auto"/>
              <w:right w:val="single" w:sz="4" w:space="0" w:color="auto"/>
            </w:tcBorders>
            <w:hideMark/>
          </w:tcPr>
          <w:p w14:paraId="423F5AC9" w14:textId="77777777" w:rsidR="00E148FE" w:rsidRPr="00E148FE" w:rsidRDefault="00E148FE" w:rsidP="00E148FE">
            <w:pPr>
              <w:widowControl w:val="0"/>
              <w:autoSpaceDE w:val="0"/>
              <w:autoSpaceDN w:val="0"/>
              <w:ind w:firstLine="0"/>
              <w:jc w:val="center"/>
              <w:rPr>
                <w:rFonts w:eastAsia="Times New Roman"/>
                <w:sz w:val="22"/>
                <w:szCs w:val="22"/>
                <w:lang w:eastAsia="ru-RU"/>
              </w:rPr>
            </w:pPr>
            <w:r w:rsidRPr="00E148FE">
              <w:rPr>
                <w:rFonts w:eastAsia="Times New Roman"/>
                <w:sz w:val="22"/>
                <w:szCs w:val="22"/>
                <w:lang w:eastAsia="ru-RU"/>
              </w:rPr>
              <w:t>8</w:t>
            </w:r>
          </w:p>
        </w:tc>
        <w:tc>
          <w:tcPr>
            <w:tcW w:w="850" w:type="dxa"/>
            <w:tcBorders>
              <w:top w:val="single" w:sz="4" w:space="0" w:color="auto"/>
              <w:left w:val="single" w:sz="4" w:space="0" w:color="auto"/>
              <w:bottom w:val="single" w:sz="4" w:space="0" w:color="auto"/>
              <w:right w:val="single" w:sz="4" w:space="0" w:color="auto"/>
            </w:tcBorders>
            <w:hideMark/>
          </w:tcPr>
          <w:p w14:paraId="138AAA1D" w14:textId="77777777" w:rsidR="00E148FE" w:rsidRPr="00E148FE" w:rsidRDefault="00E148FE" w:rsidP="00E148FE">
            <w:pPr>
              <w:widowControl w:val="0"/>
              <w:autoSpaceDE w:val="0"/>
              <w:autoSpaceDN w:val="0"/>
              <w:ind w:firstLine="0"/>
              <w:jc w:val="center"/>
              <w:rPr>
                <w:rFonts w:eastAsia="Times New Roman"/>
                <w:sz w:val="22"/>
                <w:szCs w:val="22"/>
                <w:lang w:eastAsia="ru-RU"/>
              </w:rPr>
            </w:pPr>
            <w:r w:rsidRPr="00E148FE">
              <w:rPr>
                <w:rFonts w:eastAsia="Times New Roman"/>
                <w:sz w:val="22"/>
                <w:szCs w:val="22"/>
                <w:lang w:eastAsia="ru-RU"/>
              </w:rPr>
              <w:t>9</w:t>
            </w:r>
          </w:p>
        </w:tc>
        <w:tc>
          <w:tcPr>
            <w:tcW w:w="851" w:type="dxa"/>
            <w:tcBorders>
              <w:top w:val="single" w:sz="4" w:space="0" w:color="auto"/>
              <w:left w:val="single" w:sz="4" w:space="0" w:color="auto"/>
              <w:bottom w:val="single" w:sz="4" w:space="0" w:color="auto"/>
              <w:right w:val="single" w:sz="4" w:space="0" w:color="auto"/>
            </w:tcBorders>
            <w:hideMark/>
          </w:tcPr>
          <w:p w14:paraId="49ACD85A" w14:textId="77777777" w:rsidR="00E148FE" w:rsidRPr="00E148FE" w:rsidRDefault="00E148FE" w:rsidP="00E148FE">
            <w:pPr>
              <w:widowControl w:val="0"/>
              <w:autoSpaceDE w:val="0"/>
              <w:autoSpaceDN w:val="0"/>
              <w:ind w:firstLine="0"/>
              <w:jc w:val="center"/>
              <w:rPr>
                <w:rFonts w:eastAsia="Times New Roman"/>
                <w:sz w:val="22"/>
                <w:szCs w:val="22"/>
                <w:lang w:eastAsia="ru-RU"/>
              </w:rPr>
            </w:pPr>
            <w:r w:rsidRPr="00E148FE">
              <w:rPr>
                <w:rFonts w:eastAsia="Times New Roman"/>
                <w:sz w:val="22"/>
                <w:szCs w:val="22"/>
                <w:lang w:eastAsia="ru-RU"/>
              </w:rPr>
              <w:t>10</w:t>
            </w:r>
          </w:p>
        </w:tc>
      </w:tr>
      <w:tr w:rsidR="00E148FE" w:rsidRPr="00E148FE" w14:paraId="65D32BFD" w14:textId="77777777" w:rsidTr="00B6565A">
        <w:trPr>
          <w:trHeight w:val="240"/>
        </w:trPr>
        <w:tc>
          <w:tcPr>
            <w:tcW w:w="764" w:type="dxa"/>
            <w:tcBorders>
              <w:top w:val="single" w:sz="4" w:space="0" w:color="auto"/>
              <w:left w:val="single" w:sz="4" w:space="0" w:color="auto"/>
              <w:bottom w:val="single" w:sz="4" w:space="0" w:color="auto"/>
              <w:right w:val="single" w:sz="4" w:space="0" w:color="auto"/>
            </w:tcBorders>
            <w:hideMark/>
          </w:tcPr>
          <w:p w14:paraId="77CC9923" w14:textId="77777777" w:rsidR="00E148FE" w:rsidRPr="00E148FE" w:rsidRDefault="00E148FE" w:rsidP="00E148FE">
            <w:pPr>
              <w:widowControl w:val="0"/>
              <w:autoSpaceDE w:val="0"/>
              <w:autoSpaceDN w:val="0"/>
              <w:ind w:firstLine="0"/>
              <w:jc w:val="center"/>
              <w:rPr>
                <w:rFonts w:eastAsia="Times New Roman"/>
                <w:sz w:val="22"/>
                <w:szCs w:val="22"/>
                <w:lang w:eastAsia="ru-RU"/>
              </w:rPr>
            </w:pPr>
            <w:r w:rsidRPr="00E148FE">
              <w:rPr>
                <w:rFonts w:eastAsia="Times New Roman"/>
                <w:sz w:val="22"/>
                <w:szCs w:val="22"/>
                <w:lang w:eastAsia="ru-RU"/>
              </w:rPr>
              <w:t>1</w:t>
            </w:r>
          </w:p>
        </w:tc>
        <w:tc>
          <w:tcPr>
            <w:tcW w:w="1655" w:type="dxa"/>
            <w:tcBorders>
              <w:top w:val="single" w:sz="4" w:space="0" w:color="auto"/>
              <w:left w:val="single" w:sz="4" w:space="0" w:color="auto"/>
              <w:bottom w:val="single" w:sz="4" w:space="0" w:color="auto"/>
              <w:right w:val="single" w:sz="4" w:space="0" w:color="auto"/>
            </w:tcBorders>
            <w:hideMark/>
          </w:tcPr>
          <w:p w14:paraId="7F1BD5A3" w14:textId="77777777" w:rsidR="00E148FE" w:rsidRPr="00E148FE" w:rsidRDefault="00E148FE" w:rsidP="00E148FE">
            <w:pPr>
              <w:widowControl w:val="0"/>
              <w:autoSpaceDE w:val="0"/>
              <w:autoSpaceDN w:val="0"/>
              <w:ind w:firstLine="0"/>
              <w:jc w:val="center"/>
              <w:rPr>
                <w:rFonts w:eastAsia="Times New Roman"/>
                <w:sz w:val="22"/>
                <w:szCs w:val="22"/>
                <w:lang w:eastAsia="ru-RU"/>
              </w:rPr>
            </w:pPr>
            <w:r w:rsidRPr="00E148FE">
              <w:rPr>
                <w:rFonts w:eastAsia="Times New Roman"/>
                <w:sz w:val="22"/>
                <w:szCs w:val="22"/>
                <w:lang w:eastAsia="ru-RU"/>
              </w:rPr>
              <w:t>2</w:t>
            </w:r>
          </w:p>
        </w:tc>
        <w:tc>
          <w:tcPr>
            <w:tcW w:w="636" w:type="dxa"/>
            <w:tcBorders>
              <w:top w:val="single" w:sz="4" w:space="0" w:color="auto"/>
              <w:left w:val="single" w:sz="4" w:space="0" w:color="auto"/>
              <w:bottom w:val="single" w:sz="4" w:space="0" w:color="auto"/>
              <w:right w:val="single" w:sz="4" w:space="0" w:color="auto"/>
            </w:tcBorders>
            <w:hideMark/>
          </w:tcPr>
          <w:p w14:paraId="69DFCD37" w14:textId="77777777" w:rsidR="00E148FE" w:rsidRPr="00E148FE" w:rsidRDefault="00E148FE" w:rsidP="00E148FE">
            <w:pPr>
              <w:widowControl w:val="0"/>
              <w:autoSpaceDE w:val="0"/>
              <w:autoSpaceDN w:val="0"/>
              <w:ind w:firstLine="0"/>
              <w:jc w:val="center"/>
              <w:rPr>
                <w:rFonts w:eastAsia="Times New Roman"/>
                <w:sz w:val="22"/>
                <w:szCs w:val="22"/>
                <w:lang w:eastAsia="ru-RU"/>
              </w:rPr>
            </w:pPr>
            <w:r w:rsidRPr="00E148FE">
              <w:rPr>
                <w:rFonts w:eastAsia="Times New Roman"/>
                <w:sz w:val="22"/>
                <w:szCs w:val="22"/>
                <w:lang w:eastAsia="ru-RU"/>
              </w:rPr>
              <w:t>3</w:t>
            </w:r>
          </w:p>
        </w:tc>
        <w:tc>
          <w:tcPr>
            <w:tcW w:w="890" w:type="dxa"/>
            <w:tcBorders>
              <w:top w:val="single" w:sz="4" w:space="0" w:color="auto"/>
              <w:left w:val="single" w:sz="4" w:space="0" w:color="auto"/>
              <w:bottom w:val="single" w:sz="4" w:space="0" w:color="auto"/>
              <w:right w:val="single" w:sz="4" w:space="0" w:color="auto"/>
            </w:tcBorders>
            <w:hideMark/>
          </w:tcPr>
          <w:p w14:paraId="49D0B2B0" w14:textId="77777777" w:rsidR="00E148FE" w:rsidRPr="00E148FE" w:rsidRDefault="00E148FE" w:rsidP="00E148FE">
            <w:pPr>
              <w:widowControl w:val="0"/>
              <w:autoSpaceDE w:val="0"/>
              <w:autoSpaceDN w:val="0"/>
              <w:ind w:firstLine="0"/>
              <w:jc w:val="center"/>
              <w:rPr>
                <w:rFonts w:eastAsia="Times New Roman"/>
                <w:sz w:val="22"/>
                <w:szCs w:val="22"/>
                <w:lang w:eastAsia="ru-RU"/>
              </w:rPr>
            </w:pPr>
            <w:r w:rsidRPr="00E148FE">
              <w:rPr>
                <w:rFonts w:eastAsia="Times New Roman"/>
                <w:sz w:val="22"/>
                <w:szCs w:val="22"/>
                <w:lang w:eastAsia="ru-RU"/>
              </w:rPr>
              <w:t>4</w:t>
            </w:r>
          </w:p>
        </w:tc>
        <w:tc>
          <w:tcPr>
            <w:tcW w:w="763" w:type="dxa"/>
            <w:tcBorders>
              <w:top w:val="single" w:sz="4" w:space="0" w:color="auto"/>
              <w:left w:val="single" w:sz="4" w:space="0" w:color="auto"/>
              <w:bottom w:val="single" w:sz="4" w:space="0" w:color="auto"/>
              <w:right w:val="single" w:sz="4" w:space="0" w:color="auto"/>
            </w:tcBorders>
            <w:hideMark/>
          </w:tcPr>
          <w:p w14:paraId="6663DF81" w14:textId="77777777" w:rsidR="00E148FE" w:rsidRPr="00E148FE" w:rsidRDefault="00E148FE" w:rsidP="00E148FE">
            <w:pPr>
              <w:widowControl w:val="0"/>
              <w:autoSpaceDE w:val="0"/>
              <w:autoSpaceDN w:val="0"/>
              <w:ind w:firstLine="0"/>
              <w:jc w:val="center"/>
              <w:rPr>
                <w:rFonts w:eastAsia="Times New Roman"/>
                <w:sz w:val="22"/>
                <w:szCs w:val="22"/>
                <w:lang w:eastAsia="ru-RU"/>
              </w:rPr>
            </w:pPr>
            <w:r w:rsidRPr="00E148FE">
              <w:rPr>
                <w:rFonts w:eastAsia="Times New Roman"/>
                <w:sz w:val="22"/>
                <w:szCs w:val="22"/>
                <w:lang w:eastAsia="ru-RU"/>
              </w:rPr>
              <w:t>5</w:t>
            </w:r>
          </w:p>
        </w:tc>
        <w:tc>
          <w:tcPr>
            <w:tcW w:w="764" w:type="dxa"/>
            <w:tcBorders>
              <w:top w:val="single" w:sz="4" w:space="0" w:color="auto"/>
              <w:left w:val="single" w:sz="4" w:space="0" w:color="auto"/>
              <w:bottom w:val="single" w:sz="4" w:space="0" w:color="auto"/>
              <w:right w:val="single" w:sz="4" w:space="0" w:color="auto"/>
            </w:tcBorders>
            <w:hideMark/>
          </w:tcPr>
          <w:p w14:paraId="20824257" w14:textId="77777777" w:rsidR="00E148FE" w:rsidRPr="00E148FE" w:rsidRDefault="00E148FE" w:rsidP="00E148FE">
            <w:pPr>
              <w:widowControl w:val="0"/>
              <w:autoSpaceDE w:val="0"/>
              <w:autoSpaceDN w:val="0"/>
              <w:ind w:firstLine="0"/>
              <w:jc w:val="center"/>
              <w:rPr>
                <w:rFonts w:eastAsia="Times New Roman"/>
                <w:sz w:val="22"/>
                <w:szCs w:val="22"/>
                <w:lang w:eastAsia="ru-RU"/>
              </w:rPr>
            </w:pPr>
            <w:r w:rsidRPr="00E148FE">
              <w:rPr>
                <w:rFonts w:eastAsia="Times New Roman"/>
                <w:sz w:val="22"/>
                <w:szCs w:val="22"/>
                <w:lang w:eastAsia="ru-RU"/>
              </w:rPr>
              <w:t>6</w:t>
            </w:r>
          </w:p>
        </w:tc>
        <w:tc>
          <w:tcPr>
            <w:tcW w:w="763" w:type="dxa"/>
            <w:tcBorders>
              <w:top w:val="single" w:sz="4" w:space="0" w:color="auto"/>
              <w:left w:val="single" w:sz="4" w:space="0" w:color="auto"/>
              <w:bottom w:val="single" w:sz="4" w:space="0" w:color="auto"/>
              <w:right w:val="single" w:sz="4" w:space="0" w:color="auto"/>
            </w:tcBorders>
            <w:hideMark/>
          </w:tcPr>
          <w:p w14:paraId="4037BB5A" w14:textId="77777777" w:rsidR="00E148FE" w:rsidRPr="00E148FE" w:rsidRDefault="00E148FE" w:rsidP="00E148FE">
            <w:pPr>
              <w:widowControl w:val="0"/>
              <w:autoSpaceDE w:val="0"/>
              <w:autoSpaceDN w:val="0"/>
              <w:ind w:firstLine="0"/>
              <w:jc w:val="center"/>
              <w:rPr>
                <w:rFonts w:eastAsia="Times New Roman"/>
                <w:sz w:val="22"/>
                <w:szCs w:val="22"/>
                <w:lang w:eastAsia="ru-RU"/>
              </w:rPr>
            </w:pPr>
            <w:r w:rsidRPr="00E148FE">
              <w:rPr>
                <w:rFonts w:eastAsia="Times New Roman"/>
                <w:sz w:val="22"/>
                <w:szCs w:val="22"/>
                <w:lang w:eastAsia="ru-RU"/>
              </w:rPr>
              <w:t>7</w:t>
            </w:r>
          </w:p>
        </w:tc>
        <w:tc>
          <w:tcPr>
            <w:tcW w:w="764" w:type="dxa"/>
            <w:tcBorders>
              <w:top w:val="single" w:sz="4" w:space="0" w:color="auto"/>
              <w:left w:val="single" w:sz="4" w:space="0" w:color="auto"/>
              <w:bottom w:val="single" w:sz="4" w:space="0" w:color="auto"/>
              <w:right w:val="single" w:sz="4" w:space="0" w:color="auto"/>
            </w:tcBorders>
            <w:hideMark/>
          </w:tcPr>
          <w:p w14:paraId="351B4AEE" w14:textId="77777777" w:rsidR="00E148FE" w:rsidRPr="00E148FE" w:rsidRDefault="00E148FE" w:rsidP="00E148FE">
            <w:pPr>
              <w:widowControl w:val="0"/>
              <w:autoSpaceDE w:val="0"/>
              <w:autoSpaceDN w:val="0"/>
              <w:ind w:firstLine="0"/>
              <w:jc w:val="center"/>
              <w:rPr>
                <w:rFonts w:eastAsia="Times New Roman"/>
                <w:sz w:val="22"/>
                <w:szCs w:val="22"/>
                <w:lang w:eastAsia="ru-RU"/>
              </w:rPr>
            </w:pPr>
            <w:r w:rsidRPr="00E148FE">
              <w:rPr>
                <w:rFonts w:eastAsia="Times New Roman"/>
                <w:sz w:val="22"/>
                <w:szCs w:val="22"/>
                <w:lang w:eastAsia="ru-RU"/>
              </w:rPr>
              <w:t>8</w:t>
            </w:r>
          </w:p>
        </w:tc>
        <w:tc>
          <w:tcPr>
            <w:tcW w:w="763" w:type="dxa"/>
            <w:tcBorders>
              <w:top w:val="single" w:sz="4" w:space="0" w:color="auto"/>
              <w:left w:val="single" w:sz="4" w:space="0" w:color="auto"/>
              <w:bottom w:val="single" w:sz="4" w:space="0" w:color="auto"/>
              <w:right w:val="single" w:sz="4" w:space="0" w:color="auto"/>
            </w:tcBorders>
            <w:hideMark/>
          </w:tcPr>
          <w:p w14:paraId="73166121" w14:textId="77777777" w:rsidR="00E148FE" w:rsidRPr="00E148FE" w:rsidRDefault="00E148FE" w:rsidP="00E148FE">
            <w:pPr>
              <w:widowControl w:val="0"/>
              <w:autoSpaceDE w:val="0"/>
              <w:autoSpaceDN w:val="0"/>
              <w:ind w:firstLine="0"/>
              <w:jc w:val="center"/>
              <w:rPr>
                <w:rFonts w:eastAsia="Times New Roman"/>
                <w:sz w:val="22"/>
                <w:szCs w:val="22"/>
                <w:lang w:eastAsia="ru-RU"/>
              </w:rPr>
            </w:pPr>
            <w:r w:rsidRPr="00E148FE">
              <w:rPr>
                <w:rFonts w:eastAsia="Times New Roman"/>
                <w:sz w:val="22"/>
                <w:szCs w:val="22"/>
                <w:lang w:eastAsia="ru-RU"/>
              </w:rPr>
              <w:t>9</w:t>
            </w:r>
          </w:p>
        </w:tc>
        <w:tc>
          <w:tcPr>
            <w:tcW w:w="744" w:type="dxa"/>
            <w:tcBorders>
              <w:top w:val="single" w:sz="4" w:space="0" w:color="auto"/>
              <w:left w:val="single" w:sz="4" w:space="0" w:color="auto"/>
              <w:bottom w:val="single" w:sz="4" w:space="0" w:color="auto"/>
              <w:right w:val="single" w:sz="4" w:space="0" w:color="auto"/>
            </w:tcBorders>
            <w:hideMark/>
          </w:tcPr>
          <w:p w14:paraId="3C991292" w14:textId="77777777" w:rsidR="00E148FE" w:rsidRPr="00E148FE" w:rsidRDefault="00E148FE" w:rsidP="00E148FE">
            <w:pPr>
              <w:widowControl w:val="0"/>
              <w:autoSpaceDE w:val="0"/>
              <w:autoSpaceDN w:val="0"/>
              <w:ind w:firstLine="0"/>
              <w:jc w:val="center"/>
              <w:rPr>
                <w:rFonts w:eastAsia="Times New Roman"/>
                <w:sz w:val="22"/>
                <w:szCs w:val="22"/>
                <w:lang w:eastAsia="ru-RU"/>
              </w:rPr>
            </w:pPr>
            <w:r w:rsidRPr="00E148FE">
              <w:rPr>
                <w:rFonts w:eastAsia="Times New Roman"/>
                <w:sz w:val="22"/>
                <w:szCs w:val="22"/>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14:paraId="576A2DF3" w14:textId="77777777" w:rsidR="00E148FE" w:rsidRPr="00E148FE" w:rsidRDefault="00E148FE" w:rsidP="00E148FE">
            <w:pPr>
              <w:widowControl w:val="0"/>
              <w:autoSpaceDE w:val="0"/>
              <w:autoSpaceDN w:val="0"/>
              <w:ind w:firstLine="0"/>
              <w:jc w:val="center"/>
              <w:rPr>
                <w:rFonts w:eastAsia="Times New Roman"/>
                <w:sz w:val="22"/>
                <w:szCs w:val="22"/>
                <w:lang w:eastAsia="ru-RU"/>
              </w:rPr>
            </w:pPr>
            <w:r w:rsidRPr="00E148FE">
              <w:rPr>
                <w:rFonts w:eastAsia="Times New Roman"/>
                <w:sz w:val="22"/>
                <w:szCs w:val="22"/>
                <w:lang w:eastAsia="ru-RU"/>
              </w:rPr>
              <w:t>11</w:t>
            </w:r>
          </w:p>
        </w:tc>
        <w:tc>
          <w:tcPr>
            <w:tcW w:w="851" w:type="dxa"/>
            <w:tcBorders>
              <w:top w:val="single" w:sz="4" w:space="0" w:color="auto"/>
              <w:left w:val="single" w:sz="4" w:space="0" w:color="auto"/>
              <w:bottom w:val="single" w:sz="4" w:space="0" w:color="auto"/>
              <w:right w:val="single" w:sz="4" w:space="0" w:color="auto"/>
            </w:tcBorders>
            <w:hideMark/>
          </w:tcPr>
          <w:p w14:paraId="1F71A4FC" w14:textId="77777777" w:rsidR="00E148FE" w:rsidRPr="00E148FE" w:rsidRDefault="00E148FE" w:rsidP="00E148FE">
            <w:pPr>
              <w:widowControl w:val="0"/>
              <w:autoSpaceDE w:val="0"/>
              <w:autoSpaceDN w:val="0"/>
              <w:ind w:firstLine="0"/>
              <w:jc w:val="center"/>
              <w:rPr>
                <w:rFonts w:eastAsia="Times New Roman"/>
                <w:sz w:val="22"/>
                <w:szCs w:val="22"/>
                <w:lang w:eastAsia="ru-RU"/>
              </w:rPr>
            </w:pPr>
            <w:r w:rsidRPr="00E148FE">
              <w:rPr>
                <w:rFonts w:eastAsia="Times New Roman"/>
                <w:sz w:val="22"/>
                <w:szCs w:val="22"/>
                <w:lang w:eastAsia="ru-RU"/>
              </w:rPr>
              <w:t>12</w:t>
            </w:r>
          </w:p>
        </w:tc>
      </w:tr>
      <w:tr w:rsidR="00E148FE" w:rsidRPr="00E148FE" w14:paraId="72460050" w14:textId="77777777" w:rsidTr="00B6565A">
        <w:trPr>
          <w:trHeight w:val="711"/>
        </w:trPr>
        <w:tc>
          <w:tcPr>
            <w:tcW w:w="764" w:type="dxa"/>
            <w:tcBorders>
              <w:top w:val="single" w:sz="4" w:space="0" w:color="auto"/>
              <w:left w:val="single" w:sz="4" w:space="0" w:color="auto"/>
              <w:bottom w:val="single" w:sz="4" w:space="0" w:color="auto"/>
              <w:right w:val="single" w:sz="4" w:space="0" w:color="auto"/>
            </w:tcBorders>
            <w:hideMark/>
          </w:tcPr>
          <w:p w14:paraId="714B7DF2" w14:textId="77777777" w:rsidR="00E148FE" w:rsidRPr="00E148FE" w:rsidRDefault="00E148FE" w:rsidP="00E148FE">
            <w:pPr>
              <w:widowControl w:val="0"/>
              <w:autoSpaceDE w:val="0"/>
              <w:autoSpaceDN w:val="0"/>
              <w:ind w:firstLine="0"/>
              <w:jc w:val="center"/>
              <w:rPr>
                <w:rFonts w:eastAsia="Times New Roman"/>
                <w:sz w:val="22"/>
                <w:szCs w:val="22"/>
                <w:lang w:eastAsia="ru-RU"/>
              </w:rPr>
            </w:pPr>
            <w:r w:rsidRPr="00E148FE">
              <w:rPr>
                <w:rFonts w:eastAsia="Times New Roman"/>
                <w:sz w:val="22"/>
                <w:szCs w:val="22"/>
                <w:lang w:eastAsia="ru-RU"/>
              </w:rPr>
              <w:t>1</w:t>
            </w:r>
          </w:p>
        </w:tc>
        <w:tc>
          <w:tcPr>
            <w:tcW w:w="1655" w:type="dxa"/>
            <w:tcBorders>
              <w:top w:val="single" w:sz="4" w:space="0" w:color="auto"/>
              <w:left w:val="single" w:sz="4" w:space="0" w:color="auto"/>
              <w:bottom w:val="single" w:sz="4" w:space="0" w:color="auto"/>
              <w:right w:val="single" w:sz="4" w:space="0" w:color="auto"/>
            </w:tcBorders>
            <w:hideMark/>
          </w:tcPr>
          <w:p w14:paraId="782BA279" w14:textId="77777777" w:rsidR="00E148FE" w:rsidRPr="00E148FE" w:rsidRDefault="00E148FE" w:rsidP="00E148FE">
            <w:pPr>
              <w:widowControl w:val="0"/>
              <w:autoSpaceDE w:val="0"/>
              <w:autoSpaceDN w:val="0"/>
              <w:ind w:firstLine="0"/>
              <w:jc w:val="left"/>
              <w:rPr>
                <w:rFonts w:eastAsia="Times New Roman"/>
                <w:sz w:val="22"/>
                <w:szCs w:val="22"/>
                <w:lang w:eastAsia="ru-RU"/>
              </w:rPr>
            </w:pPr>
            <w:r w:rsidRPr="00E148FE">
              <w:rPr>
                <w:rFonts w:eastAsia="Times New Roman"/>
                <w:sz w:val="22"/>
                <w:szCs w:val="22"/>
                <w:lang w:eastAsia="ru-RU"/>
              </w:rPr>
              <w:t>Межразрядные тарифные коэффициенты</w:t>
            </w:r>
          </w:p>
        </w:tc>
        <w:tc>
          <w:tcPr>
            <w:tcW w:w="636" w:type="dxa"/>
            <w:tcBorders>
              <w:top w:val="single" w:sz="4" w:space="0" w:color="auto"/>
              <w:left w:val="single" w:sz="4" w:space="0" w:color="auto"/>
              <w:bottom w:val="single" w:sz="4" w:space="0" w:color="auto"/>
              <w:right w:val="single" w:sz="4" w:space="0" w:color="auto"/>
            </w:tcBorders>
            <w:hideMark/>
          </w:tcPr>
          <w:p w14:paraId="3D04FC03" w14:textId="77777777" w:rsidR="00E148FE" w:rsidRPr="00E148FE" w:rsidRDefault="00E148FE" w:rsidP="00E148FE">
            <w:pPr>
              <w:widowControl w:val="0"/>
              <w:autoSpaceDE w:val="0"/>
              <w:autoSpaceDN w:val="0"/>
              <w:ind w:firstLine="0"/>
              <w:jc w:val="left"/>
              <w:rPr>
                <w:rFonts w:eastAsia="Times New Roman"/>
                <w:sz w:val="22"/>
                <w:szCs w:val="22"/>
                <w:lang w:eastAsia="ru-RU"/>
              </w:rPr>
            </w:pPr>
            <w:r w:rsidRPr="00E148FE">
              <w:rPr>
                <w:rFonts w:eastAsia="Times New Roman"/>
                <w:sz w:val="22"/>
                <w:szCs w:val="22"/>
                <w:lang w:eastAsia="ru-RU"/>
              </w:rPr>
              <w:t>1,0</w:t>
            </w:r>
          </w:p>
        </w:tc>
        <w:tc>
          <w:tcPr>
            <w:tcW w:w="890" w:type="dxa"/>
            <w:tcBorders>
              <w:top w:val="single" w:sz="4" w:space="0" w:color="auto"/>
              <w:left w:val="single" w:sz="4" w:space="0" w:color="auto"/>
              <w:bottom w:val="single" w:sz="4" w:space="0" w:color="auto"/>
              <w:right w:val="single" w:sz="4" w:space="0" w:color="auto"/>
            </w:tcBorders>
            <w:hideMark/>
          </w:tcPr>
          <w:p w14:paraId="0344C2E7" w14:textId="77777777" w:rsidR="00E148FE" w:rsidRPr="00E148FE" w:rsidRDefault="00E148FE" w:rsidP="00E148FE">
            <w:pPr>
              <w:widowControl w:val="0"/>
              <w:autoSpaceDE w:val="0"/>
              <w:autoSpaceDN w:val="0"/>
              <w:ind w:firstLine="0"/>
              <w:jc w:val="left"/>
              <w:rPr>
                <w:rFonts w:eastAsia="Times New Roman"/>
                <w:sz w:val="22"/>
                <w:szCs w:val="22"/>
                <w:lang w:eastAsia="ru-RU"/>
              </w:rPr>
            </w:pPr>
            <w:r w:rsidRPr="00E148FE">
              <w:rPr>
                <w:rFonts w:eastAsia="Times New Roman"/>
                <w:sz w:val="22"/>
                <w:szCs w:val="22"/>
                <w:lang w:eastAsia="ru-RU"/>
              </w:rPr>
              <w:t>1,0410</w:t>
            </w:r>
          </w:p>
        </w:tc>
        <w:tc>
          <w:tcPr>
            <w:tcW w:w="763" w:type="dxa"/>
            <w:tcBorders>
              <w:top w:val="single" w:sz="4" w:space="0" w:color="auto"/>
              <w:left w:val="single" w:sz="4" w:space="0" w:color="auto"/>
              <w:bottom w:val="single" w:sz="4" w:space="0" w:color="auto"/>
              <w:right w:val="single" w:sz="4" w:space="0" w:color="auto"/>
            </w:tcBorders>
            <w:hideMark/>
          </w:tcPr>
          <w:p w14:paraId="7FF5DA27" w14:textId="77777777" w:rsidR="00E148FE" w:rsidRPr="00E148FE" w:rsidRDefault="00E148FE" w:rsidP="00E148FE">
            <w:pPr>
              <w:widowControl w:val="0"/>
              <w:autoSpaceDE w:val="0"/>
              <w:autoSpaceDN w:val="0"/>
              <w:ind w:firstLine="0"/>
              <w:jc w:val="left"/>
              <w:rPr>
                <w:rFonts w:eastAsia="Times New Roman"/>
                <w:sz w:val="22"/>
                <w:szCs w:val="22"/>
                <w:lang w:eastAsia="ru-RU"/>
              </w:rPr>
            </w:pPr>
            <w:r w:rsidRPr="00E148FE">
              <w:rPr>
                <w:rFonts w:eastAsia="Times New Roman"/>
                <w:sz w:val="22"/>
                <w:szCs w:val="22"/>
                <w:lang w:eastAsia="ru-RU"/>
              </w:rPr>
              <w:t>1,0930</w:t>
            </w:r>
          </w:p>
        </w:tc>
        <w:tc>
          <w:tcPr>
            <w:tcW w:w="764" w:type="dxa"/>
            <w:tcBorders>
              <w:top w:val="single" w:sz="4" w:space="0" w:color="auto"/>
              <w:left w:val="single" w:sz="4" w:space="0" w:color="auto"/>
              <w:bottom w:val="single" w:sz="4" w:space="0" w:color="auto"/>
              <w:right w:val="single" w:sz="4" w:space="0" w:color="auto"/>
            </w:tcBorders>
            <w:hideMark/>
          </w:tcPr>
          <w:p w14:paraId="15BEF9E4" w14:textId="77777777" w:rsidR="00E148FE" w:rsidRPr="00E148FE" w:rsidRDefault="00E148FE" w:rsidP="00E148FE">
            <w:pPr>
              <w:widowControl w:val="0"/>
              <w:autoSpaceDE w:val="0"/>
              <w:autoSpaceDN w:val="0"/>
              <w:ind w:firstLine="0"/>
              <w:jc w:val="left"/>
              <w:rPr>
                <w:rFonts w:eastAsia="Times New Roman"/>
                <w:sz w:val="22"/>
                <w:szCs w:val="22"/>
                <w:lang w:eastAsia="ru-RU"/>
              </w:rPr>
            </w:pPr>
            <w:r w:rsidRPr="00E148FE">
              <w:rPr>
                <w:rFonts w:eastAsia="Times New Roman"/>
                <w:sz w:val="22"/>
                <w:szCs w:val="22"/>
                <w:lang w:eastAsia="ru-RU"/>
              </w:rPr>
              <w:t>1,1431</w:t>
            </w:r>
          </w:p>
        </w:tc>
        <w:tc>
          <w:tcPr>
            <w:tcW w:w="763" w:type="dxa"/>
            <w:tcBorders>
              <w:top w:val="single" w:sz="4" w:space="0" w:color="auto"/>
              <w:left w:val="single" w:sz="4" w:space="0" w:color="auto"/>
              <w:bottom w:val="single" w:sz="4" w:space="0" w:color="auto"/>
              <w:right w:val="single" w:sz="4" w:space="0" w:color="auto"/>
            </w:tcBorders>
            <w:hideMark/>
          </w:tcPr>
          <w:p w14:paraId="5A8563A3" w14:textId="77777777" w:rsidR="00E148FE" w:rsidRPr="00E148FE" w:rsidRDefault="00E148FE" w:rsidP="00E148FE">
            <w:pPr>
              <w:widowControl w:val="0"/>
              <w:autoSpaceDE w:val="0"/>
              <w:autoSpaceDN w:val="0"/>
              <w:ind w:firstLine="0"/>
              <w:jc w:val="left"/>
              <w:rPr>
                <w:rFonts w:eastAsia="Times New Roman"/>
                <w:sz w:val="22"/>
                <w:szCs w:val="22"/>
                <w:lang w:eastAsia="ru-RU"/>
              </w:rPr>
            </w:pPr>
            <w:r w:rsidRPr="00E148FE">
              <w:rPr>
                <w:rFonts w:eastAsia="Times New Roman"/>
                <w:sz w:val="22"/>
                <w:szCs w:val="22"/>
                <w:lang w:eastAsia="ru-RU"/>
              </w:rPr>
              <w:t>1,2731</w:t>
            </w:r>
          </w:p>
        </w:tc>
        <w:tc>
          <w:tcPr>
            <w:tcW w:w="764" w:type="dxa"/>
            <w:tcBorders>
              <w:top w:val="single" w:sz="4" w:space="0" w:color="auto"/>
              <w:left w:val="single" w:sz="4" w:space="0" w:color="auto"/>
              <w:bottom w:val="single" w:sz="4" w:space="0" w:color="auto"/>
              <w:right w:val="single" w:sz="4" w:space="0" w:color="auto"/>
            </w:tcBorders>
            <w:hideMark/>
          </w:tcPr>
          <w:p w14:paraId="4A4C4CD0" w14:textId="77777777" w:rsidR="00E148FE" w:rsidRPr="00E148FE" w:rsidRDefault="00E148FE" w:rsidP="00E148FE">
            <w:pPr>
              <w:widowControl w:val="0"/>
              <w:autoSpaceDE w:val="0"/>
              <w:autoSpaceDN w:val="0"/>
              <w:ind w:firstLine="0"/>
              <w:jc w:val="left"/>
              <w:rPr>
                <w:rFonts w:eastAsia="Times New Roman"/>
                <w:sz w:val="22"/>
                <w:szCs w:val="22"/>
                <w:lang w:eastAsia="ru-RU"/>
              </w:rPr>
            </w:pPr>
            <w:r w:rsidRPr="00E148FE">
              <w:rPr>
                <w:rFonts w:eastAsia="Times New Roman"/>
                <w:sz w:val="22"/>
                <w:szCs w:val="22"/>
                <w:lang w:eastAsia="ru-RU"/>
              </w:rPr>
              <w:t>1,3080</w:t>
            </w:r>
          </w:p>
        </w:tc>
        <w:tc>
          <w:tcPr>
            <w:tcW w:w="763" w:type="dxa"/>
            <w:tcBorders>
              <w:top w:val="single" w:sz="4" w:space="0" w:color="auto"/>
              <w:left w:val="single" w:sz="4" w:space="0" w:color="auto"/>
              <w:bottom w:val="single" w:sz="4" w:space="0" w:color="auto"/>
              <w:right w:val="single" w:sz="4" w:space="0" w:color="auto"/>
            </w:tcBorders>
            <w:hideMark/>
          </w:tcPr>
          <w:p w14:paraId="6C2BB747" w14:textId="77777777" w:rsidR="00E148FE" w:rsidRPr="00E148FE" w:rsidRDefault="00E148FE" w:rsidP="00E148FE">
            <w:pPr>
              <w:widowControl w:val="0"/>
              <w:autoSpaceDE w:val="0"/>
              <w:autoSpaceDN w:val="0"/>
              <w:ind w:firstLine="0"/>
              <w:jc w:val="left"/>
              <w:rPr>
                <w:rFonts w:eastAsia="Times New Roman"/>
                <w:sz w:val="22"/>
                <w:szCs w:val="22"/>
                <w:lang w:eastAsia="ru-RU"/>
              </w:rPr>
            </w:pPr>
            <w:r w:rsidRPr="00E148FE">
              <w:rPr>
                <w:rFonts w:eastAsia="Times New Roman"/>
                <w:sz w:val="22"/>
                <w:szCs w:val="22"/>
                <w:lang w:eastAsia="ru-RU"/>
              </w:rPr>
              <w:t>1,4409</w:t>
            </w:r>
          </w:p>
        </w:tc>
        <w:tc>
          <w:tcPr>
            <w:tcW w:w="744" w:type="dxa"/>
            <w:tcBorders>
              <w:top w:val="single" w:sz="4" w:space="0" w:color="auto"/>
              <w:left w:val="single" w:sz="4" w:space="0" w:color="auto"/>
              <w:bottom w:val="single" w:sz="4" w:space="0" w:color="auto"/>
              <w:right w:val="single" w:sz="4" w:space="0" w:color="auto"/>
            </w:tcBorders>
            <w:hideMark/>
          </w:tcPr>
          <w:p w14:paraId="64231853" w14:textId="77777777" w:rsidR="00E148FE" w:rsidRPr="00E148FE" w:rsidRDefault="00E148FE" w:rsidP="00E148FE">
            <w:pPr>
              <w:widowControl w:val="0"/>
              <w:autoSpaceDE w:val="0"/>
              <w:autoSpaceDN w:val="0"/>
              <w:ind w:firstLine="0"/>
              <w:jc w:val="left"/>
              <w:rPr>
                <w:rFonts w:eastAsia="Times New Roman"/>
                <w:sz w:val="22"/>
                <w:szCs w:val="22"/>
                <w:lang w:eastAsia="ru-RU"/>
              </w:rPr>
            </w:pPr>
            <w:r w:rsidRPr="00E148FE">
              <w:rPr>
                <w:rFonts w:eastAsia="Times New Roman"/>
                <w:sz w:val="22"/>
                <w:szCs w:val="22"/>
                <w:lang w:eastAsia="ru-RU"/>
              </w:rPr>
              <w:t>1,5819</w:t>
            </w:r>
          </w:p>
        </w:tc>
        <w:tc>
          <w:tcPr>
            <w:tcW w:w="850" w:type="dxa"/>
            <w:tcBorders>
              <w:top w:val="single" w:sz="4" w:space="0" w:color="auto"/>
              <w:left w:val="single" w:sz="4" w:space="0" w:color="auto"/>
              <w:bottom w:val="single" w:sz="4" w:space="0" w:color="auto"/>
              <w:right w:val="single" w:sz="4" w:space="0" w:color="auto"/>
            </w:tcBorders>
            <w:hideMark/>
          </w:tcPr>
          <w:p w14:paraId="316919F8" w14:textId="77777777" w:rsidR="00E148FE" w:rsidRPr="00E148FE" w:rsidRDefault="00E148FE" w:rsidP="00E148FE">
            <w:pPr>
              <w:widowControl w:val="0"/>
              <w:autoSpaceDE w:val="0"/>
              <w:autoSpaceDN w:val="0"/>
              <w:ind w:firstLine="0"/>
              <w:jc w:val="left"/>
              <w:rPr>
                <w:rFonts w:eastAsia="Times New Roman"/>
                <w:sz w:val="22"/>
                <w:szCs w:val="22"/>
                <w:lang w:eastAsia="ru-RU"/>
              </w:rPr>
            </w:pPr>
            <w:r w:rsidRPr="00E148FE">
              <w:rPr>
                <w:rFonts w:eastAsia="Times New Roman"/>
                <w:sz w:val="22"/>
                <w:szCs w:val="22"/>
                <w:lang w:eastAsia="ru-RU"/>
              </w:rPr>
              <w:t>1,7379</w:t>
            </w:r>
          </w:p>
        </w:tc>
        <w:tc>
          <w:tcPr>
            <w:tcW w:w="851" w:type="dxa"/>
            <w:tcBorders>
              <w:top w:val="single" w:sz="4" w:space="0" w:color="auto"/>
              <w:left w:val="single" w:sz="4" w:space="0" w:color="auto"/>
              <w:bottom w:val="single" w:sz="4" w:space="0" w:color="auto"/>
              <w:right w:val="single" w:sz="4" w:space="0" w:color="auto"/>
            </w:tcBorders>
            <w:hideMark/>
          </w:tcPr>
          <w:p w14:paraId="28161590" w14:textId="77777777" w:rsidR="00E148FE" w:rsidRPr="00E148FE" w:rsidRDefault="00E148FE" w:rsidP="00E148FE">
            <w:pPr>
              <w:widowControl w:val="0"/>
              <w:autoSpaceDE w:val="0"/>
              <w:autoSpaceDN w:val="0"/>
              <w:ind w:firstLine="0"/>
              <w:jc w:val="left"/>
              <w:rPr>
                <w:rFonts w:eastAsia="Times New Roman"/>
                <w:sz w:val="22"/>
                <w:szCs w:val="22"/>
                <w:lang w:eastAsia="ru-RU"/>
              </w:rPr>
            </w:pPr>
            <w:r w:rsidRPr="00E148FE">
              <w:rPr>
                <w:rFonts w:eastAsia="Times New Roman"/>
                <w:sz w:val="22"/>
                <w:szCs w:val="22"/>
                <w:lang w:eastAsia="ru-RU"/>
              </w:rPr>
              <w:t>1,9050</w:t>
            </w:r>
          </w:p>
        </w:tc>
      </w:tr>
      <w:tr w:rsidR="00E148FE" w:rsidRPr="00E148FE" w14:paraId="01F72DDA" w14:textId="77777777" w:rsidTr="00B6565A">
        <w:trPr>
          <w:trHeight w:val="470"/>
        </w:trPr>
        <w:tc>
          <w:tcPr>
            <w:tcW w:w="764" w:type="dxa"/>
            <w:tcBorders>
              <w:top w:val="single" w:sz="4" w:space="0" w:color="auto"/>
              <w:left w:val="single" w:sz="4" w:space="0" w:color="auto"/>
              <w:bottom w:val="single" w:sz="4" w:space="0" w:color="auto"/>
              <w:right w:val="single" w:sz="4" w:space="0" w:color="auto"/>
            </w:tcBorders>
            <w:hideMark/>
          </w:tcPr>
          <w:p w14:paraId="0286F673" w14:textId="77777777" w:rsidR="00E148FE" w:rsidRPr="00E148FE" w:rsidRDefault="00E148FE" w:rsidP="00E148FE">
            <w:pPr>
              <w:widowControl w:val="0"/>
              <w:autoSpaceDE w:val="0"/>
              <w:autoSpaceDN w:val="0"/>
              <w:ind w:firstLine="0"/>
              <w:jc w:val="center"/>
              <w:rPr>
                <w:rFonts w:eastAsia="Times New Roman"/>
                <w:sz w:val="22"/>
                <w:szCs w:val="22"/>
                <w:lang w:eastAsia="ru-RU"/>
              </w:rPr>
            </w:pPr>
            <w:r w:rsidRPr="00E148FE">
              <w:rPr>
                <w:rFonts w:eastAsia="Times New Roman"/>
                <w:sz w:val="22"/>
                <w:szCs w:val="22"/>
                <w:lang w:eastAsia="ru-RU"/>
              </w:rPr>
              <w:t>2</w:t>
            </w:r>
          </w:p>
        </w:tc>
        <w:tc>
          <w:tcPr>
            <w:tcW w:w="1655" w:type="dxa"/>
            <w:tcBorders>
              <w:top w:val="single" w:sz="4" w:space="0" w:color="auto"/>
              <w:left w:val="single" w:sz="4" w:space="0" w:color="auto"/>
              <w:bottom w:val="single" w:sz="4" w:space="0" w:color="auto"/>
              <w:right w:val="single" w:sz="4" w:space="0" w:color="auto"/>
            </w:tcBorders>
            <w:hideMark/>
          </w:tcPr>
          <w:p w14:paraId="0EA95726" w14:textId="77777777" w:rsidR="00E148FE" w:rsidRPr="00E148FE" w:rsidRDefault="00E148FE" w:rsidP="00E148FE">
            <w:pPr>
              <w:widowControl w:val="0"/>
              <w:autoSpaceDE w:val="0"/>
              <w:autoSpaceDN w:val="0"/>
              <w:ind w:firstLine="0"/>
              <w:jc w:val="left"/>
              <w:rPr>
                <w:rFonts w:eastAsia="Times New Roman"/>
                <w:sz w:val="22"/>
                <w:szCs w:val="22"/>
                <w:lang w:eastAsia="ru-RU"/>
              </w:rPr>
            </w:pPr>
            <w:r w:rsidRPr="00E148FE">
              <w:rPr>
                <w:rFonts w:eastAsia="Times New Roman"/>
                <w:sz w:val="22"/>
                <w:szCs w:val="22"/>
                <w:lang w:eastAsia="ru-RU"/>
              </w:rPr>
              <w:t>Тарифные ставки (руб.)</w:t>
            </w:r>
          </w:p>
        </w:tc>
        <w:tc>
          <w:tcPr>
            <w:tcW w:w="636" w:type="dxa"/>
            <w:tcBorders>
              <w:top w:val="single" w:sz="4" w:space="0" w:color="auto"/>
              <w:left w:val="single" w:sz="4" w:space="0" w:color="auto"/>
              <w:bottom w:val="single" w:sz="4" w:space="0" w:color="auto"/>
              <w:right w:val="single" w:sz="4" w:space="0" w:color="auto"/>
            </w:tcBorders>
            <w:hideMark/>
          </w:tcPr>
          <w:p w14:paraId="1180F738" w14:textId="77777777" w:rsidR="00E148FE" w:rsidRPr="00E148FE" w:rsidRDefault="00E148FE" w:rsidP="00E148FE">
            <w:pPr>
              <w:widowControl w:val="0"/>
              <w:autoSpaceDE w:val="0"/>
              <w:autoSpaceDN w:val="0"/>
              <w:ind w:firstLine="0"/>
              <w:jc w:val="left"/>
              <w:rPr>
                <w:rFonts w:eastAsia="Times New Roman"/>
                <w:sz w:val="22"/>
                <w:szCs w:val="22"/>
                <w:lang w:eastAsia="ru-RU"/>
              </w:rPr>
            </w:pPr>
            <w:r w:rsidRPr="00E148FE">
              <w:rPr>
                <w:rFonts w:eastAsia="Times New Roman"/>
                <w:sz w:val="22"/>
                <w:szCs w:val="22"/>
                <w:lang w:eastAsia="ru-RU"/>
              </w:rPr>
              <w:t>8923</w:t>
            </w:r>
          </w:p>
        </w:tc>
        <w:tc>
          <w:tcPr>
            <w:tcW w:w="890" w:type="dxa"/>
            <w:tcBorders>
              <w:top w:val="single" w:sz="4" w:space="0" w:color="auto"/>
              <w:left w:val="single" w:sz="4" w:space="0" w:color="auto"/>
              <w:bottom w:val="single" w:sz="4" w:space="0" w:color="auto"/>
              <w:right w:val="single" w:sz="4" w:space="0" w:color="auto"/>
            </w:tcBorders>
            <w:hideMark/>
          </w:tcPr>
          <w:p w14:paraId="1B98E27B" w14:textId="77777777" w:rsidR="00E148FE" w:rsidRPr="00E148FE" w:rsidRDefault="00E148FE" w:rsidP="00E148FE">
            <w:pPr>
              <w:widowControl w:val="0"/>
              <w:autoSpaceDE w:val="0"/>
              <w:autoSpaceDN w:val="0"/>
              <w:ind w:firstLine="0"/>
              <w:jc w:val="left"/>
              <w:rPr>
                <w:rFonts w:eastAsia="Times New Roman"/>
                <w:sz w:val="22"/>
                <w:szCs w:val="22"/>
                <w:lang w:eastAsia="ru-RU"/>
              </w:rPr>
            </w:pPr>
            <w:r w:rsidRPr="00E148FE">
              <w:rPr>
                <w:rFonts w:eastAsia="Times New Roman"/>
                <w:sz w:val="22"/>
                <w:szCs w:val="22"/>
                <w:lang w:eastAsia="ru-RU"/>
              </w:rPr>
              <w:t>9289</w:t>
            </w:r>
          </w:p>
        </w:tc>
        <w:tc>
          <w:tcPr>
            <w:tcW w:w="763" w:type="dxa"/>
            <w:tcBorders>
              <w:top w:val="single" w:sz="4" w:space="0" w:color="auto"/>
              <w:left w:val="single" w:sz="4" w:space="0" w:color="auto"/>
              <w:bottom w:val="single" w:sz="4" w:space="0" w:color="auto"/>
              <w:right w:val="single" w:sz="4" w:space="0" w:color="auto"/>
            </w:tcBorders>
            <w:hideMark/>
          </w:tcPr>
          <w:p w14:paraId="533558EE" w14:textId="77777777" w:rsidR="00E148FE" w:rsidRPr="00E148FE" w:rsidRDefault="00E148FE" w:rsidP="00E148FE">
            <w:pPr>
              <w:widowControl w:val="0"/>
              <w:autoSpaceDE w:val="0"/>
              <w:autoSpaceDN w:val="0"/>
              <w:ind w:firstLine="0"/>
              <w:jc w:val="left"/>
              <w:rPr>
                <w:rFonts w:eastAsia="Times New Roman"/>
                <w:sz w:val="22"/>
                <w:szCs w:val="22"/>
                <w:lang w:eastAsia="ru-RU"/>
              </w:rPr>
            </w:pPr>
            <w:r w:rsidRPr="00E148FE">
              <w:rPr>
                <w:rFonts w:eastAsia="Times New Roman"/>
                <w:sz w:val="22"/>
                <w:szCs w:val="22"/>
                <w:lang w:eastAsia="ru-RU"/>
              </w:rPr>
              <w:t>9753</w:t>
            </w:r>
          </w:p>
        </w:tc>
        <w:tc>
          <w:tcPr>
            <w:tcW w:w="764" w:type="dxa"/>
            <w:tcBorders>
              <w:top w:val="single" w:sz="4" w:space="0" w:color="auto"/>
              <w:left w:val="single" w:sz="4" w:space="0" w:color="auto"/>
              <w:bottom w:val="single" w:sz="4" w:space="0" w:color="auto"/>
              <w:right w:val="single" w:sz="4" w:space="0" w:color="auto"/>
            </w:tcBorders>
            <w:hideMark/>
          </w:tcPr>
          <w:p w14:paraId="40A190E8" w14:textId="77777777" w:rsidR="00E148FE" w:rsidRPr="00E148FE" w:rsidRDefault="00E148FE" w:rsidP="00E148FE">
            <w:pPr>
              <w:widowControl w:val="0"/>
              <w:autoSpaceDE w:val="0"/>
              <w:autoSpaceDN w:val="0"/>
              <w:ind w:firstLine="0"/>
              <w:jc w:val="left"/>
              <w:rPr>
                <w:rFonts w:eastAsia="Times New Roman"/>
                <w:sz w:val="22"/>
                <w:szCs w:val="22"/>
                <w:lang w:eastAsia="ru-RU"/>
              </w:rPr>
            </w:pPr>
            <w:r w:rsidRPr="00E148FE">
              <w:rPr>
                <w:rFonts w:eastAsia="Times New Roman"/>
                <w:sz w:val="22"/>
                <w:szCs w:val="22"/>
                <w:lang w:eastAsia="ru-RU"/>
              </w:rPr>
              <w:t>10200</w:t>
            </w:r>
          </w:p>
        </w:tc>
        <w:tc>
          <w:tcPr>
            <w:tcW w:w="763" w:type="dxa"/>
            <w:tcBorders>
              <w:top w:val="single" w:sz="4" w:space="0" w:color="auto"/>
              <w:left w:val="single" w:sz="4" w:space="0" w:color="auto"/>
              <w:bottom w:val="single" w:sz="4" w:space="0" w:color="auto"/>
              <w:right w:val="single" w:sz="4" w:space="0" w:color="auto"/>
            </w:tcBorders>
            <w:hideMark/>
          </w:tcPr>
          <w:p w14:paraId="1140E415" w14:textId="77777777" w:rsidR="00E148FE" w:rsidRPr="00E148FE" w:rsidRDefault="00E148FE" w:rsidP="00E148FE">
            <w:pPr>
              <w:widowControl w:val="0"/>
              <w:autoSpaceDE w:val="0"/>
              <w:autoSpaceDN w:val="0"/>
              <w:ind w:firstLine="0"/>
              <w:jc w:val="left"/>
              <w:rPr>
                <w:rFonts w:eastAsia="Times New Roman"/>
                <w:sz w:val="22"/>
                <w:szCs w:val="22"/>
                <w:lang w:eastAsia="ru-RU"/>
              </w:rPr>
            </w:pPr>
            <w:r w:rsidRPr="00E148FE">
              <w:rPr>
                <w:rFonts w:eastAsia="Times New Roman"/>
                <w:sz w:val="22"/>
                <w:szCs w:val="22"/>
                <w:lang w:eastAsia="ru-RU"/>
              </w:rPr>
              <w:t>11360</w:t>
            </w:r>
          </w:p>
        </w:tc>
        <w:tc>
          <w:tcPr>
            <w:tcW w:w="764" w:type="dxa"/>
            <w:tcBorders>
              <w:top w:val="single" w:sz="4" w:space="0" w:color="auto"/>
              <w:left w:val="single" w:sz="4" w:space="0" w:color="auto"/>
              <w:bottom w:val="single" w:sz="4" w:space="0" w:color="auto"/>
              <w:right w:val="single" w:sz="4" w:space="0" w:color="auto"/>
            </w:tcBorders>
            <w:hideMark/>
          </w:tcPr>
          <w:p w14:paraId="017ABE44" w14:textId="77777777" w:rsidR="00E148FE" w:rsidRPr="00E148FE" w:rsidRDefault="00E148FE" w:rsidP="00E148FE">
            <w:pPr>
              <w:widowControl w:val="0"/>
              <w:autoSpaceDE w:val="0"/>
              <w:autoSpaceDN w:val="0"/>
              <w:ind w:firstLine="0"/>
              <w:jc w:val="left"/>
              <w:rPr>
                <w:rFonts w:eastAsia="Times New Roman"/>
                <w:sz w:val="22"/>
                <w:szCs w:val="22"/>
                <w:lang w:eastAsia="ru-RU"/>
              </w:rPr>
            </w:pPr>
            <w:r w:rsidRPr="00E148FE">
              <w:rPr>
                <w:rFonts w:eastAsia="Times New Roman"/>
                <w:sz w:val="22"/>
                <w:szCs w:val="22"/>
                <w:lang w:eastAsia="ru-RU"/>
              </w:rPr>
              <w:t>11672</w:t>
            </w:r>
          </w:p>
        </w:tc>
        <w:tc>
          <w:tcPr>
            <w:tcW w:w="763" w:type="dxa"/>
            <w:tcBorders>
              <w:top w:val="single" w:sz="4" w:space="0" w:color="auto"/>
              <w:left w:val="single" w:sz="4" w:space="0" w:color="auto"/>
              <w:bottom w:val="single" w:sz="4" w:space="0" w:color="auto"/>
              <w:right w:val="single" w:sz="4" w:space="0" w:color="auto"/>
            </w:tcBorders>
            <w:hideMark/>
          </w:tcPr>
          <w:p w14:paraId="5CE1F8DD" w14:textId="77777777" w:rsidR="00E148FE" w:rsidRPr="00E148FE" w:rsidRDefault="00E148FE" w:rsidP="00E148FE">
            <w:pPr>
              <w:widowControl w:val="0"/>
              <w:autoSpaceDE w:val="0"/>
              <w:autoSpaceDN w:val="0"/>
              <w:ind w:firstLine="0"/>
              <w:jc w:val="left"/>
              <w:rPr>
                <w:rFonts w:eastAsia="Times New Roman"/>
                <w:sz w:val="22"/>
                <w:szCs w:val="22"/>
                <w:lang w:eastAsia="ru-RU"/>
              </w:rPr>
            </w:pPr>
            <w:r w:rsidRPr="00E148FE">
              <w:rPr>
                <w:rFonts w:eastAsia="Times New Roman"/>
                <w:sz w:val="22"/>
                <w:szCs w:val="22"/>
                <w:lang w:eastAsia="ru-RU"/>
              </w:rPr>
              <w:t>12858</w:t>
            </w:r>
          </w:p>
        </w:tc>
        <w:tc>
          <w:tcPr>
            <w:tcW w:w="744" w:type="dxa"/>
            <w:tcBorders>
              <w:top w:val="single" w:sz="4" w:space="0" w:color="auto"/>
              <w:left w:val="single" w:sz="4" w:space="0" w:color="auto"/>
              <w:bottom w:val="single" w:sz="4" w:space="0" w:color="auto"/>
              <w:right w:val="single" w:sz="4" w:space="0" w:color="auto"/>
            </w:tcBorders>
            <w:hideMark/>
          </w:tcPr>
          <w:p w14:paraId="64151F09" w14:textId="77777777" w:rsidR="00E148FE" w:rsidRPr="00E148FE" w:rsidRDefault="00E148FE" w:rsidP="00E148FE">
            <w:pPr>
              <w:widowControl w:val="0"/>
              <w:autoSpaceDE w:val="0"/>
              <w:autoSpaceDN w:val="0"/>
              <w:ind w:firstLine="0"/>
              <w:jc w:val="left"/>
              <w:rPr>
                <w:rFonts w:eastAsia="Times New Roman"/>
                <w:sz w:val="22"/>
                <w:szCs w:val="22"/>
                <w:lang w:eastAsia="ru-RU"/>
              </w:rPr>
            </w:pPr>
            <w:r w:rsidRPr="00E148FE">
              <w:rPr>
                <w:rFonts w:eastAsia="Times New Roman"/>
                <w:sz w:val="22"/>
                <w:szCs w:val="22"/>
                <w:lang w:eastAsia="ru-RU"/>
              </w:rPr>
              <w:t>14116</w:t>
            </w:r>
          </w:p>
        </w:tc>
        <w:tc>
          <w:tcPr>
            <w:tcW w:w="850" w:type="dxa"/>
            <w:tcBorders>
              <w:top w:val="single" w:sz="4" w:space="0" w:color="auto"/>
              <w:left w:val="single" w:sz="4" w:space="0" w:color="auto"/>
              <w:bottom w:val="single" w:sz="4" w:space="0" w:color="auto"/>
              <w:right w:val="single" w:sz="4" w:space="0" w:color="auto"/>
            </w:tcBorders>
            <w:hideMark/>
          </w:tcPr>
          <w:p w14:paraId="19547F07" w14:textId="77777777" w:rsidR="00E148FE" w:rsidRPr="00E148FE" w:rsidRDefault="00E148FE" w:rsidP="00E148FE">
            <w:pPr>
              <w:widowControl w:val="0"/>
              <w:autoSpaceDE w:val="0"/>
              <w:autoSpaceDN w:val="0"/>
              <w:ind w:firstLine="0"/>
              <w:jc w:val="left"/>
              <w:rPr>
                <w:rFonts w:eastAsia="Times New Roman"/>
                <w:sz w:val="22"/>
                <w:szCs w:val="22"/>
                <w:lang w:eastAsia="ru-RU"/>
              </w:rPr>
            </w:pPr>
            <w:r w:rsidRPr="00E148FE">
              <w:rPr>
                <w:rFonts w:eastAsia="Times New Roman"/>
                <w:sz w:val="22"/>
                <w:szCs w:val="22"/>
                <w:lang w:eastAsia="ru-RU"/>
              </w:rPr>
              <w:t>15508</w:t>
            </w:r>
          </w:p>
        </w:tc>
        <w:tc>
          <w:tcPr>
            <w:tcW w:w="851" w:type="dxa"/>
            <w:tcBorders>
              <w:top w:val="single" w:sz="4" w:space="0" w:color="auto"/>
              <w:left w:val="single" w:sz="4" w:space="0" w:color="auto"/>
              <w:bottom w:val="single" w:sz="4" w:space="0" w:color="auto"/>
              <w:right w:val="single" w:sz="4" w:space="0" w:color="auto"/>
            </w:tcBorders>
            <w:hideMark/>
          </w:tcPr>
          <w:p w14:paraId="5999F274" w14:textId="77777777" w:rsidR="00E148FE" w:rsidRPr="00E148FE" w:rsidRDefault="00E148FE" w:rsidP="00E148FE">
            <w:pPr>
              <w:widowControl w:val="0"/>
              <w:autoSpaceDE w:val="0"/>
              <w:autoSpaceDN w:val="0"/>
              <w:ind w:firstLine="0"/>
              <w:jc w:val="left"/>
              <w:rPr>
                <w:rFonts w:eastAsia="Times New Roman"/>
                <w:sz w:val="22"/>
                <w:szCs w:val="22"/>
                <w:lang w:eastAsia="ru-RU"/>
              </w:rPr>
            </w:pPr>
            <w:r w:rsidRPr="00E148FE">
              <w:rPr>
                <w:rFonts w:eastAsia="Times New Roman"/>
                <w:sz w:val="22"/>
                <w:szCs w:val="22"/>
                <w:lang w:eastAsia="ru-RU"/>
              </w:rPr>
              <w:t>16999</w:t>
            </w:r>
          </w:p>
        </w:tc>
      </w:tr>
    </w:tbl>
    <w:p w14:paraId="02A6B248" w14:textId="77777777" w:rsidR="00E148FE" w:rsidRPr="00E148FE" w:rsidRDefault="00E148FE" w:rsidP="00E148FE">
      <w:pPr>
        <w:tabs>
          <w:tab w:val="center" w:pos="3962"/>
        </w:tabs>
        <w:spacing w:after="3" w:line="256" w:lineRule="auto"/>
        <w:ind w:left="-15" w:firstLine="0"/>
        <w:jc w:val="left"/>
        <w:rPr>
          <w:rFonts w:eastAsia="Times New Roman"/>
          <w:color w:val="000000"/>
          <w:sz w:val="26"/>
          <w:szCs w:val="22"/>
        </w:rPr>
      </w:pPr>
    </w:p>
    <w:p w14:paraId="50121C78" w14:textId="77777777" w:rsidR="00E148FE" w:rsidRPr="00E148FE" w:rsidRDefault="00E148FE" w:rsidP="00E148FE">
      <w:pPr>
        <w:spacing w:after="160" w:line="259" w:lineRule="auto"/>
        <w:ind w:firstLine="0"/>
        <w:jc w:val="center"/>
        <w:rPr>
          <w:rFonts w:eastAsiaTheme="minorHAnsi"/>
          <w:sz w:val="24"/>
          <w:szCs w:val="24"/>
        </w:rPr>
      </w:pPr>
      <w:r w:rsidRPr="00E148FE">
        <w:rPr>
          <w:rFonts w:eastAsiaTheme="minorHAnsi"/>
          <w:sz w:val="24"/>
          <w:szCs w:val="24"/>
        </w:rPr>
        <w:t xml:space="preserve">                    </w:t>
      </w:r>
    </w:p>
    <w:p w14:paraId="61DB0DCA" w14:textId="77777777" w:rsidR="00E148FE" w:rsidRPr="00E148FE" w:rsidRDefault="00E148FE" w:rsidP="00E148FE">
      <w:pPr>
        <w:spacing w:after="160" w:line="259" w:lineRule="auto"/>
        <w:ind w:firstLine="0"/>
        <w:jc w:val="right"/>
        <w:rPr>
          <w:rFonts w:eastAsiaTheme="minorHAnsi"/>
          <w:sz w:val="24"/>
          <w:szCs w:val="24"/>
        </w:rPr>
      </w:pPr>
    </w:p>
    <w:p w14:paraId="2BACEDA7" w14:textId="77777777" w:rsidR="00E148FE" w:rsidRPr="00E148FE" w:rsidRDefault="00E148FE" w:rsidP="00E148FE">
      <w:pPr>
        <w:spacing w:after="160" w:line="259" w:lineRule="auto"/>
        <w:ind w:firstLine="0"/>
        <w:jc w:val="right"/>
        <w:rPr>
          <w:rFonts w:eastAsiaTheme="minorHAnsi"/>
          <w:sz w:val="24"/>
          <w:szCs w:val="24"/>
        </w:rPr>
      </w:pPr>
    </w:p>
    <w:p w14:paraId="2425EF65" w14:textId="77777777" w:rsidR="00E148FE" w:rsidRPr="00E148FE" w:rsidRDefault="00E148FE" w:rsidP="00E148FE">
      <w:pPr>
        <w:spacing w:after="160" w:line="259" w:lineRule="auto"/>
        <w:ind w:firstLine="0"/>
        <w:jc w:val="right"/>
        <w:rPr>
          <w:rFonts w:eastAsiaTheme="minorHAnsi"/>
          <w:sz w:val="24"/>
          <w:szCs w:val="24"/>
        </w:rPr>
      </w:pPr>
    </w:p>
    <w:p w14:paraId="5E5DB35B" w14:textId="77777777" w:rsidR="00E148FE" w:rsidRPr="00E148FE" w:rsidRDefault="00E148FE" w:rsidP="00E148FE">
      <w:pPr>
        <w:spacing w:after="160" w:line="259" w:lineRule="auto"/>
        <w:ind w:firstLine="0"/>
        <w:jc w:val="right"/>
        <w:rPr>
          <w:rFonts w:eastAsiaTheme="minorHAnsi"/>
          <w:sz w:val="24"/>
          <w:szCs w:val="24"/>
        </w:rPr>
      </w:pPr>
    </w:p>
    <w:p w14:paraId="4BB696B4" w14:textId="77777777" w:rsidR="00E148FE" w:rsidRPr="00E148FE" w:rsidRDefault="00E148FE" w:rsidP="00E148FE">
      <w:pPr>
        <w:tabs>
          <w:tab w:val="left" w:pos="3435"/>
        </w:tabs>
        <w:autoSpaceDE w:val="0"/>
        <w:autoSpaceDN w:val="0"/>
        <w:adjustRightInd w:val="0"/>
        <w:spacing w:before="220"/>
        <w:ind w:firstLine="0"/>
        <w:jc w:val="left"/>
        <w:rPr>
          <w:rFonts w:eastAsiaTheme="minorHAnsi"/>
          <w:sz w:val="24"/>
          <w:szCs w:val="24"/>
        </w:rPr>
      </w:pPr>
    </w:p>
    <w:p w14:paraId="36C05FC4" w14:textId="77777777" w:rsidR="00E148FE" w:rsidRPr="00E148FE" w:rsidRDefault="00E148FE" w:rsidP="00E148FE">
      <w:pPr>
        <w:tabs>
          <w:tab w:val="left" w:pos="3435"/>
        </w:tabs>
        <w:autoSpaceDE w:val="0"/>
        <w:autoSpaceDN w:val="0"/>
        <w:adjustRightInd w:val="0"/>
        <w:spacing w:before="220"/>
        <w:ind w:firstLine="0"/>
        <w:jc w:val="left"/>
        <w:rPr>
          <w:rFonts w:eastAsiaTheme="minorHAnsi"/>
          <w:sz w:val="24"/>
          <w:szCs w:val="24"/>
        </w:rPr>
      </w:pPr>
    </w:p>
    <w:p w14:paraId="0D26BD05" w14:textId="77777777" w:rsidR="00E148FE" w:rsidRPr="00E148FE" w:rsidRDefault="00E148FE" w:rsidP="00E148FE">
      <w:pPr>
        <w:tabs>
          <w:tab w:val="left" w:pos="3435"/>
        </w:tabs>
        <w:autoSpaceDE w:val="0"/>
        <w:autoSpaceDN w:val="0"/>
        <w:adjustRightInd w:val="0"/>
        <w:spacing w:before="220"/>
        <w:ind w:firstLine="0"/>
        <w:jc w:val="left"/>
        <w:rPr>
          <w:rFonts w:eastAsiaTheme="minorHAnsi"/>
          <w:sz w:val="24"/>
          <w:szCs w:val="24"/>
        </w:rPr>
      </w:pPr>
    </w:p>
    <w:p w14:paraId="222E21FD" w14:textId="77777777" w:rsidR="00E148FE" w:rsidRPr="00E148FE" w:rsidRDefault="00E148FE" w:rsidP="00E148FE">
      <w:pPr>
        <w:tabs>
          <w:tab w:val="left" w:pos="3435"/>
        </w:tabs>
        <w:autoSpaceDE w:val="0"/>
        <w:autoSpaceDN w:val="0"/>
        <w:adjustRightInd w:val="0"/>
        <w:spacing w:before="220"/>
        <w:ind w:firstLine="0"/>
        <w:jc w:val="left"/>
        <w:rPr>
          <w:rFonts w:eastAsiaTheme="minorHAnsi"/>
          <w:sz w:val="24"/>
          <w:szCs w:val="24"/>
        </w:rPr>
      </w:pPr>
    </w:p>
    <w:p w14:paraId="5EDAB116" w14:textId="77777777" w:rsidR="00E148FE" w:rsidRPr="00E148FE" w:rsidRDefault="00E148FE" w:rsidP="00E148FE">
      <w:pPr>
        <w:tabs>
          <w:tab w:val="left" w:pos="3435"/>
        </w:tabs>
        <w:autoSpaceDE w:val="0"/>
        <w:autoSpaceDN w:val="0"/>
        <w:adjustRightInd w:val="0"/>
        <w:spacing w:before="220"/>
        <w:ind w:firstLine="0"/>
        <w:jc w:val="left"/>
        <w:rPr>
          <w:rFonts w:eastAsiaTheme="minorHAnsi"/>
          <w:sz w:val="24"/>
          <w:szCs w:val="24"/>
        </w:rPr>
      </w:pPr>
    </w:p>
    <w:p w14:paraId="06C89274" w14:textId="77777777" w:rsidR="00E148FE" w:rsidRPr="00E148FE" w:rsidRDefault="00E148FE" w:rsidP="00E148FE">
      <w:pPr>
        <w:tabs>
          <w:tab w:val="left" w:pos="3435"/>
        </w:tabs>
        <w:autoSpaceDE w:val="0"/>
        <w:autoSpaceDN w:val="0"/>
        <w:adjustRightInd w:val="0"/>
        <w:spacing w:before="220"/>
        <w:ind w:firstLine="0"/>
        <w:jc w:val="left"/>
        <w:rPr>
          <w:rFonts w:eastAsiaTheme="minorHAnsi"/>
          <w:sz w:val="24"/>
          <w:szCs w:val="24"/>
        </w:rPr>
      </w:pPr>
    </w:p>
    <w:p w14:paraId="57A73079" w14:textId="77777777" w:rsidR="00E148FE" w:rsidRDefault="00E148FE" w:rsidP="00E148FE">
      <w:pPr>
        <w:tabs>
          <w:tab w:val="left" w:pos="3435"/>
        </w:tabs>
        <w:autoSpaceDE w:val="0"/>
        <w:autoSpaceDN w:val="0"/>
        <w:adjustRightInd w:val="0"/>
        <w:spacing w:before="220"/>
        <w:ind w:firstLine="0"/>
        <w:jc w:val="left"/>
        <w:rPr>
          <w:rFonts w:eastAsiaTheme="minorHAnsi"/>
          <w:sz w:val="24"/>
          <w:szCs w:val="24"/>
          <w:lang w:val="en-US"/>
        </w:rPr>
      </w:pPr>
    </w:p>
    <w:p w14:paraId="421CAD49" w14:textId="77777777" w:rsidR="007C54F3" w:rsidRDefault="007C54F3" w:rsidP="00E148FE">
      <w:pPr>
        <w:tabs>
          <w:tab w:val="left" w:pos="3435"/>
        </w:tabs>
        <w:autoSpaceDE w:val="0"/>
        <w:autoSpaceDN w:val="0"/>
        <w:adjustRightInd w:val="0"/>
        <w:spacing w:before="220"/>
        <w:ind w:firstLine="0"/>
        <w:jc w:val="left"/>
        <w:rPr>
          <w:rFonts w:eastAsiaTheme="minorHAnsi"/>
          <w:sz w:val="24"/>
          <w:szCs w:val="24"/>
          <w:lang w:val="en-US"/>
        </w:rPr>
      </w:pPr>
    </w:p>
    <w:p w14:paraId="2253CDF5" w14:textId="77777777" w:rsidR="007C54F3" w:rsidRDefault="007C54F3" w:rsidP="00E148FE">
      <w:pPr>
        <w:tabs>
          <w:tab w:val="left" w:pos="3435"/>
        </w:tabs>
        <w:autoSpaceDE w:val="0"/>
        <w:autoSpaceDN w:val="0"/>
        <w:adjustRightInd w:val="0"/>
        <w:spacing w:before="220"/>
        <w:ind w:firstLine="0"/>
        <w:jc w:val="left"/>
        <w:rPr>
          <w:rFonts w:eastAsiaTheme="minorHAnsi"/>
          <w:sz w:val="24"/>
          <w:szCs w:val="24"/>
          <w:lang w:val="en-US"/>
        </w:rPr>
      </w:pPr>
    </w:p>
    <w:p w14:paraId="1A1E52E3" w14:textId="77777777" w:rsidR="007C54F3" w:rsidRPr="007C54F3" w:rsidRDefault="007C54F3" w:rsidP="00E148FE">
      <w:pPr>
        <w:tabs>
          <w:tab w:val="left" w:pos="3435"/>
        </w:tabs>
        <w:autoSpaceDE w:val="0"/>
        <w:autoSpaceDN w:val="0"/>
        <w:adjustRightInd w:val="0"/>
        <w:spacing w:before="220"/>
        <w:ind w:firstLine="0"/>
        <w:jc w:val="left"/>
        <w:rPr>
          <w:rFonts w:eastAsiaTheme="minorHAnsi"/>
          <w:sz w:val="24"/>
          <w:szCs w:val="24"/>
          <w:lang w:val="en-US"/>
        </w:rPr>
      </w:pPr>
    </w:p>
    <w:p w14:paraId="43FB84F9" w14:textId="77777777" w:rsidR="00E148FE" w:rsidRPr="00E148FE" w:rsidRDefault="00E148FE" w:rsidP="00E148FE">
      <w:pPr>
        <w:tabs>
          <w:tab w:val="left" w:pos="3435"/>
        </w:tabs>
        <w:autoSpaceDE w:val="0"/>
        <w:autoSpaceDN w:val="0"/>
        <w:adjustRightInd w:val="0"/>
        <w:spacing w:before="220"/>
        <w:ind w:firstLine="0"/>
        <w:jc w:val="left"/>
        <w:rPr>
          <w:rFonts w:eastAsiaTheme="minorHAnsi"/>
          <w:sz w:val="24"/>
          <w:szCs w:val="24"/>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8"/>
        <w:gridCol w:w="4582"/>
      </w:tblGrid>
      <w:tr w:rsidR="00E148FE" w:rsidRPr="00E148FE" w14:paraId="56841F92" w14:textId="77777777" w:rsidTr="0003367D">
        <w:tc>
          <w:tcPr>
            <w:tcW w:w="4672" w:type="dxa"/>
          </w:tcPr>
          <w:p w14:paraId="23291754" w14:textId="77777777" w:rsidR="00E148FE" w:rsidRPr="00E148FE" w:rsidRDefault="00E148FE" w:rsidP="00E148FE">
            <w:pPr>
              <w:autoSpaceDE w:val="0"/>
              <w:autoSpaceDN w:val="0"/>
              <w:adjustRightInd w:val="0"/>
              <w:spacing w:before="220"/>
              <w:ind w:firstLine="0"/>
              <w:jc w:val="left"/>
              <w:rPr>
                <w:rFonts w:eastAsiaTheme="minorHAnsi"/>
              </w:rPr>
            </w:pPr>
            <w:r w:rsidRPr="00E148FE">
              <w:rPr>
                <w:rFonts w:eastAsiaTheme="minorHAnsi"/>
                <w:sz w:val="24"/>
                <w:szCs w:val="24"/>
              </w:rPr>
              <w:lastRenderedPageBreak/>
              <w:t xml:space="preserve">                                                  </w:t>
            </w:r>
          </w:p>
          <w:p w14:paraId="7A70C74E" w14:textId="77777777" w:rsidR="00E148FE" w:rsidRPr="00E148FE" w:rsidRDefault="00E148FE" w:rsidP="00E148FE">
            <w:pPr>
              <w:tabs>
                <w:tab w:val="left" w:pos="3435"/>
              </w:tabs>
              <w:autoSpaceDE w:val="0"/>
              <w:autoSpaceDN w:val="0"/>
              <w:adjustRightInd w:val="0"/>
              <w:spacing w:before="220"/>
              <w:ind w:firstLine="0"/>
              <w:jc w:val="left"/>
              <w:rPr>
                <w:rFonts w:eastAsiaTheme="minorHAnsi"/>
                <w:sz w:val="24"/>
                <w:szCs w:val="24"/>
              </w:rPr>
            </w:pPr>
          </w:p>
        </w:tc>
        <w:tc>
          <w:tcPr>
            <w:tcW w:w="4672" w:type="dxa"/>
          </w:tcPr>
          <w:p w14:paraId="539AFAB7" w14:textId="665A72FE"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Приложение 6</w:t>
            </w:r>
          </w:p>
          <w:p w14:paraId="7B911039"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к Положению об оплате труда работников муниципальных учреждений дополнительного образования городского округа Кашира, реализующих дополнительные общеобразовательные</w:t>
            </w:r>
          </w:p>
          <w:p w14:paraId="0728616F"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 xml:space="preserve"> программы в области физической культуры и спорта</w:t>
            </w:r>
          </w:p>
          <w:p w14:paraId="332E8337" w14:textId="77777777" w:rsidR="00E148FE" w:rsidRPr="00E148FE" w:rsidRDefault="00E148FE" w:rsidP="00E148FE">
            <w:pPr>
              <w:autoSpaceDE w:val="0"/>
              <w:autoSpaceDN w:val="0"/>
              <w:adjustRightInd w:val="0"/>
              <w:spacing w:before="220"/>
              <w:ind w:firstLine="0"/>
              <w:jc w:val="left"/>
              <w:rPr>
                <w:rFonts w:eastAsiaTheme="minorHAnsi"/>
                <w:sz w:val="24"/>
                <w:szCs w:val="24"/>
              </w:rPr>
            </w:pPr>
          </w:p>
          <w:p w14:paraId="1A6CAF0C" w14:textId="77777777" w:rsidR="00E148FE" w:rsidRPr="00E148FE" w:rsidRDefault="00E148FE" w:rsidP="00E148FE">
            <w:pPr>
              <w:tabs>
                <w:tab w:val="left" w:pos="3435"/>
              </w:tabs>
              <w:autoSpaceDE w:val="0"/>
              <w:autoSpaceDN w:val="0"/>
              <w:adjustRightInd w:val="0"/>
              <w:spacing w:before="220"/>
              <w:ind w:firstLine="0"/>
              <w:jc w:val="left"/>
              <w:rPr>
                <w:rFonts w:eastAsiaTheme="minorHAnsi"/>
                <w:sz w:val="24"/>
                <w:szCs w:val="24"/>
              </w:rPr>
            </w:pPr>
          </w:p>
        </w:tc>
      </w:tr>
    </w:tbl>
    <w:p w14:paraId="25BC176E" w14:textId="77777777" w:rsidR="00E148FE" w:rsidRPr="00E148FE" w:rsidRDefault="00E148FE" w:rsidP="00E148FE">
      <w:pPr>
        <w:autoSpaceDE w:val="0"/>
        <w:autoSpaceDN w:val="0"/>
        <w:adjustRightInd w:val="0"/>
        <w:ind w:firstLine="0"/>
        <w:jc w:val="left"/>
        <w:rPr>
          <w:rFonts w:eastAsiaTheme="minorHAnsi"/>
          <w:sz w:val="24"/>
          <w:szCs w:val="24"/>
          <w:highlight w:val="yellow"/>
        </w:rPr>
      </w:pPr>
    </w:p>
    <w:p w14:paraId="3BDBA650" w14:textId="77777777" w:rsidR="00E148FE" w:rsidRPr="00E148FE" w:rsidRDefault="00E148FE" w:rsidP="00E148FE">
      <w:pPr>
        <w:autoSpaceDE w:val="0"/>
        <w:autoSpaceDN w:val="0"/>
        <w:adjustRightInd w:val="0"/>
        <w:ind w:firstLine="0"/>
        <w:jc w:val="center"/>
        <w:rPr>
          <w:rFonts w:eastAsiaTheme="minorHAnsi"/>
          <w:b/>
          <w:bCs/>
          <w:sz w:val="24"/>
          <w:szCs w:val="24"/>
        </w:rPr>
      </w:pPr>
      <w:r w:rsidRPr="00E148FE">
        <w:rPr>
          <w:rFonts w:eastAsiaTheme="minorHAnsi"/>
          <w:b/>
          <w:bCs/>
          <w:sz w:val="24"/>
          <w:szCs w:val="24"/>
        </w:rPr>
        <w:t>РАЗМЕРЫ</w:t>
      </w:r>
    </w:p>
    <w:p w14:paraId="74880C3F" w14:textId="77777777" w:rsidR="00E148FE" w:rsidRPr="00E148FE" w:rsidRDefault="00E148FE" w:rsidP="00E148FE">
      <w:pPr>
        <w:autoSpaceDE w:val="0"/>
        <w:autoSpaceDN w:val="0"/>
        <w:adjustRightInd w:val="0"/>
        <w:ind w:firstLine="0"/>
        <w:jc w:val="center"/>
        <w:rPr>
          <w:rFonts w:eastAsiaTheme="minorHAnsi"/>
          <w:b/>
          <w:bCs/>
          <w:sz w:val="24"/>
          <w:szCs w:val="24"/>
        </w:rPr>
      </w:pPr>
      <w:r w:rsidRPr="00E148FE">
        <w:rPr>
          <w:rFonts w:eastAsiaTheme="minorHAnsi"/>
          <w:b/>
          <w:bCs/>
          <w:sz w:val="24"/>
          <w:szCs w:val="24"/>
        </w:rPr>
        <w:t>ДОПЛАТ ЗА ОБЕСПЕЧЕНИЕ ВЫСОКОКАЧЕСТВЕННОГО</w:t>
      </w:r>
    </w:p>
    <w:p w14:paraId="224ACE24" w14:textId="77777777" w:rsidR="00E148FE" w:rsidRPr="00E148FE" w:rsidRDefault="00E148FE" w:rsidP="00E148FE">
      <w:pPr>
        <w:autoSpaceDE w:val="0"/>
        <w:autoSpaceDN w:val="0"/>
        <w:adjustRightInd w:val="0"/>
        <w:ind w:firstLine="0"/>
        <w:jc w:val="center"/>
        <w:rPr>
          <w:rFonts w:eastAsiaTheme="minorHAnsi"/>
          <w:b/>
          <w:bCs/>
          <w:sz w:val="24"/>
          <w:szCs w:val="24"/>
        </w:rPr>
      </w:pPr>
      <w:r w:rsidRPr="00E148FE">
        <w:rPr>
          <w:rFonts w:eastAsiaTheme="minorHAnsi"/>
          <w:b/>
          <w:bCs/>
          <w:sz w:val="24"/>
          <w:szCs w:val="24"/>
        </w:rPr>
        <w:t>УЧЕБНО-ТРЕНИРОВОЧНОГО ПРОЦЕССА И УЧАСТИЕ В ПОДГОТОВКЕ</w:t>
      </w:r>
    </w:p>
    <w:p w14:paraId="2AD2FB4B" w14:textId="77777777" w:rsidR="00E148FE" w:rsidRPr="00E148FE" w:rsidRDefault="00E148FE" w:rsidP="00E148FE">
      <w:pPr>
        <w:autoSpaceDE w:val="0"/>
        <w:autoSpaceDN w:val="0"/>
        <w:adjustRightInd w:val="0"/>
        <w:ind w:firstLine="0"/>
        <w:jc w:val="center"/>
        <w:rPr>
          <w:rFonts w:eastAsiaTheme="minorHAnsi"/>
          <w:b/>
          <w:bCs/>
          <w:sz w:val="24"/>
          <w:szCs w:val="24"/>
        </w:rPr>
      </w:pPr>
      <w:r w:rsidRPr="00E148FE">
        <w:rPr>
          <w:rFonts w:eastAsiaTheme="minorHAnsi"/>
          <w:b/>
          <w:bCs/>
          <w:sz w:val="24"/>
          <w:szCs w:val="24"/>
        </w:rPr>
        <w:t>ВЫСОКОКВАЛИФИЦИРОВАННОГО СПОРТСМЕНА (ОБУЧАЮЩЕГОСЯ),</w:t>
      </w:r>
    </w:p>
    <w:p w14:paraId="7AFF3945" w14:textId="77777777" w:rsidR="00E148FE" w:rsidRPr="00E148FE" w:rsidRDefault="00E148FE" w:rsidP="00E148FE">
      <w:pPr>
        <w:autoSpaceDE w:val="0"/>
        <w:autoSpaceDN w:val="0"/>
        <w:adjustRightInd w:val="0"/>
        <w:ind w:firstLine="0"/>
        <w:jc w:val="center"/>
        <w:rPr>
          <w:rFonts w:eastAsiaTheme="minorHAnsi"/>
          <w:b/>
          <w:bCs/>
          <w:sz w:val="24"/>
          <w:szCs w:val="24"/>
        </w:rPr>
      </w:pPr>
      <w:r w:rsidRPr="00E148FE">
        <w:rPr>
          <w:rFonts w:eastAsiaTheme="minorHAnsi"/>
          <w:b/>
          <w:bCs/>
          <w:sz w:val="24"/>
          <w:szCs w:val="24"/>
        </w:rPr>
        <w:t>ПОКАЗАВШЕГО ВЫСОКИЕ СПОРТИВНЫЕ РЕЗУЛЬТАТЫ НА ОФИЦИАЛЬНЫХ</w:t>
      </w:r>
    </w:p>
    <w:p w14:paraId="2C4501C8" w14:textId="77777777" w:rsidR="00E148FE" w:rsidRPr="00E148FE" w:rsidRDefault="00E148FE" w:rsidP="00E148FE">
      <w:pPr>
        <w:autoSpaceDE w:val="0"/>
        <w:autoSpaceDN w:val="0"/>
        <w:adjustRightInd w:val="0"/>
        <w:ind w:firstLine="0"/>
        <w:jc w:val="center"/>
        <w:rPr>
          <w:rFonts w:eastAsiaTheme="minorHAnsi"/>
          <w:b/>
          <w:bCs/>
          <w:sz w:val="24"/>
          <w:szCs w:val="24"/>
        </w:rPr>
      </w:pPr>
      <w:r w:rsidRPr="00E148FE">
        <w:rPr>
          <w:rFonts w:eastAsiaTheme="minorHAnsi"/>
          <w:b/>
          <w:bCs/>
          <w:sz w:val="24"/>
          <w:szCs w:val="24"/>
        </w:rPr>
        <w:t>СПОРТИВНЫХ СОРЕВНОВАНИЯХ</w:t>
      </w:r>
    </w:p>
    <w:p w14:paraId="6E6216EB" w14:textId="77777777" w:rsidR="00E148FE" w:rsidRPr="00E148FE" w:rsidRDefault="00E148FE" w:rsidP="00E148FE">
      <w:pPr>
        <w:autoSpaceDE w:val="0"/>
        <w:autoSpaceDN w:val="0"/>
        <w:adjustRightInd w:val="0"/>
        <w:ind w:firstLine="0"/>
        <w:outlineLvl w:val="0"/>
        <w:rPr>
          <w:rFonts w:eastAsiaTheme="minorHAnsi"/>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2"/>
        <w:gridCol w:w="3458"/>
        <w:gridCol w:w="1157"/>
        <w:gridCol w:w="1853"/>
        <w:gridCol w:w="1871"/>
      </w:tblGrid>
      <w:tr w:rsidR="00E148FE" w:rsidRPr="00E148FE" w14:paraId="75A757B9" w14:textId="77777777" w:rsidTr="0003367D">
        <w:tc>
          <w:tcPr>
            <w:tcW w:w="682" w:type="dxa"/>
            <w:tcBorders>
              <w:top w:val="single" w:sz="4" w:space="0" w:color="auto"/>
              <w:left w:val="single" w:sz="4" w:space="0" w:color="auto"/>
              <w:bottom w:val="single" w:sz="4" w:space="0" w:color="auto"/>
              <w:right w:val="single" w:sz="4" w:space="0" w:color="auto"/>
            </w:tcBorders>
          </w:tcPr>
          <w:p w14:paraId="4416173A"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N п/п</w:t>
            </w:r>
          </w:p>
        </w:tc>
        <w:tc>
          <w:tcPr>
            <w:tcW w:w="3458" w:type="dxa"/>
            <w:tcBorders>
              <w:top w:val="single" w:sz="4" w:space="0" w:color="auto"/>
              <w:left w:val="single" w:sz="4" w:space="0" w:color="auto"/>
              <w:bottom w:val="single" w:sz="4" w:space="0" w:color="auto"/>
              <w:right w:val="single" w:sz="4" w:space="0" w:color="auto"/>
            </w:tcBorders>
          </w:tcPr>
          <w:p w14:paraId="1E85EE9A"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Уровень соревнований, показатели подготовки</w:t>
            </w:r>
          </w:p>
        </w:tc>
        <w:tc>
          <w:tcPr>
            <w:tcW w:w="1157" w:type="dxa"/>
            <w:tcBorders>
              <w:top w:val="single" w:sz="4" w:space="0" w:color="auto"/>
              <w:left w:val="single" w:sz="4" w:space="0" w:color="auto"/>
              <w:bottom w:val="single" w:sz="4" w:space="0" w:color="auto"/>
              <w:right w:val="single" w:sz="4" w:space="0" w:color="auto"/>
            </w:tcBorders>
          </w:tcPr>
          <w:p w14:paraId="131F5E51"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Занятое место</w:t>
            </w:r>
          </w:p>
        </w:tc>
        <w:tc>
          <w:tcPr>
            <w:tcW w:w="1853" w:type="dxa"/>
            <w:tcBorders>
              <w:top w:val="single" w:sz="4" w:space="0" w:color="auto"/>
              <w:left w:val="single" w:sz="4" w:space="0" w:color="auto"/>
              <w:bottom w:val="single" w:sz="4" w:space="0" w:color="auto"/>
              <w:right w:val="single" w:sz="4" w:space="0" w:color="auto"/>
            </w:tcBorders>
          </w:tcPr>
          <w:p w14:paraId="35721122" w14:textId="77777777" w:rsidR="00E148FE" w:rsidRPr="00E148FE" w:rsidRDefault="00E148FE" w:rsidP="00E148FE">
            <w:pPr>
              <w:tabs>
                <w:tab w:val="left" w:pos="18"/>
              </w:tabs>
              <w:autoSpaceDE w:val="0"/>
              <w:autoSpaceDN w:val="0"/>
              <w:adjustRightInd w:val="0"/>
              <w:ind w:firstLine="0"/>
              <w:jc w:val="center"/>
              <w:rPr>
                <w:rFonts w:eastAsiaTheme="minorHAnsi"/>
                <w:sz w:val="24"/>
                <w:szCs w:val="24"/>
              </w:rPr>
            </w:pPr>
            <w:r w:rsidRPr="00E148FE">
              <w:rPr>
                <w:rFonts w:eastAsiaTheme="minorHAnsi"/>
                <w:sz w:val="24"/>
                <w:szCs w:val="24"/>
              </w:rPr>
              <w:t xml:space="preserve">Размеры доплат тренеру-преподавателю (включая старшего) за подготовку одного спортсмена (обучающегося) или команды (в процентах от ставки заработной </w:t>
            </w:r>
            <w:proofErr w:type="gramStart"/>
            <w:r w:rsidRPr="00E148FE">
              <w:rPr>
                <w:rFonts w:eastAsiaTheme="minorHAnsi"/>
                <w:sz w:val="24"/>
                <w:szCs w:val="24"/>
              </w:rPr>
              <w:t>платы )</w:t>
            </w:r>
            <w:proofErr w:type="gramEnd"/>
          </w:p>
        </w:tc>
        <w:tc>
          <w:tcPr>
            <w:tcW w:w="1871" w:type="dxa"/>
            <w:tcBorders>
              <w:top w:val="single" w:sz="4" w:space="0" w:color="auto"/>
              <w:left w:val="single" w:sz="4" w:space="0" w:color="auto"/>
              <w:bottom w:val="single" w:sz="4" w:space="0" w:color="auto"/>
              <w:right w:val="single" w:sz="4" w:space="0" w:color="auto"/>
            </w:tcBorders>
          </w:tcPr>
          <w:p w14:paraId="740818AB"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 xml:space="preserve">Размер доплат работникам, за исключением тренеров-преподавателей (включая старших), за обеспечение высококачественного учебно-тренировочного процесса за одного спортсмена (обучающегося) или </w:t>
            </w:r>
            <w:proofErr w:type="gramStart"/>
            <w:r w:rsidRPr="00E148FE">
              <w:rPr>
                <w:rFonts w:eastAsiaTheme="minorHAnsi"/>
                <w:sz w:val="24"/>
                <w:szCs w:val="24"/>
              </w:rPr>
              <w:t>команды  (</w:t>
            </w:r>
            <w:proofErr w:type="gramEnd"/>
            <w:r w:rsidRPr="00E148FE">
              <w:rPr>
                <w:rFonts w:eastAsiaTheme="minorHAnsi"/>
                <w:sz w:val="24"/>
                <w:szCs w:val="24"/>
              </w:rPr>
              <w:t xml:space="preserve">в процентах от должностного оклада (ставки заработной платы, тарифной ставки) </w:t>
            </w:r>
          </w:p>
        </w:tc>
      </w:tr>
      <w:tr w:rsidR="00E148FE" w:rsidRPr="00E148FE" w14:paraId="1E6E3165" w14:textId="77777777" w:rsidTr="0003367D">
        <w:tc>
          <w:tcPr>
            <w:tcW w:w="682" w:type="dxa"/>
            <w:tcBorders>
              <w:top w:val="single" w:sz="4" w:space="0" w:color="auto"/>
              <w:left w:val="single" w:sz="4" w:space="0" w:color="auto"/>
              <w:bottom w:val="single" w:sz="4" w:space="0" w:color="auto"/>
              <w:right w:val="single" w:sz="4" w:space="0" w:color="auto"/>
            </w:tcBorders>
          </w:tcPr>
          <w:p w14:paraId="2FDD3AEF"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w:t>
            </w:r>
          </w:p>
        </w:tc>
        <w:tc>
          <w:tcPr>
            <w:tcW w:w="3458" w:type="dxa"/>
            <w:tcBorders>
              <w:top w:val="single" w:sz="4" w:space="0" w:color="auto"/>
              <w:left w:val="single" w:sz="4" w:space="0" w:color="auto"/>
              <w:bottom w:val="single" w:sz="4" w:space="0" w:color="auto"/>
              <w:right w:val="single" w:sz="4" w:space="0" w:color="auto"/>
            </w:tcBorders>
          </w:tcPr>
          <w:p w14:paraId="552ABDDC"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w:t>
            </w:r>
          </w:p>
        </w:tc>
        <w:tc>
          <w:tcPr>
            <w:tcW w:w="1157" w:type="dxa"/>
            <w:tcBorders>
              <w:top w:val="single" w:sz="4" w:space="0" w:color="auto"/>
              <w:left w:val="single" w:sz="4" w:space="0" w:color="auto"/>
              <w:bottom w:val="single" w:sz="4" w:space="0" w:color="auto"/>
              <w:right w:val="single" w:sz="4" w:space="0" w:color="auto"/>
            </w:tcBorders>
          </w:tcPr>
          <w:p w14:paraId="63C2955C"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3</w:t>
            </w:r>
          </w:p>
        </w:tc>
        <w:tc>
          <w:tcPr>
            <w:tcW w:w="1853" w:type="dxa"/>
            <w:tcBorders>
              <w:top w:val="single" w:sz="4" w:space="0" w:color="auto"/>
              <w:left w:val="single" w:sz="4" w:space="0" w:color="auto"/>
              <w:bottom w:val="single" w:sz="4" w:space="0" w:color="auto"/>
              <w:right w:val="single" w:sz="4" w:space="0" w:color="auto"/>
            </w:tcBorders>
          </w:tcPr>
          <w:p w14:paraId="3AE8CE9A"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4</w:t>
            </w:r>
          </w:p>
        </w:tc>
        <w:tc>
          <w:tcPr>
            <w:tcW w:w="1871" w:type="dxa"/>
            <w:tcBorders>
              <w:top w:val="single" w:sz="4" w:space="0" w:color="auto"/>
              <w:left w:val="single" w:sz="4" w:space="0" w:color="auto"/>
              <w:bottom w:val="single" w:sz="4" w:space="0" w:color="auto"/>
              <w:right w:val="single" w:sz="4" w:space="0" w:color="auto"/>
            </w:tcBorders>
          </w:tcPr>
          <w:p w14:paraId="104ABE2B"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5</w:t>
            </w:r>
          </w:p>
        </w:tc>
      </w:tr>
      <w:tr w:rsidR="00E148FE" w:rsidRPr="00E148FE" w14:paraId="46A4EC1F" w14:textId="77777777" w:rsidTr="0003367D">
        <w:tc>
          <w:tcPr>
            <w:tcW w:w="682" w:type="dxa"/>
            <w:tcBorders>
              <w:top w:val="single" w:sz="4" w:space="0" w:color="auto"/>
              <w:left w:val="single" w:sz="4" w:space="0" w:color="auto"/>
              <w:bottom w:val="single" w:sz="4" w:space="0" w:color="auto"/>
              <w:right w:val="single" w:sz="4" w:space="0" w:color="auto"/>
            </w:tcBorders>
          </w:tcPr>
          <w:p w14:paraId="0469A4E5" w14:textId="77777777" w:rsidR="00E148FE" w:rsidRPr="00E148FE" w:rsidRDefault="00E148FE" w:rsidP="00E148FE">
            <w:pPr>
              <w:autoSpaceDE w:val="0"/>
              <w:autoSpaceDN w:val="0"/>
              <w:adjustRightInd w:val="0"/>
              <w:ind w:firstLine="0"/>
              <w:jc w:val="left"/>
              <w:outlineLvl w:val="0"/>
              <w:rPr>
                <w:rFonts w:eastAsiaTheme="minorHAnsi"/>
                <w:sz w:val="24"/>
                <w:szCs w:val="24"/>
              </w:rPr>
            </w:pPr>
            <w:r w:rsidRPr="00E148FE">
              <w:rPr>
                <w:rFonts w:eastAsiaTheme="minorHAnsi"/>
                <w:sz w:val="24"/>
                <w:szCs w:val="24"/>
              </w:rPr>
              <w:t>1</w:t>
            </w:r>
          </w:p>
        </w:tc>
        <w:tc>
          <w:tcPr>
            <w:tcW w:w="8339" w:type="dxa"/>
            <w:gridSpan w:val="4"/>
            <w:tcBorders>
              <w:top w:val="single" w:sz="4" w:space="0" w:color="auto"/>
              <w:left w:val="single" w:sz="4" w:space="0" w:color="auto"/>
              <w:bottom w:val="single" w:sz="4" w:space="0" w:color="auto"/>
              <w:right w:val="single" w:sz="4" w:space="0" w:color="auto"/>
            </w:tcBorders>
          </w:tcPr>
          <w:p w14:paraId="63E79751"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 личных и командных видах спортивных дисциплин:</w:t>
            </w:r>
          </w:p>
        </w:tc>
      </w:tr>
      <w:tr w:rsidR="00E148FE" w:rsidRPr="00E148FE" w14:paraId="75724FD0" w14:textId="77777777" w:rsidTr="0003367D">
        <w:tc>
          <w:tcPr>
            <w:tcW w:w="682" w:type="dxa"/>
            <w:vMerge w:val="restart"/>
            <w:tcBorders>
              <w:top w:val="single" w:sz="4" w:space="0" w:color="auto"/>
              <w:left w:val="single" w:sz="4" w:space="0" w:color="auto"/>
              <w:bottom w:val="single" w:sz="4" w:space="0" w:color="auto"/>
              <w:right w:val="single" w:sz="4" w:space="0" w:color="auto"/>
            </w:tcBorders>
          </w:tcPr>
          <w:p w14:paraId="4003381B"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1.1</w:t>
            </w:r>
          </w:p>
        </w:tc>
        <w:tc>
          <w:tcPr>
            <w:tcW w:w="3458" w:type="dxa"/>
            <w:tcBorders>
              <w:top w:val="single" w:sz="4" w:space="0" w:color="auto"/>
              <w:left w:val="single" w:sz="4" w:space="0" w:color="auto"/>
              <w:bottom w:val="single" w:sz="4" w:space="0" w:color="auto"/>
              <w:right w:val="single" w:sz="4" w:space="0" w:color="auto"/>
            </w:tcBorders>
          </w:tcPr>
          <w:p w14:paraId="568C2B4A"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Олимпийские (Паралимпийские, Сурдлимпийские) игры</w:t>
            </w:r>
          </w:p>
        </w:tc>
        <w:tc>
          <w:tcPr>
            <w:tcW w:w="1157" w:type="dxa"/>
            <w:tcBorders>
              <w:top w:val="single" w:sz="4" w:space="0" w:color="auto"/>
              <w:left w:val="single" w:sz="4" w:space="0" w:color="auto"/>
              <w:bottom w:val="single" w:sz="4" w:space="0" w:color="auto"/>
              <w:right w:val="single" w:sz="4" w:space="0" w:color="auto"/>
            </w:tcBorders>
          </w:tcPr>
          <w:p w14:paraId="5A659AA9"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1-6</w:t>
            </w:r>
          </w:p>
        </w:tc>
        <w:tc>
          <w:tcPr>
            <w:tcW w:w="1853" w:type="dxa"/>
            <w:vMerge w:val="restart"/>
            <w:tcBorders>
              <w:top w:val="single" w:sz="4" w:space="0" w:color="auto"/>
              <w:left w:val="single" w:sz="4" w:space="0" w:color="auto"/>
              <w:bottom w:val="single" w:sz="4" w:space="0" w:color="auto"/>
              <w:right w:val="single" w:sz="4" w:space="0" w:color="auto"/>
            </w:tcBorders>
          </w:tcPr>
          <w:p w14:paraId="06EB2B00"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до 150</w:t>
            </w:r>
          </w:p>
        </w:tc>
        <w:tc>
          <w:tcPr>
            <w:tcW w:w="1871" w:type="dxa"/>
            <w:vMerge w:val="restart"/>
            <w:tcBorders>
              <w:top w:val="single" w:sz="4" w:space="0" w:color="auto"/>
              <w:left w:val="single" w:sz="4" w:space="0" w:color="auto"/>
              <w:bottom w:val="single" w:sz="4" w:space="0" w:color="auto"/>
              <w:right w:val="single" w:sz="4" w:space="0" w:color="auto"/>
            </w:tcBorders>
          </w:tcPr>
          <w:p w14:paraId="06DD5E2B"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до 10</w:t>
            </w:r>
          </w:p>
        </w:tc>
      </w:tr>
      <w:tr w:rsidR="00E148FE" w:rsidRPr="00E148FE" w14:paraId="41B9CEC9" w14:textId="77777777" w:rsidTr="0003367D">
        <w:tc>
          <w:tcPr>
            <w:tcW w:w="682" w:type="dxa"/>
            <w:vMerge/>
            <w:tcBorders>
              <w:top w:val="single" w:sz="4" w:space="0" w:color="auto"/>
              <w:left w:val="single" w:sz="4" w:space="0" w:color="auto"/>
              <w:bottom w:val="single" w:sz="4" w:space="0" w:color="auto"/>
              <w:right w:val="single" w:sz="4" w:space="0" w:color="auto"/>
            </w:tcBorders>
          </w:tcPr>
          <w:p w14:paraId="3D6CE79B"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15FE07B1"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Чемпионат мира, Европы</w:t>
            </w:r>
          </w:p>
        </w:tc>
        <w:tc>
          <w:tcPr>
            <w:tcW w:w="1157" w:type="dxa"/>
            <w:tcBorders>
              <w:top w:val="single" w:sz="4" w:space="0" w:color="auto"/>
              <w:left w:val="single" w:sz="4" w:space="0" w:color="auto"/>
              <w:bottom w:val="single" w:sz="4" w:space="0" w:color="auto"/>
              <w:right w:val="single" w:sz="4" w:space="0" w:color="auto"/>
            </w:tcBorders>
          </w:tcPr>
          <w:p w14:paraId="4D79D7BC"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1-3</w:t>
            </w:r>
          </w:p>
        </w:tc>
        <w:tc>
          <w:tcPr>
            <w:tcW w:w="1853" w:type="dxa"/>
            <w:vMerge/>
            <w:tcBorders>
              <w:top w:val="single" w:sz="4" w:space="0" w:color="auto"/>
              <w:left w:val="single" w:sz="4" w:space="0" w:color="auto"/>
              <w:bottom w:val="single" w:sz="4" w:space="0" w:color="auto"/>
              <w:right w:val="single" w:sz="4" w:space="0" w:color="auto"/>
            </w:tcBorders>
          </w:tcPr>
          <w:p w14:paraId="5656173F" w14:textId="77777777" w:rsidR="00E148FE" w:rsidRPr="00E148FE" w:rsidRDefault="00E148FE" w:rsidP="00E148FE">
            <w:pPr>
              <w:autoSpaceDE w:val="0"/>
              <w:autoSpaceDN w:val="0"/>
              <w:adjustRightInd w:val="0"/>
              <w:ind w:firstLine="0"/>
              <w:jc w:val="center"/>
              <w:rPr>
                <w:rFonts w:eastAsiaTheme="minorHAnsi"/>
                <w:sz w:val="24"/>
                <w:szCs w:val="24"/>
              </w:rPr>
            </w:pPr>
          </w:p>
        </w:tc>
        <w:tc>
          <w:tcPr>
            <w:tcW w:w="1871" w:type="dxa"/>
            <w:vMerge/>
            <w:tcBorders>
              <w:top w:val="single" w:sz="4" w:space="0" w:color="auto"/>
              <w:left w:val="single" w:sz="4" w:space="0" w:color="auto"/>
              <w:bottom w:val="single" w:sz="4" w:space="0" w:color="auto"/>
              <w:right w:val="single" w:sz="4" w:space="0" w:color="auto"/>
            </w:tcBorders>
          </w:tcPr>
          <w:p w14:paraId="3FC69E75" w14:textId="77777777" w:rsidR="00E148FE" w:rsidRPr="00E148FE" w:rsidRDefault="00E148FE" w:rsidP="00E148FE">
            <w:pPr>
              <w:autoSpaceDE w:val="0"/>
              <w:autoSpaceDN w:val="0"/>
              <w:adjustRightInd w:val="0"/>
              <w:ind w:firstLine="0"/>
              <w:jc w:val="center"/>
              <w:rPr>
                <w:rFonts w:eastAsiaTheme="minorHAnsi"/>
                <w:sz w:val="24"/>
                <w:szCs w:val="24"/>
              </w:rPr>
            </w:pPr>
          </w:p>
        </w:tc>
      </w:tr>
      <w:tr w:rsidR="00E148FE" w:rsidRPr="00E148FE" w14:paraId="186FA620" w14:textId="77777777" w:rsidTr="0003367D">
        <w:tc>
          <w:tcPr>
            <w:tcW w:w="682" w:type="dxa"/>
            <w:vMerge w:val="restart"/>
            <w:tcBorders>
              <w:top w:val="single" w:sz="4" w:space="0" w:color="auto"/>
              <w:left w:val="single" w:sz="4" w:space="0" w:color="auto"/>
              <w:bottom w:val="single" w:sz="4" w:space="0" w:color="auto"/>
              <w:right w:val="single" w:sz="4" w:space="0" w:color="auto"/>
            </w:tcBorders>
          </w:tcPr>
          <w:p w14:paraId="103EDE86"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1.2</w:t>
            </w:r>
          </w:p>
        </w:tc>
        <w:tc>
          <w:tcPr>
            <w:tcW w:w="3458" w:type="dxa"/>
            <w:tcBorders>
              <w:top w:val="single" w:sz="4" w:space="0" w:color="auto"/>
              <w:left w:val="single" w:sz="4" w:space="0" w:color="auto"/>
              <w:bottom w:val="single" w:sz="4" w:space="0" w:color="auto"/>
              <w:right w:val="single" w:sz="4" w:space="0" w:color="auto"/>
            </w:tcBorders>
          </w:tcPr>
          <w:p w14:paraId="56EB6490"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Чемпионат мира, Европы</w:t>
            </w:r>
          </w:p>
        </w:tc>
        <w:tc>
          <w:tcPr>
            <w:tcW w:w="1157" w:type="dxa"/>
            <w:tcBorders>
              <w:top w:val="single" w:sz="4" w:space="0" w:color="auto"/>
              <w:left w:val="single" w:sz="4" w:space="0" w:color="auto"/>
              <w:bottom w:val="single" w:sz="4" w:space="0" w:color="auto"/>
              <w:right w:val="single" w:sz="4" w:space="0" w:color="auto"/>
            </w:tcBorders>
          </w:tcPr>
          <w:p w14:paraId="1F7DD6C2"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4-6</w:t>
            </w:r>
          </w:p>
        </w:tc>
        <w:tc>
          <w:tcPr>
            <w:tcW w:w="1853" w:type="dxa"/>
            <w:vMerge w:val="restart"/>
            <w:tcBorders>
              <w:top w:val="single" w:sz="4" w:space="0" w:color="auto"/>
              <w:left w:val="single" w:sz="4" w:space="0" w:color="auto"/>
              <w:bottom w:val="single" w:sz="4" w:space="0" w:color="auto"/>
              <w:right w:val="single" w:sz="4" w:space="0" w:color="auto"/>
            </w:tcBorders>
          </w:tcPr>
          <w:p w14:paraId="39A4A047"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до 100</w:t>
            </w:r>
          </w:p>
        </w:tc>
        <w:tc>
          <w:tcPr>
            <w:tcW w:w="1871" w:type="dxa"/>
            <w:vMerge w:val="restart"/>
            <w:tcBorders>
              <w:top w:val="single" w:sz="4" w:space="0" w:color="auto"/>
              <w:left w:val="single" w:sz="4" w:space="0" w:color="auto"/>
              <w:bottom w:val="single" w:sz="4" w:space="0" w:color="auto"/>
              <w:right w:val="single" w:sz="4" w:space="0" w:color="auto"/>
            </w:tcBorders>
          </w:tcPr>
          <w:p w14:paraId="7BA5886D"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до 10</w:t>
            </w:r>
          </w:p>
        </w:tc>
      </w:tr>
      <w:tr w:rsidR="00E148FE" w:rsidRPr="00E148FE" w14:paraId="2EAF4FA6" w14:textId="77777777" w:rsidTr="0003367D">
        <w:tc>
          <w:tcPr>
            <w:tcW w:w="682" w:type="dxa"/>
            <w:vMerge/>
            <w:tcBorders>
              <w:top w:val="single" w:sz="4" w:space="0" w:color="auto"/>
              <w:left w:val="single" w:sz="4" w:space="0" w:color="auto"/>
              <w:bottom w:val="single" w:sz="4" w:space="0" w:color="auto"/>
              <w:right w:val="single" w:sz="4" w:space="0" w:color="auto"/>
            </w:tcBorders>
          </w:tcPr>
          <w:p w14:paraId="0E44DC17"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02BC1642"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Кубок мира</w:t>
            </w:r>
          </w:p>
        </w:tc>
        <w:tc>
          <w:tcPr>
            <w:tcW w:w="1157" w:type="dxa"/>
            <w:tcBorders>
              <w:top w:val="single" w:sz="4" w:space="0" w:color="auto"/>
              <w:left w:val="single" w:sz="4" w:space="0" w:color="auto"/>
              <w:bottom w:val="single" w:sz="4" w:space="0" w:color="auto"/>
              <w:right w:val="single" w:sz="4" w:space="0" w:color="auto"/>
            </w:tcBorders>
          </w:tcPr>
          <w:p w14:paraId="04AE826D"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1-6</w:t>
            </w:r>
          </w:p>
        </w:tc>
        <w:tc>
          <w:tcPr>
            <w:tcW w:w="1853" w:type="dxa"/>
            <w:vMerge/>
            <w:tcBorders>
              <w:top w:val="single" w:sz="4" w:space="0" w:color="auto"/>
              <w:left w:val="single" w:sz="4" w:space="0" w:color="auto"/>
              <w:bottom w:val="single" w:sz="4" w:space="0" w:color="auto"/>
              <w:right w:val="single" w:sz="4" w:space="0" w:color="auto"/>
            </w:tcBorders>
          </w:tcPr>
          <w:p w14:paraId="35CE35AA"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single" w:sz="4" w:space="0" w:color="auto"/>
              <w:right w:val="single" w:sz="4" w:space="0" w:color="auto"/>
            </w:tcBorders>
          </w:tcPr>
          <w:p w14:paraId="42ED8FB8"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7F43EF47" w14:textId="77777777" w:rsidTr="0003367D">
        <w:tc>
          <w:tcPr>
            <w:tcW w:w="682" w:type="dxa"/>
            <w:vMerge/>
            <w:tcBorders>
              <w:top w:val="single" w:sz="4" w:space="0" w:color="auto"/>
              <w:left w:val="single" w:sz="4" w:space="0" w:color="auto"/>
              <w:bottom w:val="single" w:sz="4" w:space="0" w:color="auto"/>
              <w:right w:val="single" w:sz="4" w:space="0" w:color="auto"/>
            </w:tcBorders>
          </w:tcPr>
          <w:p w14:paraId="168F69ED"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16DF5BAD"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Всемирная универсиада</w:t>
            </w:r>
          </w:p>
        </w:tc>
        <w:tc>
          <w:tcPr>
            <w:tcW w:w="1157" w:type="dxa"/>
            <w:tcBorders>
              <w:top w:val="single" w:sz="4" w:space="0" w:color="auto"/>
              <w:left w:val="single" w:sz="4" w:space="0" w:color="auto"/>
              <w:bottom w:val="single" w:sz="4" w:space="0" w:color="auto"/>
              <w:right w:val="single" w:sz="4" w:space="0" w:color="auto"/>
            </w:tcBorders>
          </w:tcPr>
          <w:p w14:paraId="11CCC6A1"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1-6</w:t>
            </w:r>
          </w:p>
        </w:tc>
        <w:tc>
          <w:tcPr>
            <w:tcW w:w="1853" w:type="dxa"/>
            <w:vMerge/>
            <w:tcBorders>
              <w:top w:val="single" w:sz="4" w:space="0" w:color="auto"/>
              <w:left w:val="single" w:sz="4" w:space="0" w:color="auto"/>
              <w:bottom w:val="single" w:sz="4" w:space="0" w:color="auto"/>
              <w:right w:val="single" w:sz="4" w:space="0" w:color="auto"/>
            </w:tcBorders>
          </w:tcPr>
          <w:p w14:paraId="77ECCC9A"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single" w:sz="4" w:space="0" w:color="auto"/>
              <w:right w:val="single" w:sz="4" w:space="0" w:color="auto"/>
            </w:tcBorders>
          </w:tcPr>
          <w:p w14:paraId="5272200A"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09935ED1" w14:textId="77777777" w:rsidTr="0003367D">
        <w:tc>
          <w:tcPr>
            <w:tcW w:w="682" w:type="dxa"/>
            <w:vMerge/>
            <w:tcBorders>
              <w:top w:val="single" w:sz="4" w:space="0" w:color="auto"/>
              <w:left w:val="single" w:sz="4" w:space="0" w:color="auto"/>
              <w:bottom w:val="single" w:sz="4" w:space="0" w:color="auto"/>
              <w:right w:val="single" w:sz="4" w:space="0" w:color="auto"/>
            </w:tcBorders>
          </w:tcPr>
          <w:p w14:paraId="6C3F7A37"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5A4080E5"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Европейские игры</w:t>
            </w:r>
          </w:p>
        </w:tc>
        <w:tc>
          <w:tcPr>
            <w:tcW w:w="1157" w:type="dxa"/>
            <w:tcBorders>
              <w:top w:val="single" w:sz="4" w:space="0" w:color="auto"/>
              <w:left w:val="single" w:sz="4" w:space="0" w:color="auto"/>
              <w:bottom w:val="single" w:sz="4" w:space="0" w:color="auto"/>
              <w:right w:val="single" w:sz="4" w:space="0" w:color="auto"/>
            </w:tcBorders>
          </w:tcPr>
          <w:p w14:paraId="779DC733"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1-3</w:t>
            </w:r>
          </w:p>
        </w:tc>
        <w:tc>
          <w:tcPr>
            <w:tcW w:w="1853" w:type="dxa"/>
            <w:vMerge/>
            <w:tcBorders>
              <w:top w:val="single" w:sz="4" w:space="0" w:color="auto"/>
              <w:left w:val="single" w:sz="4" w:space="0" w:color="auto"/>
              <w:bottom w:val="single" w:sz="4" w:space="0" w:color="auto"/>
              <w:right w:val="single" w:sz="4" w:space="0" w:color="auto"/>
            </w:tcBorders>
          </w:tcPr>
          <w:p w14:paraId="7AEFF2F3"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single" w:sz="4" w:space="0" w:color="auto"/>
              <w:right w:val="single" w:sz="4" w:space="0" w:color="auto"/>
            </w:tcBorders>
          </w:tcPr>
          <w:p w14:paraId="62484531"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489ABE6E" w14:textId="77777777" w:rsidTr="0003367D">
        <w:tc>
          <w:tcPr>
            <w:tcW w:w="682" w:type="dxa"/>
            <w:vMerge/>
            <w:tcBorders>
              <w:top w:val="single" w:sz="4" w:space="0" w:color="auto"/>
              <w:left w:val="single" w:sz="4" w:space="0" w:color="auto"/>
              <w:bottom w:val="single" w:sz="4" w:space="0" w:color="auto"/>
              <w:right w:val="single" w:sz="4" w:space="0" w:color="auto"/>
            </w:tcBorders>
          </w:tcPr>
          <w:p w14:paraId="75A92E9F"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766E7A87"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Кубок Европы</w:t>
            </w:r>
          </w:p>
        </w:tc>
        <w:tc>
          <w:tcPr>
            <w:tcW w:w="1157" w:type="dxa"/>
            <w:tcBorders>
              <w:top w:val="single" w:sz="4" w:space="0" w:color="auto"/>
              <w:left w:val="single" w:sz="4" w:space="0" w:color="auto"/>
              <w:bottom w:val="single" w:sz="4" w:space="0" w:color="auto"/>
              <w:right w:val="single" w:sz="4" w:space="0" w:color="auto"/>
            </w:tcBorders>
          </w:tcPr>
          <w:p w14:paraId="075F751F"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1-3</w:t>
            </w:r>
          </w:p>
        </w:tc>
        <w:tc>
          <w:tcPr>
            <w:tcW w:w="1853" w:type="dxa"/>
            <w:vMerge/>
            <w:tcBorders>
              <w:top w:val="single" w:sz="4" w:space="0" w:color="auto"/>
              <w:left w:val="single" w:sz="4" w:space="0" w:color="auto"/>
              <w:bottom w:val="single" w:sz="4" w:space="0" w:color="auto"/>
              <w:right w:val="single" w:sz="4" w:space="0" w:color="auto"/>
            </w:tcBorders>
          </w:tcPr>
          <w:p w14:paraId="741CE546"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single" w:sz="4" w:space="0" w:color="auto"/>
              <w:right w:val="single" w:sz="4" w:space="0" w:color="auto"/>
            </w:tcBorders>
          </w:tcPr>
          <w:p w14:paraId="1394A56B"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0CCAB95C" w14:textId="77777777" w:rsidTr="0003367D">
        <w:tc>
          <w:tcPr>
            <w:tcW w:w="682" w:type="dxa"/>
            <w:vMerge/>
            <w:tcBorders>
              <w:top w:val="single" w:sz="4" w:space="0" w:color="auto"/>
              <w:left w:val="single" w:sz="4" w:space="0" w:color="auto"/>
              <w:bottom w:val="single" w:sz="4" w:space="0" w:color="auto"/>
              <w:right w:val="single" w:sz="4" w:space="0" w:color="auto"/>
            </w:tcBorders>
          </w:tcPr>
          <w:p w14:paraId="73886384"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525EABD3"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Чемпионат России</w:t>
            </w:r>
          </w:p>
        </w:tc>
        <w:tc>
          <w:tcPr>
            <w:tcW w:w="1157" w:type="dxa"/>
            <w:tcBorders>
              <w:top w:val="single" w:sz="4" w:space="0" w:color="auto"/>
              <w:left w:val="single" w:sz="4" w:space="0" w:color="auto"/>
              <w:bottom w:val="single" w:sz="4" w:space="0" w:color="auto"/>
              <w:right w:val="single" w:sz="4" w:space="0" w:color="auto"/>
            </w:tcBorders>
          </w:tcPr>
          <w:p w14:paraId="14F294A6"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1-3</w:t>
            </w:r>
          </w:p>
        </w:tc>
        <w:tc>
          <w:tcPr>
            <w:tcW w:w="1853" w:type="dxa"/>
            <w:vMerge/>
            <w:tcBorders>
              <w:top w:val="single" w:sz="4" w:space="0" w:color="auto"/>
              <w:left w:val="single" w:sz="4" w:space="0" w:color="auto"/>
              <w:bottom w:val="single" w:sz="4" w:space="0" w:color="auto"/>
              <w:right w:val="single" w:sz="4" w:space="0" w:color="auto"/>
            </w:tcBorders>
          </w:tcPr>
          <w:p w14:paraId="393D535C"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single" w:sz="4" w:space="0" w:color="auto"/>
              <w:right w:val="single" w:sz="4" w:space="0" w:color="auto"/>
            </w:tcBorders>
          </w:tcPr>
          <w:p w14:paraId="00B3CCF6"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0699BE2D" w14:textId="77777777" w:rsidTr="0003367D">
        <w:tc>
          <w:tcPr>
            <w:tcW w:w="682" w:type="dxa"/>
            <w:vMerge/>
            <w:tcBorders>
              <w:top w:val="single" w:sz="4" w:space="0" w:color="auto"/>
              <w:left w:val="single" w:sz="4" w:space="0" w:color="auto"/>
              <w:bottom w:val="single" w:sz="4" w:space="0" w:color="auto"/>
              <w:right w:val="single" w:sz="4" w:space="0" w:color="auto"/>
            </w:tcBorders>
          </w:tcPr>
          <w:p w14:paraId="5835B68B"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1FA8D9B6"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Кубок России</w:t>
            </w:r>
          </w:p>
        </w:tc>
        <w:tc>
          <w:tcPr>
            <w:tcW w:w="1157" w:type="dxa"/>
            <w:tcBorders>
              <w:top w:val="single" w:sz="4" w:space="0" w:color="auto"/>
              <w:left w:val="single" w:sz="4" w:space="0" w:color="auto"/>
              <w:bottom w:val="single" w:sz="4" w:space="0" w:color="auto"/>
              <w:right w:val="single" w:sz="4" w:space="0" w:color="auto"/>
            </w:tcBorders>
          </w:tcPr>
          <w:p w14:paraId="2BB4E9CB"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w:t>
            </w:r>
          </w:p>
        </w:tc>
        <w:tc>
          <w:tcPr>
            <w:tcW w:w="1853" w:type="dxa"/>
            <w:vMerge/>
            <w:tcBorders>
              <w:top w:val="single" w:sz="4" w:space="0" w:color="auto"/>
              <w:left w:val="single" w:sz="4" w:space="0" w:color="auto"/>
              <w:bottom w:val="single" w:sz="4" w:space="0" w:color="auto"/>
              <w:right w:val="single" w:sz="4" w:space="0" w:color="auto"/>
            </w:tcBorders>
          </w:tcPr>
          <w:p w14:paraId="5679DFF2"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single" w:sz="4" w:space="0" w:color="auto"/>
              <w:right w:val="single" w:sz="4" w:space="0" w:color="auto"/>
            </w:tcBorders>
          </w:tcPr>
          <w:p w14:paraId="1C912088"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63446577" w14:textId="77777777" w:rsidTr="0003367D">
        <w:tc>
          <w:tcPr>
            <w:tcW w:w="682" w:type="dxa"/>
            <w:vMerge w:val="restart"/>
            <w:tcBorders>
              <w:top w:val="single" w:sz="4" w:space="0" w:color="auto"/>
              <w:left w:val="single" w:sz="4" w:space="0" w:color="auto"/>
              <w:bottom w:val="single" w:sz="4" w:space="0" w:color="auto"/>
              <w:right w:val="single" w:sz="4" w:space="0" w:color="auto"/>
            </w:tcBorders>
          </w:tcPr>
          <w:p w14:paraId="532183BC"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1.3</w:t>
            </w:r>
          </w:p>
        </w:tc>
        <w:tc>
          <w:tcPr>
            <w:tcW w:w="3458" w:type="dxa"/>
            <w:tcBorders>
              <w:top w:val="single" w:sz="4" w:space="0" w:color="auto"/>
              <w:left w:val="single" w:sz="4" w:space="0" w:color="auto"/>
              <w:bottom w:val="single" w:sz="4" w:space="0" w:color="auto"/>
              <w:right w:val="single" w:sz="4" w:space="0" w:color="auto"/>
            </w:tcBorders>
          </w:tcPr>
          <w:p w14:paraId="47C7B6C3"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Олимпийские (Паралимпийские, Сурдлимпийские) игры</w:t>
            </w:r>
          </w:p>
        </w:tc>
        <w:tc>
          <w:tcPr>
            <w:tcW w:w="1157" w:type="dxa"/>
            <w:tcBorders>
              <w:top w:val="single" w:sz="4" w:space="0" w:color="auto"/>
              <w:left w:val="single" w:sz="4" w:space="0" w:color="auto"/>
              <w:bottom w:val="single" w:sz="4" w:space="0" w:color="auto"/>
              <w:right w:val="single" w:sz="4" w:space="0" w:color="auto"/>
            </w:tcBorders>
          </w:tcPr>
          <w:p w14:paraId="53BB2D28"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Участие</w:t>
            </w:r>
          </w:p>
        </w:tc>
        <w:tc>
          <w:tcPr>
            <w:tcW w:w="1853" w:type="dxa"/>
            <w:vMerge w:val="restart"/>
            <w:tcBorders>
              <w:top w:val="single" w:sz="4" w:space="0" w:color="auto"/>
              <w:left w:val="single" w:sz="4" w:space="0" w:color="auto"/>
              <w:bottom w:val="single" w:sz="4" w:space="0" w:color="auto"/>
              <w:right w:val="single" w:sz="4" w:space="0" w:color="auto"/>
            </w:tcBorders>
          </w:tcPr>
          <w:p w14:paraId="4EC03AF6"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до 75</w:t>
            </w:r>
          </w:p>
        </w:tc>
        <w:tc>
          <w:tcPr>
            <w:tcW w:w="1871" w:type="dxa"/>
            <w:vMerge w:val="restart"/>
            <w:tcBorders>
              <w:top w:val="single" w:sz="4" w:space="0" w:color="auto"/>
              <w:left w:val="single" w:sz="4" w:space="0" w:color="auto"/>
              <w:bottom w:val="single" w:sz="4" w:space="0" w:color="auto"/>
              <w:right w:val="single" w:sz="4" w:space="0" w:color="auto"/>
            </w:tcBorders>
          </w:tcPr>
          <w:p w14:paraId="3FA2CAA1"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до 5</w:t>
            </w:r>
          </w:p>
        </w:tc>
      </w:tr>
      <w:tr w:rsidR="00E148FE" w:rsidRPr="00E148FE" w14:paraId="780BDF4A" w14:textId="77777777" w:rsidTr="0003367D">
        <w:tc>
          <w:tcPr>
            <w:tcW w:w="682" w:type="dxa"/>
            <w:vMerge/>
            <w:tcBorders>
              <w:top w:val="single" w:sz="4" w:space="0" w:color="auto"/>
              <w:left w:val="single" w:sz="4" w:space="0" w:color="auto"/>
              <w:bottom w:val="single" w:sz="4" w:space="0" w:color="auto"/>
              <w:right w:val="single" w:sz="4" w:space="0" w:color="auto"/>
            </w:tcBorders>
          </w:tcPr>
          <w:p w14:paraId="51F58469"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52E5857D"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Чемпионат мира, Европы</w:t>
            </w:r>
          </w:p>
        </w:tc>
        <w:tc>
          <w:tcPr>
            <w:tcW w:w="1157" w:type="dxa"/>
            <w:tcBorders>
              <w:top w:val="single" w:sz="4" w:space="0" w:color="auto"/>
              <w:left w:val="single" w:sz="4" w:space="0" w:color="auto"/>
              <w:bottom w:val="single" w:sz="4" w:space="0" w:color="auto"/>
              <w:right w:val="single" w:sz="4" w:space="0" w:color="auto"/>
            </w:tcBorders>
          </w:tcPr>
          <w:p w14:paraId="4A3EE1FA"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Участие</w:t>
            </w:r>
          </w:p>
        </w:tc>
        <w:tc>
          <w:tcPr>
            <w:tcW w:w="1853" w:type="dxa"/>
            <w:vMerge/>
            <w:tcBorders>
              <w:top w:val="single" w:sz="4" w:space="0" w:color="auto"/>
              <w:left w:val="single" w:sz="4" w:space="0" w:color="auto"/>
              <w:bottom w:val="single" w:sz="4" w:space="0" w:color="auto"/>
              <w:right w:val="single" w:sz="4" w:space="0" w:color="auto"/>
            </w:tcBorders>
          </w:tcPr>
          <w:p w14:paraId="69701E4B"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single" w:sz="4" w:space="0" w:color="auto"/>
              <w:right w:val="single" w:sz="4" w:space="0" w:color="auto"/>
            </w:tcBorders>
          </w:tcPr>
          <w:p w14:paraId="0D47015C"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1F2EA3A9" w14:textId="77777777" w:rsidTr="0003367D">
        <w:tc>
          <w:tcPr>
            <w:tcW w:w="682" w:type="dxa"/>
            <w:vMerge/>
            <w:tcBorders>
              <w:top w:val="single" w:sz="4" w:space="0" w:color="auto"/>
              <w:left w:val="single" w:sz="4" w:space="0" w:color="auto"/>
              <w:bottom w:val="single" w:sz="4" w:space="0" w:color="auto"/>
              <w:right w:val="single" w:sz="4" w:space="0" w:color="auto"/>
            </w:tcBorders>
          </w:tcPr>
          <w:p w14:paraId="7A8214E9"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6B6938BC"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Кубок мира</w:t>
            </w:r>
          </w:p>
        </w:tc>
        <w:tc>
          <w:tcPr>
            <w:tcW w:w="1157" w:type="dxa"/>
            <w:tcBorders>
              <w:top w:val="single" w:sz="4" w:space="0" w:color="auto"/>
              <w:left w:val="single" w:sz="4" w:space="0" w:color="auto"/>
              <w:bottom w:val="single" w:sz="4" w:space="0" w:color="auto"/>
              <w:right w:val="single" w:sz="4" w:space="0" w:color="auto"/>
            </w:tcBorders>
          </w:tcPr>
          <w:p w14:paraId="3EB27B82"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Участие</w:t>
            </w:r>
          </w:p>
        </w:tc>
        <w:tc>
          <w:tcPr>
            <w:tcW w:w="1853" w:type="dxa"/>
            <w:vMerge/>
            <w:tcBorders>
              <w:top w:val="single" w:sz="4" w:space="0" w:color="auto"/>
              <w:left w:val="single" w:sz="4" w:space="0" w:color="auto"/>
              <w:bottom w:val="single" w:sz="4" w:space="0" w:color="auto"/>
              <w:right w:val="single" w:sz="4" w:space="0" w:color="auto"/>
            </w:tcBorders>
          </w:tcPr>
          <w:p w14:paraId="603903C4"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single" w:sz="4" w:space="0" w:color="auto"/>
              <w:right w:val="single" w:sz="4" w:space="0" w:color="auto"/>
            </w:tcBorders>
          </w:tcPr>
          <w:p w14:paraId="0652525E"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24CA13ED" w14:textId="77777777" w:rsidTr="0003367D">
        <w:tc>
          <w:tcPr>
            <w:tcW w:w="682" w:type="dxa"/>
            <w:vMerge/>
            <w:tcBorders>
              <w:top w:val="single" w:sz="4" w:space="0" w:color="auto"/>
              <w:left w:val="single" w:sz="4" w:space="0" w:color="auto"/>
              <w:bottom w:val="single" w:sz="4" w:space="0" w:color="auto"/>
              <w:right w:val="single" w:sz="4" w:space="0" w:color="auto"/>
            </w:tcBorders>
          </w:tcPr>
          <w:p w14:paraId="5B49571F"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27A01A1A"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Всемирная универсиада</w:t>
            </w:r>
          </w:p>
        </w:tc>
        <w:tc>
          <w:tcPr>
            <w:tcW w:w="1157" w:type="dxa"/>
            <w:tcBorders>
              <w:top w:val="single" w:sz="4" w:space="0" w:color="auto"/>
              <w:left w:val="single" w:sz="4" w:space="0" w:color="auto"/>
              <w:bottom w:val="single" w:sz="4" w:space="0" w:color="auto"/>
              <w:right w:val="single" w:sz="4" w:space="0" w:color="auto"/>
            </w:tcBorders>
          </w:tcPr>
          <w:p w14:paraId="4416291E"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Участие</w:t>
            </w:r>
          </w:p>
        </w:tc>
        <w:tc>
          <w:tcPr>
            <w:tcW w:w="1853" w:type="dxa"/>
            <w:vMerge/>
            <w:tcBorders>
              <w:top w:val="single" w:sz="4" w:space="0" w:color="auto"/>
              <w:left w:val="single" w:sz="4" w:space="0" w:color="auto"/>
              <w:bottom w:val="single" w:sz="4" w:space="0" w:color="auto"/>
              <w:right w:val="single" w:sz="4" w:space="0" w:color="auto"/>
            </w:tcBorders>
          </w:tcPr>
          <w:p w14:paraId="21343D4A"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single" w:sz="4" w:space="0" w:color="auto"/>
              <w:right w:val="single" w:sz="4" w:space="0" w:color="auto"/>
            </w:tcBorders>
          </w:tcPr>
          <w:p w14:paraId="6C200E1B"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7A8390CF" w14:textId="77777777" w:rsidTr="0003367D">
        <w:tc>
          <w:tcPr>
            <w:tcW w:w="682" w:type="dxa"/>
            <w:vMerge/>
            <w:tcBorders>
              <w:top w:val="single" w:sz="4" w:space="0" w:color="auto"/>
              <w:left w:val="single" w:sz="4" w:space="0" w:color="auto"/>
              <w:bottom w:val="single" w:sz="4" w:space="0" w:color="auto"/>
              <w:right w:val="single" w:sz="4" w:space="0" w:color="auto"/>
            </w:tcBorders>
          </w:tcPr>
          <w:p w14:paraId="776B3726"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672F94A7"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Европейские игры</w:t>
            </w:r>
          </w:p>
        </w:tc>
        <w:tc>
          <w:tcPr>
            <w:tcW w:w="1157" w:type="dxa"/>
            <w:tcBorders>
              <w:top w:val="single" w:sz="4" w:space="0" w:color="auto"/>
              <w:left w:val="single" w:sz="4" w:space="0" w:color="auto"/>
              <w:bottom w:val="single" w:sz="4" w:space="0" w:color="auto"/>
              <w:right w:val="single" w:sz="4" w:space="0" w:color="auto"/>
            </w:tcBorders>
          </w:tcPr>
          <w:p w14:paraId="2766C195"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4-6</w:t>
            </w:r>
          </w:p>
        </w:tc>
        <w:tc>
          <w:tcPr>
            <w:tcW w:w="1853" w:type="dxa"/>
            <w:vMerge/>
            <w:tcBorders>
              <w:top w:val="single" w:sz="4" w:space="0" w:color="auto"/>
              <w:left w:val="single" w:sz="4" w:space="0" w:color="auto"/>
              <w:bottom w:val="single" w:sz="4" w:space="0" w:color="auto"/>
              <w:right w:val="single" w:sz="4" w:space="0" w:color="auto"/>
            </w:tcBorders>
          </w:tcPr>
          <w:p w14:paraId="2C1D2EB9"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single" w:sz="4" w:space="0" w:color="auto"/>
              <w:right w:val="single" w:sz="4" w:space="0" w:color="auto"/>
            </w:tcBorders>
          </w:tcPr>
          <w:p w14:paraId="76962E85"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21C297FC" w14:textId="77777777" w:rsidTr="0003367D">
        <w:tc>
          <w:tcPr>
            <w:tcW w:w="682" w:type="dxa"/>
            <w:vMerge/>
            <w:tcBorders>
              <w:top w:val="single" w:sz="4" w:space="0" w:color="auto"/>
              <w:left w:val="single" w:sz="4" w:space="0" w:color="auto"/>
              <w:bottom w:val="single" w:sz="4" w:space="0" w:color="auto"/>
              <w:right w:val="single" w:sz="4" w:space="0" w:color="auto"/>
            </w:tcBorders>
          </w:tcPr>
          <w:p w14:paraId="24575601"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458B2121"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Кубок Европы</w:t>
            </w:r>
          </w:p>
        </w:tc>
        <w:tc>
          <w:tcPr>
            <w:tcW w:w="1157" w:type="dxa"/>
            <w:tcBorders>
              <w:top w:val="single" w:sz="4" w:space="0" w:color="auto"/>
              <w:left w:val="single" w:sz="4" w:space="0" w:color="auto"/>
              <w:bottom w:val="single" w:sz="4" w:space="0" w:color="auto"/>
              <w:right w:val="single" w:sz="4" w:space="0" w:color="auto"/>
            </w:tcBorders>
          </w:tcPr>
          <w:p w14:paraId="0582D4BF"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4-6</w:t>
            </w:r>
          </w:p>
        </w:tc>
        <w:tc>
          <w:tcPr>
            <w:tcW w:w="1853" w:type="dxa"/>
            <w:vMerge/>
            <w:tcBorders>
              <w:top w:val="single" w:sz="4" w:space="0" w:color="auto"/>
              <w:left w:val="single" w:sz="4" w:space="0" w:color="auto"/>
              <w:bottom w:val="single" w:sz="4" w:space="0" w:color="auto"/>
              <w:right w:val="single" w:sz="4" w:space="0" w:color="auto"/>
            </w:tcBorders>
          </w:tcPr>
          <w:p w14:paraId="07284A21"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single" w:sz="4" w:space="0" w:color="auto"/>
              <w:right w:val="single" w:sz="4" w:space="0" w:color="auto"/>
            </w:tcBorders>
          </w:tcPr>
          <w:p w14:paraId="2FB083F2"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3FD843C8" w14:textId="77777777" w:rsidTr="0003367D">
        <w:tc>
          <w:tcPr>
            <w:tcW w:w="682" w:type="dxa"/>
            <w:vMerge/>
            <w:tcBorders>
              <w:top w:val="single" w:sz="4" w:space="0" w:color="auto"/>
              <w:left w:val="single" w:sz="4" w:space="0" w:color="auto"/>
              <w:bottom w:val="single" w:sz="4" w:space="0" w:color="auto"/>
              <w:right w:val="single" w:sz="4" w:space="0" w:color="auto"/>
            </w:tcBorders>
          </w:tcPr>
          <w:p w14:paraId="414D5372"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4E871F65"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Первенство мира, Европы</w:t>
            </w:r>
          </w:p>
        </w:tc>
        <w:tc>
          <w:tcPr>
            <w:tcW w:w="1157" w:type="dxa"/>
            <w:tcBorders>
              <w:top w:val="single" w:sz="4" w:space="0" w:color="auto"/>
              <w:left w:val="single" w:sz="4" w:space="0" w:color="auto"/>
              <w:bottom w:val="single" w:sz="4" w:space="0" w:color="auto"/>
              <w:right w:val="single" w:sz="4" w:space="0" w:color="auto"/>
            </w:tcBorders>
          </w:tcPr>
          <w:p w14:paraId="30CC3D82"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1-6</w:t>
            </w:r>
          </w:p>
        </w:tc>
        <w:tc>
          <w:tcPr>
            <w:tcW w:w="1853" w:type="dxa"/>
            <w:vMerge/>
            <w:tcBorders>
              <w:top w:val="single" w:sz="4" w:space="0" w:color="auto"/>
              <w:left w:val="single" w:sz="4" w:space="0" w:color="auto"/>
              <w:bottom w:val="single" w:sz="4" w:space="0" w:color="auto"/>
              <w:right w:val="single" w:sz="4" w:space="0" w:color="auto"/>
            </w:tcBorders>
          </w:tcPr>
          <w:p w14:paraId="26607992"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single" w:sz="4" w:space="0" w:color="auto"/>
              <w:right w:val="single" w:sz="4" w:space="0" w:color="auto"/>
            </w:tcBorders>
          </w:tcPr>
          <w:p w14:paraId="5E24AB9B"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283B893F" w14:textId="77777777" w:rsidTr="0003367D">
        <w:tc>
          <w:tcPr>
            <w:tcW w:w="682" w:type="dxa"/>
            <w:vMerge/>
            <w:tcBorders>
              <w:top w:val="single" w:sz="4" w:space="0" w:color="auto"/>
              <w:left w:val="single" w:sz="4" w:space="0" w:color="auto"/>
              <w:bottom w:val="single" w:sz="4" w:space="0" w:color="auto"/>
              <w:right w:val="single" w:sz="4" w:space="0" w:color="auto"/>
            </w:tcBorders>
          </w:tcPr>
          <w:p w14:paraId="66AD2DC4"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1CC19771"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Юношеские олимпийские игры</w:t>
            </w:r>
          </w:p>
        </w:tc>
        <w:tc>
          <w:tcPr>
            <w:tcW w:w="1157" w:type="dxa"/>
            <w:tcBorders>
              <w:top w:val="single" w:sz="4" w:space="0" w:color="auto"/>
              <w:left w:val="single" w:sz="4" w:space="0" w:color="auto"/>
              <w:bottom w:val="single" w:sz="4" w:space="0" w:color="auto"/>
              <w:right w:val="single" w:sz="4" w:space="0" w:color="auto"/>
            </w:tcBorders>
          </w:tcPr>
          <w:p w14:paraId="49DB785B"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1-6</w:t>
            </w:r>
          </w:p>
        </w:tc>
        <w:tc>
          <w:tcPr>
            <w:tcW w:w="1853" w:type="dxa"/>
            <w:vMerge/>
            <w:tcBorders>
              <w:top w:val="single" w:sz="4" w:space="0" w:color="auto"/>
              <w:left w:val="single" w:sz="4" w:space="0" w:color="auto"/>
              <w:bottom w:val="single" w:sz="4" w:space="0" w:color="auto"/>
              <w:right w:val="single" w:sz="4" w:space="0" w:color="auto"/>
            </w:tcBorders>
          </w:tcPr>
          <w:p w14:paraId="03A51EA4"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single" w:sz="4" w:space="0" w:color="auto"/>
              <w:right w:val="single" w:sz="4" w:space="0" w:color="auto"/>
            </w:tcBorders>
          </w:tcPr>
          <w:p w14:paraId="70953C69"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4B7A65FE" w14:textId="77777777" w:rsidTr="0003367D">
        <w:tc>
          <w:tcPr>
            <w:tcW w:w="682" w:type="dxa"/>
            <w:vMerge/>
            <w:tcBorders>
              <w:top w:val="single" w:sz="4" w:space="0" w:color="auto"/>
              <w:left w:val="single" w:sz="4" w:space="0" w:color="auto"/>
              <w:bottom w:val="single" w:sz="4" w:space="0" w:color="auto"/>
              <w:right w:val="single" w:sz="4" w:space="0" w:color="auto"/>
            </w:tcBorders>
          </w:tcPr>
          <w:p w14:paraId="0F0D0E88"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02F32651"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Чемпионат России</w:t>
            </w:r>
          </w:p>
        </w:tc>
        <w:tc>
          <w:tcPr>
            <w:tcW w:w="1157" w:type="dxa"/>
            <w:tcBorders>
              <w:top w:val="single" w:sz="4" w:space="0" w:color="auto"/>
              <w:left w:val="single" w:sz="4" w:space="0" w:color="auto"/>
              <w:bottom w:val="single" w:sz="4" w:space="0" w:color="auto"/>
              <w:right w:val="single" w:sz="4" w:space="0" w:color="auto"/>
            </w:tcBorders>
          </w:tcPr>
          <w:p w14:paraId="451199AA"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4-5</w:t>
            </w:r>
          </w:p>
        </w:tc>
        <w:tc>
          <w:tcPr>
            <w:tcW w:w="1853" w:type="dxa"/>
            <w:vMerge/>
            <w:tcBorders>
              <w:top w:val="single" w:sz="4" w:space="0" w:color="auto"/>
              <w:left w:val="single" w:sz="4" w:space="0" w:color="auto"/>
              <w:bottom w:val="single" w:sz="4" w:space="0" w:color="auto"/>
              <w:right w:val="single" w:sz="4" w:space="0" w:color="auto"/>
            </w:tcBorders>
          </w:tcPr>
          <w:p w14:paraId="4F40D6FE"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single" w:sz="4" w:space="0" w:color="auto"/>
              <w:right w:val="single" w:sz="4" w:space="0" w:color="auto"/>
            </w:tcBorders>
          </w:tcPr>
          <w:p w14:paraId="05849CA7"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14D4918E" w14:textId="77777777" w:rsidTr="0003367D">
        <w:tc>
          <w:tcPr>
            <w:tcW w:w="682" w:type="dxa"/>
            <w:vMerge/>
            <w:tcBorders>
              <w:top w:val="single" w:sz="4" w:space="0" w:color="auto"/>
              <w:left w:val="single" w:sz="4" w:space="0" w:color="auto"/>
              <w:bottom w:val="single" w:sz="4" w:space="0" w:color="auto"/>
              <w:right w:val="single" w:sz="4" w:space="0" w:color="auto"/>
            </w:tcBorders>
          </w:tcPr>
          <w:p w14:paraId="31A7AB60"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08663D26"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Всероссийская универсиада</w:t>
            </w:r>
          </w:p>
        </w:tc>
        <w:tc>
          <w:tcPr>
            <w:tcW w:w="1157" w:type="dxa"/>
            <w:tcBorders>
              <w:top w:val="single" w:sz="4" w:space="0" w:color="auto"/>
              <w:left w:val="single" w:sz="4" w:space="0" w:color="auto"/>
              <w:bottom w:val="single" w:sz="4" w:space="0" w:color="auto"/>
              <w:right w:val="single" w:sz="4" w:space="0" w:color="auto"/>
            </w:tcBorders>
          </w:tcPr>
          <w:p w14:paraId="554481EB"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w:t>
            </w:r>
          </w:p>
        </w:tc>
        <w:tc>
          <w:tcPr>
            <w:tcW w:w="1853" w:type="dxa"/>
            <w:vMerge/>
            <w:tcBorders>
              <w:top w:val="single" w:sz="4" w:space="0" w:color="auto"/>
              <w:left w:val="single" w:sz="4" w:space="0" w:color="auto"/>
              <w:bottom w:val="single" w:sz="4" w:space="0" w:color="auto"/>
              <w:right w:val="single" w:sz="4" w:space="0" w:color="auto"/>
            </w:tcBorders>
          </w:tcPr>
          <w:p w14:paraId="4038E72B"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single" w:sz="4" w:space="0" w:color="auto"/>
              <w:right w:val="single" w:sz="4" w:space="0" w:color="auto"/>
            </w:tcBorders>
          </w:tcPr>
          <w:p w14:paraId="62092B72"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437FC364" w14:textId="77777777" w:rsidTr="0003367D">
        <w:tc>
          <w:tcPr>
            <w:tcW w:w="682" w:type="dxa"/>
            <w:vMerge/>
            <w:tcBorders>
              <w:top w:val="single" w:sz="4" w:space="0" w:color="auto"/>
              <w:left w:val="single" w:sz="4" w:space="0" w:color="auto"/>
              <w:bottom w:val="single" w:sz="4" w:space="0" w:color="auto"/>
              <w:right w:val="single" w:sz="4" w:space="0" w:color="auto"/>
            </w:tcBorders>
          </w:tcPr>
          <w:p w14:paraId="39E09F98"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79576E18"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Первенство России среди юниоров</w:t>
            </w:r>
          </w:p>
        </w:tc>
        <w:tc>
          <w:tcPr>
            <w:tcW w:w="1157" w:type="dxa"/>
            <w:tcBorders>
              <w:top w:val="single" w:sz="4" w:space="0" w:color="auto"/>
              <w:left w:val="single" w:sz="4" w:space="0" w:color="auto"/>
              <w:bottom w:val="single" w:sz="4" w:space="0" w:color="auto"/>
              <w:right w:val="single" w:sz="4" w:space="0" w:color="auto"/>
            </w:tcBorders>
          </w:tcPr>
          <w:p w14:paraId="2A2793CB"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w:t>
            </w:r>
          </w:p>
        </w:tc>
        <w:tc>
          <w:tcPr>
            <w:tcW w:w="1853" w:type="dxa"/>
            <w:vMerge/>
            <w:tcBorders>
              <w:top w:val="single" w:sz="4" w:space="0" w:color="auto"/>
              <w:left w:val="single" w:sz="4" w:space="0" w:color="auto"/>
              <w:bottom w:val="single" w:sz="4" w:space="0" w:color="auto"/>
              <w:right w:val="single" w:sz="4" w:space="0" w:color="auto"/>
            </w:tcBorders>
          </w:tcPr>
          <w:p w14:paraId="4B5D9D00"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single" w:sz="4" w:space="0" w:color="auto"/>
              <w:right w:val="single" w:sz="4" w:space="0" w:color="auto"/>
            </w:tcBorders>
          </w:tcPr>
          <w:p w14:paraId="615CE310"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3C4108AF" w14:textId="77777777" w:rsidTr="0003367D">
        <w:tc>
          <w:tcPr>
            <w:tcW w:w="682" w:type="dxa"/>
            <w:vMerge/>
            <w:tcBorders>
              <w:top w:val="single" w:sz="4" w:space="0" w:color="auto"/>
              <w:left w:val="single" w:sz="4" w:space="0" w:color="auto"/>
              <w:bottom w:val="single" w:sz="4" w:space="0" w:color="auto"/>
              <w:right w:val="single" w:sz="4" w:space="0" w:color="auto"/>
            </w:tcBorders>
          </w:tcPr>
          <w:p w14:paraId="1777A05B"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634F9268"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Прочие Всероссийские спортивные соревнования, включенные в Единый календарный план межрегиональных, всероссийских и международных физкультурных мероприятий и спортивных мероприятий</w:t>
            </w:r>
          </w:p>
        </w:tc>
        <w:tc>
          <w:tcPr>
            <w:tcW w:w="1157" w:type="dxa"/>
            <w:tcBorders>
              <w:top w:val="single" w:sz="4" w:space="0" w:color="auto"/>
              <w:left w:val="single" w:sz="4" w:space="0" w:color="auto"/>
              <w:bottom w:val="single" w:sz="4" w:space="0" w:color="auto"/>
              <w:right w:val="single" w:sz="4" w:space="0" w:color="auto"/>
            </w:tcBorders>
          </w:tcPr>
          <w:p w14:paraId="7EB08754"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w:t>
            </w:r>
          </w:p>
        </w:tc>
        <w:tc>
          <w:tcPr>
            <w:tcW w:w="1853" w:type="dxa"/>
            <w:vMerge/>
            <w:tcBorders>
              <w:top w:val="single" w:sz="4" w:space="0" w:color="auto"/>
              <w:left w:val="single" w:sz="4" w:space="0" w:color="auto"/>
              <w:bottom w:val="single" w:sz="4" w:space="0" w:color="auto"/>
              <w:right w:val="single" w:sz="4" w:space="0" w:color="auto"/>
            </w:tcBorders>
          </w:tcPr>
          <w:p w14:paraId="5544A2C4"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single" w:sz="4" w:space="0" w:color="auto"/>
              <w:right w:val="single" w:sz="4" w:space="0" w:color="auto"/>
            </w:tcBorders>
          </w:tcPr>
          <w:p w14:paraId="45251FC8"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17C3F750" w14:textId="77777777" w:rsidTr="0003367D">
        <w:tc>
          <w:tcPr>
            <w:tcW w:w="682" w:type="dxa"/>
            <w:vMerge/>
            <w:tcBorders>
              <w:top w:val="single" w:sz="4" w:space="0" w:color="auto"/>
              <w:left w:val="single" w:sz="4" w:space="0" w:color="auto"/>
              <w:bottom w:val="single" w:sz="4" w:space="0" w:color="auto"/>
              <w:right w:val="single" w:sz="4" w:space="0" w:color="auto"/>
            </w:tcBorders>
          </w:tcPr>
          <w:p w14:paraId="25F6F0ED"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0D85754A"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Всероссийские спартакиады (финальные соревнования), включенные в раздел "Комплексные мероприятия" части II Единого календарного плана межрегиональных, всероссийских и международных физкультурных мероприятий и спортивных мероприятий</w:t>
            </w:r>
          </w:p>
        </w:tc>
        <w:tc>
          <w:tcPr>
            <w:tcW w:w="1157" w:type="dxa"/>
            <w:tcBorders>
              <w:top w:val="single" w:sz="4" w:space="0" w:color="auto"/>
              <w:left w:val="single" w:sz="4" w:space="0" w:color="auto"/>
              <w:bottom w:val="single" w:sz="4" w:space="0" w:color="auto"/>
              <w:right w:val="single" w:sz="4" w:space="0" w:color="auto"/>
            </w:tcBorders>
          </w:tcPr>
          <w:p w14:paraId="53F14C68"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w:t>
            </w:r>
          </w:p>
        </w:tc>
        <w:tc>
          <w:tcPr>
            <w:tcW w:w="1853" w:type="dxa"/>
            <w:vMerge/>
            <w:tcBorders>
              <w:top w:val="single" w:sz="4" w:space="0" w:color="auto"/>
              <w:left w:val="single" w:sz="4" w:space="0" w:color="auto"/>
              <w:bottom w:val="single" w:sz="4" w:space="0" w:color="auto"/>
              <w:right w:val="single" w:sz="4" w:space="0" w:color="auto"/>
            </w:tcBorders>
          </w:tcPr>
          <w:p w14:paraId="6B0D1848"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single" w:sz="4" w:space="0" w:color="auto"/>
              <w:right w:val="single" w:sz="4" w:space="0" w:color="auto"/>
            </w:tcBorders>
          </w:tcPr>
          <w:p w14:paraId="70696E93"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6722F250" w14:textId="77777777" w:rsidTr="0003367D">
        <w:tc>
          <w:tcPr>
            <w:tcW w:w="682" w:type="dxa"/>
            <w:vMerge/>
            <w:tcBorders>
              <w:top w:val="single" w:sz="4" w:space="0" w:color="auto"/>
              <w:left w:val="single" w:sz="4" w:space="0" w:color="auto"/>
              <w:bottom w:val="single" w:sz="4" w:space="0" w:color="auto"/>
              <w:right w:val="single" w:sz="4" w:space="0" w:color="auto"/>
            </w:tcBorders>
          </w:tcPr>
          <w:p w14:paraId="53F37FEB"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3F7F3BA1"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Первенство России среди юношей</w:t>
            </w:r>
          </w:p>
        </w:tc>
        <w:tc>
          <w:tcPr>
            <w:tcW w:w="1157" w:type="dxa"/>
            <w:tcBorders>
              <w:top w:val="single" w:sz="4" w:space="0" w:color="auto"/>
              <w:left w:val="single" w:sz="4" w:space="0" w:color="auto"/>
              <w:bottom w:val="single" w:sz="4" w:space="0" w:color="auto"/>
              <w:right w:val="single" w:sz="4" w:space="0" w:color="auto"/>
            </w:tcBorders>
          </w:tcPr>
          <w:p w14:paraId="0F1F607D"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w:t>
            </w:r>
          </w:p>
        </w:tc>
        <w:tc>
          <w:tcPr>
            <w:tcW w:w="1853" w:type="dxa"/>
            <w:vMerge/>
            <w:tcBorders>
              <w:top w:val="single" w:sz="4" w:space="0" w:color="auto"/>
              <w:left w:val="single" w:sz="4" w:space="0" w:color="auto"/>
              <w:bottom w:val="single" w:sz="4" w:space="0" w:color="auto"/>
              <w:right w:val="single" w:sz="4" w:space="0" w:color="auto"/>
            </w:tcBorders>
          </w:tcPr>
          <w:p w14:paraId="41C55C73"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single" w:sz="4" w:space="0" w:color="auto"/>
              <w:right w:val="single" w:sz="4" w:space="0" w:color="auto"/>
            </w:tcBorders>
          </w:tcPr>
          <w:p w14:paraId="4B7874BA"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5790CC7C" w14:textId="77777777" w:rsidTr="0003367D">
        <w:tc>
          <w:tcPr>
            <w:tcW w:w="682" w:type="dxa"/>
            <w:tcBorders>
              <w:top w:val="single" w:sz="4" w:space="0" w:color="auto"/>
              <w:left w:val="single" w:sz="4" w:space="0" w:color="auto"/>
              <w:bottom w:val="single" w:sz="4" w:space="0" w:color="auto"/>
              <w:right w:val="single" w:sz="4" w:space="0" w:color="auto"/>
            </w:tcBorders>
          </w:tcPr>
          <w:p w14:paraId="42B6D2BC"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lastRenderedPageBreak/>
              <w:t>1.4</w:t>
            </w:r>
          </w:p>
        </w:tc>
        <w:tc>
          <w:tcPr>
            <w:tcW w:w="3458" w:type="dxa"/>
            <w:tcBorders>
              <w:top w:val="single" w:sz="4" w:space="0" w:color="auto"/>
              <w:left w:val="single" w:sz="4" w:space="0" w:color="auto"/>
              <w:bottom w:val="single" w:sz="4" w:space="0" w:color="auto"/>
              <w:right w:val="single" w:sz="4" w:space="0" w:color="auto"/>
            </w:tcBorders>
          </w:tcPr>
          <w:p w14:paraId="7ABF50CF"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Прочие международные спортивные соревнования, внесенные в Единый календарный план межрегиональных, всероссийских и международных физкультурных мероприятий и спортивных мероприятий</w:t>
            </w:r>
          </w:p>
        </w:tc>
        <w:tc>
          <w:tcPr>
            <w:tcW w:w="1157" w:type="dxa"/>
            <w:tcBorders>
              <w:top w:val="single" w:sz="4" w:space="0" w:color="auto"/>
              <w:left w:val="single" w:sz="4" w:space="0" w:color="auto"/>
              <w:bottom w:val="single" w:sz="4" w:space="0" w:color="auto"/>
              <w:right w:val="single" w:sz="4" w:space="0" w:color="auto"/>
            </w:tcBorders>
          </w:tcPr>
          <w:p w14:paraId="188BFF3A"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1-3</w:t>
            </w:r>
          </w:p>
        </w:tc>
        <w:tc>
          <w:tcPr>
            <w:tcW w:w="1853" w:type="dxa"/>
            <w:tcBorders>
              <w:top w:val="single" w:sz="4" w:space="0" w:color="auto"/>
              <w:left w:val="single" w:sz="4" w:space="0" w:color="auto"/>
              <w:bottom w:val="single" w:sz="4" w:space="0" w:color="auto"/>
              <w:right w:val="single" w:sz="4" w:space="0" w:color="auto"/>
            </w:tcBorders>
          </w:tcPr>
          <w:p w14:paraId="4DCB0872"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до 60</w:t>
            </w:r>
          </w:p>
        </w:tc>
        <w:tc>
          <w:tcPr>
            <w:tcW w:w="1871" w:type="dxa"/>
            <w:tcBorders>
              <w:top w:val="single" w:sz="4" w:space="0" w:color="auto"/>
              <w:left w:val="single" w:sz="4" w:space="0" w:color="auto"/>
              <w:bottom w:val="single" w:sz="4" w:space="0" w:color="auto"/>
              <w:right w:val="single" w:sz="4" w:space="0" w:color="auto"/>
            </w:tcBorders>
          </w:tcPr>
          <w:p w14:paraId="010FD5FC"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до 4</w:t>
            </w:r>
          </w:p>
        </w:tc>
      </w:tr>
      <w:tr w:rsidR="00E148FE" w:rsidRPr="00E148FE" w14:paraId="45868A64" w14:textId="77777777" w:rsidTr="0003367D">
        <w:tc>
          <w:tcPr>
            <w:tcW w:w="682" w:type="dxa"/>
            <w:vMerge w:val="restart"/>
            <w:tcBorders>
              <w:top w:val="single" w:sz="4" w:space="0" w:color="auto"/>
              <w:left w:val="single" w:sz="4" w:space="0" w:color="auto"/>
              <w:bottom w:val="single" w:sz="4" w:space="0" w:color="auto"/>
              <w:right w:val="single" w:sz="4" w:space="0" w:color="auto"/>
            </w:tcBorders>
          </w:tcPr>
          <w:p w14:paraId="690183C4"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1.5</w:t>
            </w:r>
          </w:p>
        </w:tc>
        <w:tc>
          <w:tcPr>
            <w:tcW w:w="3458" w:type="dxa"/>
            <w:tcBorders>
              <w:top w:val="single" w:sz="4" w:space="0" w:color="auto"/>
              <w:left w:val="single" w:sz="4" w:space="0" w:color="auto"/>
              <w:bottom w:val="single" w:sz="4" w:space="0" w:color="auto"/>
              <w:right w:val="single" w:sz="4" w:space="0" w:color="auto"/>
            </w:tcBorders>
          </w:tcPr>
          <w:p w14:paraId="7A28EFE2"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Первенство России среди юниоров</w:t>
            </w:r>
          </w:p>
        </w:tc>
        <w:tc>
          <w:tcPr>
            <w:tcW w:w="1157" w:type="dxa"/>
            <w:tcBorders>
              <w:top w:val="single" w:sz="4" w:space="0" w:color="auto"/>
              <w:left w:val="single" w:sz="4" w:space="0" w:color="auto"/>
              <w:bottom w:val="single" w:sz="4" w:space="0" w:color="auto"/>
              <w:right w:val="single" w:sz="4" w:space="0" w:color="auto"/>
            </w:tcBorders>
          </w:tcPr>
          <w:p w14:paraId="0F87B0B5"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2-3</w:t>
            </w:r>
          </w:p>
        </w:tc>
        <w:tc>
          <w:tcPr>
            <w:tcW w:w="1853" w:type="dxa"/>
            <w:vMerge w:val="restart"/>
            <w:tcBorders>
              <w:top w:val="single" w:sz="4" w:space="0" w:color="auto"/>
              <w:left w:val="single" w:sz="4" w:space="0" w:color="auto"/>
              <w:bottom w:val="single" w:sz="4" w:space="0" w:color="auto"/>
              <w:right w:val="single" w:sz="4" w:space="0" w:color="auto"/>
            </w:tcBorders>
          </w:tcPr>
          <w:p w14:paraId="6392D01E"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до 50</w:t>
            </w:r>
          </w:p>
        </w:tc>
        <w:tc>
          <w:tcPr>
            <w:tcW w:w="1871" w:type="dxa"/>
            <w:vMerge w:val="restart"/>
            <w:tcBorders>
              <w:top w:val="single" w:sz="4" w:space="0" w:color="auto"/>
              <w:left w:val="single" w:sz="4" w:space="0" w:color="auto"/>
              <w:bottom w:val="single" w:sz="4" w:space="0" w:color="auto"/>
              <w:right w:val="single" w:sz="4" w:space="0" w:color="auto"/>
            </w:tcBorders>
          </w:tcPr>
          <w:p w14:paraId="1246E9DD"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до 3</w:t>
            </w:r>
          </w:p>
        </w:tc>
      </w:tr>
      <w:tr w:rsidR="00E148FE" w:rsidRPr="00E148FE" w14:paraId="218B8D8A" w14:textId="77777777" w:rsidTr="0003367D">
        <w:tc>
          <w:tcPr>
            <w:tcW w:w="682" w:type="dxa"/>
            <w:vMerge/>
            <w:tcBorders>
              <w:top w:val="single" w:sz="4" w:space="0" w:color="auto"/>
              <w:left w:val="single" w:sz="4" w:space="0" w:color="auto"/>
              <w:bottom w:val="single" w:sz="4" w:space="0" w:color="auto"/>
              <w:right w:val="single" w:sz="4" w:space="0" w:color="auto"/>
            </w:tcBorders>
          </w:tcPr>
          <w:p w14:paraId="557806A1"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78A32254"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Всероссийская универсиада</w:t>
            </w:r>
          </w:p>
        </w:tc>
        <w:tc>
          <w:tcPr>
            <w:tcW w:w="1157" w:type="dxa"/>
            <w:tcBorders>
              <w:top w:val="single" w:sz="4" w:space="0" w:color="auto"/>
              <w:left w:val="single" w:sz="4" w:space="0" w:color="auto"/>
              <w:bottom w:val="single" w:sz="4" w:space="0" w:color="auto"/>
              <w:right w:val="single" w:sz="4" w:space="0" w:color="auto"/>
            </w:tcBorders>
          </w:tcPr>
          <w:p w14:paraId="2568FA89"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2-3</w:t>
            </w:r>
          </w:p>
        </w:tc>
        <w:tc>
          <w:tcPr>
            <w:tcW w:w="1853" w:type="dxa"/>
            <w:vMerge/>
            <w:tcBorders>
              <w:top w:val="single" w:sz="4" w:space="0" w:color="auto"/>
              <w:left w:val="single" w:sz="4" w:space="0" w:color="auto"/>
              <w:bottom w:val="single" w:sz="4" w:space="0" w:color="auto"/>
              <w:right w:val="single" w:sz="4" w:space="0" w:color="auto"/>
            </w:tcBorders>
          </w:tcPr>
          <w:p w14:paraId="476023B9"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single" w:sz="4" w:space="0" w:color="auto"/>
              <w:right w:val="single" w:sz="4" w:space="0" w:color="auto"/>
            </w:tcBorders>
          </w:tcPr>
          <w:p w14:paraId="4E4754C3"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521BF2B8" w14:textId="77777777" w:rsidTr="0003367D">
        <w:tc>
          <w:tcPr>
            <w:tcW w:w="682" w:type="dxa"/>
            <w:vMerge/>
            <w:tcBorders>
              <w:top w:val="single" w:sz="4" w:space="0" w:color="auto"/>
              <w:left w:val="single" w:sz="4" w:space="0" w:color="auto"/>
              <w:bottom w:val="single" w:sz="4" w:space="0" w:color="auto"/>
              <w:right w:val="single" w:sz="4" w:space="0" w:color="auto"/>
            </w:tcBorders>
          </w:tcPr>
          <w:p w14:paraId="01C1B2AA"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7EEFDAD4"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Всероссийские спартакиады (финальные соревнования), включенные в раздел "Комплексные мероприятия" части II Единого календарного плана межрегиональных, всероссийских и международных физкультурных мероприятий и спортивных мероприятий</w:t>
            </w:r>
          </w:p>
        </w:tc>
        <w:tc>
          <w:tcPr>
            <w:tcW w:w="1157" w:type="dxa"/>
            <w:tcBorders>
              <w:top w:val="single" w:sz="4" w:space="0" w:color="auto"/>
              <w:left w:val="single" w:sz="4" w:space="0" w:color="auto"/>
              <w:bottom w:val="single" w:sz="4" w:space="0" w:color="auto"/>
              <w:right w:val="single" w:sz="4" w:space="0" w:color="auto"/>
            </w:tcBorders>
          </w:tcPr>
          <w:p w14:paraId="52AAE443"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2-3</w:t>
            </w:r>
          </w:p>
        </w:tc>
        <w:tc>
          <w:tcPr>
            <w:tcW w:w="1853" w:type="dxa"/>
            <w:vMerge/>
            <w:tcBorders>
              <w:top w:val="single" w:sz="4" w:space="0" w:color="auto"/>
              <w:left w:val="single" w:sz="4" w:space="0" w:color="auto"/>
              <w:bottom w:val="single" w:sz="4" w:space="0" w:color="auto"/>
              <w:right w:val="single" w:sz="4" w:space="0" w:color="auto"/>
            </w:tcBorders>
          </w:tcPr>
          <w:p w14:paraId="0103C8D1"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single" w:sz="4" w:space="0" w:color="auto"/>
              <w:right w:val="single" w:sz="4" w:space="0" w:color="auto"/>
            </w:tcBorders>
          </w:tcPr>
          <w:p w14:paraId="093BB1AD"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555662ED" w14:textId="77777777" w:rsidTr="0003367D">
        <w:tc>
          <w:tcPr>
            <w:tcW w:w="682" w:type="dxa"/>
            <w:vMerge/>
            <w:tcBorders>
              <w:top w:val="single" w:sz="4" w:space="0" w:color="auto"/>
              <w:left w:val="single" w:sz="4" w:space="0" w:color="auto"/>
              <w:bottom w:val="single" w:sz="4" w:space="0" w:color="auto"/>
              <w:right w:val="single" w:sz="4" w:space="0" w:color="auto"/>
            </w:tcBorders>
          </w:tcPr>
          <w:p w14:paraId="153B5D04"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216C2E48"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Первенство России среди юношей</w:t>
            </w:r>
          </w:p>
        </w:tc>
        <w:tc>
          <w:tcPr>
            <w:tcW w:w="1157" w:type="dxa"/>
            <w:tcBorders>
              <w:top w:val="single" w:sz="4" w:space="0" w:color="auto"/>
              <w:left w:val="single" w:sz="4" w:space="0" w:color="auto"/>
              <w:bottom w:val="single" w:sz="4" w:space="0" w:color="auto"/>
              <w:right w:val="single" w:sz="4" w:space="0" w:color="auto"/>
            </w:tcBorders>
          </w:tcPr>
          <w:p w14:paraId="4E38531A"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2-3</w:t>
            </w:r>
          </w:p>
        </w:tc>
        <w:tc>
          <w:tcPr>
            <w:tcW w:w="1853" w:type="dxa"/>
            <w:vMerge/>
            <w:tcBorders>
              <w:top w:val="single" w:sz="4" w:space="0" w:color="auto"/>
              <w:left w:val="single" w:sz="4" w:space="0" w:color="auto"/>
              <w:bottom w:val="single" w:sz="4" w:space="0" w:color="auto"/>
              <w:right w:val="single" w:sz="4" w:space="0" w:color="auto"/>
            </w:tcBorders>
          </w:tcPr>
          <w:p w14:paraId="61D8E934"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single" w:sz="4" w:space="0" w:color="auto"/>
              <w:right w:val="single" w:sz="4" w:space="0" w:color="auto"/>
            </w:tcBorders>
          </w:tcPr>
          <w:p w14:paraId="59776B25"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1CE1D2DC" w14:textId="77777777" w:rsidTr="0003367D">
        <w:tc>
          <w:tcPr>
            <w:tcW w:w="682" w:type="dxa"/>
            <w:vMerge/>
            <w:tcBorders>
              <w:top w:val="single" w:sz="4" w:space="0" w:color="auto"/>
              <w:left w:val="single" w:sz="4" w:space="0" w:color="auto"/>
              <w:bottom w:val="single" w:sz="4" w:space="0" w:color="auto"/>
              <w:right w:val="single" w:sz="4" w:space="0" w:color="auto"/>
            </w:tcBorders>
          </w:tcPr>
          <w:p w14:paraId="6E1DFAEE"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0F307EB1"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Прочие Всероссийские спортивные соревнования, включенные в Единый календарный план межрегиональных, всероссийских и международных физкультурных мероприятий и спортивных мероприятий</w:t>
            </w:r>
          </w:p>
        </w:tc>
        <w:tc>
          <w:tcPr>
            <w:tcW w:w="1157" w:type="dxa"/>
            <w:tcBorders>
              <w:top w:val="single" w:sz="4" w:space="0" w:color="auto"/>
              <w:left w:val="single" w:sz="4" w:space="0" w:color="auto"/>
              <w:bottom w:val="single" w:sz="4" w:space="0" w:color="auto"/>
              <w:right w:val="single" w:sz="4" w:space="0" w:color="auto"/>
            </w:tcBorders>
          </w:tcPr>
          <w:p w14:paraId="5278F416"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2-3</w:t>
            </w:r>
          </w:p>
        </w:tc>
        <w:tc>
          <w:tcPr>
            <w:tcW w:w="1853" w:type="dxa"/>
            <w:vMerge/>
            <w:tcBorders>
              <w:top w:val="single" w:sz="4" w:space="0" w:color="auto"/>
              <w:left w:val="single" w:sz="4" w:space="0" w:color="auto"/>
              <w:bottom w:val="single" w:sz="4" w:space="0" w:color="auto"/>
              <w:right w:val="single" w:sz="4" w:space="0" w:color="auto"/>
            </w:tcBorders>
          </w:tcPr>
          <w:p w14:paraId="0538DB25"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single" w:sz="4" w:space="0" w:color="auto"/>
              <w:right w:val="single" w:sz="4" w:space="0" w:color="auto"/>
            </w:tcBorders>
          </w:tcPr>
          <w:p w14:paraId="713BC42C"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12EDC6C2" w14:textId="77777777" w:rsidTr="0003367D">
        <w:tc>
          <w:tcPr>
            <w:tcW w:w="682" w:type="dxa"/>
            <w:tcBorders>
              <w:top w:val="single" w:sz="4" w:space="0" w:color="auto"/>
              <w:left w:val="single" w:sz="4" w:space="0" w:color="auto"/>
              <w:bottom w:val="single" w:sz="4" w:space="0" w:color="auto"/>
              <w:right w:val="single" w:sz="4" w:space="0" w:color="auto"/>
            </w:tcBorders>
          </w:tcPr>
          <w:p w14:paraId="1E62F39A"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1.6</w:t>
            </w:r>
          </w:p>
        </w:tc>
        <w:tc>
          <w:tcPr>
            <w:tcW w:w="3458" w:type="dxa"/>
            <w:tcBorders>
              <w:top w:val="single" w:sz="4" w:space="0" w:color="auto"/>
              <w:left w:val="single" w:sz="4" w:space="0" w:color="auto"/>
              <w:bottom w:val="single" w:sz="4" w:space="0" w:color="auto"/>
              <w:right w:val="single" w:sz="4" w:space="0" w:color="auto"/>
            </w:tcBorders>
          </w:tcPr>
          <w:p w14:paraId="55281ED4"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Прочие межрегиональные спортивные соревнования, включенные в Единый календарный план межрегиональных, всероссийских и международных физкультурных мероприятий и спортивных мероприятий</w:t>
            </w:r>
          </w:p>
        </w:tc>
        <w:tc>
          <w:tcPr>
            <w:tcW w:w="1157" w:type="dxa"/>
            <w:tcBorders>
              <w:top w:val="single" w:sz="4" w:space="0" w:color="auto"/>
              <w:left w:val="single" w:sz="4" w:space="0" w:color="auto"/>
              <w:bottom w:val="single" w:sz="4" w:space="0" w:color="auto"/>
              <w:right w:val="single" w:sz="4" w:space="0" w:color="auto"/>
            </w:tcBorders>
          </w:tcPr>
          <w:p w14:paraId="7F339A95"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w:t>
            </w:r>
          </w:p>
        </w:tc>
        <w:tc>
          <w:tcPr>
            <w:tcW w:w="1853" w:type="dxa"/>
            <w:tcBorders>
              <w:top w:val="single" w:sz="4" w:space="0" w:color="auto"/>
              <w:left w:val="single" w:sz="4" w:space="0" w:color="auto"/>
              <w:bottom w:val="single" w:sz="4" w:space="0" w:color="auto"/>
              <w:right w:val="single" w:sz="4" w:space="0" w:color="auto"/>
            </w:tcBorders>
          </w:tcPr>
          <w:p w14:paraId="79BE31B9"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до 40</w:t>
            </w:r>
          </w:p>
        </w:tc>
        <w:tc>
          <w:tcPr>
            <w:tcW w:w="1871" w:type="dxa"/>
            <w:tcBorders>
              <w:top w:val="single" w:sz="4" w:space="0" w:color="auto"/>
              <w:left w:val="single" w:sz="4" w:space="0" w:color="auto"/>
              <w:bottom w:val="single" w:sz="4" w:space="0" w:color="auto"/>
              <w:right w:val="single" w:sz="4" w:space="0" w:color="auto"/>
            </w:tcBorders>
          </w:tcPr>
          <w:p w14:paraId="1086801E"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до 4</w:t>
            </w:r>
          </w:p>
        </w:tc>
      </w:tr>
      <w:tr w:rsidR="00E148FE" w:rsidRPr="00E148FE" w14:paraId="17E67D82" w14:textId="77777777" w:rsidTr="0003367D">
        <w:tc>
          <w:tcPr>
            <w:tcW w:w="682" w:type="dxa"/>
            <w:tcBorders>
              <w:top w:val="single" w:sz="4" w:space="0" w:color="auto"/>
              <w:left w:val="single" w:sz="4" w:space="0" w:color="auto"/>
              <w:bottom w:val="single" w:sz="4" w:space="0" w:color="auto"/>
              <w:right w:val="single" w:sz="4" w:space="0" w:color="auto"/>
            </w:tcBorders>
          </w:tcPr>
          <w:p w14:paraId="46EEBB5F"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1.7</w:t>
            </w:r>
          </w:p>
        </w:tc>
        <w:tc>
          <w:tcPr>
            <w:tcW w:w="3458" w:type="dxa"/>
            <w:tcBorders>
              <w:top w:val="single" w:sz="4" w:space="0" w:color="auto"/>
              <w:left w:val="single" w:sz="4" w:space="0" w:color="auto"/>
              <w:bottom w:val="single" w:sz="4" w:space="0" w:color="auto"/>
              <w:right w:val="single" w:sz="4" w:space="0" w:color="auto"/>
            </w:tcBorders>
          </w:tcPr>
          <w:p w14:paraId="4F96FC82"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 xml:space="preserve">Прочие межрегиональные спортивные соревнования, внесенные в Единый календарный план межрегиональных, всероссийских и международных физкультурных </w:t>
            </w:r>
            <w:r w:rsidRPr="00E148FE">
              <w:rPr>
                <w:rFonts w:eastAsiaTheme="minorHAnsi"/>
                <w:sz w:val="24"/>
                <w:szCs w:val="24"/>
              </w:rPr>
              <w:lastRenderedPageBreak/>
              <w:t>мероприятий и спортивных мероприятий</w:t>
            </w:r>
          </w:p>
        </w:tc>
        <w:tc>
          <w:tcPr>
            <w:tcW w:w="1157" w:type="dxa"/>
            <w:tcBorders>
              <w:top w:val="single" w:sz="4" w:space="0" w:color="auto"/>
              <w:left w:val="single" w:sz="4" w:space="0" w:color="auto"/>
              <w:bottom w:val="single" w:sz="4" w:space="0" w:color="auto"/>
              <w:right w:val="single" w:sz="4" w:space="0" w:color="auto"/>
            </w:tcBorders>
          </w:tcPr>
          <w:p w14:paraId="6E61EEA0"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lastRenderedPageBreak/>
              <w:t>2-3</w:t>
            </w:r>
          </w:p>
        </w:tc>
        <w:tc>
          <w:tcPr>
            <w:tcW w:w="1853" w:type="dxa"/>
            <w:tcBorders>
              <w:top w:val="single" w:sz="4" w:space="0" w:color="auto"/>
              <w:left w:val="single" w:sz="4" w:space="0" w:color="auto"/>
              <w:bottom w:val="single" w:sz="4" w:space="0" w:color="auto"/>
              <w:right w:val="single" w:sz="4" w:space="0" w:color="auto"/>
            </w:tcBorders>
          </w:tcPr>
          <w:p w14:paraId="3E0C6371"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до 30</w:t>
            </w:r>
          </w:p>
        </w:tc>
        <w:tc>
          <w:tcPr>
            <w:tcW w:w="1871" w:type="dxa"/>
            <w:tcBorders>
              <w:top w:val="single" w:sz="4" w:space="0" w:color="auto"/>
              <w:left w:val="single" w:sz="4" w:space="0" w:color="auto"/>
              <w:bottom w:val="single" w:sz="4" w:space="0" w:color="auto"/>
              <w:right w:val="single" w:sz="4" w:space="0" w:color="auto"/>
            </w:tcBorders>
          </w:tcPr>
          <w:p w14:paraId="7C4FAE81"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до 3</w:t>
            </w:r>
          </w:p>
        </w:tc>
      </w:tr>
      <w:tr w:rsidR="00E148FE" w:rsidRPr="00E148FE" w14:paraId="4C5FEBA9" w14:textId="77777777" w:rsidTr="0003367D">
        <w:tc>
          <w:tcPr>
            <w:tcW w:w="682" w:type="dxa"/>
            <w:tcBorders>
              <w:top w:val="single" w:sz="4" w:space="0" w:color="auto"/>
              <w:left w:val="single" w:sz="4" w:space="0" w:color="auto"/>
              <w:bottom w:val="single" w:sz="4" w:space="0" w:color="auto"/>
              <w:right w:val="single" w:sz="4" w:space="0" w:color="auto"/>
            </w:tcBorders>
          </w:tcPr>
          <w:p w14:paraId="00699469"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1.8</w:t>
            </w:r>
          </w:p>
        </w:tc>
        <w:tc>
          <w:tcPr>
            <w:tcW w:w="3458" w:type="dxa"/>
            <w:tcBorders>
              <w:top w:val="single" w:sz="4" w:space="0" w:color="auto"/>
              <w:left w:val="single" w:sz="4" w:space="0" w:color="auto"/>
              <w:bottom w:val="single" w:sz="4" w:space="0" w:color="auto"/>
              <w:right w:val="single" w:sz="4" w:space="0" w:color="auto"/>
            </w:tcBorders>
          </w:tcPr>
          <w:p w14:paraId="6D6F2BC0"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Чемпионат и первенство Московской области для тренеров-преподавателей, осуществляющих спортивную подготовку, только на этапе начальной подготовки и/или учебно-тренировочном этапе</w:t>
            </w:r>
          </w:p>
        </w:tc>
        <w:tc>
          <w:tcPr>
            <w:tcW w:w="1157" w:type="dxa"/>
            <w:tcBorders>
              <w:top w:val="single" w:sz="4" w:space="0" w:color="auto"/>
              <w:left w:val="single" w:sz="4" w:space="0" w:color="auto"/>
              <w:bottom w:val="single" w:sz="4" w:space="0" w:color="auto"/>
              <w:right w:val="single" w:sz="4" w:space="0" w:color="auto"/>
            </w:tcBorders>
          </w:tcPr>
          <w:p w14:paraId="5CEE5A03"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1-2</w:t>
            </w:r>
          </w:p>
        </w:tc>
        <w:tc>
          <w:tcPr>
            <w:tcW w:w="1853" w:type="dxa"/>
            <w:tcBorders>
              <w:top w:val="single" w:sz="4" w:space="0" w:color="auto"/>
              <w:left w:val="single" w:sz="4" w:space="0" w:color="auto"/>
              <w:bottom w:val="single" w:sz="4" w:space="0" w:color="auto"/>
              <w:right w:val="single" w:sz="4" w:space="0" w:color="auto"/>
            </w:tcBorders>
          </w:tcPr>
          <w:p w14:paraId="3F0017A8"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до 20</w:t>
            </w:r>
          </w:p>
        </w:tc>
        <w:tc>
          <w:tcPr>
            <w:tcW w:w="1871" w:type="dxa"/>
            <w:tcBorders>
              <w:top w:val="single" w:sz="4" w:space="0" w:color="auto"/>
              <w:left w:val="single" w:sz="4" w:space="0" w:color="auto"/>
              <w:bottom w:val="single" w:sz="4" w:space="0" w:color="auto"/>
              <w:right w:val="single" w:sz="4" w:space="0" w:color="auto"/>
            </w:tcBorders>
          </w:tcPr>
          <w:p w14:paraId="01985776"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до 2</w:t>
            </w:r>
          </w:p>
        </w:tc>
      </w:tr>
      <w:tr w:rsidR="00E148FE" w:rsidRPr="00E148FE" w14:paraId="38DFCAAE" w14:textId="77777777" w:rsidTr="0003367D">
        <w:tc>
          <w:tcPr>
            <w:tcW w:w="682" w:type="dxa"/>
            <w:vMerge w:val="restart"/>
            <w:tcBorders>
              <w:top w:val="single" w:sz="4" w:space="0" w:color="auto"/>
              <w:left w:val="single" w:sz="4" w:space="0" w:color="auto"/>
              <w:bottom w:val="none" w:sz="6" w:space="0" w:color="auto"/>
              <w:right w:val="single" w:sz="4" w:space="0" w:color="auto"/>
            </w:tcBorders>
          </w:tcPr>
          <w:p w14:paraId="16E0892A"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1.9</w:t>
            </w:r>
          </w:p>
        </w:tc>
        <w:tc>
          <w:tcPr>
            <w:tcW w:w="8339" w:type="dxa"/>
            <w:gridSpan w:val="4"/>
            <w:tcBorders>
              <w:top w:val="single" w:sz="4" w:space="0" w:color="auto"/>
              <w:left w:val="single" w:sz="4" w:space="0" w:color="auto"/>
              <w:bottom w:val="single" w:sz="4" w:space="0" w:color="auto"/>
              <w:right w:val="single" w:sz="4" w:space="0" w:color="auto"/>
            </w:tcBorders>
          </w:tcPr>
          <w:p w14:paraId="3EFADC3C"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Перевод спортсмена в государственное учреждение физической культуры и спорта Московской области для повышения уровня его спортивного мастерства:</w:t>
            </w:r>
          </w:p>
        </w:tc>
      </w:tr>
      <w:tr w:rsidR="00E148FE" w:rsidRPr="00E148FE" w14:paraId="37CCC201" w14:textId="77777777" w:rsidTr="0003367D">
        <w:tc>
          <w:tcPr>
            <w:tcW w:w="682" w:type="dxa"/>
            <w:vMerge/>
            <w:tcBorders>
              <w:top w:val="single" w:sz="4" w:space="0" w:color="auto"/>
              <w:left w:val="single" w:sz="4" w:space="0" w:color="auto"/>
              <w:bottom w:val="none" w:sz="6" w:space="0" w:color="auto"/>
              <w:right w:val="single" w:sz="4" w:space="0" w:color="auto"/>
            </w:tcBorders>
          </w:tcPr>
          <w:p w14:paraId="7C6F49BA" w14:textId="77777777" w:rsidR="00E148FE" w:rsidRPr="00E148FE" w:rsidRDefault="00E148FE" w:rsidP="00E148FE">
            <w:pPr>
              <w:autoSpaceDE w:val="0"/>
              <w:autoSpaceDN w:val="0"/>
              <w:adjustRightInd w:val="0"/>
              <w:ind w:firstLine="0"/>
              <w:jc w:val="left"/>
              <w:rPr>
                <w:rFonts w:eastAsiaTheme="minorHAnsi"/>
                <w:sz w:val="24"/>
                <w:szCs w:val="24"/>
              </w:rPr>
            </w:pPr>
          </w:p>
        </w:tc>
        <w:tc>
          <w:tcPr>
            <w:tcW w:w="4615" w:type="dxa"/>
            <w:gridSpan w:val="2"/>
            <w:tcBorders>
              <w:top w:val="single" w:sz="4" w:space="0" w:color="auto"/>
              <w:left w:val="single" w:sz="4" w:space="0" w:color="auto"/>
              <w:bottom w:val="single" w:sz="4" w:space="0" w:color="auto"/>
              <w:right w:val="single" w:sz="4" w:space="0" w:color="auto"/>
            </w:tcBorders>
          </w:tcPr>
          <w:p w14:paraId="546C6093"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 спортивную школу олимпийского резерва</w:t>
            </w:r>
          </w:p>
        </w:tc>
        <w:tc>
          <w:tcPr>
            <w:tcW w:w="1853" w:type="dxa"/>
            <w:tcBorders>
              <w:top w:val="single" w:sz="4" w:space="0" w:color="auto"/>
              <w:left w:val="single" w:sz="4" w:space="0" w:color="auto"/>
              <w:bottom w:val="single" w:sz="4" w:space="0" w:color="auto"/>
              <w:right w:val="single" w:sz="4" w:space="0" w:color="auto"/>
            </w:tcBorders>
          </w:tcPr>
          <w:p w14:paraId="5CC1D8EB"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до 20</w:t>
            </w:r>
          </w:p>
        </w:tc>
        <w:tc>
          <w:tcPr>
            <w:tcW w:w="1871" w:type="dxa"/>
            <w:tcBorders>
              <w:top w:val="single" w:sz="4" w:space="0" w:color="auto"/>
              <w:left w:val="single" w:sz="4" w:space="0" w:color="auto"/>
              <w:bottom w:val="single" w:sz="4" w:space="0" w:color="auto"/>
              <w:right w:val="single" w:sz="4" w:space="0" w:color="auto"/>
            </w:tcBorders>
          </w:tcPr>
          <w:p w14:paraId="13AB9055"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до 2</w:t>
            </w:r>
          </w:p>
        </w:tc>
      </w:tr>
      <w:tr w:rsidR="00E148FE" w:rsidRPr="00E148FE" w14:paraId="74D09D44" w14:textId="77777777" w:rsidTr="0003367D">
        <w:tc>
          <w:tcPr>
            <w:tcW w:w="682" w:type="dxa"/>
            <w:vMerge/>
            <w:tcBorders>
              <w:top w:val="single" w:sz="4" w:space="0" w:color="auto"/>
              <w:left w:val="single" w:sz="4" w:space="0" w:color="auto"/>
              <w:bottom w:val="none" w:sz="6" w:space="0" w:color="auto"/>
              <w:right w:val="single" w:sz="4" w:space="0" w:color="auto"/>
            </w:tcBorders>
          </w:tcPr>
          <w:p w14:paraId="453B71E3" w14:textId="77777777" w:rsidR="00E148FE" w:rsidRPr="00E148FE" w:rsidRDefault="00E148FE" w:rsidP="00E148FE">
            <w:pPr>
              <w:autoSpaceDE w:val="0"/>
              <w:autoSpaceDN w:val="0"/>
              <w:adjustRightInd w:val="0"/>
              <w:ind w:firstLine="0"/>
              <w:jc w:val="left"/>
              <w:rPr>
                <w:rFonts w:eastAsiaTheme="minorHAnsi"/>
                <w:sz w:val="24"/>
                <w:szCs w:val="24"/>
              </w:rPr>
            </w:pPr>
          </w:p>
        </w:tc>
        <w:tc>
          <w:tcPr>
            <w:tcW w:w="4615" w:type="dxa"/>
            <w:gridSpan w:val="2"/>
            <w:tcBorders>
              <w:top w:val="single" w:sz="4" w:space="0" w:color="auto"/>
              <w:left w:val="single" w:sz="4" w:space="0" w:color="auto"/>
              <w:bottom w:val="single" w:sz="4" w:space="0" w:color="auto"/>
              <w:right w:val="single" w:sz="4" w:space="0" w:color="auto"/>
            </w:tcBorders>
          </w:tcPr>
          <w:p w14:paraId="148CDCEC"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 училище олимпийского резерва</w:t>
            </w:r>
          </w:p>
        </w:tc>
        <w:tc>
          <w:tcPr>
            <w:tcW w:w="1853" w:type="dxa"/>
            <w:vMerge w:val="restart"/>
            <w:tcBorders>
              <w:top w:val="single" w:sz="4" w:space="0" w:color="auto"/>
              <w:left w:val="single" w:sz="4" w:space="0" w:color="auto"/>
              <w:bottom w:val="none" w:sz="6" w:space="0" w:color="auto"/>
              <w:right w:val="single" w:sz="4" w:space="0" w:color="auto"/>
            </w:tcBorders>
          </w:tcPr>
          <w:p w14:paraId="7B03F9D6"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до 30</w:t>
            </w:r>
          </w:p>
        </w:tc>
        <w:tc>
          <w:tcPr>
            <w:tcW w:w="1871" w:type="dxa"/>
            <w:vMerge w:val="restart"/>
            <w:tcBorders>
              <w:top w:val="single" w:sz="4" w:space="0" w:color="auto"/>
              <w:left w:val="single" w:sz="4" w:space="0" w:color="auto"/>
              <w:bottom w:val="none" w:sz="6" w:space="0" w:color="auto"/>
              <w:right w:val="single" w:sz="4" w:space="0" w:color="auto"/>
            </w:tcBorders>
          </w:tcPr>
          <w:p w14:paraId="6294781B"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до 3</w:t>
            </w:r>
          </w:p>
        </w:tc>
      </w:tr>
      <w:tr w:rsidR="00E148FE" w:rsidRPr="00E148FE" w14:paraId="077EF281" w14:textId="77777777" w:rsidTr="0003367D">
        <w:tc>
          <w:tcPr>
            <w:tcW w:w="682" w:type="dxa"/>
            <w:vMerge/>
            <w:tcBorders>
              <w:top w:val="single" w:sz="4" w:space="0" w:color="auto"/>
              <w:left w:val="single" w:sz="4" w:space="0" w:color="auto"/>
              <w:bottom w:val="none" w:sz="6" w:space="0" w:color="auto"/>
              <w:right w:val="single" w:sz="4" w:space="0" w:color="auto"/>
            </w:tcBorders>
          </w:tcPr>
          <w:p w14:paraId="022E2468" w14:textId="77777777" w:rsidR="00E148FE" w:rsidRPr="00E148FE" w:rsidRDefault="00E148FE" w:rsidP="00E148FE">
            <w:pPr>
              <w:autoSpaceDE w:val="0"/>
              <w:autoSpaceDN w:val="0"/>
              <w:adjustRightInd w:val="0"/>
              <w:ind w:firstLine="0"/>
              <w:jc w:val="left"/>
              <w:rPr>
                <w:rFonts w:eastAsiaTheme="minorHAnsi"/>
                <w:sz w:val="24"/>
                <w:szCs w:val="24"/>
              </w:rPr>
            </w:pPr>
          </w:p>
        </w:tc>
        <w:tc>
          <w:tcPr>
            <w:tcW w:w="4615" w:type="dxa"/>
            <w:gridSpan w:val="2"/>
            <w:tcBorders>
              <w:top w:val="single" w:sz="4" w:space="0" w:color="auto"/>
              <w:left w:val="single" w:sz="4" w:space="0" w:color="auto"/>
              <w:bottom w:val="none" w:sz="6" w:space="0" w:color="auto"/>
              <w:right w:val="single" w:sz="4" w:space="0" w:color="auto"/>
            </w:tcBorders>
          </w:tcPr>
          <w:p w14:paraId="3F375012"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 центр спортивной подготовки</w:t>
            </w:r>
          </w:p>
        </w:tc>
        <w:tc>
          <w:tcPr>
            <w:tcW w:w="1853" w:type="dxa"/>
            <w:vMerge/>
            <w:tcBorders>
              <w:top w:val="single" w:sz="4" w:space="0" w:color="auto"/>
              <w:left w:val="single" w:sz="4" w:space="0" w:color="auto"/>
              <w:bottom w:val="none" w:sz="6" w:space="0" w:color="auto"/>
              <w:right w:val="single" w:sz="4" w:space="0" w:color="auto"/>
            </w:tcBorders>
          </w:tcPr>
          <w:p w14:paraId="48079569"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none" w:sz="6" w:space="0" w:color="auto"/>
              <w:right w:val="single" w:sz="4" w:space="0" w:color="auto"/>
            </w:tcBorders>
          </w:tcPr>
          <w:p w14:paraId="65FBC9F0"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5F2BF1D2" w14:textId="77777777" w:rsidTr="0003367D">
        <w:tc>
          <w:tcPr>
            <w:tcW w:w="9021" w:type="dxa"/>
            <w:gridSpan w:val="5"/>
            <w:tcBorders>
              <w:top w:val="none" w:sz="6" w:space="0" w:color="auto"/>
              <w:left w:val="single" w:sz="4" w:space="0" w:color="auto"/>
              <w:bottom w:val="single" w:sz="4" w:space="0" w:color="auto"/>
              <w:right w:val="single" w:sz="4" w:space="0" w:color="auto"/>
            </w:tcBorders>
          </w:tcPr>
          <w:p w14:paraId="2C29EB13" w14:textId="77777777" w:rsidR="00E148FE" w:rsidRPr="00E148FE" w:rsidRDefault="00E148FE" w:rsidP="00E148FE">
            <w:pPr>
              <w:autoSpaceDE w:val="0"/>
              <w:autoSpaceDN w:val="0"/>
              <w:adjustRightInd w:val="0"/>
              <w:ind w:firstLine="0"/>
              <w:rPr>
                <w:rFonts w:eastAsiaTheme="minorHAnsi"/>
                <w:sz w:val="24"/>
                <w:szCs w:val="24"/>
              </w:rPr>
            </w:pPr>
          </w:p>
        </w:tc>
      </w:tr>
      <w:tr w:rsidR="00E148FE" w:rsidRPr="00E148FE" w14:paraId="2A828DEF" w14:textId="77777777" w:rsidTr="0003367D">
        <w:tc>
          <w:tcPr>
            <w:tcW w:w="682" w:type="dxa"/>
            <w:tcBorders>
              <w:top w:val="single" w:sz="4" w:space="0" w:color="auto"/>
              <w:left w:val="single" w:sz="4" w:space="0" w:color="auto"/>
              <w:bottom w:val="single" w:sz="4" w:space="0" w:color="auto"/>
              <w:right w:val="single" w:sz="4" w:space="0" w:color="auto"/>
            </w:tcBorders>
          </w:tcPr>
          <w:p w14:paraId="33E8EECA" w14:textId="77777777" w:rsidR="00E148FE" w:rsidRPr="00E148FE" w:rsidRDefault="00E148FE" w:rsidP="00E148FE">
            <w:pPr>
              <w:autoSpaceDE w:val="0"/>
              <w:autoSpaceDN w:val="0"/>
              <w:adjustRightInd w:val="0"/>
              <w:ind w:firstLine="0"/>
              <w:jc w:val="left"/>
              <w:outlineLvl w:val="0"/>
              <w:rPr>
                <w:rFonts w:eastAsiaTheme="minorHAnsi"/>
                <w:sz w:val="24"/>
                <w:szCs w:val="24"/>
              </w:rPr>
            </w:pPr>
            <w:r w:rsidRPr="00E148FE">
              <w:rPr>
                <w:rFonts w:eastAsiaTheme="minorHAnsi"/>
                <w:sz w:val="24"/>
                <w:szCs w:val="24"/>
              </w:rPr>
              <w:t>2</w:t>
            </w:r>
          </w:p>
        </w:tc>
        <w:tc>
          <w:tcPr>
            <w:tcW w:w="8339" w:type="dxa"/>
            <w:gridSpan w:val="4"/>
            <w:tcBorders>
              <w:top w:val="single" w:sz="4" w:space="0" w:color="auto"/>
              <w:left w:val="single" w:sz="4" w:space="0" w:color="auto"/>
              <w:bottom w:val="single" w:sz="4" w:space="0" w:color="auto"/>
              <w:right w:val="single" w:sz="4" w:space="0" w:color="auto"/>
            </w:tcBorders>
          </w:tcPr>
          <w:p w14:paraId="0A1D8BA2"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 командных игровых видах спорта:</w:t>
            </w:r>
          </w:p>
        </w:tc>
      </w:tr>
      <w:tr w:rsidR="00E148FE" w:rsidRPr="00E148FE" w14:paraId="05138BEE" w14:textId="77777777" w:rsidTr="0003367D">
        <w:tc>
          <w:tcPr>
            <w:tcW w:w="682" w:type="dxa"/>
            <w:vMerge w:val="restart"/>
            <w:tcBorders>
              <w:top w:val="single" w:sz="4" w:space="0" w:color="auto"/>
              <w:left w:val="single" w:sz="4" w:space="0" w:color="auto"/>
              <w:bottom w:val="single" w:sz="4" w:space="0" w:color="auto"/>
              <w:right w:val="single" w:sz="4" w:space="0" w:color="auto"/>
            </w:tcBorders>
          </w:tcPr>
          <w:p w14:paraId="6D8BD99F"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2.1</w:t>
            </w:r>
          </w:p>
        </w:tc>
        <w:tc>
          <w:tcPr>
            <w:tcW w:w="3458" w:type="dxa"/>
            <w:tcBorders>
              <w:top w:val="single" w:sz="4" w:space="0" w:color="auto"/>
              <w:left w:val="single" w:sz="4" w:space="0" w:color="auto"/>
              <w:bottom w:val="single" w:sz="4" w:space="0" w:color="auto"/>
              <w:right w:val="single" w:sz="4" w:space="0" w:color="auto"/>
            </w:tcBorders>
          </w:tcPr>
          <w:p w14:paraId="292893C3"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Олимпийские (Паралимпийские, Сурдлимпийские) игры</w:t>
            </w:r>
          </w:p>
        </w:tc>
        <w:tc>
          <w:tcPr>
            <w:tcW w:w="1157" w:type="dxa"/>
            <w:tcBorders>
              <w:top w:val="single" w:sz="4" w:space="0" w:color="auto"/>
              <w:left w:val="single" w:sz="4" w:space="0" w:color="auto"/>
              <w:bottom w:val="single" w:sz="4" w:space="0" w:color="auto"/>
              <w:right w:val="single" w:sz="4" w:space="0" w:color="auto"/>
            </w:tcBorders>
          </w:tcPr>
          <w:p w14:paraId="14B96201"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1</w:t>
            </w:r>
          </w:p>
        </w:tc>
        <w:tc>
          <w:tcPr>
            <w:tcW w:w="1853" w:type="dxa"/>
            <w:vMerge w:val="restart"/>
            <w:tcBorders>
              <w:top w:val="single" w:sz="4" w:space="0" w:color="auto"/>
              <w:left w:val="single" w:sz="4" w:space="0" w:color="auto"/>
              <w:bottom w:val="single" w:sz="4" w:space="0" w:color="auto"/>
              <w:right w:val="single" w:sz="4" w:space="0" w:color="auto"/>
            </w:tcBorders>
          </w:tcPr>
          <w:p w14:paraId="26F182C0"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до 200</w:t>
            </w:r>
          </w:p>
        </w:tc>
        <w:tc>
          <w:tcPr>
            <w:tcW w:w="1871" w:type="dxa"/>
            <w:vMerge w:val="restart"/>
            <w:tcBorders>
              <w:top w:val="single" w:sz="4" w:space="0" w:color="auto"/>
              <w:left w:val="single" w:sz="4" w:space="0" w:color="auto"/>
              <w:bottom w:val="single" w:sz="4" w:space="0" w:color="auto"/>
              <w:right w:val="single" w:sz="4" w:space="0" w:color="auto"/>
            </w:tcBorders>
          </w:tcPr>
          <w:p w14:paraId="1A31D70B"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до 15</w:t>
            </w:r>
          </w:p>
        </w:tc>
      </w:tr>
      <w:tr w:rsidR="00E148FE" w:rsidRPr="00E148FE" w14:paraId="6497A868" w14:textId="77777777" w:rsidTr="0003367D">
        <w:tc>
          <w:tcPr>
            <w:tcW w:w="682" w:type="dxa"/>
            <w:vMerge/>
            <w:tcBorders>
              <w:top w:val="single" w:sz="4" w:space="0" w:color="auto"/>
              <w:left w:val="single" w:sz="4" w:space="0" w:color="auto"/>
              <w:bottom w:val="single" w:sz="4" w:space="0" w:color="auto"/>
              <w:right w:val="single" w:sz="4" w:space="0" w:color="auto"/>
            </w:tcBorders>
          </w:tcPr>
          <w:p w14:paraId="59EBCF26"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4676CCA8"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Чемпионат мира, Европы</w:t>
            </w:r>
          </w:p>
        </w:tc>
        <w:tc>
          <w:tcPr>
            <w:tcW w:w="1157" w:type="dxa"/>
            <w:tcBorders>
              <w:top w:val="single" w:sz="4" w:space="0" w:color="auto"/>
              <w:left w:val="single" w:sz="4" w:space="0" w:color="auto"/>
              <w:bottom w:val="single" w:sz="4" w:space="0" w:color="auto"/>
              <w:right w:val="single" w:sz="4" w:space="0" w:color="auto"/>
            </w:tcBorders>
          </w:tcPr>
          <w:p w14:paraId="5696196E"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1</w:t>
            </w:r>
          </w:p>
        </w:tc>
        <w:tc>
          <w:tcPr>
            <w:tcW w:w="1853" w:type="dxa"/>
            <w:vMerge/>
            <w:tcBorders>
              <w:top w:val="single" w:sz="4" w:space="0" w:color="auto"/>
              <w:left w:val="single" w:sz="4" w:space="0" w:color="auto"/>
              <w:bottom w:val="single" w:sz="4" w:space="0" w:color="auto"/>
              <w:right w:val="single" w:sz="4" w:space="0" w:color="auto"/>
            </w:tcBorders>
          </w:tcPr>
          <w:p w14:paraId="575A66FA"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single" w:sz="4" w:space="0" w:color="auto"/>
              <w:right w:val="single" w:sz="4" w:space="0" w:color="auto"/>
            </w:tcBorders>
          </w:tcPr>
          <w:p w14:paraId="422D72BE"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300E89B4" w14:textId="77777777" w:rsidTr="0003367D">
        <w:tc>
          <w:tcPr>
            <w:tcW w:w="682" w:type="dxa"/>
            <w:vMerge w:val="restart"/>
            <w:tcBorders>
              <w:top w:val="single" w:sz="4" w:space="0" w:color="auto"/>
              <w:left w:val="single" w:sz="4" w:space="0" w:color="auto"/>
              <w:bottom w:val="single" w:sz="4" w:space="0" w:color="auto"/>
              <w:right w:val="single" w:sz="4" w:space="0" w:color="auto"/>
            </w:tcBorders>
          </w:tcPr>
          <w:p w14:paraId="29247F44"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2.2</w:t>
            </w:r>
          </w:p>
        </w:tc>
        <w:tc>
          <w:tcPr>
            <w:tcW w:w="3458" w:type="dxa"/>
            <w:tcBorders>
              <w:top w:val="single" w:sz="4" w:space="0" w:color="auto"/>
              <w:left w:val="single" w:sz="4" w:space="0" w:color="auto"/>
              <w:bottom w:val="single" w:sz="4" w:space="0" w:color="auto"/>
              <w:right w:val="single" w:sz="4" w:space="0" w:color="auto"/>
            </w:tcBorders>
          </w:tcPr>
          <w:p w14:paraId="7833133D"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Олимпийские (Паралимпийские, Сурдлимпийские) игры</w:t>
            </w:r>
          </w:p>
        </w:tc>
        <w:tc>
          <w:tcPr>
            <w:tcW w:w="1157" w:type="dxa"/>
            <w:tcBorders>
              <w:top w:val="single" w:sz="4" w:space="0" w:color="auto"/>
              <w:left w:val="single" w:sz="4" w:space="0" w:color="auto"/>
              <w:bottom w:val="single" w:sz="4" w:space="0" w:color="auto"/>
              <w:right w:val="single" w:sz="4" w:space="0" w:color="auto"/>
            </w:tcBorders>
          </w:tcPr>
          <w:p w14:paraId="5A760C8F"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2-6</w:t>
            </w:r>
          </w:p>
        </w:tc>
        <w:tc>
          <w:tcPr>
            <w:tcW w:w="1853" w:type="dxa"/>
            <w:vMerge w:val="restart"/>
            <w:tcBorders>
              <w:top w:val="single" w:sz="4" w:space="0" w:color="auto"/>
              <w:left w:val="single" w:sz="4" w:space="0" w:color="auto"/>
              <w:bottom w:val="single" w:sz="4" w:space="0" w:color="auto"/>
              <w:right w:val="single" w:sz="4" w:space="0" w:color="auto"/>
            </w:tcBorders>
          </w:tcPr>
          <w:p w14:paraId="7DCCBE76"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до 150</w:t>
            </w:r>
          </w:p>
        </w:tc>
        <w:tc>
          <w:tcPr>
            <w:tcW w:w="1871" w:type="dxa"/>
            <w:vMerge w:val="restart"/>
            <w:tcBorders>
              <w:top w:val="single" w:sz="4" w:space="0" w:color="auto"/>
              <w:left w:val="single" w:sz="4" w:space="0" w:color="auto"/>
              <w:bottom w:val="single" w:sz="4" w:space="0" w:color="auto"/>
              <w:right w:val="single" w:sz="4" w:space="0" w:color="auto"/>
            </w:tcBorders>
          </w:tcPr>
          <w:p w14:paraId="32B3A004"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до 10</w:t>
            </w:r>
          </w:p>
        </w:tc>
      </w:tr>
      <w:tr w:rsidR="00E148FE" w:rsidRPr="00E148FE" w14:paraId="748626BE" w14:textId="77777777" w:rsidTr="0003367D">
        <w:tc>
          <w:tcPr>
            <w:tcW w:w="682" w:type="dxa"/>
            <w:vMerge/>
            <w:tcBorders>
              <w:top w:val="single" w:sz="4" w:space="0" w:color="auto"/>
              <w:left w:val="single" w:sz="4" w:space="0" w:color="auto"/>
              <w:bottom w:val="single" w:sz="4" w:space="0" w:color="auto"/>
              <w:right w:val="single" w:sz="4" w:space="0" w:color="auto"/>
            </w:tcBorders>
          </w:tcPr>
          <w:p w14:paraId="38C58679"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0CC49FC2"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Чемпионат мира, Европы</w:t>
            </w:r>
          </w:p>
        </w:tc>
        <w:tc>
          <w:tcPr>
            <w:tcW w:w="1157" w:type="dxa"/>
            <w:tcBorders>
              <w:top w:val="single" w:sz="4" w:space="0" w:color="auto"/>
              <w:left w:val="single" w:sz="4" w:space="0" w:color="auto"/>
              <w:bottom w:val="single" w:sz="4" w:space="0" w:color="auto"/>
              <w:right w:val="single" w:sz="4" w:space="0" w:color="auto"/>
            </w:tcBorders>
          </w:tcPr>
          <w:p w14:paraId="6E319A1C"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2-3</w:t>
            </w:r>
          </w:p>
        </w:tc>
        <w:tc>
          <w:tcPr>
            <w:tcW w:w="1853" w:type="dxa"/>
            <w:vMerge/>
            <w:tcBorders>
              <w:top w:val="single" w:sz="4" w:space="0" w:color="auto"/>
              <w:left w:val="single" w:sz="4" w:space="0" w:color="auto"/>
              <w:bottom w:val="single" w:sz="4" w:space="0" w:color="auto"/>
              <w:right w:val="single" w:sz="4" w:space="0" w:color="auto"/>
            </w:tcBorders>
          </w:tcPr>
          <w:p w14:paraId="7FF20CB1"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single" w:sz="4" w:space="0" w:color="auto"/>
              <w:right w:val="single" w:sz="4" w:space="0" w:color="auto"/>
            </w:tcBorders>
          </w:tcPr>
          <w:p w14:paraId="03DDF17E"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3BD6E4B7" w14:textId="77777777" w:rsidTr="0003367D">
        <w:tc>
          <w:tcPr>
            <w:tcW w:w="682" w:type="dxa"/>
            <w:tcBorders>
              <w:top w:val="single" w:sz="4" w:space="0" w:color="auto"/>
              <w:left w:val="single" w:sz="4" w:space="0" w:color="auto"/>
              <w:bottom w:val="single" w:sz="4" w:space="0" w:color="auto"/>
              <w:right w:val="single" w:sz="4" w:space="0" w:color="auto"/>
            </w:tcBorders>
          </w:tcPr>
          <w:p w14:paraId="59893B29"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2.3</w:t>
            </w:r>
          </w:p>
        </w:tc>
        <w:tc>
          <w:tcPr>
            <w:tcW w:w="3458" w:type="dxa"/>
            <w:tcBorders>
              <w:top w:val="single" w:sz="4" w:space="0" w:color="auto"/>
              <w:left w:val="single" w:sz="4" w:space="0" w:color="auto"/>
              <w:bottom w:val="single" w:sz="4" w:space="0" w:color="auto"/>
              <w:right w:val="single" w:sz="4" w:space="0" w:color="auto"/>
            </w:tcBorders>
          </w:tcPr>
          <w:p w14:paraId="00AF82B8"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Официальные международные спортивные соревнования с участием сборной команды России</w:t>
            </w:r>
          </w:p>
        </w:tc>
        <w:tc>
          <w:tcPr>
            <w:tcW w:w="1157" w:type="dxa"/>
            <w:tcBorders>
              <w:top w:val="single" w:sz="4" w:space="0" w:color="auto"/>
              <w:left w:val="single" w:sz="4" w:space="0" w:color="auto"/>
              <w:bottom w:val="single" w:sz="4" w:space="0" w:color="auto"/>
              <w:right w:val="single" w:sz="4" w:space="0" w:color="auto"/>
            </w:tcBorders>
          </w:tcPr>
          <w:p w14:paraId="683672C1"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1-3</w:t>
            </w:r>
          </w:p>
        </w:tc>
        <w:tc>
          <w:tcPr>
            <w:tcW w:w="1853" w:type="dxa"/>
            <w:tcBorders>
              <w:top w:val="single" w:sz="4" w:space="0" w:color="auto"/>
              <w:left w:val="single" w:sz="4" w:space="0" w:color="auto"/>
              <w:bottom w:val="single" w:sz="4" w:space="0" w:color="auto"/>
              <w:right w:val="single" w:sz="4" w:space="0" w:color="auto"/>
            </w:tcBorders>
          </w:tcPr>
          <w:p w14:paraId="0BDD52E0"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до 120</w:t>
            </w:r>
          </w:p>
        </w:tc>
        <w:tc>
          <w:tcPr>
            <w:tcW w:w="1871" w:type="dxa"/>
            <w:tcBorders>
              <w:top w:val="single" w:sz="4" w:space="0" w:color="auto"/>
              <w:left w:val="single" w:sz="4" w:space="0" w:color="auto"/>
              <w:bottom w:val="single" w:sz="4" w:space="0" w:color="auto"/>
              <w:right w:val="single" w:sz="4" w:space="0" w:color="auto"/>
            </w:tcBorders>
          </w:tcPr>
          <w:p w14:paraId="44C10483"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до 10</w:t>
            </w:r>
          </w:p>
        </w:tc>
      </w:tr>
      <w:tr w:rsidR="00E148FE" w:rsidRPr="00E148FE" w14:paraId="14770BC2" w14:textId="77777777" w:rsidTr="0003367D">
        <w:tc>
          <w:tcPr>
            <w:tcW w:w="682" w:type="dxa"/>
            <w:vMerge w:val="restart"/>
            <w:tcBorders>
              <w:top w:val="single" w:sz="4" w:space="0" w:color="auto"/>
              <w:left w:val="single" w:sz="4" w:space="0" w:color="auto"/>
              <w:bottom w:val="single" w:sz="4" w:space="0" w:color="auto"/>
              <w:right w:val="single" w:sz="4" w:space="0" w:color="auto"/>
            </w:tcBorders>
          </w:tcPr>
          <w:p w14:paraId="3E111320"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2.4</w:t>
            </w:r>
          </w:p>
        </w:tc>
        <w:tc>
          <w:tcPr>
            <w:tcW w:w="8339" w:type="dxa"/>
            <w:gridSpan w:val="4"/>
            <w:tcBorders>
              <w:top w:val="single" w:sz="4" w:space="0" w:color="auto"/>
              <w:left w:val="single" w:sz="4" w:space="0" w:color="auto"/>
              <w:bottom w:val="single" w:sz="4" w:space="0" w:color="auto"/>
              <w:right w:val="single" w:sz="4" w:space="0" w:color="auto"/>
            </w:tcBorders>
          </w:tcPr>
          <w:p w14:paraId="301799E1"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Участие в составе спортивной сборной команды России в официальных международных соревнованиях:</w:t>
            </w:r>
          </w:p>
        </w:tc>
      </w:tr>
      <w:tr w:rsidR="00E148FE" w:rsidRPr="00E148FE" w14:paraId="5D95CB97" w14:textId="77777777" w:rsidTr="0003367D">
        <w:tc>
          <w:tcPr>
            <w:tcW w:w="682" w:type="dxa"/>
            <w:vMerge/>
            <w:tcBorders>
              <w:top w:val="single" w:sz="4" w:space="0" w:color="auto"/>
              <w:left w:val="single" w:sz="4" w:space="0" w:color="auto"/>
              <w:bottom w:val="single" w:sz="4" w:space="0" w:color="auto"/>
              <w:right w:val="single" w:sz="4" w:space="0" w:color="auto"/>
            </w:tcBorders>
          </w:tcPr>
          <w:p w14:paraId="360ABBBD" w14:textId="77777777" w:rsidR="00E148FE" w:rsidRPr="00E148FE" w:rsidRDefault="00E148FE" w:rsidP="00E148FE">
            <w:pPr>
              <w:autoSpaceDE w:val="0"/>
              <w:autoSpaceDN w:val="0"/>
              <w:adjustRightInd w:val="0"/>
              <w:ind w:firstLine="0"/>
              <w:jc w:val="left"/>
              <w:rPr>
                <w:rFonts w:eastAsiaTheme="minorHAnsi"/>
                <w:sz w:val="24"/>
                <w:szCs w:val="24"/>
              </w:rPr>
            </w:pPr>
          </w:p>
        </w:tc>
        <w:tc>
          <w:tcPr>
            <w:tcW w:w="4615" w:type="dxa"/>
            <w:gridSpan w:val="2"/>
            <w:tcBorders>
              <w:top w:val="single" w:sz="4" w:space="0" w:color="auto"/>
              <w:left w:val="single" w:sz="4" w:space="0" w:color="auto"/>
              <w:bottom w:val="single" w:sz="4" w:space="0" w:color="auto"/>
              <w:right w:val="single" w:sz="4" w:space="0" w:color="auto"/>
            </w:tcBorders>
          </w:tcPr>
          <w:p w14:paraId="54D10638"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основной состав сборной</w:t>
            </w:r>
          </w:p>
        </w:tc>
        <w:tc>
          <w:tcPr>
            <w:tcW w:w="1853" w:type="dxa"/>
            <w:tcBorders>
              <w:top w:val="single" w:sz="4" w:space="0" w:color="auto"/>
              <w:left w:val="single" w:sz="4" w:space="0" w:color="auto"/>
              <w:bottom w:val="single" w:sz="4" w:space="0" w:color="auto"/>
              <w:right w:val="single" w:sz="4" w:space="0" w:color="auto"/>
            </w:tcBorders>
          </w:tcPr>
          <w:p w14:paraId="71E873E6"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до 100</w:t>
            </w:r>
          </w:p>
        </w:tc>
        <w:tc>
          <w:tcPr>
            <w:tcW w:w="1871" w:type="dxa"/>
            <w:tcBorders>
              <w:top w:val="single" w:sz="4" w:space="0" w:color="auto"/>
              <w:left w:val="single" w:sz="4" w:space="0" w:color="auto"/>
              <w:bottom w:val="single" w:sz="4" w:space="0" w:color="auto"/>
              <w:right w:val="single" w:sz="4" w:space="0" w:color="auto"/>
            </w:tcBorders>
          </w:tcPr>
          <w:p w14:paraId="7DB32B6C"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до 8</w:t>
            </w:r>
          </w:p>
        </w:tc>
      </w:tr>
      <w:tr w:rsidR="00E148FE" w:rsidRPr="00E148FE" w14:paraId="0C393B9F" w14:textId="77777777" w:rsidTr="0003367D">
        <w:tc>
          <w:tcPr>
            <w:tcW w:w="682" w:type="dxa"/>
            <w:vMerge/>
            <w:tcBorders>
              <w:top w:val="single" w:sz="4" w:space="0" w:color="auto"/>
              <w:left w:val="single" w:sz="4" w:space="0" w:color="auto"/>
              <w:bottom w:val="single" w:sz="4" w:space="0" w:color="auto"/>
              <w:right w:val="single" w:sz="4" w:space="0" w:color="auto"/>
            </w:tcBorders>
          </w:tcPr>
          <w:p w14:paraId="56B03559" w14:textId="77777777" w:rsidR="00E148FE" w:rsidRPr="00E148FE" w:rsidRDefault="00E148FE" w:rsidP="00E148FE">
            <w:pPr>
              <w:autoSpaceDE w:val="0"/>
              <w:autoSpaceDN w:val="0"/>
              <w:adjustRightInd w:val="0"/>
              <w:ind w:firstLine="0"/>
              <w:jc w:val="left"/>
              <w:rPr>
                <w:rFonts w:eastAsiaTheme="minorHAnsi"/>
                <w:sz w:val="24"/>
                <w:szCs w:val="24"/>
              </w:rPr>
            </w:pPr>
          </w:p>
        </w:tc>
        <w:tc>
          <w:tcPr>
            <w:tcW w:w="4615" w:type="dxa"/>
            <w:gridSpan w:val="2"/>
            <w:tcBorders>
              <w:top w:val="single" w:sz="4" w:space="0" w:color="auto"/>
              <w:left w:val="single" w:sz="4" w:space="0" w:color="auto"/>
              <w:bottom w:val="single" w:sz="4" w:space="0" w:color="auto"/>
              <w:right w:val="single" w:sz="4" w:space="0" w:color="auto"/>
            </w:tcBorders>
          </w:tcPr>
          <w:p w14:paraId="40FB7AD6"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молодежный состав сборной</w:t>
            </w:r>
          </w:p>
        </w:tc>
        <w:tc>
          <w:tcPr>
            <w:tcW w:w="1853" w:type="dxa"/>
            <w:tcBorders>
              <w:top w:val="single" w:sz="4" w:space="0" w:color="auto"/>
              <w:left w:val="single" w:sz="4" w:space="0" w:color="auto"/>
              <w:bottom w:val="single" w:sz="4" w:space="0" w:color="auto"/>
              <w:right w:val="single" w:sz="4" w:space="0" w:color="auto"/>
            </w:tcBorders>
          </w:tcPr>
          <w:p w14:paraId="0AA445FA"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до 75</w:t>
            </w:r>
          </w:p>
        </w:tc>
        <w:tc>
          <w:tcPr>
            <w:tcW w:w="1871" w:type="dxa"/>
            <w:tcBorders>
              <w:top w:val="single" w:sz="4" w:space="0" w:color="auto"/>
              <w:left w:val="single" w:sz="4" w:space="0" w:color="auto"/>
              <w:bottom w:val="single" w:sz="4" w:space="0" w:color="auto"/>
              <w:right w:val="single" w:sz="4" w:space="0" w:color="auto"/>
            </w:tcBorders>
          </w:tcPr>
          <w:p w14:paraId="5B1D4051"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до 8</w:t>
            </w:r>
          </w:p>
        </w:tc>
      </w:tr>
      <w:tr w:rsidR="00E148FE" w:rsidRPr="00E148FE" w14:paraId="66C5DD04" w14:textId="77777777" w:rsidTr="0003367D">
        <w:tc>
          <w:tcPr>
            <w:tcW w:w="682" w:type="dxa"/>
            <w:vMerge/>
            <w:tcBorders>
              <w:top w:val="single" w:sz="4" w:space="0" w:color="auto"/>
              <w:left w:val="single" w:sz="4" w:space="0" w:color="auto"/>
              <w:bottom w:val="single" w:sz="4" w:space="0" w:color="auto"/>
              <w:right w:val="single" w:sz="4" w:space="0" w:color="auto"/>
            </w:tcBorders>
          </w:tcPr>
          <w:p w14:paraId="0AB0EE39" w14:textId="77777777" w:rsidR="00E148FE" w:rsidRPr="00E148FE" w:rsidRDefault="00E148FE" w:rsidP="00E148FE">
            <w:pPr>
              <w:autoSpaceDE w:val="0"/>
              <w:autoSpaceDN w:val="0"/>
              <w:adjustRightInd w:val="0"/>
              <w:ind w:firstLine="0"/>
              <w:jc w:val="left"/>
              <w:rPr>
                <w:rFonts w:eastAsiaTheme="minorHAnsi"/>
                <w:sz w:val="24"/>
                <w:szCs w:val="24"/>
              </w:rPr>
            </w:pPr>
          </w:p>
        </w:tc>
        <w:tc>
          <w:tcPr>
            <w:tcW w:w="4615" w:type="dxa"/>
            <w:gridSpan w:val="2"/>
            <w:tcBorders>
              <w:top w:val="single" w:sz="4" w:space="0" w:color="auto"/>
              <w:left w:val="single" w:sz="4" w:space="0" w:color="auto"/>
              <w:bottom w:val="single" w:sz="4" w:space="0" w:color="auto"/>
              <w:right w:val="single" w:sz="4" w:space="0" w:color="auto"/>
            </w:tcBorders>
          </w:tcPr>
          <w:p w14:paraId="40AFC1AC"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юношеский состав сборной</w:t>
            </w:r>
          </w:p>
        </w:tc>
        <w:tc>
          <w:tcPr>
            <w:tcW w:w="1853" w:type="dxa"/>
            <w:tcBorders>
              <w:top w:val="single" w:sz="4" w:space="0" w:color="auto"/>
              <w:left w:val="single" w:sz="4" w:space="0" w:color="auto"/>
              <w:bottom w:val="single" w:sz="4" w:space="0" w:color="auto"/>
              <w:right w:val="single" w:sz="4" w:space="0" w:color="auto"/>
            </w:tcBorders>
          </w:tcPr>
          <w:p w14:paraId="31A5A978"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до 50</w:t>
            </w:r>
          </w:p>
        </w:tc>
        <w:tc>
          <w:tcPr>
            <w:tcW w:w="1871" w:type="dxa"/>
            <w:tcBorders>
              <w:top w:val="single" w:sz="4" w:space="0" w:color="auto"/>
              <w:left w:val="single" w:sz="4" w:space="0" w:color="auto"/>
              <w:bottom w:val="single" w:sz="4" w:space="0" w:color="auto"/>
              <w:right w:val="single" w:sz="4" w:space="0" w:color="auto"/>
            </w:tcBorders>
          </w:tcPr>
          <w:p w14:paraId="3B632D19"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до 5</w:t>
            </w:r>
          </w:p>
        </w:tc>
      </w:tr>
      <w:tr w:rsidR="00E148FE" w:rsidRPr="00E148FE" w14:paraId="5A63ECA3" w14:textId="77777777" w:rsidTr="0003367D">
        <w:tc>
          <w:tcPr>
            <w:tcW w:w="682" w:type="dxa"/>
            <w:vMerge w:val="restart"/>
            <w:tcBorders>
              <w:top w:val="single" w:sz="4" w:space="0" w:color="auto"/>
              <w:left w:val="single" w:sz="4" w:space="0" w:color="auto"/>
              <w:bottom w:val="none" w:sz="6" w:space="0" w:color="auto"/>
              <w:right w:val="single" w:sz="4" w:space="0" w:color="auto"/>
            </w:tcBorders>
          </w:tcPr>
          <w:p w14:paraId="4FBCC07D"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2.5</w:t>
            </w:r>
          </w:p>
        </w:tc>
        <w:tc>
          <w:tcPr>
            <w:tcW w:w="8339" w:type="dxa"/>
            <w:gridSpan w:val="4"/>
            <w:tcBorders>
              <w:top w:val="single" w:sz="4" w:space="0" w:color="auto"/>
              <w:left w:val="single" w:sz="4" w:space="0" w:color="auto"/>
              <w:bottom w:val="single" w:sz="4" w:space="0" w:color="auto"/>
              <w:right w:val="none" w:sz="6" w:space="0" w:color="auto"/>
            </w:tcBorders>
          </w:tcPr>
          <w:p w14:paraId="173153AE"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За подготовку команды, занявшей:</w:t>
            </w:r>
          </w:p>
        </w:tc>
      </w:tr>
      <w:tr w:rsidR="00E148FE" w:rsidRPr="00E148FE" w14:paraId="3201BC46" w14:textId="77777777" w:rsidTr="0003367D">
        <w:tc>
          <w:tcPr>
            <w:tcW w:w="682" w:type="dxa"/>
            <w:vMerge/>
            <w:tcBorders>
              <w:top w:val="single" w:sz="4" w:space="0" w:color="auto"/>
              <w:left w:val="single" w:sz="4" w:space="0" w:color="auto"/>
              <w:bottom w:val="none" w:sz="6" w:space="0" w:color="auto"/>
              <w:right w:val="single" w:sz="4" w:space="0" w:color="auto"/>
            </w:tcBorders>
          </w:tcPr>
          <w:p w14:paraId="467A0C6B"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533B5197"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на чемпионате России</w:t>
            </w:r>
          </w:p>
        </w:tc>
        <w:tc>
          <w:tcPr>
            <w:tcW w:w="1157" w:type="dxa"/>
            <w:tcBorders>
              <w:top w:val="single" w:sz="4" w:space="0" w:color="auto"/>
              <w:left w:val="single" w:sz="4" w:space="0" w:color="auto"/>
              <w:bottom w:val="single" w:sz="4" w:space="0" w:color="auto"/>
              <w:right w:val="single" w:sz="4" w:space="0" w:color="auto"/>
            </w:tcBorders>
          </w:tcPr>
          <w:p w14:paraId="25B5FD33"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1-3</w:t>
            </w:r>
          </w:p>
        </w:tc>
        <w:tc>
          <w:tcPr>
            <w:tcW w:w="1853" w:type="dxa"/>
            <w:vMerge w:val="restart"/>
            <w:tcBorders>
              <w:top w:val="single" w:sz="4" w:space="0" w:color="auto"/>
              <w:left w:val="single" w:sz="4" w:space="0" w:color="auto"/>
              <w:bottom w:val="none" w:sz="6" w:space="0" w:color="auto"/>
              <w:right w:val="single" w:sz="4" w:space="0" w:color="auto"/>
            </w:tcBorders>
          </w:tcPr>
          <w:p w14:paraId="51BF6438"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до 75</w:t>
            </w:r>
          </w:p>
        </w:tc>
        <w:tc>
          <w:tcPr>
            <w:tcW w:w="1871" w:type="dxa"/>
            <w:vMerge w:val="restart"/>
            <w:tcBorders>
              <w:top w:val="single" w:sz="4" w:space="0" w:color="auto"/>
              <w:left w:val="single" w:sz="4" w:space="0" w:color="auto"/>
              <w:bottom w:val="none" w:sz="6" w:space="0" w:color="auto"/>
              <w:right w:val="single" w:sz="4" w:space="0" w:color="auto"/>
            </w:tcBorders>
          </w:tcPr>
          <w:p w14:paraId="36749841"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до 5</w:t>
            </w:r>
          </w:p>
        </w:tc>
      </w:tr>
      <w:tr w:rsidR="00E148FE" w:rsidRPr="00E148FE" w14:paraId="29126309" w14:textId="77777777" w:rsidTr="0003367D">
        <w:tc>
          <w:tcPr>
            <w:tcW w:w="682" w:type="dxa"/>
            <w:vMerge/>
            <w:tcBorders>
              <w:top w:val="single" w:sz="4" w:space="0" w:color="auto"/>
              <w:left w:val="single" w:sz="4" w:space="0" w:color="auto"/>
              <w:bottom w:val="none" w:sz="6" w:space="0" w:color="auto"/>
              <w:right w:val="single" w:sz="4" w:space="0" w:color="auto"/>
            </w:tcBorders>
          </w:tcPr>
          <w:p w14:paraId="07A087EC"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348B2EF1"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на первенстве России</w:t>
            </w:r>
          </w:p>
        </w:tc>
        <w:tc>
          <w:tcPr>
            <w:tcW w:w="1157" w:type="dxa"/>
            <w:tcBorders>
              <w:top w:val="single" w:sz="4" w:space="0" w:color="auto"/>
              <w:left w:val="single" w:sz="4" w:space="0" w:color="auto"/>
              <w:bottom w:val="single" w:sz="4" w:space="0" w:color="auto"/>
              <w:right w:val="single" w:sz="4" w:space="0" w:color="auto"/>
            </w:tcBorders>
          </w:tcPr>
          <w:p w14:paraId="5A94B4F5"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1-2</w:t>
            </w:r>
          </w:p>
        </w:tc>
        <w:tc>
          <w:tcPr>
            <w:tcW w:w="1853" w:type="dxa"/>
            <w:vMerge/>
            <w:tcBorders>
              <w:top w:val="single" w:sz="4" w:space="0" w:color="auto"/>
              <w:left w:val="single" w:sz="4" w:space="0" w:color="auto"/>
              <w:bottom w:val="none" w:sz="6" w:space="0" w:color="auto"/>
              <w:right w:val="single" w:sz="4" w:space="0" w:color="auto"/>
            </w:tcBorders>
          </w:tcPr>
          <w:p w14:paraId="15EEF9F1"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none" w:sz="6" w:space="0" w:color="auto"/>
              <w:right w:val="single" w:sz="4" w:space="0" w:color="auto"/>
            </w:tcBorders>
          </w:tcPr>
          <w:p w14:paraId="0BF74B5A"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17AE0A86" w14:textId="77777777" w:rsidTr="0003367D">
        <w:tc>
          <w:tcPr>
            <w:tcW w:w="682" w:type="dxa"/>
            <w:vMerge/>
            <w:tcBorders>
              <w:top w:val="single" w:sz="4" w:space="0" w:color="auto"/>
              <w:left w:val="single" w:sz="4" w:space="0" w:color="auto"/>
              <w:bottom w:val="none" w:sz="6" w:space="0" w:color="auto"/>
              <w:right w:val="single" w:sz="4" w:space="0" w:color="auto"/>
            </w:tcBorders>
          </w:tcPr>
          <w:p w14:paraId="416E119B"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36A65022"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 xml:space="preserve">на Всероссийских спартакиадах (финальные соревнования), </w:t>
            </w:r>
            <w:r w:rsidRPr="00E148FE">
              <w:rPr>
                <w:rFonts w:eastAsiaTheme="minorHAnsi"/>
                <w:sz w:val="24"/>
                <w:szCs w:val="24"/>
              </w:rPr>
              <w:lastRenderedPageBreak/>
              <w:t>включенных в раздел "Комплексные мероприятия" части II Единого календарного плана межрегиональных, всероссийских и международных физкультурных мероприятий и спортивных мероприятий</w:t>
            </w:r>
          </w:p>
        </w:tc>
        <w:tc>
          <w:tcPr>
            <w:tcW w:w="1157" w:type="dxa"/>
            <w:tcBorders>
              <w:top w:val="single" w:sz="4" w:space="0" w:color="auto"/>
              <w:left w:val="single" w:sz="4" w:space="0" w:color="auto"/>
              <w:bottom w:val="single" w:sz="4" w:space="0" w:color="auto"/>
              <w:right w:val="single" w:sz="4" w:space="0" w:color="auto"/>
            </w:tcBorders>
          </w:tcPr>
          <w:p w14:paraId="255D069D"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lastRenderedPageBreak/>
              <w:t>1</w:t>
            </w:r>
          </w:p>
        </w:tc>
        <w:tc>
          <w:tcPr>
            <w:tcW w:w="1853" w:type="dxa"/>
            <w:vMerge/>
            <w:tcBorders>
              <w:top w:val="single" w:sz="4" w:space="0" w:color="auto"/>
              <w:left w:val="single" w:sz="4" w:space="0" w:color="auto"/>
              <w:bottom w:val="none" w:sz="6" w:space="0" w:color="auto"/>
              <w:right w:val="single" w:sz="4" w:space="0" w:color="auto"/>
            </w:tcBorders>
          </w:tcPr>
          <w:p w14:paraId="7CD37BD7"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none" w:sz="6" w:space="0" w:color="auto"/>
              <w:right w:val="single" w:sz="4" w:space="0" w:color="auto"/>
            </w:tcBorders>
          </w:tcPr>
          <w:p w14:paraId="5842D9E5"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0F5B7E86" w14:textId="77777777" w:rsidTr="0003367D">
        <w:tc>
          <w:tcPr>
            <w:tcW w:w="682" w:type="dxa"/>
            <w:vMerge/>
            <w:tcBorders>
              <w:top w:val="single" w:sz="4" w:space="0" w:color="auto"/>
              <w:left w:val="single" w:sz="4" w:space="0" w:color="auto"/>
              <w:bottom w:val="none" w:sz="6" w:space="0" w:color="auto"/>
              <w:right w:val="single" w:sz="4" w:space="0" w:color="auto"/>
            </w:tcBorders>
          </w:tcPr>
          <w:p w14:paraId="0AD6727A"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none" w:sz="6" w:space="0" w:color="auto"/>
              <w:right w:val="single" w:sz="4" w:space="0" w:color="auto"/>
            </w:tcBorders>
          </w:tcPr>
          <w:p w14:paraId="5FF263D9"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на прочих Всероссийских спортивных соревнованиях, включенных в Единый календарный план межрегиональных, всероссийских и международных физкультурных мероприятий и спортивных мероприятий</w:t>
            </w:r>
          </w:p>
        </w:tc>
        <w:tc>
          <w:tcPr>
            <w:tcW w:w="1157" w:type="dxa"/>
            <w:tcBorders>
              <w:top w:val="single" w:sz="4" w:space="0" w:color="auto"/>
              <w:left w:val="single" w:sz="4" w:space="0" w:color="auto"/>
              <w:bottom w:val="none" w:sz="6" w:space="0" w:color="auto"/>
              <w:right w:val="single" w:sz="4" w:space="0" w:color="auto"/>
            </w:tcBorders>
          </w:tcPr>
          <w:p w14:paraId="70ED5824"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1</w:t>
            </w:r>
          </w:p>
        </w:tc>
        <w:tc>
          <w:tcPr>
            <w:tcW w:w="1853" w:type="dxa"/>
            <w:vMerge/>
            <w:tcBorders>
              <w:top w:val="single" w:sz="4" w:space="0" w:color="auto"/>
              <w:left w:val="single" w:sz="4" w:space="0" w:color="auto"/>
              <w:bottom w:val="none" w:sz="6" w:space="0" w:color="auto"/>
              <w:right w:val="single" w:sz="4" w:space="0" w:color="auto"/>
            </w:tcBorders>
          </w:tcPr>
          <w:p w14:paraId="5C5B54E3"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none" w:sz="6" w:space="0" w:color="auto"/>
              <w:right w:val="single" w:sz="4" w:space="0" w:color="auto"/>
            </w:tcBorders>
          </w:tcPr>
          <w:p w14:paraId="36D47363"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7361855A" w14:textId="77777777" w:rsidTr="0003367D">
        <w:tc>
          <w:tcPr>
            <w:tcW w:w="9021" w:type="dxa"/>
            <w:gridSpan w:val="5"/>
            <w:tcBorders>
              <w:top w:val="none" w:sz="6" w:space="0" w:color="auto"/>
              <w:left w:val="single" w:sz="4" w:space="0" w:color="auto"/>
              <w:bottom w:val="single" w:sz="4" w:space="0" w:color="auto"/>
              <w:right w:val="single" w:sz="4" w:space="0" w:color="auto"/>
            </w:tcBorders>
          </w:tcPr>
          <w:p w14:paraId="4411A130" w14:textId="77777777" w:rsidR="00E148FE" w:rsidRPr="00E148FE" w:rsidRDefault="00E148FE" w:rsidP="00E148FE">
            <w:pPr>
              <w:autoSpaceDE w:val="0"/>
              <w:autoSpaceDN w:val="0"/>
              <w:adjustRightInd w:val="0"/>
              <w:ind w:firstLine="0"/>
              <w:rPr>
                <w:rFonts w:eastAsiaTheme="minorHAnsi"/>
                <w:sz w:val="24"/>
                <w:szCs w:val="24"/>
              </w:rPr>
            </w:pPr>
          </w:p>
        </w:tc>
      </w:tr>
      <w:tr w:rsidR="00E148FE" w:rsidRPr="00E148FE" w14:paraId="6F740506" w14:textId="77777777" w:rsidTr="0003367D">
        <w:tc>
          <w:tcPr>
            <w:tcW w:w="682" w:type="dxa"/>
            <w:vMerge w:val="restart"/>
            <w:tcBorders>
              <w:top w:val="single" w:sz="4" w:space="0" w:color="auto"/>
              <w:left w:val="single" w:sz="4" w:space="0" w:color="auto"/>
              <w:bottom w:val="none" w:sz="6" w:space="0" w:color="auto"/>
              <w:right w:val="single" w:sz="4" w:space="0" w:color="auto"/>
            </w:tcBorders>
          </w:tcPr>
          <w:p w14:paraId="7F45C281"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2.6</w:t>
            </w:r>
          </w:p>
        </w:tc>
        <w:tc>
          <w:tcPr>
            <w:tcW w:w="8339" w:type="dxa"/>
            <w:gridSpan w:val="4"/>
            <w:tcBorders>
              <w:top w:val="single" w:sz="4" w:space="0" w:color="auto"/>
              <w:left w:val="single" w:sz="4" w:space="0" w:color="auto"/>
              <w:bottom w:val="single" w:sz="4" w:space="0" w:color="auto"/>
              <w:right w:val="single" w:sz="4" w:space="0" w:color="auto"/>
            </w:tcBorders>
          </w:tcPr>
          <w:p w14:paraId="3243D5F6"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За подготовку команды, занявшей:</w:t>
            </w:r>
          </w:p>
        </w:tc>
      </w:tr>
      <w:tr w:rsidR="00E148FE" w:rsidRPr="00E148FE" w14:paraId="29DEFC9F" w14:textId="77777777" w:rsidTr="0003367D">
        <w:tc>
          <w:tcPr>
            <w:tcW w:w="682" w:type="dxa"/>
            <w:vMerge/>
            <w:tcBorders>
              <w:top w:val="single" w:sz="4" w:space="0" w:color="auto"/>
              <w:left w:val="single" w:sz="4" w:space="0" w:color="auto"/>
              <w:bottom w:val="none" w:sz="6" w:space="0" w:color="auto"/>
              <w:right w:val="single" w:sz="4" w:space="0" w:color="auto"/>
            </w:tcBorders>
          </w:tcPr>
          <w:p w14:paraId="50F19C08"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5FFBCBA0"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на чемпионате России</w:t>
            </w:r>
          </w:p>
        </w:tc>
        <w:tc>
          <w:tcPr>
            <w:tcW w:w="1157" w:type="dxa"/>
            <w:tcBorders>
              <w:top w:val="single" w:sz="4" w:space="0" w:color="auto"/>
              <w:left w:val="single" w:sz="4" w:space="0" w:color="auto"/>
              <w:bottom w:val="single" w:sz="4" w:space="0" w:color="auto"/>
              <w:right w:val="single" w:sz="4" w:space="0" w:color="auto"/>
            </w:tcBorders>
          </w:tcPr>
          <w:p w14:paraId="59BFA878"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4-6</w:t>
            </w:r>
          </w:p>
        </w:tc>
        <w:tc>
          <w:tcPr>
            <w:tcW w:w="1853" w:type="dxa"/>
            <w:vMerge w:val="restart"/>
            <w:tcBorders>
              <w:top w:val="single" w:sz="4" w:space="0" w:color="auto"/>
              <w:left w:val="single" w:sz="4" w:space="0" w:color="auto"/>
              <w:bottom w:val="none" w:sz="6" w:space="0" w:color="auto"/>
              <w:right w:val="single" w:sz="4" w:space="0" w:color="auto"/>
            </w:tcBorders>
          </w:tcPr>
          <w:p w14:paraId="28AEDA4A"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до 50</w:t>
            </w:r>
          </w:p>
        </w:tc>
        <w:tc>
          <w:tcPr>
            <w:tcW w:w="1871" w:type="dxa"/>
            <w:vMerge w:val="restart"/>
            <w:tcBorders>
              <w:top w:val="single" w:sz="4" w:space="0" w:color="auto"/>
              <w:left w:val="single" w:sz="4" w:space="0" w:color="auto"/>
              <w:bottom w:val="none" w:sz="6" w:space="0" w:color="auto"/>
              <w:right w:val="single" w:sz="4" w:space="0" w:color="auto"/>
            </w:tcBorders>
          </w:tcPr>
          <w:p w14:paraId="56F9026D"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до 5</w:t>
            </w:r>
          </w:p>
        </w:tc>
      </w:tr>
      <w:tr w:rsidR="00E148FE" w:rsidRPr="00E148FE" w14:paraId="7C32FBB9" w14:textId="77777777" w:rsidTr="0003367D">
        <w:tc>
          <w:tcPr>
            <w:tcW w:w="682" w:type="dxa"/>
            <w:vMerge/>
            <w:tcBorders>
              <w:top w:val="single" w:sz="4" w:space="0" w:color="auto"/>
              <w:left w:val="single" w:sz="4" w:space="0" w:color="auto"/>
              <w:bottom w:val="none" w:sz="6" w:space="0" w:color="auto"/>
              <w:right w:val="single" w:sz="4" w:space="0" w:color="auto"/>
            </w:tcBorders>
          </w:tcPr>
          <w:p w14:paraId="6A8E1E40"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692B69D2"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на первенстве России</w:t>
            </w:r>
          </w:p>
        </w:tc>
        <w:tc>
          <w:tcPr>
            <w:tcW w:w="1157" w:type="dxa"/>
            <w:tcBorders>
              <w:top w:val="single" w:sz="4" w:space="0" w:color="auto"/>
              <w:left w:val="single" w:sz="4" w:space="0" w:color="auto"/>
              <w:bottom w:val="single" w:sz="4" w:space="0" w:color="auto"/>
              <w:right w:val="single" w:sz="4" w:space="0" w:color="auto"/>
            </w:tcBorders>
          </w:tcPr>
          <w:p w14:paraId="41877EB2"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3-6</w:t>
            </w:r>
          </w:p>
        </w:tc>
        <w:tc>
          <w:tcPr>
            <w:tcW w:w="1853" w:type="dxa"/>
            <w:vMerge/>
            <w:tcBorders>
              <w:top w:val="single" w:sz="4" w:space="0" w:color="auto"/>
              <w:left w:val="single" w:sz="4" w:space="0" w:color="auto"/>
              <w:bottom w:val="none" w:sz="6" w:space="0" w:color="auto"/>
              <w:right w:val="single" w:sz="4" w:space="0" w:color="auto"/>
            </w:tcBorders>
          </w:tcPr>
          <w:p w14:paraId="0614519A"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none" w:sz="6" w:space="0" w:color="auto"/>
              <w:right w:val="single" w:sz="4" w:space="0" w:color="auto"/>
            </w:tcBorders>
          </w:tcPr>
          <w:p w14:paraId="548B39BD"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6E6E97BC" w14:textId="77777777" w:rsidTr="0003367D">
        <w:tc>
          <w:tcPr>
            <w:tcW w:w="682" w:type="dxa"/>
            <w:vMerge/>
            <w:tcBorders>
              <w:top w:val="single" w:sz="4" w:space="0" w:color="auto"/>
              <w:left w:val="single" w:sz="4" w:space="0" w:color="auto"/>
              <w:bottom w:val="none" w:sz="6" w:space="0" w:color="auto"/>
              <w:right w:val="single" w:sz="4" w:space="0" w:color="auto"/>
            </w:tcBorders>
          </w:tcPr>
          <w:p w14:paraId="4AEFCFE8"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6D07E01A"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на Всероссийских спартакиадах (финальные соревнования), включенных в раздел "Комплексные мероприятия" части II Единого календарного плана межрегиональных, всероссийских и международных физкультурных мероприятий и спортивных мероприятий</w:t>
            </w:r>
          </w:p>
        </w:tc>
        <w:tc>
          <w:tcPr>
            <w:tcW w:w="1157" w:type="dxa"/>
            <w:tcBorders>
              <w:top w:val="single" w:sz="4" w:space="0" w:color="auto"/>
              <w:left w:val="single" w:sz="4" w:space="0" w:color="auto"/>
              <w:bottom w:val="single" w:sz="4" w:space="0" w:color="auto"/>
              <w:right w:val="single" w:sz="4" w:space="0" w:color="auto"/>
            </w:tcBorders>
          </w:tcPr>
          <w:p w14:paraId="622D4A11"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2-3</w:t>
            </w:r>
          </w:p>
        </w:tc>
        <w:tc>
          <w:tcPr>
            <w:tcW w:w="1853" w:type="dxa"/>
            <w:vMerge/>
            <w:tcBorders>
              <w:top w:val="single" w:sz="4" w:space="0" w:color="auto"/>
              <w:left w:val="single" w:sz="4" w:space="0" w:color="auto"/>
              <w:bottom w:val="none" w:sz="6" w:space="0" w:color="auto"/>
              <w:right w:val="single" w:sz="4" w:space="0" w:color="auto"/>
            </w:tcBorders>
          </w:tcPr>
          <w:p w14:paraId="7E7F5B7E"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none" w:sz="6" w:space="0" w:color="auto"/>
              <w:right w:val="single" w:sz="4" w:space="0" w:color="auto"/>
            </w:tcBorders>
          </w:tcPr>
          <w:p w14:paraId="76E5F17F"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69C86CF5" w14:textId="77777777" w:rsidTr="0003367D">
        <w:tc>
          <w:tcPr>
            <w:tcW w:w="682" w:type="dxa"/>
            <w:vMerge/>
            <w:tcBorders>
              <w:top w:val="single" w:sz="4" w:space="0" w:color="auto"/>
              <w:left w:val="single" w:sz="4" w:space="0" w:color="auto"/>
              <w:bottom w:val="none" w:sz="6" w:space="0" w:color="auto"/>
              <w:right w:val="single" w:sz="4" w:space="0" w:color="auto"/>
            </w:tcBorders>
          </w:tcPr>
          <w:p w14:paraId="23BFF837"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16A225A2"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на чемпионате и первенстве Московской области (при участии команд: не менее 10 среди мужских команд, не менее 5 - женских)</w:t>
            </w:r>
          </w:p>
        </w:tc>
        <w:tc>
          <w:tcPr>
            <w:tcW w:w="1157" w:type="dxa"/>
            <w:tcBorders>
              <w:top w:val="single" w:sz="4" w:space="0" w:color="auto"/>
              <w:left w:val="single" w:sz="4" w:space="0" w:color="auto"/>
              <w:bottom w:val="single" w:sz="4" w:space="0" w:color="auto"/>
              <w:right w:val="single" w:sz="4" w:space="0" w:color="auto"/>
            </w:tcBorders>
          </w:tcPr>
          <w:p w14:paraId="658A6E8C"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1-2</w:t>
            </w:r>
          </w:p>
        </w:tc>
        <w:tc>
          <w:tcPr>
            <w:tcW w:w="1853" w:type="dxa"/>
            <w:vMerge/>
            <w:tcBorders>
              <w:top w:val="single" w:sz="4" w:space="0" w:color="auto"/>
              <w:left w:val="single" w:sz="4" w:space="0" w:color="auto"/>
              <w:bottom w:val="none" w:sz="6" w:space="0" w:color="auto"/>
              <w:right w:val="single" w:sz="4" w:space="0" w:color="auto"/>
            </w:tcBorders>
          </w:tcPr>
          <w:p w14:paraId="0ABFE1A1"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none" w:sz="6" w:space="0" w:color="auto"/>
              <w:right w:val="single" w:sz="4" w:space="0" w:color="auto"/>
            </w:tcBorders>
          </w:tcPr>
          <w:p w14:paraId="7E3F9F1F"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7EA2A1ED" w14:textId="77777777" w:rsidTr="0003367D">
        <w:tc>
          <w:tcPr>
            <w:tcW w:w="682" w:type="dxa"/>
            <w:vMerge/>
            <w:tcBorders>
              <w:top w:val="single" w:sz="4" w:space="0" w:color="auto"/>
              <w:left w:val="single" w:sz="4" w:space="0" w:color="auto"/>
              <w:bottom w:val="none" w:sz="6" w:space="0" w:color="auto"/>
              <w:right w:val="single" w:sz="4" w:space="0" w:color="auto"/>
            </w:tcBorders>
          </w:tcPr>
          <w:p w14:paraId="4908E738"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none" w:sz="6" w:space="0" w:color="auto"/>
              <w:right w:val="single" w:sz="4" w:space="0" w:color="auto"/>
            </w:tcBorders>
          </w:tcPr>
          <w:p w14:paraId="759B1E9D"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на прочих Всероссийских спортивных соревнованиях, включенных в Единый календарный план межрегиональных, всероссийских и международных физкультурных мероприятий и спортивных мероприятий</w:t>
            </w:r>
          </w:p>
        </w:tc>
        <w:tc>
          <w:tcPr>
            <w:tcW w:w="1157" w:type="dxa"/>
            <w:tcBorders>
              <w:top w:val="single" w:sz="4" w:space="0" w:color="auto"/>
              <w:left w:val="single" w:sz="4" w:space="0" w:color="auto"/>
              <w:bottom w:val="none" w:sz="6" w:space="0" w:color="auto"/>
              <w:right w:val="single" w:sz="4" w:space="0" w:color="auto"/>
            </w:tcBorders>
          </w:tcPr>
          <w:p w14:paraId="5AF273FB"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2-3</w:t>
            </w:r>
          </w:p>
        </w:tc>
        <w:tc>
          <w:tcPr>
            <w:tcW w:w="1853" w:type="dxa"/>
            <w:vMerge/>
            <w:tcBorders>
              <w:top w:val="single" w:sz="4" w:space="0" w:color="auto"/>
              <w:left w:val="single" w:sz="4" w:space="0" w:color="auto"/>
              <w:bottom w:val="none" w:sz="6" w:space="0" w:color="auto"/>
              <w:right w:val="single" w:sz="4" w:space="0" w:color="auto"/>
            </w:tcBorders>
          </w:tcPr>
          <w:p w14:paraId="22584345"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none" w:sz="6" w:space="0" w:color="auto"/>
              <w:right w:val="single" w:sz="4" w:space="0" w:color="auto"/>
            </w:tcBorders>
          </w:tcPr>
          <w:p w14:paraId="2F1974CD"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4F0E3F93" w14:textId="77777777" w:rsidTr="0003367D">
        <w:tc>
          <w:tcPr>
            <w:tcW w:w="9021" w:type="dxa"/>
            <w:gridSpan w:val="5"/>
            <w:tcBorders>
              <w:top w:val="none" w:sz="6" w:space="0" w:color="auto"/>
              <w:left w:val="single" w:sz="4" w:space="0" w:color="auto"/>
              <w:bottom w:val="single" w:sz="4" w:space="0" w:color="auto"/>
              <w:right w:val="single" w:sz="4" w:space="0" w:color="auto"/>
            </w:tcBorders>
          </w:tcPr>
          <w:p w14:paraId="402B0FE9" w14:textId="77777777" w:rsidR="00E148FE" w:rsidRPr="00E148FE" w:rsidRDefault="00E148FE" w:rsidP="00E148FE">
            <w:pPr>
              <w:autoSpaceDE w:val="0"/>
              <w:autoSpaceDN w:val="0"/>
              <w:adjustRightInd w:val="0"/>
              <w:ind w:firstLine="0"/>
              <w:rPr>
                <w:rFonts w:eastAsiaTheme="minorHAnsi"/>
                <w:sz w:val="24"/>
                <w:szCs w:val="24"/>
              </w:rPr>
            </w:pPr>
          </w:p>
        </w:tc>
      </w:tr>
      <w:tr w:rsidR="00E148FE" w:rsidRPr="00E148FE" w14:paraId="6C3306FE" w14:textId="77777777" w:rsidTr="0003367D">
        <w:tc>
          <w:tcPr>
            <w:tcW w:w="682" w:type="dxa"/>
            <w:vMerge w:val="restart"/>
            <w:tcBorders>
              <w:top w:val="single" w:sz="4" w:space="0" w:color="auto"/>
              <w:left w:val="single" w:sz="4" w:space="0" w:color="auto"/>
              <w:bottom w:val="single" w:sz="4" w:space="0" w:color="auto"/>
              <w:right w:val="single" w:sz="4" w:space="0" w:color="auto"/>
            </w:tcBorders>
          </w:tcPr>
          <w:p w14:paraId="70A9D3C0"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2.7</w:t>
            </w:r>
          </w:p>
        </w:tc>
        <w:tc>
          <w:tcPr>
            <w:tcW w:w="8339" w:type="dxa"/>
            <w:gridSpan w:val="4"/>
            <w:tcBorders>
              <w:top w:val="single" w:sz="4" w:space="0" w:color="auto"/>
              <w:left w:val="single" w:sz="4" w:space="0" w:color="auto"/>
              <w:bottom w:val="single" w:sz="4" w:space="0" w:color="auto"/>
              <w:right w:val="single" w:sz="4" w:space="0" w:color="auto"/>
            </w:tcBorders>
          </w:tcPr>
          <w:p w14:paraId="3E2D556D"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За подготовку команды, занявшей:</w:t>
            </w:r>
          </w:p>
        </w:tc>
      </w:tr>
      <w:tr w:rsidR="00E148FE" w:rsidRPr="00E148FE" w14:paraId="73705FEC" w14:textId="77777777" w:rsidTr="0003367D">
        <w:tc>
          <w:tcPr>
            <w:tcW w:w="682" w:type="dxa"/>
            <w:vMerge/>
            <w:tcBorders>
              <w:top w:val="single" w:sz="4" w:space="0" w:color="auto"/>
              <w:left w:val="single" w:sz="4" w:space="0" w:color="auto"/>
              <w:bottom w:val="single" w:sz="4" w:space="0" w:color="auto"/>
              <w:right w:val="single" w:sz="4" w:space="0" w:color="auto"/>
            </w:tcBorders>
          </w:tcPr>
          <w:p w14:paraId="7CA03AA7"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29F70697"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 прочих межрегиональных спортивных соревнованиях, включенных в Единый календарный план межрегиональных, всероссийских и международных физкультурных мероприятий и спортивных мероприятий</w:t>
            </w:r>
          </w:p>
        </w:tc>
        <w:tc>
          <w:tcPr>
            <w:tcW w:w="1157" w:type="dxa"/>
            <w:tcBorders>
              <w:top w:val="single" w:sz="4" w:space="0" w:color="auto"/>
              <w:left w:val="single" w:sz="4" w:space="0" w:color="auto"/>
              <w:bottom w:val="single" w:sz="4" w:space="0" w:color="auto"/>
              <w:right w:val="single" w:sz="4" w:space="0" w:color="auto"/>
            </w:tcBorders>
          </w:tcPr>
          <w:p w14:paraId="04C49451"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1-3</w:t>
            </w:r>
          </w:p>
        </w:tc>
        <w:tc>
          <w:tcPr>
            <w:tcW w:w="1853" w:type="dxa"/>
            <w:tcBorders>
              <w:top w:val="single" w:sz="4" w:space="0" w:color="auto"/>
              <w:left w:val="single" w:sz="4" w:space="0" w:color="auto"/>
              <w:bottom w:val="single" w:sz="4" w:space="0" w:color="auto"/>
              <w:right w:val="single" w:sz="4" w:space="0" w:color="auto"/>
            </w:tcBorders>
          </w:tcPr>
          <w:p w14:paraId="047AA984"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до 30</w:t>
            </w:r>
          </w:p>
        </w:tc>
        <w:tc>
          <w:tcPr>
            <w:tcW w:w="1871" w:type="dxa"/>
            <w:tcBorders>
              <w:top w:val="single" w:sz="4" w:space="0" w:color="auto"/>
              <w:left w:val="single" w:sz="4" w:space="0" w:color="auto"/>
              <w:bottom w:val="single" w:sz="4" w:space="0" w:color="auto"/>
              <w:right w:val="single" w:sz="4" w:space="0" w:color="auto"/>
            </w:tcBorders>
          </w:tcPr>
          <w:p w14:paraId="70C5E85E"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до 3</w:t>
            </w:r>
          </w:p>
        </w:tc>
      </w:tr>
      <w:tr w:rsidR="00E148FE" w:rsidRPr="00E148FE" w14:paraId="1A8BF9A6" w14:textId="77777777" w:rsidTr="0003367D">
        <w:tc>
          <w:tcPr>
            <w:tcW w:w="682" w:type="dxa"/>
            <w:tcBorders>
              <w:top w:val="single" w:sz="4" w:space="0" w:color="auto"/>
              <w:left w:val="single" w:sz="4" w:space="0" w:color="auto"/>
              <w:bottom w:val="single" w:sz="4" w:space="0" w:color="auto"/>
              <w:right w:val="single" w:sz="4" w:space="0" w:color="auto"/>
            </w:tcBorders>
          </w:tcPr>
          <w:p w14:paraId="391CD1A7" w14:textId="77777777" w:rsidR="00E148FE" w:rsidRPr="00E148FE" w:rsidRDefault="00E148FE" w:rsidP="00E148FE">
            <w:pPr>
              <w:autoSpaceDE w:val="0"/>
              <w:autoSpaceDN w:val="0"/>
              <w:adjustRightInd w:val="0"/>
              <w:ind w:firstLine="0"/>
              <w:jc w:val="left"/>
              <w:rPr>
                <w:rFonts w:eastAsiaTheme="minorHAnsi"/>
                <w:color w:val="0D0D0D" w:themeColor="text1" w:themeTint="F2"/>
                <w:sz w:val="24"/>
                <w:szCs w:val="24"/>
              </w:rPr>
            </w:pPr>
            <w:r w:rsidRPr="00E148FE">
              <w:rPr>
                <w:rFonts w:eastAsiaTheme="minorHAnsi"/>
                <w:color w:val="0D0D0D" w:themeColor="text1" w:themeTint="F2"/>
                <w:sz w:val="24"/>
                <w:szCs w:val="24"/>
              </w:rPr>
              <w:t>2.8</w:t>
            </w:r>
          </w:p>
        </w:tc>
        <w:tc>
          <w:tcPr>
            <w:tcW w:w="3458" w:type="dxa"/>
            <w:tcBorders>
              <w:top w:val="single" w:sz="4" w:space="0" w:color="auto"/>
              <w:left w:val="single" w:sz="4" w:space="0" w:color="auto"/>
              <w:bottom w:val="single" w:sz="4" w:space="0" w:color="auto"/>
              <w:right w:val="single" w:sz="4" w:space="0" w:color="auto"/>
            </w:tcBorders>
          </w:tcPr>
          <w:p w14:paraId="21A3C352" w14:textId="77777777" w:rsidR="00E148FE" w:rsidRPr="00E148FE" w:rsidRDefault="00E148FE" w:rsidP="00E148FE">
            <w:pPr>
              <w:autoSpaceDE w:val="0"/>
              <w:autoSpaceDN w:val="0"/>
              <w:adjustRightInd w:val="0"/>
              <w:ind w:firstLine="0"/>
              <w:jc w:val="left"/>
              <w:rPr>
                <w:rFonts w:eastAsiaTheme="minorHAnsi"/>
                <w:color w:val="0D0D0D" w:themeColor="text1" w:themeTint="F2"/>
                <w:sz w:val="24"/>
                <w:szCs w:val="24"/>
              </w:rPr>
            </w:pPr>
            <w:r w:rsidRPr="00E148FE">
              <w:rPr>
                <w:rFonts w:eastAsiaTheme="minorHAnsi"/>
                <w:color w:val="0D0D0D" w:themeColor="text1" w:themeTint="F2"/>
                <w:sz w:val="24"/>
                <w:szCs w:val="24"/>
              </w:rPr>
              <w:t xml:space="preserve">За подготовку команды, принявшей участие в одной из Всероссийских спартакиад (финальные соревнования), включенных в раздел «Комплексные мероприятия» части </w:t>
            </w:r>
            <w:r w:rsidRPr="00E148FE">
              <w:rPr>
                <w:rFonts w:eastAsiaTheme="minorHAnsi"/>
                <w:color w:val="0D0D0D" w:themeColor="text1" w:themeTint="F2"/>
                <w:sz w:val="24"/>
                <w:szCs w:val="24"/>
                <w:lang w:val="en-US"/>
              </w:rPr>
              <w:t>II</w:t>
            </w:r>
            <w:r w:rsidRPr="00E148FE">
              <w:rPr>
                <w:rFonts w:eastAsiaTheme="minorHAnsi"/>
                <w:color w:val="0D0D0D" w:themeColor="text1" w:themeTint="F2"/>
                <w:sz w:val="24"/>
                <w:szCs w:val="24"/>
              </w:rPr>
              <w:t xml:space="preserve"> Единого календарного плана межрегиональных, всероссийских и международных физкультурных мероприятий и спортивных мероприятий</w:t>
            </w:r>
          </w:p>
        </w:tc>
        <w:tc>
          <w:tcPr>
            <w:tcW w:w="1157" w:type="dxa"/>
            <w:tcBorders>
              <w:top w:val="single" w:sz="4" w:space="0" w:color="auto"/>
              <w:left w:val="single" w:sz="4" w:space="0" w:color="auto"/>
              <w:bottom w:val="single" w:sz="4" w:space="0" w:color="auto"/>
              <w:right w:val="single" w:sz="4" w:space="0" w:color="auto"/>
            </w:tcBorders>
          </w:tcPr>
          <w:p w14:paraId="2288D77D" w14:textId="77777777" w:rsidR="00E148FE" w:rsidRPr="00E148FE" w:rsidRDefault="00E148FE" w:rsidP="00E148FE">
            <w:pPr>
              <w:autoSpaceDE w:val="0"/>
              <w:autoSpaceDN w:val="0"/>
              <w:adjustRightInd w:val="0"/>
              <w:ind w:firstLine="0"/>
              <w:jc w:val="left"/>
              <w:rPr>
                <w:rFonts w:eastAsiaTheme="minorHAnsi"/>
                <w:color w:val="0D0D0D" w:themeColor="text1" w:themeTint="F2"/>
                <w:sz w:val="24"/>
                <w:szCs w:val="24"/>
              </w:rPr>
            </w:pPr>
            <w:r w:rsidRPr="00E148FE">
              <w:rPr>
                <w:rFonts w:eastAsiaTheme="minorHAnsi"/>
                <w:color w:val="0D0D0D" w:themeColor="text1" w:themeTint="F2"/>
                <w:sz w:val="24"/>
                <w:szCs w:val="24"/>
              </w:rPr>
              <w:t>участие</w:t>
            </w:r>
          </w:p>
        </w:tc>
        <w:tc>
          <w:tcPr>
            <w:tcW w:w="1853" w:type="dxa"/>
            <w:tcBorders>
              <w:top w:val="single" w:sz="4" w:space="0" w:color="auto"/>
              <w:left w:val="single" w:sz="4" w:space="0" w:color="auto"/>
              <w:bottom w:val="single" w:sz="4" w:space="0" w:color="auto"/>
              <w:right w:val="single" w:sz="4" w:space="0" w:color="auto"/>
            </w:tcBorders>
          </w:tcPr>
          <w:p w14:paraId="76BFA0D0" w14:textId="77777777" w:rsidR="00E148FE" w:rsidRPr="00E148FE" w:rsidRDefault="00E148FE" w:rsidP="00E148FE">
            <w:pPr>
              <w:autoSpaceDE w:val="0"/>
              <w:autoSpaceDN w:val="0"/>
              <w:adjustRightInd w:val="0"/>
              <w:ind w:firstLine="0"/>
              <w:jc w:val="center"/>
              <w:rPr>
                <w:rFonts w:eastAsiaTheme="minorHAnsi"/>
                <w:color w:val="0D0D0D" w:themeColor="text1" w:themeTint="F2"/>
                <w:sz w:val="24"/>
                <w:szCs w:val="24"/>
              </w:rPr>
            </w:pPr>
            <w:r w:rsidRPr="00E148FE">
              <w:rPr>
                <w:rFonts w:eastAsiaTheme="minorHAnsi"/>
                <w:color w:val="0D0D0D" w:themeColor="text1" w:themeTint="F2"/>
                <w:sz w:val="24"/>
                <w:szCs w:val="24"/>
              </w:rPr>
              <w:t>до 25</w:t>
            </w:r>
          </w:p>
        </w:tc>
        <w:tc>
          <w:tcPr>
            <w:tcW w:w="1871" w:type="dxa"/>
            <w:tcBorders>
              <w:top w:val="single" w:sz="4" w:space="0" w:color="auto"/>
              <w:left w:val="single" w:sz="4" w:space="0" w:color="auto"/>
              <w:bottom w:val="single" w:sz="4" w:space="0" w:color="auto"/>
              <w:right w:val="single" w:sz="4" w:space="0" w:color="auto"/>
            </w:tcBorders>
          </w:tcPr>
          <w:p w14:paraId="30893390" w14:textId="77777777" w:rsidR="00E148FE" w:rsidRPr="00E148FE" w:rsidRDefault="00E148FE" w:rsidP="00E148FE">
            <w:pPr>
              <w:autoSpaceDE w:val="0"/>
              <w:autoSpaceDN w:val="0"/>
              <w:adjustRightInd w:val="0"/>
              <w:ind w:firstLine="0"/>
              <w:jc w:val="center"/>
              <w:rPr>
                <w:rFonts w:eastAsiaTheme="minorHAnsi"/>
                <w:color w:val="0D0D0D" w:themeColor="text1" w:themeTint="F2"/>
                <w:sz w:val="24"/>
                <w:szCs w:val="24"/>
              </w:rPr>
            </w:pPr>
            <w:r w:rsidRPr="00E148FE">
              <w:rPr>
                <w:rFonts w:eastAsiaTheme="minorHAnsi"/>
                <w:color w:val="0D0D0D" w:themeColor="text1" w:themeTint="F2"/>
                <w:sz w:val="24"/>
                <w:szCs w:val="24"/>
              </w:rPr>
              <w:t>до 2,5</w:t>
            </w:r>
          </w:p>
        </w:tc>
      </w:tr>
      <w:tr w:rsidR="00E148FE" w:rsidRPr="00E148FE" w14:paraId="5B774987" w14:textId="77777777" w:rsidTr="0003367D">
        <w:tc>
          <w:tcPr>
            <w:tcW w:w="682" w:type="dxa"/>
            <w:vMerge w:val="restart"/>
            <w:tcBorders>
              <w:top w:val="single" w:sz="4" w:space="0" w:color="auto"/>
              <w:left w:val="single" w:sz="4" w:space="0" w:color="auto"/>
              <w:right w:val="single" w:sz="4" w:space="0" w:color="auto"/>
            </w:tcBorders>
          </w:tcPr>
          <w:p w14:paraId="06F52316" w14:textId="77777777" w:rsidR="00E148FE" w:rsidRPr="00E148FE" w:rsidRDefault="00E148FE" w:rsidP="00E148FE">
            <w:pPr>
              <w:autoSpaceDE w:val="0"/>
              <w:autoSpaceDN w:val="0"/>
              <w:adjustRightInd w:val="0"/>
              <w:ind w:firstLine="0"/>
              <w:jc w:val="left"/>
              <w:rPr>
                <w:rFonts w:eastAsiaTheme="minorHAnsi"/>
                <w:color w:val="0D0D0D" w:themeColor="text1" w:themeTint="F2"/>
                <w:sz w:val="24"/>
                <w:szCs w:val="24"/>
              </w:rPr>
            </w:pPr>
            <w:r w:rsidRPr="00E148FE">
              <w:rPr>
                <w:rFonts w:eastAsiaTheme="minorHAnsi"/>
                <w:color w:val="0D0D0D" w:themeColor="text1" w:themeTint="F2"/>
                <w:sz w:val="24"/>
                <w:szCs w:val="24"/>
              </w:rPr>
              <w:t>2.9</w:t>
            </w:r>
          </w:p>
        </w:tc>
        <w:tc>
          <w:tcPr>
            <w:tcW w:w="8339" w:type="dxa"/>
            <w:gridSpan w:val="4"/>
            <w:tcBorders>
              <w:top w:val="single" w:sz="4" w:space="0" w:color="auto"/>
              <w:left w:val="single" w:sz="4" w:space="0" w:color="auto"/>
              <w:bottom w:val="single" w:sz="4" w:space="0" w:color="auto"/>
              <w:right w:val="single" w:sz="4" w:space="0" w:color="auto"/>
            </w:tcBorders>
          </w:tcPr>
          <w:p w14:paraId="054FA4F0" w14:textId="77777777" w:rsidR="00E148FE" w:rsidRPr="00E148FE" w:rsidRDefault="00E148FE" w:rsidP="00E148FE">
            <w:pPr>
              <w:autoSpaceDE w:val="0"/>
              <w:autoSpaceDN w:val="0"/>
              <w:adjustRightInd w:val="0"/>
              <w:ind w:firstLine="0"/>
              <w:jc w:val="left"/>
              <w:rPr>
                <w:rFonts w:eastAsiaTheme="minorHAnsi"/>
                <w:color w:val="0D0D0D" w:themeColor="text1" w:themeTint="F2"/>
                <w:sz w:val="24"/>
                <w:szCs w:val="24"/>
              </w:rPr>
            </w:pPr>
            <w:r w:rsidRPr="00E148FE">
              <w:rPr>
                <w:rFonts w:eastAsiaTheme="minorHAnsi"/>
                <w:color w:val="0D0D0D" w:themeColor="text1" w:themeTint="F2"/>
                <w:sz w:val="24"/>
                <w:szCs w:val="24"/>
              </w:rPr>
              <w:t>За подготовку команды, занявшей:</w:t>
            </w:r>
          </w:p>
        </w:tc>
      </w:tr>
      <w:tr w:rsidR="00E148FE" w:rsidRPr="00E148FE" w14:paraId="3A751D3E" w14:textId="77777777" w:rsidTr="0003367D">
        <w:tc>
          <w:tcPr>
            <w:tcW w:w="682" w:type="dxa"/>
            <w:vMerge/>
            <w:tcBorders>
              <w:left w:val="single" w:sz="4" w:space="0" w:color="auto"/>
              <w:right w:val="single" w:sz="4" w:space="0" w:color="auto"/>
            </w:tcBorders>
          </w:tcPr>
          <w:p w14:paraId="0A4C9EAE" w14:textId="77777777" w:rsidR="00E148FE" w:rsidRPr="00E148FE" w:rsidRDefault="00E148FE" w:rsidP="00E148FE">
            <w:pPr>
              <w:autoSpaceDE w:val="0"/>
              <w:autoSpaceDN w:val="0"/>
              <w:adjustRightInd w:val="0"/>
              <w:ind w:firstLine="0"/>
              <w:jc w:val="left"/>
              <w:rPr>
                <w:rFonts w:eastAsiaTheme="minorHAnsi"/>
                <w:color w:val="0D0D0D" w:themeColor="text1" w:themeTint="F2"/>
                <w:sz w:val="24"/>
                <w:szCs w:val="24"/>
              </w:rPr>
            </w:pPr>
          </w:p>
        </w:tc>
        <w:tc>
          <w:tcPr>
            <w:tcW w:w="3458" w:type="dxa"/>
            <w:tcBorders>
              <w:top w:val="single" w:sz="4" w:space="0" w:color="auto"/>
              <w:left w:val="single" w:sz="4" w:space="0" w:color="auto"/>
              <w:bottom w:val="single" w:sz="4" w:space="0" w:color="auto"/>
              <w:right w:val="single" w:sz="4" w:space="0" w:color="auto"/>
            </w:tcBorders>
          </w:tcPr>
          <w:p w14:paraId="38703C7F" w14:textId="77777777" w:rsidR="00E148FE" w:rsidRPr="00E148FE" w:rsidRDefault="00E148FE" w:rsidP="00E148FE">
            <w:pPr>
              <w:autoSpaceDE w:val="0"/>
              <w:autoSpaceDN w:val="0"/>
              <w:adjustRightInd w:val="0"/>
              <w:ind w:firstLine="0"/>
              <w:jc w:val="left"/>
              <w:rPr>
                <w:rFonts w:eastAsiaTheme="minorHAnsi"/>
                <w:color w:val="0D0D0D" w:themeColor="text1" w:themeTint="F2"/>
                <w:sz w:val="24"/>
                <w:szCs w:val="24"/>
              </w:rPr>
            </w:pPr>
            <w:r w:rsidRPr="00E148FE">
              <w:rPr>
                <w:rFonts w:eastAsiaTheme="minorHAnsi"/>
                <w:color w:val="0D0D0D" w:themeColor="text1" w:themeTint="F2"/>
                <w:sz w:val="24"/>
                <w:szCs w:val="24"/>
              </w:rPr>
              <w:t>в прочих официальных спортивных соревнованиях Московской области</w:t>
            </w:r>
          </w:p>
        </w:tc>
        <w:tc>
          <w:tcPr>
            <w:tcW w:w="1157" w:type="dxa"/>
            <w:tcBorders>
              <w:top w:val="single" w:sz="4" w:space="0" w:color="auto"/>
              <w:left w:val="single" w:sz="4" w:space="0" w:color="auto"/>
              <w:bottom w:val="single" w:sz="4" w:space="0" w:color="auto"/>
              <w:right w:val="single" w:sz="4" w:space="0" w:color="auto"/>
            </w:tcBorders>
          </w:tcPr>
          <w:p w14:paraId="44CDB252" w14:textId="77777777" w:rsidR="00E148FE" w:rsidRPr="00E148FE" w:rsidRDefault="00E148FE" w:rsidP="00E148FE">
            <w:pPr>
              <w:autoSpaceDE w:val="0"/>
              <w:autoSpaceDN w:val="0"/>
              <w:adjustRightInd w:val="0"/>
              <w:ind w:firstLine="0"/>
              <w:jc w:val="left"/>
              <w:rPr>
                <w:rFonts w:eastAsiaTheme="minorHAnsi"/>
                <w:color w:val="0D0D0D" w:themeColor="text1" w:themeTint="F2"/>
                <w:sz w:val="24"/>
                <w:szCs w:val="24"/>
              </w:rPr>
            </w:pPr>
            <w:r w:rsidRPr="00E148FE">
              <w:rPr>
                <w:rFonts w:eastAsiaTheme="minorHAnsi"/>
                <w:color w:val="0D0D0D" w:themeColor="text1" w:themeTint="F2"/>
                <w:sz w:val="24"/>
                <w:szCs w:val="24"/>
              </w:rPr>
              <w:t>1-3</w:t>
            </w:r>
          </w:p>
        </w:tc>
        <w:tc>
          <w:tcPr>
            <w:tcW w:w="1853" w:type="dxa"/>
            <w:vMerge w:val="restart"/>
            <w:tcBorders>
              <w:top w:val="single" w:sz="4" w:space="0" w:color="auto"/>
              <w:left w:val="single" w:sz="4" w:space="0" w:color="auto"/>
              <w:right w:val="single" w:sz="4" w:space="0" w:color="auto"/>
            </w:tcBorders>
          </w:tcPr>
          <w:p w14:paraId="223ED9FE" w14:textId="77777777" w:rsidR="00E148FE" w:rsidRPr="00E148FE" w:rsidRDefault="00E148FE" w:rsidP="00E148FE">
            <w:pPr>
              <w:autoSpaceDE w:val="0"/>
              <w:autoSpaceDN w:val="0"/>
              <w:adjustRightInd w:val="0"/>
              <w:ind w:firstLine="0"/>
              <w:jc w:val="center"/>
              <w:rPr>
                <w:rFonts w:eastAsiaTheme="minorHAnsi"/>
                <w:color w:val="0D0D0D" w:themeColor="text1" w:themeTint="F2"/>
                <w:sz w:val="24"/>
                <w:szCs w:val="24"/>
              </w:rPr>
            </w:pPr>
            <w:r w:rsidRPr="00E148FE">
              <w:rPr>
                <w:rFonts w:eastAsiaTheme="minorHAnsi"/>
                <w:color w:val="0D0D0D" w:themeColor="text1" w:themeTint="F2"/>
                <w:sz w:val="24"/>
                <w:szCs w:val="24"/>
              </w:rPr>
              <w:t>до 25</w:t>
            </w:r>
          </w:p>
        </w:tc>
        <w:tc>
          <w:tcPr>
            <w:tcW w:w="1871" w:type="dxa"/>
            <w:vMerge w:val="restart"/>
            <w:tcBorders>
              <w:top w:val="single" w:sz="4" w:space="0" w:color="auto"/>
              <w:left w:val="single" w:sz="4" w:space="0" w:color="auto"/>
              <w:right w:val="single" w:sz="4" w:space="0" w:color="auto"/>
            </w:tcBorders>
          </w:tcPr>
          <w:p w14:paraId="603DB5D2" w14:textId="77777777" w:rsidR="00E148FE" w:rsidRPr="00E148FE" w:rsidRDefault="00E148FE" w:rsidP="00E148FE">
            <w:pPr>
              <w:autoSpaceDE w:val="0"/>
              <w:autoSpaceDN w:val="0"/>
              <w:adjustRightInd w:val="0"/>
              <w:ind w:firstLine="0"/>
              <w:jc w:val="center"/>
              <w:rPr>
                <w:rFonts w:eastAsiaTheme="minorHAnsi"/>
                <w:color w:val="0D0D0D" w:themeColor="text1" w:themeTint="F2"/>
                <w:sz w:val="24"/>
                <w:szCs w:val="24"/>
              </w:rPr>
            </w:pPr>
            <w:r w:rsidRPr="00E148FE">
              <w:rPr>
                <w:rFonts w:eastAsiaTheme="minorHAnsi"/>
                <w:color w:val="0D0D0D" w:themeColor="text1" w:themeTint="F2"/>
                <w:sz w:val="24"/>
                <w:szCs w:val="24"/>
              </w:rPr>
              <w:t>до 2,5</w:t>
            </w:r>
          </w:p>
        </w:tc>
      </w:tr>
      <w:tr w:rsidR="00E148FE" w:rsidRPr="00E148FE" w14:paraId="24E8CB11" w14:textId="77777777" w:rsidTr="0003367D">
        <w:tc>
          <w:tcPr>
            <w:tcW w:w="682" w:type="dxa"/>
            <w:vMerge/>
            <w:tcBorders>
              <w:left w:val="single" w:sz="4" w:space="0" w:color="auto"/>
              <w:bottom w:val="single" w:sz="4" w:space="0" w:color="auto"/>
              <w:right w:val="single" w:sz="4" w:space="0" w:color="auto"/>
            </w:tcBorders>
          </w:tcPr>
          <w:p w14:paraId="39EFB934" w14:textId="77777777" w:rsidR="00E148FE" w:rsidRPr="00E148FE" w:rsidRDefault="00E148FE" w:rsidP="00E148FE">
            <w:pPr>
              <w:autoSpaceDE w:val="0"/>
              <w:autoSpaceDN w:val="0"/>
              <w:adjustRightInd w:val="0"/>
              <w:ind w:firstLine="0"/>
              <w:jc w:val="left"/>
              <w:rPr>
                <w:rFonts w:eastAsiaTheme="minorHAnsi"/>
                <w:color w:val="0D0D0D" w:themeColor="text1" w:themeTint="F2"/>
                <w:sz w:val="24"/>
                <w:szCs w:val="24"/>
              </w:rPr>
            </w:pPr>
          </w:p>
        </w:tc>
        <w:tc>
          <w:tcPr>
            <w:tcW w:w="3458" w:type="dxa"/>
            <w:tcBorders>
              <w:top w:val="single" w:sz="4" w:space="0" w:color="auto"/>
              <w:left w:val="single" w:sz="4" w:space="0" w:color="auto"/>
              <w:bottom w:val="single" w:sz="4" w:space="0" w:color="auto"/>
              <w:right w:val="single" w:sz="4" w:space="0" w:color="auto"/>
            </w:tcBorders>
          </w:tcPr>
          <w:p w14:paraId="3CA0C606" w14:textId="77777777" w:rsidR="00E148FE" w:rsidRPr="00E148FE" w:rsidRDefault="00E148FE" w:rsidP="00E148FE">
            <w:pPr>
              <w:autoSpaceDE w:val="0"/>
              <w:autoSpaceDN w:val="0"/>
              <w:adjustRightInd w:val="0"/>
              <w:ind w:firstLine="0"/>
              <w:jc w:val="left"/>
              <w:rPr>
                <w:rFonts w:eastAsiaTheme="minorHAnsi"/>
                <w:color w:val="0D0D0D" w:themeColor="text1" w:themeTint="F2"/>
                <w:sz w:val="24"/>
                <w:szCs w:val="24"/>
              </w:rPr>
            </w:pPr>
            <w:r w:rsidRPr="00E148FE">
              <w:rPr>
                <w:rFonts w:eastAsiaTheme="minorHAnsi"/>
                <w:color w:val="0D0D0D" w:themeColor="text1" w:themeTint="F2"/>
                <w:sz w:val="24"/>
                <w:szCs w:val="24"/>
              </w:rPr>
              <w:t>в официальных межмуниципальных соревнованиях Московской области</w:t>
            </w:r>
          </w:p>
        </w:tc>
        <w:tc>
          <w:tcPr>
            <w:tcW w:w="1157" w:type="dxa"/>
            <w:tcBorders>
              <w:top w:val="single" w:sz="4" w:space="0" w:color="auto"/>
              <w:left w:val="single" w:sz="4" w:space="0" w:color="auto"/>
              <w:bottom w:val="single" w:sz="4" w:space="0" w:color="auto"/>
              <w:right w:val="single" w:sz="4" w:space="0" w:color="auto"/>
            </w:tcBorders>
          </w:tcPr>
          <w:p w14:paraId="7ED9AE9D" w14:textId="77777777" w:rsidR="00E148FE" w:rsidRPr="00E148FE" w:rsidRDefault="00E148FE" w:rsidP="00E148FE">
            <w:pPr>
              <w:autoSpaceDE w:val="0"/>
              <w:autoSpaceDN w:val="0"/>
              <w:adjustRightInd w:val="0"/>
              <w:ind w:firstLine="0"/>
              <w:jc w:val="left"/>
              <w:rPr>
                <w:rFonts w:eastAsiaTheme="minorHAnsi"/>
                <w:color w:val="0D0D0D" w:themeColor="text1" w:themeTint="F2"/>
                <w:sz w:val="24"/>
                <w:szCs w:val="24"/>
              </w:rPr>
            </w:pPr>
            <w:r w:rsidRPr="00E148FE">
              <w:rPr>
                <w:rFonts w:eastAsiaTheme="minorHAnsi"/>
                <w:color w:val="0D0D0D" w:themeColor="text1" w:themeTint="F2"/>
                <w:sz w:val="24"/>
                <w:szCs w:val="24"/>
              </w:rPr>
              <w:t>1-2</w:t>
            </w:r>
          </w:p>
        </w:tc>
        <w:tc>
          <w:tcPr>
            <w:tcW w:w="1853" w:type="dxa"/>
            <w:vMerge/>
            <w:tcBorders>
              <w:left w:val="single" w:sz="4" w:space="0" w:color="auto"/>
              <w:bottom w:val="single" w:sz="4" w:space="0" w:color="auto"/>
              <w:right w:val="single" w:sz="4" w:space="0" w:color="auto"/>
            </w:tcBorders>
          </w:tcPr>
          <w:p w14:paraId="000CC675" w14:textId="77777777" w:rsidR="00E148FE" w:rsidRPr="00E148FE" w:rsidRDefault="00E148FE" w:rsidP="00E148FE">
            <w:pPr>
              <w:autoSpaceDE w:val="0"/>
              <w:autoSpaceDN w:val="0"/>
              <w:adjustRightInd w:val="0"/>
              <w:ind w:firstLine="0"/>
              <w:jc w:val="left"/>
              <w:rPr>
                <w:rFonts w:eastAsiaTheme="minorHAnsi"/>
                <w:color w:val="0D0D0D" w:themeColor="text1" w:themeTint="F2"/>
                <w:sz w:val="24"/>
                <w:szCs w:val="24"/>
              </w:rPr>
            </w:pPr>
          </w:p>
        </w:tc>
        <w:tc>
          <w:tcPr>
            <w:tcW w:w="1871" w:type="dxa"/>
            <w:vMerge/>
            <w:tcBorders>
              <w:left w:val="single" w:sz="4" w:space="0" w:color="auto"/>
              <w:bottom w:val="single" w:sz="4" w:space="0" w:color="auto"/>
              <w:right w:val="single" w:sz="4" w:space="0" w:color="auto"/>
            </w:tcBorders>
          </w:tcPr>
          <w:p w14:paraId="05262F14" w14:textId="77777777" w:rsidR="00E148FE" w:rsidRPr="00E148FE" w:rsidRDefault="00E148FE" w:rsidP="00E148FE">
            <w:pPr>
              <w:autoSpaceDE w:val="0"/>
              <w:autoSpaceDN w:val="0"/>
              <w:adjustRightInd w:val="0"/>
              <w:ind w:firstLine="0"/>
              <w:jc w:val="left"/>
              <w:rPr>
                <w:rFonts w:eastAsiaTheme="minorHAnsi"/>
                <w:color w:val="0D0D0D" w:themeColor="text1" w:themeTint="F2"/>
                <w:sz w:val="24"/>
                <w:szCs w:val="24"/>
              </w:rPr>
            </w:pPr>
          </w:p>
        </w:tc>
      </w:tr>
      <w:tr w:rsidR="00E148FE" w:rsidRPr="00E148FE" w14:paraId="3899F150" w14:textId="77777777" w:rsidTr="0003367D">
        <w:tc>
          <w:tcPr>
            <w:tcW w:w="682" w:type="dxa"/>
            <w:vMerge w:val="restart"/>
            <w:tcBorders>
              <w:top w:val="single" w:sz="4" w:space="0" w:color="auto"/>
              <w:left w:val="single" w:sz="4" w:space="0" w:color="auto"/>
              <w:right w:val="single" w:sz="4" w:space="0" w:color="auto"/>
            </w:tcBorders>
          </w:tcPr>
          <w:p w14:paraId="11C3002C" w14:textId="77777777" w:rsidR="00E148FE" w:rsidRPr="00E148FE" w:rsidRDefault="00E148FE" w:rsidP="00E148FE">
            <w:pPr>
              <w:autoSpaceDE w:val="0"/>
              <w:autoSpaceDN w:val="0"/>
              <w:adjustRightInd w:val="0"/>
              <w:ind w:firstLine="0"/>
              <w:jc w:val="left"/>
              <w:rPr>
                <w:rFonts w:eastAsiaTheme="minorHAnsi"/>
                <w:color w:val="0D0D0D" w:themeColor="text1" w:themeTint="F2"/>
                <w:sz w:val="24"/>
                <w:szCs w:val="24"/>
              </w:rPr>
            </w:pPr>
            <w:r w:rsidRPr="00E148FE">
              <w:rPr>
                <w:rFonts w:eastAsiaTheme="minorHAnsi"/>
                <w:color w:val="0D0D0D" w:themeColor="text1" w:themeTint="F2"/>
                <w:sz w:val="24"/>
                <w:szCs w:val="24"/>
              </w:rPr>
              <w:t>2.10</w:t>
            </w:r>
          </w:p>
        </w:tc>
        <w:tc>
          <w:tcPr>
            <w:tcW w:w="8339" w:type="dxa"/>
            <w:gridSpan w:val="4"/>
            <w:tcBorders>
              <w:top w:val="single" w:sz="4" w:space="0" w:color="auto"/>
              <w:left w:val="single" w:sz="4" w:space="0" w:color="auto"/>
              <w:bottom w:val="single" w:sz="4" w:space="0" w:color="auto"/>
              <w:right w:val="single" w:sz="4" w:space="0" w:color="auto"/>
            </w:tcBorders>
          </w:tcPr>
          <w:p w14:paraId="00EA53B5" w14:textId="77777777" w:rsidR="00E148FE" w:rsidRPr="00E148FE" w:rsidRDefault="00E148FE" w:rsidP="00E148FE">
            <w:pPr>
              <w:autoSpaceDE w:val="0"/>
              <w:autoSpaceDN w:val="0"/>
              <w:adjustRightInd w:val="0"/>
              <w:ind w:firstLine="0"/>
              <w:jc w:val="left"/>
              <w:rPr>
                <w:rFonts w:eastAsiaTheme="minorHAnsi"/>
                <w:color w:val="0D0D0D" w:themeColor="text1" w:themeTint="F2"/>
                <w:sz w:val="24"/>
                <w:szCs w:val="24"/>
              </w:rPr>
            </w:pPr>
            <w:r w:rsidRPr="00E148FE">
              <w:rPr>
                <w:rFonts w:eastAsiaTheme="minorHAnsi"/>
                <w:color w:val="0D0D0D" w:themeColor="text1" w:themeTint="F2"/>
                <w:sz w:val="24"/>
                <w:szCs w:val="24"/>
              </w:rPr>
              <w:t>За подготовку команды, занявшей:</w:t>
            </w:r>
          </w:p>
        </w:tc>
      </w:tr>
      <w:tr w:rsidR="00E148FE" w:rsidRPr="00E148FE" w14:paraId="124ECD16" w14:textId="77777777" w:rsidTr="0003367D">
        <w:tc>
          <w:tcPr>
            <w:tcW w:w="682" w:type="dxa"/>
            <w:vMerge/>
            <w:tcBorders>
              <w:left w:val="single" w:sz="4" w:space="0" w:color="auto"/>
              <w:right w:val="single" w:sz="4" w:space="0" w:color="auto"/>
            </w:tcBorders>
          </w:tcPr>
          <w:p w14:paraId="04CB6A80" w14:textId="77777777" w:rsidR="00E148FE" w:rsidRPr="00E148FE" w:rsidRDefault="00E148FE" w:rsidP="00E148FE">
            <w:pPr>
              <w:autoSpaceDE w:val="0"/>
              <w:autoSpaceDN w:val="0"/>
              <w:adjustRightInd w:val="0"/>
              <w:ind w:firstLine="0"/>
              <w:jc w:val="left"/>
              <w:rPr>
                <w:rFonts w:eastAsiaTheme="minorHAnsi"/>
                <w:color w:val="0D0D0D" w:themeColor="text1" w:themeTint="F2"/>
                <w:sz w:val="24"/>
                <w:szCs w:val="24"/>
              </w:rPr>
            </w:pPr>
          </w:p>
        </w:tc>
        <w:tc>
          <w:tcPr>
            <w:tcW w:w="3458" w:type="dxa"/>
            <w:tcBorders>
              <w:top w:val="single" w:sz="4" w:space="0" w:color="auto"/>
              <w:left w:val="single" w:sz="4" w:space="0" w:color="auto"/>
              <w:bottom w:val="single" w:sz="4" w:space="0" w:color="auto"/>
              <w:right w:val="single" w:sz="4" w:space="0" w:color="auto"/>
            </w:tcBorders>
          </w:tcPr>
          <w:p w14:paraId="0AC166AD" w14:textId="77777777" w:rsidR="00E148FE" w:rsidRPr="00E148FE" w:rsidRDefault="00E148FE" w:rsidP="00E148FE">
            <w:pPr>
              <w:autoSpaceDE w:val="0"/>
              <w:autoSpaceDN w:val="0"/>
              <w:adjustRightInd w:val="0"/>
              <w:ind w:firstLine="0"/>
              <w:jc w:val="left"/>
              <w:rPr>
                <w:rFonts w:eastAsiaTheme="minorHAnsi"/>
                <w:color w:val="0D0D0D" w:themeColor="text1" w:themeTint="F2"/>
                <w:sz w:val="24"/>
                <w:szCs w:val="24"/>
              </w:rPr>
            </w:pPr>
            <w:r w:rsidRPr="00E148FE">
              <w:rPr>
                <w:rFonts w:eastAsiaTheme="minorHAnsi"/>
                <w:color w:val="0D0D0D" w:themeColor="text1" w:themeTint="F2"/>
                <w:sz w:val="24"/>
                <w:szCs w:val="24"/>
              </w:rPr>
              <w:t>в официальных физкультурных мероприятиях Московской области</w:t>
            </w:r>
          </w:p>
        </w:tc>
        <w:tc>
          <w:tcPr>
            <w:tcW w:w="1157" w:type="dxa"/>
            <w:tcBorders>
              <w:top w:val="single" w:sz="4" w:space="0" w:color="auto"/>
              <w:left w:val="single" w:sz="4" w:space="0" w:color="auto"/>
              <w:bottom w:val="single" w:sz="4" w:space="0" w:color="auto"/>
              <w:right w:val="single" w:sz="4" w:space="0" w:color="auto"/>
            </w:tcBorders>
          </w:tcPr>
          <w:p w14:paraId="388CBAD6" w14:textId="77777777" w:rsidR="00E148FE" w:rsidRPr="00E148FE" w:rsidRDefault="00E148FE" w:rsidP="00E148FE">
            <w:pPr>
              <w:autoSpaceDE w:val="0"/>
              <w:autoSpaceDN w:val="0"/>
              <w:adjustRightInd w:val="0"/>
              <w:ind w:firstLine="0"/>
              <w:jc w:val="center"/>
              <w:rPr>
                <w:rFonts w:eastAsiaTheme="minorHAnsi"/>
                <w:color w:val="0D0D0D" w:themeColor="text1" w:themeTint="F2"/>
                <w:sz w:val="24"/>
                <w:szCs w:val="24"/>
              </w:rPr>
            </w:pPr>
            <w:r w:rsidRPr="00E148FE">
              <w:rPr>
                <w:rFonts w:eastAsiaTheme="minorHAnsi"/>
                <w:color w:val="0D0D0D" w:themeColor="text1" w:themeTint="F2"/>
                <w:sz w:val="24"/>
                <w:szCs w:val="24"/>
              </w:rPr>
              <w:t>1</w:t>
            </w:r>
          </w:p>
        </w:tc>
        <w:tc>
          <w:tcPr>
            <w:tcW w:w="1853" w:type="dxa"/>
            <w:vMerge w:val="restart"/>
            <w:tcBorders>
              <w:top w:val="single" w:sz="4" w:space="0" w:color="auto"/>
              <w:left w:val="single" w:sz="4" w:space="0" w:color="auto"/>
              <w:right w:val="single" w:sz="4" w:space="0" w:color="auto"/>
            </w:tcBorders>
          </w:tcPr>
          <w:p w14:paraId="09E8823B" w14:textId="77777777" w:rsidR="00E148FE" w:rsidRPr="00E148FE" w:rsidRDefault="00E148FE" w:rsidP="00E148FE">
            <w:pPr>
              <w:autoSpaceDE w:val="0"/>
              <w:autoSpaceDN w:val="0"/>
              <w:adjustRightInd w:val="0"/>
              <w:ind w:firstLine="0"/>
              <w:jc w:val="center"/>
              <w:rPr>
                <w:rFonts w:eastAsiaTheme="minorHAnsi"/>
                <w:color w:val="0D0D0D" w:themeColor="text1" w:themeTint="F2"/>
                <w:sz w:val="24"/>
                <w:szCs w:val="24"/>
              </w:rPr>
            </w:pPr>
            <w:r w:rsidRPr="00E148FE">
              <w:rPr>
                <w:rFonts w:eastAsiaTheme="minorHAnsi"/>
                <w:color w:val="0D0D0D" w:themeColor="text1" w:themeTint="F2"/>
                <w:sz w:val="24"/>
                <w:szCs w:val="24"/>
              </w:rPr>
              <w:t>до 20</w:t>
            </w:r>
          </w:p>
        </w:tc>
        <w:tc>
          <w:tcPr>
            <w:tcW w:w="1871" w:type="dxa"/>
            <w:vMerge w:val="restart"/>
            <w:tcBorders>
              <w:top w:val="single" w:sz="4" w:space="0" w:color="auto"/>
              <w:left w:val="single" w:sz="4" w:space="0" w:color="auto"/>
              <w:right w:val="single" w:sz="4" w:space="0" w:color="auto"/>
            </w:tcBorders>
          </w:tcPr>
          <w:p w14:paraId="37D8C6C9" w14:textId="77777777" w:rsidR="00E148FE" w:rsidRPr="00E148FE" w:rsidRDefault="00E148FE" w:rsidP="00E148FE">
            <w:pPr>
              <w:autoSpaceDE w:val="0"/>
              <w:autoSpaceDN w:val="0"/>
              <w:adjustRightInd w:val="0"/>
              <w:ind w:firstLine="0"/>
              <w:jc w:val="center"/>
              <w:rPr>
                <w:rFonts w:eastAsiaTheme="minorHAnsi"/>
                <w:color w:val="0D0D0D" w:themeColor="text1" w:themeTint="F2"/>
                <w:sz w:val="24"/>
                <w:szCs w:val="24"/>
              </w:rPr>
            </w:pPr>
            <w:r w:rsidRPr="00E148FE">
              <w:rPr>
                <w:rFonts w:eastAsiaTheme="minorHAnsi"/>
                <w:color w:val="0D0D0D" w:themeColor="text1" w:themeTint="F2"/>
                <w:sz w:val="24"/>
                <w:szCs w:val="24"/>
              </w:rPr>
              <w:t>до 2</w:t>
            </w:r>
          </w:p>
        </w:tc>
      </w:tr>
      <w:tr w:rsidR="00E148FE" w:rsidRPr="00E148FE" w14:paraId="70D06ECC" w14:textId="77777777" w:rsidTr="0003367D">
        <w:tc>
          <w:tcPr>
            <w:tcW w:w="682" w:type="dxa"/>
            <w:vMerge/>
            <w:tcBorders>
              <w:left w:val="single" w:sz="4" w:space="0" w:color="auto"/>
              <w:bottom w:val="single" w:sz="4" w:space="0" w:color="auto"/>
              <w:right w:val="single" w:sz="4" w:space="0" w:color="auto"/>
            </w:tcBorders>
          </w:tcPr>
          <w:p w14:paraId="741E8414"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51BDF138"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 официальном первенстве городского округа</w:t>
            </w:r>
          </w:p>
        </w:tc>
        <w:tc>
          <w:tcPr>
            <w:tcW w:w="1157" w:type="dxa"/>
            <w:tcBorders>
              <w:top w:val="single" w:sz="4" w:space="0" w:color="auto"/>
              <w:left w:val="single" w:sz="4" w:space="0" w:color="auto"/>
              <w:bottom w:val="single" w:sz="4" w:space="0" w:color="auto"/>
              <w:right w:val="single" w:sz="4" w:space="0" w:color="auto"/>
            </w:tcBorders>
          </w:tcPr>
          <w:p w14:paraId="7EDBD837"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1</w:t>
            </w:r>
          </w:p>
        </w:tc>
        <w:tc>
          <w:tcPr>
            <w:tcW w:w="1853" w:type="dxa"/>
            <w:vMerge/>
            <w:tcBorders>
              <w:left w:val="single" w:sz="4" w:space="0" w:color="auto"/>
              <w:bottom w:val="single" w:sz="4" w:space="0" w:color="auto"/>
              <w:right w:val="single" w:sz="4" w:space="0" w:color="auto"/>
            </w:tcBorders>
          </w:tcPr>
          <w:p w14:paraId="5302C53E"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left w:val="single" w:sz="4" w:space="0" w:color="auto"/>
              <w:bottom w:val="single" w:sz="4" w:space="0" w:color="auto"/>
              <w:right w:val="single" w:sz="4" w:space="0" w:color="auto"/>
            </w:tcBorders>
          </w:tcPr>
          <w:p w14:paraId="2C55C0C1"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4FE88A95" w14:textId="77777777" w:rsidTr="0003367D">
        <w:tc>
          <w:tcPr>
            <w:tcW w:w="682" w:type="dxa"/>
            <w:vMerge w:val="restart"/>
            <w:tcBorders>
              <w:top w:val="single" w:sz="4" w:space="0" w:color="auto"/>
              <w:left w:val="single" w:sz="4" w:space="0" w:color="auto"/>
              <w:bottom w:val="none" w:sz="6" w:space="0" w:color="auto"/>
              <w:right w:val="single" w:sz="4" w:space="0" w:color="auto"/>
            </w:tcBorders>
          </w:tcPr>
          <w:p w14:paraId="07377B47"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2.11</w:t>
            </w:r>
          </w:p>
        </w:tc>
        <w:tc>
          <w:tcPr>
            <w:tcW w:w="8339" w:type="dxa"/>
            <w:gridSpan w:val="4"/>
            <w:tcBorders>
              <w:top w:val="single" w:sz="4" w:space="0" w:color="auto"/>
              <w:left w:val="single" w:sz="4" w:space="0" w:color="auto"/>
              <w:bottom w:val="single" w:sz="4" w:space="0" w:color="auto"/>
              <w:right w:val="none" w:sz="6" w:space="0" w:color="auto"/>
            </w:tcBorders>
          </w:tcPr>
          <w:p w14:paraId="76810D4F"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За подготовку спортсмена в составе команды, занявшего:</w:t>
            </w:r>
          </w:p>
        </w:tc>
      </w:tr>
      <w:tr w:rsidR="00E148FE" w:rsidRPr="00E148FE" w14:paraId="22B67AD7" w14:textId="77777777" w:rsidTr="0003367D">
        <w:tc>
          <w:tcPr>
            <w:tcW w:w="682" w:type="dxa"/>
            <w:vMerge/>
            <w:tcBorders>
              <w:top w:val="single" w:sz="4" w:space="0" w:color="auto"/>
              <w:left w:val="single" w:sz="4" w:space="0" w:color="auto"/>
              <w:bottom w:val="none" w:sz="6" w:space="0" w:color="auto"/>
              <w:right w:val="single" w:sz="4" w:space="0" w:color="auto"/>
            </w:tcBorders>
          </w:tcPr>
          <w:p w14:paraId="27194BC6"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107CB603"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на чемпионате России</w:t>
            </w:r>
          </w:p>
        </w:tc>
        <w:tc>
          <w:tcPr>
            <w:tcW w:w="1157" w:type="dxa"/>
            <w:tcBorders>
              <w:top w:val="single" w:sz="4" w:space="0" w:color="auto"/>
              <w:left w:val="single" w:sz="4" w:space="0" w:color="auto"/>
              <w:bottom w:val="single" w:sz="4" w:space="0" w:color="auto"/>
              <w:right w:val="single" w:sz="4" w:space="0" w:color="auto"/>
            </w:tcBorders>
          </w:tcPr>
          <w:p w14:paraId="1B5F44B8"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1-3</w:t>
            </w:r>
          </w:p>
        </w:tc>
        <w:tc>
          <w:tcPr>
            <w:tcW w:w="1853" w:type="dxa"/>
            <w:vMerge w:val="restart"/>
            <w:tcBorders>
              <w:top w:val="single" w:sz="4" w:space="0" w:color="auto"/>
              <w:left w:val="single" w:sz="4" w:space="0" w:color="auto"/>
              <w:bottom w:val="none" w:sz="6" w:space="0" w:color="auto"/>
              <w:right w:val="single" w:sz="4" w:space="0" w:color="auto"/>
            </w:tcBorders>
          </w:tcPr>
          <w:p w14:paraId="30DC0017"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до 20</w:t>
            </w:r>
          </w:p>
        </w:tc>
        <w:tc>
          <w:tcPr>
            <w:tcW w:w="1871" w:type="dxa"/>
            <w:vMerge w:val="restart"/>
            <w:tcBorders>
              <w:top w:val="single" w:sz="4" w:space="0" w:color="auto"/>
              <w:left w:val="single" w:sz="4" w:space="0" w:color="auto"/>
              <w:bottom w:val="none" w:sz="6" w:space="0" w:color="auto"/>
              <w:right w:val="single" w:sz="4" w:space="0" w:color="auto"/>
            </w:tcBorders>
          </w:tcPr>
          <w:p w14:paraId="02FC4382" w14:textId="77777777" w:rsidR="00E148FE" w:rsidRPr="00E148FE" w:rsidRDefault="00E148FE" w:rsidP="00E148FE">
            <w:pPr>
              <w:autoSpaceDE w:val="0"/>
              <w:autoSpaceDN w:val="0"/>
              <w:adjustRightInd w:val="0"/>
              <w:ind w:firstLine="0"/>
              <w:jc w:val="center"/>
              <w:rPr>
                <w:rFonts w:eastAsiaTheme="minorHAnsi"/>
                <w:sz w:val="24"/>
                <w:szCs w:val="24"/>
              </w:rPr>
            </w:pPr>
            <w:r w:rsidRPr="00E148FE">
              <w:rPr>
                <w:rFonts w:eastAsiaTheme="minorHAnsi"/>
                <w:sz w:val="24"/>
                <w:szCs w:val="24"/>
              </w:rPr>
              <w:t>до 2</w:t>
            </w:r>
          </w:p>
        </w:tc>
      </w:tr>
      <w:tr w:rsidR="00E148FE" w:rsidRPr="00E148FE" w14:paraId="7EEDC6B5" w14:textId="77777777" w:rsidTr="0003367D">
        <w:tc>
          <w:tcPr>
            <w:tcW w:w="682" w:type="dxa"/>
            <w:vMerge/>
            <w:tcBorders>
              <w:top w:val="single" w:sz="4" w:space="0" w:color="auto"/>
              <w:left w:val="single" w:sz="4" w:space="0" w:color="auto"/>
              <w:bottom w:val="none" w:sz="6" w:space="0" w:color="auto"/>
              <w:right w:val="single" w:sz="4" w:space="0" w:color="auto"/>
            </w:tcBorders>
          </w:tcPr>
          <w:p w14:paraId="4D934ED1"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27438810"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на первенстве России</w:t>
            </w:r>
          </w:p>
        </w:tc>
        <w:tc>
          <w:tcPr>
            <w:tcW w:w="1157" w:type="dxa"/>
            <w:tcBorders>
              <w:top w:val="single" w:sz="4" w:space="0" w:color="auto"/>
              <w:left w:val="single" w:sz="4" w:space="0" w:color="auto"/>
              <w:bottom w:val="single" w:sz="4" w:space="0" w:color="auto"/>
              <w:right w:val="single" w:sz="4" w:space="0" w:color="auto"/>
            </w:tcBorders>
          </w:tcPr>
          <w:p w14:paraId="64C78302"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1-2</w:t>
            </w:r>
          </w:p>
        </w:tc>
        <w:tc>
          <w:tcPr>
            <w:tcW w:w="1853" w:type="dxa"/>
            <w:vMerge/>
            <w:tcBorders>
              <w:top w:val="single" w:sz="4" w:space="0" w:color="auto"/>
              <w:left w:val="single" w:sz="4" w:space="0" w:color="auto"/>
              <w:bottom w:val="none" w:sz="6" w:space="0" w:color="auto"/>
              <w:right w:val="single" w:sz="4" w:space="0" w:color="auto"/>
            </w:tcBorders>
          </w:tcPr>
          <w:p w14:paraId="54F9E294"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none" w:sz="6" w:space="0" w:color="auto"/>
              <w:right w:val="single" w:sz="4" w:space="0" w:color="auto"/>
            </w:tcBorders>
          </w:tcPr>
          <w:p w14:paraId="11763577"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5C6C6FEA" w14:textId="77777777" w:rsidTr="0003367D">
        <w:tc>
          <w:tcPr>
            <w:tcW w:w="682" w:type="dxa"/>
            <w:vMerge/>
            <w:tcBorders>
              <w:top w:val="single" w:sz="4" w:space="0" w:color="auto"/>
              <w:left w:val="single" w:sz="4" w:space="0" w:color="auto"/>
              <w:bottom w:val="none" w:sz="6" w:space="0" w:color="auto"/>
              <w:right w:val="single" w:sz="4" w:space="0" w:color="auto"/>
            </w:tcBorders>
          </w:tcPr>
          <w:p w14:paraId="02ECFB9A"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587D0182"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 xml:space="preserve">на Всероссийских спартакиадах (финальные соревнования), включенных в раздел "Комплексные мероприятия" части II Единого календарного плана межрегиональных, всероссийских и международных физкультурных </w:t>
            </w:r>
            <w:r w:rsidRPr="00E148FE">
              <w:rPr>
                <w:rFonts w:eastAsiaTheme="minorHAnsi"/>
                <w:sz w:val="24"/>
                <w:szCs w:val="24"/>
              </w:rPr>
              <w:lastRenderedPageBreak/>
              <w:t>мероприятий и спортивных мероприятий</w:t>
            </w:r>
          </w:p>
        </w:tc>
        <w:tc>
          <w:tcPr>
            <w:tcW w:w="1157" w:type="dxa"/>
            <w:tcBorders>
              <w:top w:val="single" w:sz="4" w:space="0" w:color="auto"/>
              <w:left w:val="single" w:sz="4" w:space="0" w:color="auto"/>
              <w:bottom w:val="single" w:sz="4" w:space="0" w:color="auto"/>
              <w:right w:val="single" w:sz="4" w:space="0" w:color="auto"/>
            </w:tcBorders>
          </w:tcPr>
          <w:p w14:paraId="4EAFCBC5"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lastRenderedPageBreak/>
              <w:t>1</w:t>
            </w:r>
          </w:p>
        </w:tc>
        <w:tc>
          <w:tcPr>
            <w:tcW w:w="1853" w:type="dxa"/>
            <w:vMerge/>
            <w:tcBorders>
              <w:top w:val="single" w:sz="4" w:space="0" w:color="auto"/>
              <w:left w:val="single" w:sz="4" w:space="0" w:color="auto"/>
              <w:bottom w:val="none" w:sz="6" w:space="0" w:color="auto"/>
              <w:right w:val="single" w:sz="4" w:space="0" w:color="auto"/>
            </w:tcBorders>
          </w:tcPr>
          <w:p w14:paraId="4929127E"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none" w:sz="6" w:space="0" w:color="auto"/>
              <w:right w:val="single" w:sz="4" w:space="0" w:color="auto"/>
            </w:tcBorders>
          </w:tcPr>
          <w:p w14:paraId="47B74204"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2B03EA0D" w14:textId="77777777" w:rsidTr="0003367D">
        <w:tc>
          <w:tcPr>
            <w:tcW w:w="682" w:type="dxa"/>
            <w:vMerge/>
            <w:tcBorders>
              <w:top w:val="single" w:sz="4" w:space="0" w:color="auto"/>
              <w:left w:val="single" w:sz="4" w:space="0" w:color="auto"/>
              <w:bottom w:val="none" w:sz="6" w:space="0" w:color="auto"/>
              <w:right w:val="single" w:sz="4" w:space="0" w:color="auto"/>
            </w:tcBorders>
          </w:tcPr>
          <w:p w14:paraId="470E4364"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none" w:sz="6" w:space="0" w:color="auto"/>
              <w:right w:val="single" w:sz="4" w:space="0" w:color="auto"/>
            </w:tcBorders>
          </w:tcPr>
          <w:p w14:paraId="093C35F0"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на прочих Всероссийских спортивных соревнованиях, включенных в Единый календарный план межрегиональных, всероссийских и международных физкультурных мероприятий и спортивных мероприятий</w:t>
            </w:r>
          </w:p>
        </w:tc>
        <w:tc>
          <w:tcPr>
            <w:tcW w:w="1157" w:type="dxa"/>
            <w:tcBorders>
              <w:top w:val="single" w:sz="4" w:space="0" w:color="auto"/>
              <w:left w:val="single" w:sz="4" w:space="0" w:color="auto"/>
              <w:bottom w:val="none" w:sz="6" w:space="0" w:color="auto"/>
              <w:right w:val="single" w:sz="4" w:space="0" w:color="auto"/>
            </w:tcBorders>
          </w:tcPr>
          <w:p w14:paraId="65EDED29" w14:textId="77777777" w:rsidR="00E148FE" w:rsidRPr="00E148FE" w:rsidRDefault="00E148FE" w:rsidP="00E148FE">
            <w:pPr>
              <w:autoSpaceDE w:val="0"/>
              <w:autoSpaceDN w:val="0"/>
              <w:adjustRightInd w:val="0"/>
              <w:ind w:firstLine="0"/>
              <w:rPr>
                <w:rFonts w:eastAsiaTheme="minorHAnsi"/>
                <w:sz w:val="24"/>
                <w:szCs w:val="24"/>
              </w:rPr>
            </w:pPr>
            <w:r w:rsidRPr="00E148FE">
              <w:rPr>
                <w:rFonts w:eastAsiaTheme="minorHAnsi"/>
                <w:sz w:val="24"/>
                <w:szCs w:val="24"/>
              </w:rPr>
              <w:t>1</w:t>
            </w:r>
          </w:p>
        </w:tc>
        <w:tc>
          <w:tcPr>
            <w:tcW w:w="1853" w:type="dxa"/>
            <w:vMerge/>
            <w:tcBorders>
              <w:top w:val="single" w:sz="4" w:space="0" w:color="auto"/>
              <w:left w:val="single" w:sz="4" w:space="0" w:color="auto"/>
              <w:bottom w:val="none" w:sz="6" w:space="0" w:color="auto"/>
              <w:right w:val="single" w:sz="4" w:space="0" w:color="auto"/>
            </w:tcBorders>
          </w:tcPr>
          <w:p w14:paraId="73B027D7" w14:textId="77777777" w:rsidR="00E148FE" w:rsidRPr="00E148FE" w:rsidRDefault="00E148FE" w:rsidP="00E148FE">
            <w:pPr>
              <w:autoSpaceDE w:val="0"/>
              <w:autoSpaceDN w:val="0"/>
              <w:adjustRightInd w:val="0"/>
              <w:ind w:firstLine="0"/>
              <w:rPr>
                <w:rFonts w:eastAsiaTheme="minorHAnsi"/>
                <w:sz w:val="24"/>
                <w:szCs w:val="24"/>
              </w:rPr>
            </w:pPr>
          </w:p>
        </w:tc>
        <w:tc>
          <w:tcPr>
            <w:tcW w:w="1871" w:type="dxa"/>
            <w:vMerge/>
            <w:tcBorders>
              <w:top w:val="single" w:sz="4" w:space="0" w:color="auto"/>
              <w:left w:val="single" w:sz="4" w:space="0" w:color="auto"/>
              <w:bottom w:val="none" w:sz="6" w:space="0" w:color="auto"/>
              <w:right w:val="single" w:sz="4" w:space="0" w:color="auto"/>
            </w:tcBorders>
          </w:tcPr>
          <w:p w14:paraId="47F55D2A" w14:textId="77777777" w:rsidR="00E148FE" w:rsidRPr="00E148FE" w:rsidRDefault="00E148FE" w:rsidP="00E148FE">
            <w:pPr>
              <w:autoSpaceDE w:val="0"/>
              <w:autoSpaceDN w:val="0"/>
              <w:adjustRightInd w:val="0"/>
              <w:ind w:firstLine="0"/>
              <w:rPr>
                <w:rFonts w:eastAsiaTheme="minorHAnsi"/>
                <w:sz w:val="24"/>
                <w:szCs w:val="24"/>
              </w:rPr>
            </w:pPr>
          </w:p>
        </w:tc>
      </w:tr>
      <w:tr w:rsidR="00E148FE" w:rsidRPr="00E148FE" w14:paraId="617F9D68" w14:textId="77777777" w:rsidTr="0003367D">
        <w:tc>
          <w:tcPr>
            <w:tcW w:w="9021" w:type="dxa"/>
            <w:gridSpan w:val="5"/>
            <w:tcBorders>
              <w:top w:val="none" w:sz="6" w:space="0" w:color="auto"/>
              <w:left w:val="single" w:sz="4" w:space="0" w:color="auto"/>
              <w:bottom w:val="single" w:sz="4" w:space="0" w:color="auto"/>
              <w:right w:val="single" w:sz="4" w:space="0" w:color="auto"/>
            </w:tcBorders>
          </w:tcPr>
          <w:p w14:paraId="5036CDBD" w14:textId="77777777" w:rsidR="00E148FE" w:rsidRPr="00E148FE" w:rsidRDefault="00E148FE" w:rsidP="00E148FE">
            <w:pPr>
              <w:autoSpaceDE w:val="0"/>
              <w:autoSpaceDN w:val="0"/>
              <w:adjustRightInd w:val="0"/>
              <w:ind w:firstLine="0"/>
              <w:rPr>
                <w:rFonts w:eastAsiaTheme="minorHAnsi"/>
                <w:sz w:val="24"/>
                <w:szCs w:val="24"/>
              </w:rPr>
            </w:pPr>
          </w:p>
        </w:tc>
      </w:tr>
      <w:tr w:rsidR="00E148FE" w:rsidRPr="00E148FE" w14:paraId="7B45A146" w14:textId="77777777" w:rsidTr="0003367D">
        <w:tc>
          <w:tcPr>
            <w:tcW w:w="682" w:type="dxa"/>
            <w:vMerge w:val="restart"/>
            <w:tcBorders>
              <w:top w:val="single" w:sz="4" w:space="0" w:color="auto"/>
              <w:left w:val="single" w:sz="4" w:space="0" w:color="auto"/>
              <w:right w:val="single" w:sz="4" w:space="0" w:color="auto"/>
            </w:tcBorders>
          </w:tcPr>
          <w:p w14:paraId="77C67F23"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2.12</w:t>
            </w:r>
          </w:p>
        </w:tc>
        <w:tc>
          <w:tcPr>
            <w:tcW w:w="8339" w:type="dxa"/>
            <w:gridSpan w:val="4"/>
            <w:tcBorders>
              <w:top w:val="single" w:sz="4" w:space="0" w:color="auto"/>
              <w:left w:val="single" w:sz="4" w:space="0" w:color="auto"/>
              <w:bottom w:val="single" w:sz="4" w:space="0" w:color="auto"/>
              <w:right w:val="single" w:sz="4" w:space="0" w:color="auto"/>
            </w:tcBorders>
          </w:tcPr>
          <w:p w14:paraId="1508522F"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За подготовку спортсмена в составе команды, занявшего:</w:t>
            </w:r>
          </w:p>
        </w:tc>
      </w:tr>
      <w:tr w:rsidR="00E148FE" w:rsidRPr="00E148FE" w14:paraId="2A9380DC" w14:textId="77777777" w:rsidTr="0003367D">
        <w:tc>
          <w:tcPr>
            <w:tcW w:w="682" w:type="dxa"/>
            <w:vMerge/>
            <w:tcBorders>
              <w:left w:val="single" w:sz="4" w:space="0" w:color="auto"/>
              <w:right w:val="single" w:sz="4" w:space="0" w:color="auto"/>
            </w:tcBorders>
          </w:tcPr>
          <w:p w14:paraId="3948F038"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3E345C80"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на чемпионате России</w:t>
            </w:r>
          </w:p>
        </w:tc>
        <w:tc>
          <w:tcPr>
            <w:tcW w:w="1157" w:type="dxa"/>
            <w:tcBorders>
              <w:top w:val="single" w:sz="4" w:space="0" w:color="auto"/>
              <w:left w:val="single" w:sz="4" w:space="0" w:color="auto"/>
              <w:bottom w:val="single" w:sz="4" w:space="0" w:color="auto"/>
              <w:right w:val="single" w:sz="4" w:space="0" w:color="auto"/>
            </w:tcBorders>
          </w:tcPr>
          <w:p w14:paraId="79CD7144"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4-6</w:t>
            </w:r>
          </w:p>
        </w:tc>
        <w:tc>
          <w:tcPr>
            <w:tcW w:w="1853" w:type="dxa"/>
            <w:vMerge w:val="restart"/>
            <w:tcBorders>
              <w:top w:val="single" w:sz="4" w:space="0" w:color="auto"/>
              <w:left w:val="single" w:sz="4" w:space="0" w:color="auto"/>
              <w:bottom w:val="none" w:sz="6" w:space="0" w:color="auto"/>
              <w:right w:val="single" w:sz="4" w:space="0" w:color="auto"/>
            </w:tcBorders>
          </w:tcPr>
          <w:p w14:paraId="597F2494"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до 10</w:t>
            </w:r>
          </w:p>
        </w:tc>
        <w:tc>
          <w:tcPr>
            <w:tcW w:w="1871" w:type="dxa"/>
            <w:vMerge w:val="restart"/>
            <w:tcBorders>
              <w:top w:val="single" w:sz="4" w:space="0" w:color="auto"/>
              <w:left w:val="single" w:sz="4" w:space="0" w:color="auto"/>
              <w:bottom w:val="none" w:sz="6" w:space="0" w:color="auto"/>
              <w:right w:val="single" w:sz="4" w:space="0" w:color="auto"/>
            </w:tcBorders>
          </w:tcPr>
          <w:p w14:paraId="7DAB2ABD"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до 1</w:t>
            </w:r>
          </w:p>
        </w:tc>
      </w:tr>
      <w:tr w:rsidR="00E148FE" w:rsidRPr="00E148FE" w14:paraId="57F558FE" w14:textId="77777777" w:rsidTr="0003367D">
        <w:tc>
          <w:tcPr>
            <w:tcW w:w="682" w:type="dxa"/>
            <w:vMerge/>
            <w:tcBorders>
              <w:left w:val="single" w:sz="4" w:space="0" w:color="auto"/>
              <w:right w:val="single" w:sz="4" w:space="0" w:color="auto"/>
            </w:tcBorders>
          </w:tcPr>
          <w:p w14:paraId="77C3367C"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170E2697"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на первенстве России</w:t>
            </w:r>
          </w:p>
        </w:tc>
        <w:tc>
          <w:tcPr>
            <w:tcW w:w="1157" w:type="dxa"/>
            <w:tcBorders>
              <w:top w:val="single" w:sz="4" w:space="0" w:color="auto"/>
              <w:left w:val="single" w:sz="4" w:space="0" w:color="auto"/>
              <w:bottom w:val="single" w:sz="4" w:space="0" w:color="auto"/>
              <w:right w:val="single" w:sz="4" w:space="0" w:color="auto"/>
            </w:tcBorders>
          </w:tcPr>
          <w:p w14:paraId="14EB25EE"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3-6</w:t>
            </w:r>
          </w:p>
        </w:tc>
        <w:tc>
          <w:tcPr>
            <w:tcW w:w="1853" w:type="dxa"/>
            <w:vMerge/>
            <w:tcBorders>
              <w:top w:val="single" w:sz="4" w:space="0" w:color="auto"/>
              <w:left w:val="single" w:sz="4" w:space="0" w:color="auto"/>
              <w:bottom w:val="none" w:sz="6" w:space="0" w:color="auto"/>
              <w:right w:val="single" w:sz="4" w:space="0" w:color="auto"/>
            </w:tcBorders>
          </w:tcPr>
          <w:p w14:paraId="1C1AE258"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none" w:sz="6" w:space="0" w:color="auto"/>
              <w:right w:val="single" w:sz="4" w:space="0" w:color="auto"/>
            </w:tcBorders>
          </w:tcPr>
          <w:p w14:paraId="4E6A1D5D"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6786877A" w14:textId="77777777" w:rsidTr="0003367D">
        <w:tc>
          <w:tcPr>
            <w:tcW w:w="682" w:type="dxa"/>
            <w:vMerge/>
            <w:tcBorders>
              <w:left w:val="single" w:sz="4" w:space="0" w:color="auto"/>
              <w:right w:val="single" w:sz="4" w:space="0" w:color="auto"/>
            </w:tcBorders>
          </w:tcPr>
          <w:p w14:paraId="7A63EACD"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6633B534"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на Всероссийских спартакиадах (финальные соревнования), включенных в раздел "Комплексные мероприятия" части II Единого календарного плана межрегиональных, всероссийских и международных физкультурных мероприятий и спортивных мероприятий</w:t>
            </w:r>
          </w:p>
        </w:tc>
        <w:tc>
          <w:tcPr>
            <w:tcW w:w="1157" w:type="dxa"/>
            <w:tcBorders>
              <w:top w:val="single" w:sz="4" w:space="0" w:color="auto"/>
              <w:left w:val="single" w:sz="4" w:space="0" w:color="auto"/>
              <w:bottom w:val="single" w:sz="4" w:space="0" w:color="auto"/>
              <w:right w:val="single" w:sz="4" w:space="0" w:color="auto"/>
            </w:tcBorders>
          </w:tcPr>
          <w:p w14:paraId="68BB7A1C"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2-3</w:t>
            </w:r>
          </w:p>
        </w:tc>
        <w:tc>
          <w:tcPr>
            <w:tcW w:w="1853" w:type="dxa"/>
            <w:vMerge/>
            <w:tcBorders>
              <w:top w:val="single" w:sz="4" w:space="0" w:color="auto"/>
              <w:left w:val="single" w:sz="4" w:space="0" w:color="auto"/>
              <w:bottom w:val="none" w:sz="6" w:space="0" w:color="auto"/>
              <w:right w:val="single" w:sz="4" w:space="0" w:color="auto"/>
            </w:tcBorders>
          </w:tcPr>
          <w:p w14:paraId="7B48656D"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none" w:sz="6" w:space="0" w:color="auto"/>
              <w:right w:val="single" w:sz="4" w:space="0" w:color="auto"/>
            </w:tcBorders>
          </w:tcPr>
          <w:p w14:paraId="2367FDF6"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5579DE3B" w14:textId="77777777" w:rsidTr="0003367D">
        <w:tc>
          <w:tcPr>
            <w:tcW w:w="682" w:type="dxa"/>
            <w:vMerge/>
            <w:tcBorders>
              <w:left w:val="single" w:sz="4" w:space="0" w:color="auto"/>
              <w:right w:val="single" w:sz="4" w:space="0" w:color="auto"/>
            </w:tcBorders>
          </w:tcPr>
          <w:p w14:paraId="2F084D9B"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6C95F791"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на прочих Всероссийских спортивных соревнованиях, включенных в Единый календарный план межрегиональных, всероссийских и международных физкультурных мероприятий и спортивных мероприятий</w:t>
            </w:r>
          </w:p>
        </w:tc>
        <w:tc>
          <w:tcPr>
            <w:tcW w:w="1157" w:type="dxa"/>
            <w:tcBorders>
              <w:top w:val="single" w:sz="4" w:space="0" w:color="auto"/>
              <w:left w:val="single" w:sz="4" w:space="0" w:color="auto"/>
              <w:bottom w:val="single" w:sz="4" w:space="0" w:color="auto"/>
              <w:right w:val="single" w:sz="4" w:space="0" w:color="auto"/>
            </w:tcBorders>
          </w:tcPr>
          <w:p w14:paraId="504761B9"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2-3</w:t>
            </w:r>
          </w:p>
        </w:tc>
        <w:tc>
          <w:tcPr>
            <w:tcW w:w="1853" w:type="dxa"/>
            <w:vMerge/>
            <w:tcBorders>
              <w:top w:val="single" w:sz="4" w:space="0" w:color="auto"/>
              <w:left w:val="single" w:sz="4" w:space="0" w:color="auto"/>
              <w:bottom w:val="single" w:sz="4" w:space="0" w:color="auto"/>
              <w:right w:val="single" w:sz="4" w:space="0" w:color="auto"/>
            </w:tcBorders>
          </w:tcPr>
          <w:p w14:paraId="5D7CCD59"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single" w:sz="4" w:space="0" w:color="auto"/>
              <w:right w:val="single" w:sz="4" w:space="0" w:color="auto"/>
            </w:tcBorders>
          </w:tcPr>
          <w:p w14:paraId="17DEB2B1"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642F6B3F" w14:textId="77777777" w:rsidTr="0003367D">
        <w:tc>
          <w:tcPr>
            <w:tcW w:w="682" w:type="dxa"/>
            <w:vMerge/>
            <w:tcBorders>
              <w:left w:val="single" w:sz="4" w:space="0" w:color="auto"/>
              <w:bottom w:val="none" w:sz="6" w:space="0" w:color="auto"/>
              <w:right w:val="single" w:sz="4" w:space="0" w:color="auto"/>
            </w:tcBorders>
          </w:tcPr>
          <w:p w14:paraId="3F4F6489" w14:textId="77777777" w:rsidR="00E148FE" w:rsidRPr="00E148FE" w:rsidRDefault="00E148FE" w:rsidP="00E148FE">
            <w:pPr>
              <w:autoSpaceDE w:val="0"/>
              <w:autoSpaceDN w:val="0"/>
              <w:adjustRightInd w:val="0"/>
              <w:ind w:firstLine="0"/>
              <w:jc w:val="left"/>
              <w:rPr>
                <w:rFonts w:eastAsiaTheme="minorHAnsi"/>
                <w:sz w:val="24"/>
                <w:szCs w:val="24"/>
              </w:rPr>
            </w:pPr>
          </w:p>
        </w:tc>
        <w:tc>
          <w:tcPr>
            <w:tcW w:w="3458" w:type="dxa"/>
            <w:tcBorders>
              <w:top w:val="single" w:sz="4" w:space="0" w:color="auto"/>
              <w:left w:val="single" w:sz="4" w:space="0" w:color="auto"/>
              <w:bottom w:val="single" w:sz="4" w:space="0" w:color="auto"/>
              <w:right w:val="single" w:sz="4" w:space="0" w:color="auto"/>
            </w:tcBorders>
          </w:tcPr>
          <w:p w14:paraId="63D0B336"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на чемпионате и первенстве Московской области (при участии команд: не менее 10 среди мужских команд, не менее 5 - женских)</w:t>
            </w:r>
          </w:p>
        </w:tc>
        <w:tc>
          <w:tcPr>
            <w:tcW w:w="1157" w:type="dxa"/>
            <w:tcBorders>
              <w:top w:val="single" w:sz="4" w:space="0" w:color="auto"/>
              <w:left w:val="single" w:sz="4" w:space="0" w:color="auto"/>
              <w:bottom w:val="single" w:sz="4" w:space="0" w:color="auto"/>
              <w:right w:val="single" w:sz="4" w:space="0" w:color="auto"/>
            </w:tcBorders>
          </w:tcPr>
          <w:p w14:paraId="5877F77B"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1-2</w:t>
            </w:r>
          </w:p>
        </w:tc>
        <w:tc>
          <w:tcPr>
            <w:tcW w:w="1853" w:type="dxa"/>
            <w:vMerge/>
            <w:tcBorders>
              <w:top w:val="single" w:sz="4" w:space="0" w:color="auto"/>
              <w:left w:val="single" w:sz="4" w:space="0" w:color="auto"/>
              <w:bottom w:val="single" w:sz="4" w:space="0" w:color="auto"/>
              <w:right w:val="single" w:sz="4" w:space="0" w:color="auto"/>
            </w:tcBorders>
          </w:tcPr>
          <w:p w14:paraId="0D5E13DC"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single" w:sz="4" w:space="0" w:color="auto"/>
              <w:right w:val="single" w:sz="4" w:space="0" w:color="auto"/>
            </w:tcBorders>
          </w:tcPr>
          <w:p w14:paraId="6D2CA128" w14:textId="77777777" w:rsidR="00E148FE" w:rsidRPr="00E148FE" w:rsidRDefault="00E148FE" w:rsidP="00E148FE">
            <w:pPr>
              <w:autoSpaceDE w:val="0"/>
              <w:autoSpaceDN w:val="0"/>
              <w:adjustRightInd w:val="0"/>
              <w:ind w:firstLine="0"/>
              <w:jc w:val="left"/>
              <w:rPr>
                <w:rFonts w:eastAsiaTheme="minorHAnsi"/>
                <w:sz w:val="24"/>
                <w:szCs w:val="24"/>
              </w:rPr>
            </w:pPr>
          </w:p>
        </w:tc>
      </w:tr>
      <w:tr w:rsidR="00E148FE" w:rsidRPr="00E148FE" w14:paraId="243BFE88" w14:textId="77777777" w:rsidTr="0003367D">
        <w:tc>
          <w:tcPr>
            <w:tcW w:w="682" w:type="dxa"/>
            <w:tcBorders>
              <w:top w:val="single" w:sz="4" w:space="0" w:color="auto"/>
              <w:left w:val="single" w:sz="4" w:space="0" w:color="auto"/>
              <w:bottom w:val="single" w:sz="4" w:space="0" w:color="auto"/>
              <w:right w:val="single" w:sz="4" w:space="0" w:color="auto"/>
            </w:tcBorders>
          </w:tcPr>
          <w:p w14:paraId="0A324980"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2.13</w:t>
            </w:r>
          </w:p>
        </w:tc>
        <w:tc>
          <w:tcPr>
            <w:tcW w:w="3458" w:type="dxa"/>
            <w:tcBorders>
              <w:top w:val="single" w:sz="4" w:space="0" w:color="auto"/>
              <w:left w:val="single" w:sz="4" w:space="0" w:color="auto"/>
              <w:bottom w:val="single" w:sz="4" w:space="0" w:color="auto"/>
              <w:right w:val="single" w:sz="4" w:space="0" w:color="auto"/>
            </w:tcBorders>
          </w:tcPr>
          <w:p w14:paraId="463A5F68"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За подготовку команды, занявшей на официальных спортивных соревнованиях Московской области</w:t>
            </w:r>
          </w:p>
        </w:tc>
        <w:tc>
          <w:tcPr>
            <w:tcW w:w="1157" w:type="dxa"/>
            <w:tcBorders>
              <w:top w:val="single" w:sz="4" w:space="0" w:color="auto"/>
              <w:left w:val="single" w:sz="4" w:space="0" w:color="auto"/>
              <w:bottom w:val="single" w:sz="4" w:space="0" w:color="auto"/>
              <w:right w:val="single" w:sz="4" w:space="0" w:color="auto"/>
            </w:tcBorders>
          </w:tcPr>
          <w:p w14:paraId="486B038E"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1-3</w:t>
            </w:r>
          </w:p>
        </w:tc>
        <w:tc>
          <w:tcPr>
            <w:tcW w:w="1853" w:type="dxa"/>
            <w:tcBorders>
              <w:top w:val="single" w:sz="4" w:space="0" w:color="auto"/>
              <w:left w:val="single" w:sz="4" w:space="0" w:color="auto"/>
              <w:bottom w:val="single" w:sz="4" w:space="0" w:color="auto"/>
              <w:right w:val="single" w:sz="4" w:space="0" w:color="auto"/>
            </w:tcBorders>
          </w:tcPr>
          <w:p w14:paraId="4C743235"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до 20</w:t>
            </w:r>
          </w:p>
        </w:tc>
        <w:tc>
          <w:tcPr>
            <w:tcW w:w="1871" w:type="dxa"/>
            <w:tcBorders>
              <w:top w:val="single" w:sz="4" w:space="0" w:color="auto"/>
              <w:left w:val="single" w:sz="4" w:space="0" w:color="auto"/>
              <w:bottom w:val="single" w:sz="4" w:space="0" w:color="auto"/>
              <w:right w:val="single" w:sz="4" w:space="0" w:color="auto"/>
            </w:tcBorders>
          </w:tcPr>
          <w:p w14:paraId="20B6EA01"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до 2</w:t>
            </w:r>
          </w:p>
        </w:tc>
      </w:tr>
      <w:tr w:rsidR="00E148FE" w:rsidRPr="00E148FE" w14:paraId="0C528CAF" w14:textId="77777777" w:rsidTr="0003367D">
        <w:tc>
          <w:tcPr>
            <w:tcW w:w="682" w:type="dxa"/>
            <w:vMerge w:val="restart"/>
            <w:tcBorders>
              <w:top w:val="single" w:sz="4" w:space="0" w:color="auto"/>
              <w:left w:val="single" w:sz="4" w:space="0" w:color="auto"/>
              <w:bottom w:val="single" w:sz="4" w:space="0" w:color="auto"/>
              <w:right w:val="single" w:sz="4" w:space="0" w:color="auto"/>
            </w:tcBorders>
          </w:tcPr>
          <w:p w14:paraId="2CA07CE7"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2.14</w:t>
            </w:r>
          </w:p>
        </w:tc>
        <w:tc>
          <w:tcPr>
            <w:tcW w:w="8339" w:type="dxa"/>
            <w:gridSpan w:val="4"/>
            <w:tcBorders>
              <w:top w:val="single" w:sz="4" w:space="0" w:color="auto"/>
              <w:left w:val="single" w:sz="4" w:space="0" w:color="auto"/>
              <w:bottom w:val="single" w:sz="4" w:space="0" w:color="auto"/>
              <w:right w:val="single" w:sz="4" w:space="0" w:color="auto"/>
            </w:tcBorders>
          </w:tcPr>
          <w:p w14:paraId="23E46710"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Перевод спортсмена в государственное учреждение физической культуры и спорта Московской области для повышения уровня его спортивного мастерства:</w:t>
            </w:r>
          </w:p>
        </w:tc>
      </w:tr>
      <w:tr w:rsidR="00E148FE" w:rsidRPr="00E148FE" w14:paraId="3FF00B1C" w14:textId="77777777" w:rsidTr="0003367D">
        <w:tc>
          <w:tcPr>
            <w:tcW w:w="682" w:type="dxa"/>
            <w:vMerge/>
            <w:tcBorders>
              <w:top w:val="single" w:sz="4" w:space="0" w:color="auto"/>
              <w:left w:val="single" w:sz="4" w:space="0" w:color="auto"/>
              <w:bottom w:val="single" w:sz="4" w:space="0" w:color="auto"/>
              <w:right w:val="single" w:sz="4" w:space="0" w:color="auto"/>
            </w:tcBorders>
          </w:tcPr>
          <w:p w14:paraId="55EBCE12" w14:textId="77777777" w:rsidR="00E148FE" w:rsidRPr="00E148FE" w:rsidRDefault="00E148FE" w:rsidP="00E148FE">
            <w:pPr>
              <w:autoSpaceDE w:val="0"/>
              <w:autoSpaceDN w:val="0"/>
              <w:adjustRightInd w:val="0"/>
              <w:ind w:firstLine="0"/>
              <w:jc w:val="left"/>
              <w:rPr>
                <w:rFonts w:eastAsiaTheme="minorHAnsi"/>
                <w:sz w:val="24"/>
                <w:szCs w:val="24"/>
              </w:rPr>
            </w:pPr>
          </w:p>
        </w:tc>
        <w:tc>
          <w:tcPr>
            <w:tcW w:w="4615" w:type="dxa"/>
            <w:gridSpan w:val="2"/>
            <w:tcBorders>
              <w:top w:val="single" w:sz="4" w:space="0" w:color="auto"/>
              <w:left w:val="single" w:sz="4" w:space="0" w:color="auto"/>
              <w:bottom w:val="single" w:sz="4" w:space="0" w:color="auto"/>
              <w:right w:val="single" w:sz="4" w:space="0" w:color="auto"/>
            </w:tcBorders>
          </w:tcPr>
          <w:p w14:paraId="524D60BB"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 спортивную школу олимпийского резерва</w:t>
            </w:r>
          </w:p>
        </w:tc>
        <w:tc>
          <w:tcPr>
            <w:tcW w:w="1853" w:type="dxa"/>
            <w:tcBorders>
              <w:top w:val="single" w:sz="4" w:space="0" w:color="auto"/>
              <w:left w:val="single" w:sz="4" w:space="0" w:color="auto"/>
              <w:bottom w:val="single" w:sz="4" w:space="0" w:color="auto"/>
              <w:right w:val="single" w:sz="4" w:space="0" w:color="auto"/>
            </w:tcBorders>
          </w:tcPr>
          <w:p w14:paraId="7D84B7C0"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до 20</w:t>
            </w:r>
          </w:p>
        </w:tc>
        <w:tc>
          <w:tcPr>
            <w:tcW w:w="1871" w:type="dxa"/>
            <w:tcBorders>
              <w:top w:val="single" w:sz="4" w:space="0" w:color="auto"/>
              <w:left w:val="single" w:sz="4" w:space="0" w:color="auto"/>
              <w:bottom w:val="single" w:sz="4" w:space="0" w:color="auto"/>
              <w:right w:val="single" w:sz="4" w:space="0" w:color="auto"/>
            </w:tcBorders>
          </w:tcPr>
          <w:p w14:paraId="678A4E70"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до 2</w:t>
            </w:r>
          </w:p>
        </w:tc>
      </w:tr>
      <w:tr w:rsidR="00E148FE" w:rsidRPr="00E148FE" w14:paraId="0D2168AD" w14:textId="77777777" w:rsidTr="0003367D">
        <w:tc>
          <w:tcPr>
            <w:tcW w:w="682" w:type="dxa"/>
            <w:vMerge/>
            <w:tcBorders>
              <w:top w:val="single" w:sz="4" w:space="0" w:color="auto"/>
              <w:left w:val="single" w:sz="4" w:space="0" w:color="auto"/>
              <w:bottom w:val="single" w:sz="4" w:space="0" w:color="auto"/>
              <w:right w:val="single" w:sz="4" w:space="0" w:color="auto"/>
            </w:tcBorders>
          </w:tcPr>
          <w:p w14:paraId="76E704A4" w14:textId="77777777" w:rsidR="00E148FE" w:rsidRPr="00E148FE" w:rsidRDefault="00E148FE" w:rsidP="00E148FE">
            <w:pPr>
              <w:autoSpaceDE w:val="0"/>
              <w:autoSpaceDN w:val="0"/>
              <w:adjustRightInd w:val="0"/>
              <w:ind w:firstLine="0"/>
              <w:jc w:val="left"/>
              <w:rPr>
                <w:rFonts w:eastAsiaTheme="minorHAnsi"/>
                <w:sz w:val="24"/>
                <w:szCs w:val="24"/>
              </w:rPr>
            </w:pPr>
          </w:p>
        </w:tc>
        <w:tc>
          <w:tcPr>
            <w:tcW w:w="4615" w:type="dxa"/>
            <w:gridSpan w:val="2"/>
            <w:tcBorders>
              <w:top w:val="single" w:sz="4" w:space="0" w:color="auto"/>
              <w:left w:val="single" w:sz="4" w:space="0" w:color="auto"/>
              <w:bottom w:val="single" w:sz="4" w:space="0" w:color="auto"/>
              <w:right w:val="single" w:sz="4" w:space="0" w:color="auto"/>
            </w:tcBorders>
          </w:tcPr>
          <w:p w14:paraId="17A9EEC2"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 училище олимпийского резерва</w:t>
            </w:r>
          </w:p>
        </w:tc>
        <w:tc>
          <w:tcPr>
            <w:tcW w:w="1853" w:type="dxa"/>
            <w:vMerge w:val="restart"/>
            <w:tcBorders>
              <w:top w:val="single" w:sz="4" w:space="0" w:color="auto"/>
              <w:left w:val="single" w:sz="4" w:space="0" w:color="auto"/>
              <w:bottom w:val="single" w:sz="4" w:space="0" w:color="auto"/>
              <w:right w:val="single" w:sz="4" w:space="0" w:color="auto"/>
            </w:tcBorders>
          </w:tcPr>
          <w:p w14:paraId="6D394098"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до 30</w:t>
            </w:r>
          </w:p>
        </w:tc>
        <w:tc>
          <w:tcPr>
            <w:tcW w:w="1871" w:type="dxa"/>
            <w:vMerge w:val="restart"/>
            <w:tcBorders>
              <w:top w:val="single" w:sz="4" w:space="0" w:color="auto"/>
              <w:left w:val="single" w:sz="4" w:space="0" w:color="auto"/>
              <w:bottom w:val="single" w:sz="4" w:space="0" w:color="auto"/>
              <w:right w:val="single" w:sz="4" w:space="0" w:color="auto"/>
            </w:tcBorders>
          </w:tcPr>
          <w:p w14:paraId="4870094B"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до 3</w:t>
            </w:r>
          </w:p>
        </w:tc>
      </w:tr>
      <w:tr w:rsidR="00E148FE" w:rsidRPr="00E148FE" w14:paraId="34EE45A8" w14:textId="77777777" w:rsidTr="0003367D">
        <w:tc>
          <w:tcPr>
            <w:tcW w:w="682" w:type="dxa"/>
            <w:vMerge/>
            <w:tcBorders>
              <w:top w:val="single" w:sz="4" w:space="0" w:color="auto"/>
              <w:left w:val="single" w:sz="4" w:space="0" w:color="auto"/>
              <w:bottom w:val="single" w:sz="4" w:space="0" w:color="auto"/>
              <w:right w:val="single" w:sz="4" w:space="0" w:color="auto"/>
            </w:tcBorders>
          </w:tcPr>
          <w:p w14:paraId="55B973F0" w14:textId="77777777" w:rsidR="00E148FE" w:rsidRPr="00E148FE" w:rsidRDefault="00E148FE" w:rsidP="00E148FE">
            <w:pPr>
              <w:autoSpaceDE w:val="0"/>
              <w:autoSpaceDN w:val="0"/>
              <w:adjustRightInd w:val="0"/>
              <w:ind w:firstLine="0"/>
              <w:jc w:val="left"/>
              <w:rPr>
                <w:rFonts w:eastAsiaTheme="minorHAnsi"/>
                <w:sz w:val="24"/>
                <w:szCs w:val="24"/>
              </w:rPr>
            </w:pPr>
          </w:p>
        </w:tc>
        <w:tc>
          <w:tcPr>
            <w:tcW w:w="4615" w:type="dxa"/>
            <w:gridSpan w:val="2"/>
            <w:tcBorders>
              <w:top w:val="single" w:sz="4" w:space="0" w:color="auto"/>
              <w:left w:val="single" w:sz="4" w:space="0" w:color="auto"/>
              <w:bottom w:val="single" w:sz="4" w:space="0" w:color="auto"/>
              <w:right w:val="single" w:sz="4" w:space="0" w:color="auto"/>
            </w:tcBorders>
          </w:tcPr>
          <w:p w14:paraId="46A195C7" w14:textId="77777777" w:rsidR="00E148FE" w:rsidRPr="00E148FE" w:rsidRDefault="00E148FE" w:rsidP="00E148FE">
            <w:pPr>
              <w:autoSpaceDE w:val="0"/>
              <w:autoSpaceDN w:val="0"/>
              <w:adjustRightInd w:val="0"/>
              <w:ind w:firstLine="0"/>
              <w:jc w:val="left"/>
              <w:rPr>
                <w:rFonts w:eastAsiaTheme="minorHAnsi"/>
                <w:sz w:val="24"/>
                <w:szCs w:val="24"/>
              </w:rPr>
            </w:pPr>
            <w:r w:rsidRPr="00E148FE">
              <w:rPr>
                <w:rFonts w:eastAsiaTheme="minorHAnsi"/>
                <w:sz w:val="24"/>
                <w:szCs w:val="24"/>
              </w:rPr>
              <w:t>в центр спортивной подготовки</w:t>
            </w:r>
          </w:p>
        </w:tc>
        <w:tc>
          <w:tcPr>
            <w:tcW w:w="1853" w:type="dxa"/>
            <w:vMerge/>
            <w:tcBorders>
              <w:top w:val="single" w:sz="4" w:space="0" w:color="auto"/>
              <w:left w:val="single" w:sz="4" w:space="0" w:color="auto"/>
              <w:bottom w:val="single" w:sz="4" w:space="0" w:color="auto"/>
              <w:right w:val="single" w:sz="4" w:space="0" w:color="auto"/>
            </w:tcBorders>
          </w:tcPr>
          <w:p w14:paraId="3FFBDA18" w14:textId="77777777" w:rsidR="00E148FE" w:rsidRPr="00E148FE" w:rsidRDefault="00E148FE" w:rsidP="00E148FE">
            <w:pPr>
              <w:autoSpaceDE w:val="0"/>
              <w:autoSpaceDN w:val="0"/>
              <w:adjustRightInd w:val="0"/>
              <w:ind w:firstLine="0"/>
              <w:jc w:val="left"/>
              <w:rPr>
                <w:rFonts w:eastAsiaTheme="minorHAnsi"/>
                <w:sz w:val="24"/>
                <w:szCs w:val="24"/>
              </w:rPr>
            </w:pPr>
          </w:p>
        </w:tc>
        <w:tc>
          <w:tcPr>
            <w:tcW w:w="1871" w:type="dxa"/>
            <w:vMerge/>
            <w:tcBorders>
              <w:top w:val="single" w:sz="4" w:space="0" w:color="auto"/>
              <w:left w:val="single" w:sz="4" w:space="0" w:color="auto"/>
              <w:bottom w:val="single" w:sz="4" w:space="0" w:color="auto"/>
              <w:right w:val="single" w:sz="4" w:space="0" w:color="auto"/>
            </w:tcBorders>
          </w:tcPr>
          <w:p w14:paraId="3BEAACA7" w14:textId="77777777" w:rsidR="00E148FE" w:rsidRPr="00E148FE" w:rsidRDefault="00E148FE" w:rsidP="00E148FE">
            <w:pPr>
              <w:autoSpaceDE w:val="0"/>
              <w:autoSpaceDN w:val="0"/>
              <w:adjustRightInd w:val="0"/>
              <w:ind w:firstLine="0"/>
              <w:jc w:val="left"/>
              <w:rPr>
                <w:rFonts w:eastAsiaTheme="minorHAnsi"/>
                <w:sz w:val="24"/>
                <w:szCs w:val="24"/>
              </w:rPr>
            </w:pPr>
          </w:p>
        </w:tc>
      </w:tr>
    </w:tbl>
    <w:p w14:paraId="33F30058" w14:textId="77777777" w:rsidR="00E148FE" w:rsidRPr="00E148FE" w:rsidRDefault="00E148FE" w:rsidP="00E148FE">
      <w:pPr>
        <w:autoSpaceDE w:val="0"/>
        <w:autoSpaceDN w:val="0"/>
        <w:adjustRightInd w:val="0"/>
        <w:ind w:firstLine="0"/>
        <w:rPr>
          <w:rFonts w:eastAsiaTheme="minorHAnsi"/>
          <w:sz w:val="24"/>
          <w:szCs w:val="24"/>
        </w:rPr>
      </w:pPr>
    </w:p>
    <w:p w14:paraId="0C61004C" w14:textId="77777777" w:rsidR="00E148FE" w:rsidRPr="00E148FE" w:rsidRDefault="00E148FE" w:rsidP="00E148FE">
      <w:pPr>
        <w:autoSpaceDE w:val="0"/>
        <w:autoSpaceDN w:val="0"/>
        <w:adjustRightInd w:val="0"/>
        <w:ind w:firstLine="540"/>
        <w:rPr>
          <w:rFonts w:eastAsiaTheme="minorHAnsi"/>
          <w:sz w:val="24"/>
          <w:szCs w:val="24"/>
        </w:rPr>
      </w:pPr>
      <w:r w:rsidRPr="00E148FE">
        <w:rPr>
          <w:rFonts w:eastAsiaTheme="minorHAnsi"/>
          <w:sz w:val="24"/>
          <w:szCs w:val="24"/>
        </w:rPr>
        <w:t>Примечание:</w:t>
      </w:r>
    </w:p>
    <w:p w14:paraId="00550C4D" w14:textId="77777777" w:rsidR="00E148FE" w:rsidRPr="00E148FE" w:rsidRDefault="00E148FE" w:rsidP="00E148FE">
      <w:pPr>
        <w:autoSpaceDE w:val="0"/>
        <w:autoSpaceDN w:val="0"/>
        <w:adjustRightInd w:val="0"/>
        <w:ind w:firstLine="540"/>
        <w:rPr>
          <w:rFonts w:eastAsiaTheme="minorHAnsi"/>
          <w:sz w:val="24"/>
          <w:szCs w:val="24"/>
        </w:rPr>
      </w:pPr>
      <w:r w:rsidRPr="00E148FE">
        <w:rPr>
          <w:rFonts w:eastAsiaTheme="minorHAnsi"/>
          <w:sz w:val="24"/>
          <w:szCs w:val="24"/>
        </w:rPr>
        <w:t>1. Предельный размер доплаты тренера-преподавателя (включая старшего) за обеспечение высококачественного учебно-тренировочного процесса и за участие в подготовке высококвалифицированного спортсмена (обучающегося), показавшего высокие спортивные результаты на официальных спортивных соревнованиях, не может превышать 350 процентов ставки заработной платы, другим работникам учреждения - 300 процентов должностного оклада (ставки заработной платы), тарифной ставки.</w:t>
      </w:r>
    </w:p>
    <w:p w14:paraId="59C58B49" w14:textId="77777777" w:rsidR="00E148FE" w:rsidRPr="00E148FE" w:rsidRDefault="00E148FE" w:rsidP="00E148FE">
      <w:pPr>
        <w:autoSpaceDE w:val="0"/>
        <w:autoSpaceDN w:val="0"/>
        <w:adjustRightInd w:val="0"/>
        <w:ind w:firstLine="540"/>
        <w:rPr>
          <w:rFonts w:eastAsiaTheme="minorHAnsi"/>
          <w:sz w:val="24"/>
          <w:szCs w:val="24"/>
        </w:rPr>
      </w:pPr>
      <w:r w:rsidRPr="00E148FE">
        <w:rPr>
          <w:rFonts w:eastAsiaTheme="minorHAnsi"/>
          <w:sz w:val="24"/>
          <w:szCs w:val="24"/>
        </w:rPr>
        <w:t>2. Размеры доплат работникам учреждений устанавливаются руководителем учреждения со дня показанного спортсменом (обучающимся) высокого спортивного результата и действуют в течение одного календарного год.</w:t>
      </w:r>
    </w:p>
    <w:p w14:paraId="0A7D5AE6" w14:textId="77777777" w:rsidR="00E148FE" w:rsidRPr="00E148FE" w:rsidRDefault="00E148FE" w:rsidP="00E148FE">
      <w:pPr>
        <w:autoSpaceDE w:val="0"/>
        <w:autoSpaceDN w:val="0"/>
        <w:adjustRightInd w:val="0"/>
        <w:ind w:firstLine="540"/>
        <w:rPr>
          <w:rFonts w:eastAsiaTheme="minorHAnsi"/>
          <w:sz w:val="24"/>
          <w:szCs w:val="24"/>
        </w:rPr>
      </w:pPr>
      <w:r w:rsidRPr="00E148FE">
        <w:rPr>
          <w:rFonts w:eastAsiaTheme="minorHAnsi"/>
          <w:sz w:val="24"/>
          <w:szCs w:val="24"/>
        </w:rPr>
        <w:t>Размеры доплат работникам учреждения по результатам соревнований, проводимых с периодичностью более одного года, устанавливаются до проведения следующих соревнований данного уровня с возможностью пересмотра размеров доплат на основании доведенного до учреждения объема финансового обеспечения выполнения муниципального задания.</w:t>
      </w:r>
    </w:p>
    <w:p w14:paraId="0614D039" w14:textId="77777777" w:rsidR="00E148FE" w:rsidRPr="00E148FE" w:rsidRDefault="00E148FE" w:rsidP="00E148FE">
      <w:pPr>
        <w:autoSpaceDE w:val="0"/>
        <w:autoSpaceDN w:val="0"/>
        <w:adjustRightInd w:val="0"/>
        <w:ind w:firstLine="540"/>
        <w:rPr>
          <w:rFonts w:eastAsiaTheme="minorHAnsi"/>
          <w:sz w:val="24"/>
          <w:szCs w:val="24"/>
        </w:rPr>
      </w:pPr>
      <w:r w:rsidRPr="00E148FE">
        <w:rPr>
          <w:rFonts w:eastAsiaTheme="minorHAnsi"/>
          <w:sz w:val="24"/>
          <w:szCs w:val="24"/>
        </w:rPr>
        <w:t>3. Если в период действия установленных работникам учреждений размеров доплат:</w:t>
      </w:r>
    </w:p>
    <w:p w14:paraId="6784C3B1" w14:textId="77777777" w:rsidR="00E148FE" w:rsidRPr="00E148FE" w:rsidRDefault="00E148FE" w:rsidP="00E148FE">
      <w:pPr>
        <w:autoSpaceDE w:val="0"/>
        <w:autoSpaceDN w:val="0"/>
        <w:adjustRightInd w:val="0"/>
        <w:ind w:firstLine="540"/>
        <w:rPr>
          <w:rFonts w:eastAsiaTheme="minorHAnsi"/>
          <w:sz w:val="24"/>
          <w:szCs w:val="24"/>
        </w:rPr>
      </w:pPr>
      <w:r w:rsidRPr="00E148FE">
        <w:rPr>
          <w:rFonts w:eastAsiaTheme="minorHAnsi"/>
          <w:sz w:val="24"/>
          <w:szCs w:val="24"/>
        </w:rPr>
        <w:t>спортсмен (обучающийся) был отчислен из учреждения, доплаты работникам учреждений, установленные за показанные им высокие спортивные результаты, не сохраняются;</w:t>
      </w:r>
    </w:p>
    <w:p w14:paraId="6B5444D9" w14:textId="77777777" w:rsidR="00E148FE" w:rsidRPr="00E148FE" w:rsidRDefault="00E148FE" w:rsidP="00E148FE">
      <w:pPr>
        <w:autoSpaceDE w:val="0"/>
        <w:autoSpaceDN w:val="0"/>
        <w:adjustRightInd w:val="0"/>
        <w:ind w:firstLine="540"/>
        <w:rPr>
          <w:rFonts w:eastAsiaTheme="minorHAnsi"/>
          <w:sz w:val="24"/>
          <w:szCs w:val="24"/>
        </w:rPr>
      </w:pPr>
      <w:r w:rsidRPr="00E148FE">
        <w:rPr>
          <w:rFonts w:eastAsiaTheme="minorHAnsi"/>
          <w:sz w:val="24"/>
          <w:szCs w:val="24"/>
        </w:rPr>
        <w:t>спортсмен (обучающийся) был отчислен и поступил на обучение в государственное или муниципальное учреждение физической культуры и спорта Московской области, доплаты работникам учреждений сохраняются до истечения срока их установления;</w:t>
      </w:r>
    </w:p>
    <w:p w14:paraId="1AE23A16" w14:textId="77777777" w:rsidR="00E148FE" w:rsidRPr="00E148FE" w:rsidRDefault="00E148FE" w:rsidP="00E148FE">
      <w:pPr>
        <w:autoSpaceDE w:val="0"/>
        <w:autoSpaceDN w:val="0"/>
        <w:adjustRightInd w:val="0"/>
        <w:ind w:firstLine="540"/>
        <w:rPr>
          <w:rFonts w:eastAsiaTheme="minorHAnsi"/>
          <w:sz w:val="24"/>
          <w:szCs w:val="24"/>
        </w:rPr>
      </w:pPr>
      <w:r w:rsidRPr="00E148FE">
        <w:rPr>
          <w:rFonts w:eastAsiaTheme="minorHAnsi"/>
          <w:sz w:val="24"/>
          <w:szCs w:val="24"/>
        </w:rPr>
        <w:t>спортсмен (обучающийся) улучшил свой спортивный результат, размер доплаты работникам учреждений соответственно увеличивается и устанавливается новое исчисление срока его действия;</w:t>
      </w:r>
    </w:p>
    <w:p w14:paraId="73DB1E34" w14:textId="77777777" w:rsidR="00E148FE" w:rsidRPr="00E148FE" w:rsidRDefault="00E148FE" w:rsidP="00E148FE">
      <w:pPr>
        <w:autoSpaceDE w:val="0"/>
        <w:autoSpaceDN w:val="0"/>
        <w:adjustRightInd w:val="0"/>
        <w:ind w:firstLine="540"/>
        <w:rPr>
          <w:rFonts w:eastAsiaTheme="minorHAnsi"/>
          <w:sz w:val="24"/>
          <w:szCs w:val="24"/>
        </w:rPr>
      </w:pPr>
      <w:r w:rsidRPr="00E148FE">
        <w:rPr>
          <w:rFonts w:eastAsiaTheme="minorHAnsi"/>
          <w:sz w:val="24"/>
          <w:szCs w:val="24"/>
        </w:rPr>
        <w:t>результаты спортсмена (обучающегося) или команды, достигнутые на спортивном соревновании, за которые были установлен доплаты, аннулированы в соответствии с решением соответствующей антидопинговой организации, признавшей нарушение спортсменом общероссийских антидопинговых правил и (или) антидопинговых правил, утвержденных международными антидопинговыми организациями, выплата доплат прекращается с даты принятия решения о дисквалификации спортсмена или о нарушении спортсменом (обучающимся) соответствующих антидопинговых правил.</w:t>
      </w:r>
    </w:p>
    <w:p w14:paraId="3822A448" w14:textId="77777777" w:rsidR="00E148FE" w:rsidRPr="00E148FE" w:rsidRDefault="00E148FE" w:rsidP="00E148FE">
      <w:pPr>
        <w:autoSpaceDE w:val="0"/>
        <w:autoSpaceDN w:val="0"/>
        <w:adjustRightInd w:val="0"/>
        <w:ind w:firstLine="540"/>
        <w:rPr>
          <w:rFonts w:eastAsiaTheme="minorHAnsi"/>
          <w:sz w:val="24"/>
          <w:szCs w:val="24"/>
        </w:rPr>
      </w:pPr>
      <w:r w:rsidRPr="00E148FE">
        <w:rPr>
          <w:rFonts w:eastAsiaTheme="minorHAnsi"/>
          <w:sz w:val="24"/>
          <w:szCs w:val="24"/>
        </w:rPr>
        <w:t>4. Если по истечении срока действия установленных работникам учреждений размеров доплат спортсмен (обучающийся) не показал указанного в таблице результата, размер доплаты не устанавливается.</w:t>
      </w:r>
    </w:p>
    <w:p w14:paraId="4FEEA38F" w14:textId="77777777" w:rsidR="00E148FE" w:rsidRPr="007100A1" w:rsidRDefault="00E148FE" w:rsidP="007100A1"/>
    <w:sectPr w:rsidR="00E148FE" w:rsidRPr="007100A1" w:rsidSect="001A7F7D">
      <w:pgSz w:w="11906" w:h="16838"/>
      <w:pgMar w:top="567" w:right="851" w:bottom="567" w:left="1985"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4BF75" w14:textId="77777777" w:rsidR="004353B0" w:rsidRDefault="004353B0" w:rsidP="00FB2109">
      <w:r>
        <w:separator/>
      </w:r>
    </w:p>
  </w:endnote>
  <w:endnote w:type="continuationSeparator" w:id="0">
    <w:p w14:paraId="4D35C996" w14:textId="77777777" w:rsidR="004353B0" w:rsidRDefault="004353B0" w:rsidP="00FB2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30325" w14:textId="77777777" w:rsidR="004353B0" w:rsidRDefault="004353B0" w:rsidP="00FB2109">
      <w:r>
        <w:separator/>
      </w:r>
    </w:p>
  </w:footnote>
  <w:footnote w:type="continuationSeparator" w:id="0">
    <w:p w14:paraId="640A9957" w14:textId="77777777" w:rsidR="004353B0" w:rsidRDefault="004353B0" w:rsidP="00FB2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B0611"/>
    <w:multiLevelType w:val="hybridMultilevel"/>
    <w:tmpl w:val="C6DC5C38"/>
    <w:lvl w:ilvl="0" w:tplc="328A2A6C">
      <w:start w:val="1"/>
      <w:numFmt w:val="decimal"/>
      <w:lvlText w:val="%1."/>
      <w:lvlJc w:val="left"/>
      <w:pPr>
        <w:ind w:left="7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11E4FF2">
      <w:start w:val="1"/>
      <w:numFmt w:val="lowerLetter"/>
      <w:lvlText w:val="%2"/>
      <w:lvlJc w:val="left"/>
      <w:pPr>
        <w:ind w:left="25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C9644A8">
      <w:start w:val="1"/>
      <w:numFmt w:val="lowerRoman"/>
      <w:lvlText w:val="%3"/>
      <w:lvlJc w:val="left"/>
      <w:pPr>
        <w:ind w:left="32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D94A740">
      <w:start w:val="1"/>
      <w:numFmt w:val="decimal"/>
      <w:lvlText w:val="%4"/>
      <w:lvlJc w:val="left"/>
      <w:pPr>
        <w:ind w:left="39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D0EDF32">
      <w:start w:val="1"/>
      <w:numFmt w:val="lowerLetter"/>
      <w:lvlText w:val="%5"/>
      <w:lvlJc w:val="left"/>
      <w:pPr>
        <w:ind w:left="46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BBE29C4">
      <w:start w:val="1"/>
      <w:numFmt w:val="lowerRoman"/>
      <w:lvlText w:val="%6"/>
      <w:lvlJc w:val="left"/>
      <w:pPr>
        <w:ind w:left="54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BD0A288">
      <w:start w:val="1"/>
      <w:numFmt w:val="decimal"/>
      <w:lvlText w:val="%7"/>
      <w:lvlJc w:val="left"/>
      <w:pPr>
        <w:ind w:left="61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53074E2">
      <w:start w:val="1"/>
      <w:numFmt w:val="lowerLetter"/>
      <w:lvlText w:val="%8"/>
      <w:lvlJc w:val="left"/>
      <w:pPr>
        <w:ind w:left="68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9423CF6">
      <w:start w:val="1"/>
      <w:numFmt w:val="lowerRoman"/>
      <w:lvlText w:val="%9"/>
      <w:lvlJc w:val="left"/>
      <w:pPr>
        <w:ind w:left="75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71E77DBC"/>
    <w:multiLevelType w:val="hybridMultilevel"/>
    <w:tmpl w:val="523405EA"/>
    <w:lvl w:ilvl="0" w:tplc="663A42C8">
      <w:start w:val="3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 w15:restartNumberingAfterBreak="0">
    <w:nsid w:val="74715AD6"/>
    <w:multiLevelType w:val="hybridMultilevel"/>
    <w:tmpl w:val="1DF80FB8"/>
    <w:lvl w:ilvl="0" w:tplc="A1280BA6">
      <w:start w:val="32"/>
      <w:numFmt w:val="decimal"/>
      <w:lvlText w:val="%1."/>
      <w:lvlJc w:val="left"/>
      <w:pPr>
        <w:ind w:left="3479"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num w:numId="1" w16cid:durableId="885214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7420858">
    <w:abstractNumId w:val="2"/>
  </w:num>
  <w:num w:numId="3" w16cid:durableId="580676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F6F"/>
    <w:rsid w:val="00003E80"/>
    <w:rsid w:val="00042995"/>
    <w:rsid w:val="00045368"/>
    <w:rsid w:val="0007057B"/>
    <w:rsid w:val="0007187A"/>
    <w:rsid w:val="00073199"/>
    <w:rsid w:val="001000FF"/>
    <w:rsid w:val="00137DAD"/>
    <w:rsid w:val="00175110"/>
    <w:rsid w:val="001846C6"/>
    <w:rsid w:val="001A7F7D"/>
    <w:rsid w:val="001B2279"/>
    <w:rsid w:val="001B4531"/>
    <w:rsid w:val="001C11D5"/>
    <w:rsid w:val="001C2F6F"/>
    <w:rsid w:val="001C4574"/>
    <w:rsid w:val="001E4B07"/>
    <w:rsid w:val="001F644D"/>
    <w:rsid w:val="00206240"/>
    <w:rsid w:val="002C0BFD"/>
    <w:rsid w:val="002D11BD"/>
    <w:rsid w:val="00301BB9"/>
    <w:rsid w:val="003025CD"/>
    <w:rsid w:val="00324026"/>
    <w:rsid w:val="00334614"/>
    <w:rsid w:val="00344C87"/>
    <w:rsid w:val="00344F62"/>
    <w:rsid w:val="00354E8B"/>
    <w:rsid w:val="00355E45"/>
    <w:rsid w:val="0036727F"/>
    <w:rsid w:val="00384369"/>
    <w:rsid w:val="003856D1"/>
    <w:rsid w:val="003A5BB1"/>
    <w:rsid w:val="003B1AE8"/>
    <w:rsid w:val="003C7C68"/>
    <w:rsid w:val="0040011A"/>
    <w:rsid w:val="0041109C"/>
    <w:rsid w:val="004122CE"/>
    <w:rsid w:val="004353B0"/>
    <w:rsid w:val="004573ED"/>
    <w:rsid w:val="004643B3"/>
    <w:rsid w:val="00465393"/>
    <w:rsid w:val="004823EE"/>
    <w:rsid w:val="00483FCE"/>
    <w:rsid w:val="004A31F8"/>
    <w:rsid w:val="004D05CB"/>
    <w:rsid w:val="00500A1D"/>
    <w:rsid w:val="00501242"/>
    <w:rsid w:val="00501278"/>
    <w:rsid w:val="00520019"/>
    <w:rsid w:val="005B5821"/>
    <w:rsid w:val="0060032E"/>
    <w:rsid w:val="0065065B"/>
    <w:rsid w:val="00681A03"/>
    <w:rsid w:val="006B265B"/>
    <w:rsid w:val="006E387E"/>
    <w:rsid w:val="007100A1"/>
    <w:rsid w:val="00740F0D"/>
    <w:rsid w:val="00742085"/>
    <w:rsid w:val="00745232"/>
    <w:rsid w:val="007532D1"/>
    <w:rsid w:val="00760B41"/>
    <w:rsid w:val="00767792"/>
    <w:rsid w:val="00797506"/>
    <w:rsid w:val="007A3124"/>
    <w:rsid w:val="007B1ACC"/>
    <w:rsid w:val="007C54F3"/>
    <w:rsid w:val="008070A2"/>
    <w:rsid w:val="00816408"/>
    <w:rsid w:val="008538C7"/>
    <w:rsid w:val="00863EFA"/>
    <w:rsid w:val="00867BAB"/>
    <w:rsid w:val="00870D01"/>
    <w:rsid w:val="008913D8"/>
    <w:rsid w:val="008C34DC"/>
    <w:rsid w:val="009044A9"/>
    <w:rsid w:val="009277E3"/>
    <w:rsid w:val="00942C47"/>
    <w:rsid w:val="00976815"/>
    <w:rsid w:val="00990DF2"/>
    <w:rsid w:val="009962AA"/>
    <w:rsid w:val="009F74CB"/>
    <w:rsid w:val="00A2649A"/>
    <w:rsid w:val="00A5201E"/>
    <w:rsid w:val="00A5755B"/>
    <w:rsid w:val="00A61862"/>
    <w:rsid w:val="00A87554"/>
    <w:rsid w:val="00AD65FA"/>
    <w:rsid w:val="00AE35B2"/>
    <w:rsid w:val="00B47DC7"/>
    <w:rsid w:val="00B6073B"/>
    <w:rsid w:val="00B6565A"/>
    <w:rsid w:val="00B67BE2"/>
    <w:rsid w:val="00B94C5A"/>
    <w:rsid w:val="00BB2A08"/>
    <w:rsid w:val="00BF10F4"/>
    <w:rsid w:val="00BF7BA7"/>
    <w:rsid w:val="00C24352"/>
    <w:rsid w:val="00C25E7A"/>
    <w:rsid w:val="00C551C7"/>
    <w:rsid w:val="00C622BD"/>
    <w:rsid w:val="00C97675"/>
    <w:rsid w:val="00CA20D8"/>
    <w:rsid w:val="00CA398B"/>
    <w:rsid w:val="00CD33DF"/>
    <w:rsid w:val="00CF3C48"/>
    <w:rsid w:val="00D1732D"/>
    <w:rsid w:val="00D6150A"/>
    <w:rsid w:val="00DA09D2"/>
    <w:rsid w:val="00DB3E1B"/>
    <w:rsid w:val="00DE0204"/>
    <w:rsid w:val="00DE6731"/>
    <w:rsid w:val="00DF5857"/>
    <w:rsid w:val="00E148FE"/>
    <w:rsid w:val="00E2315C"/>
    <w:rsid w:val="00E45D10"/>
    <w:rsid w:val="00E46BDE"/>
    <w:rsid w:val="00E66A5A"/>
    <w:rsid w:val="00EC092B"/>
    <w:rsid w:val="00EC4259"/>
    <w:rsid w:val="00EC4BC0"/>
    <w:rsid w:val="00ED0FDF"/>
    <w:rsid w:val="00EE7264"/>
    <w:rsid w:val="00F4412F"/>
    <w:rsid w:val="00F70816"/>
    <w:rsid w:val="00FA66F9"/>
    <w:rsid w:val="00FB2109"/>
    <w:rsid w:val="00FF1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F4CC"/>
  <w15:chartTrackingRefBased/>
  <w15:docId w15:val="{52BD19E1-448E-45C5-9FA5-FA42AAD4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F7D"/>
    <w:pPr>
      <w:spacing w:after="0" w:line="240" w:lineRule="auto"/>
      <w:ind w:firstLine="709"/>
      <w:jc w:val="both"/>
    </w:pPr>
    <w:rPr>
      <w:rFonts w:ascii="Times New Roman" w:eastAsia="Calibri" w:hAnsi="Times New Roman" w:cs="Times New Roman"/>
      <w:kern w:val="0"/>
      <w:sz w:val="28"/>
      <w:szCs w:val="28"/>
      <w14:ligatures w14:val="none"/>
    </w:rPr>
  </w:style>
  <w:style w:type="paragraph" w:styleId="1">
    <w:name w:val="heading 1"/>
    <w:basedOn w:val="a"/>
    <w:next w:val="a"/>
    <w:link w:val="10"/>
    <w:uiPriority w:val="9"/>
    <w:qFormat/>
    <w:rsid w:val="001C2F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C2F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C2F6F"/>
    <w:pPr>
      <w:keepNext/>
      <w:keepLines/>
      <w:spacing w:before="160" w:after="80"/>
      <w:outlineLvl w:val="2"/>
    </w:pPr>
    <w:rPr>
      <w:rFonts w:eastAsiaTheme="majorEastAsia" w:cstheme="majorBidi"/>
      <w:color w:val="2F5496" w:themeColor="accent1" w:themeShade="BF"/>
    </w:rPr>
  </w:style>
  <w:style w:type="paragraph" w:styleId="4">
    <w:name w:val="heading 4"/>
    <w:basedOn w:val="a"/>
    <w:next w:val="a"/>
    <w:link w:val="40"/>
    <w:uiPriority w:val="9"/>
    <w:semiHidden/>
    <w:unhideWhenUsed/>
    <w:qFormat/>
    <w:rsid w:val="001C2F6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C2F6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C2F6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C2F6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C2F6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C2F6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2F6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C2F6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C2F6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C2F6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C2F6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C2F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C2F6F"/>
    <w:rPr>
      <w:rFonts w:eastAsiaTheme="majorEastAsia" w:cstheme="majorBidi"/>
      <w:color w:val="595959" w:themeColor="text1" w:themeTint="A6"/>
    </w:rPr>
  </w:style>
  <w:style w:type="character" w:customStyle="1" w:styleId="80">
    <w:name w:val="Заголовок 8 Знак"/>
    <w:basedOn w:val="a0"/>
    <w:link w:val="8"/>
    <w:uiPriority w:val="9"/>
    <w:semiHidden/>
    <w:rsid w:val="001C2F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C2F6F"/>
    <w:rPr>
      <w:rFonts w:eastAsiaTheme="majorEastAsia" w:cstheme="majorBidi"/>
      <w:color w:val="272727" w:themeColor="text1" w:themeTint="D8"/>
    </w:rPr>
  </w:style>
  <w:style w:type="paragraph" w:styleId="a3">
    <w:name w:val="Title"/>
    <w:basedOn w:val="a"/>
    <w:next w:val="a"/>
    <w:link w:val="a4"/>
    <w:uiPriority w:val="10"/>
    <w:qFormat/>
    <w:rsid w:val="001C2F6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C2F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2F6F"/>
    <w:pPr>
      <w:numPr>
        <w:ilvl w:val="1"/>
      </w:numPr>
      <w:ind w:firstLine="709"/>
    </w:pPr>
    <w:rPr>
      <w:rFonts w:eastAsiaTheme="majorEastAsia" w:cstheme="majorBidi"/>
      <w:color w:val="595959" w:themeColor="text1" w:themeTint="A6"/>
      <w:spacing w:val="15"/>
    </w:rPr>
  </w:style>
  <w:style w:type="character" w:customStyle="1" w:styleId="a6">
    <w:name w:val="Подзаголовок Знак"/>
    <w:basedOn w:val="a0"/>
    <w:link w:val="a5"/>
    <w:uiPriority w:val="11"/>
    <w:rsid w:val="001C2F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C2F6F"/>
    <w:pPr>
      <w:spacing w:before="160"/>
      <w:jc w:val="center"/>
    </w:pPr>
    <w:rPr>
      <w:i/>
      <w:iCs/>
      <w:color w:val="404040" w:themeColor="text1" w:themeTint="BF"/>
    </w:rPr>
  </w:style>
  <w:style w:type="character" w:customStyle="1" w:styleId="22">
    <w:name w:val="Цитата 2 Знак"/>
    <w:basedOn w:val="a0"/>
    <w:link w:val="21"/>
    <w:uiPriority w:val="29"/>
    <w:rsid w:val="001C2F6F"/>
    <w:rPr>
      <w:i/>
      <w:iCs/>
      <w:color w:val="404040" w:themeColor="text1" w:themeTint="BF"/>
    </w:rPr>
  </w:style>
  <w:style w:type="paragraph" w:styleId="a7">
    <w:name w:val="List Paragraph"/>
    <w:basedOn w:val="a"/>
    <w:uiPriority w:val="34"/>
    <w:qFormat/>
    <w:rsid w:val="001C2F6F"/>
    <w:pPr>
      <w:ind w:left="720"/>
      <w:contextualSpacing/>
    </w:pPr>
  </w:style>
  <w:style w:type="character" w:styleId="a8">
    <w:name w:val="Intense Emphasis"/>
    <w:basedOn w:val="a0"/>
    <w:uiPriority w:val="21"/>
    <w:qFormat/>
    <w:rsid w:val="001C2F6F"/>
    <w:rPr>
      <w:i/>
      <w:iCs/>
      <w:color w:val="2F5496" w:themeColor="accent1" w:themeShade="BF"/>
    </w:rPr>
  </w:style>
  <w:style w:type="paragraph" w:styleId="a9">
    <w:name w:val="Intense Quote"/>
    <w:basedOn w:val="a"/>
    <w:next w:val="a"/>
    <w:link w:val="aa"/>
    <w:uiPriority w:val="30"/>
    <w:qFormat/>
    <w:rsid w:val="001C2F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C2F6F"/>
    <w:rPr>
      <w:i/>
      <w:iCs/>
      <w:color w:val="2F5496" w:themeColor="accent1" w:themeShade="BF"/>
    </w:rPr>
  </w:style>
  <w:style w:type="character" w:styleId="ab">
    <w:name w:val="Intense Reference"/>
    <w:basedOn w:val="a0"/>
    <w:uiPriority w:val="32"/>
    <w:qFormat/>
    <w:rsid w:val="001C2F6F"/>
    <w:rPr>
      <w:b/>
      <w:bCs/>
      <w:smallCaps/>
      <w:color w:val="2F5496" w:themeColor="accent1" w:themeShade="BF"/>
      <w:spacing w:val="5"/>
    </w:rPr>
  </w:style>
  <w:style w:type="character" w:customStyle="1" w:styleId="11">
    <w:name w:val="Пост1 Знак"/>
    <w:link w:val="12"/>
    <w:locked/>
    <w:rsid w:val="001A7F7D"/>
    <w:rPr>
      <w:rFonts w:ascii="Sylfaen" w:eastAsia="Calibri" w:hAnsi="Sylfaen"/>
      <w:noProof/>
    </w:rPr>
  </w:style>
  <w:style w:type="paragraph" w:customStyle="1" w:styleId="12">
    <w:name w:val="Пост1"/>
    <w:link w:val="11"/>
    <w:qFormat/>
    <w:locked/>
    <w:rsid w:val="001A7F7D"/>
    <w:pPr>
      <w:spacing w:after="0" w:line="240" w:lineRule="auto"/>
      <w:ind w:right="709"/>
      <w:jc w:val="center"/>
    </w:pPr>
    <w:rPr>
      <w:rFonts w:ascii="Sylfaen" w:eastAsia="Calibri" w:hAnsi="Sylfaen"/>
      <w:noProof/>
    </w:rPr>
  </w:style>
  <w:style w:type="character" w:customStyle="1" w:styleId="23">
    <w:name w:val="Пост2 Знак"/>
    <w:link w:val="24"/>
    <w:locked/>
    <w:rsid w:val="001A7F7D"/>
    <w:rPr>
      <w:rFonts w:ascii="Sylfaen" w:eastAsia="Calibri" w:hAnsi="Sylfaen"/>
      <w:b/>
      <w:sz w:val="32"/>
      <w:szCs w:val="32"/>
    </w:rPr>
  </w:style>
  <w:style w:type="paragraph" w:customStyle="1" w:styleId="24">
    <w:name w:val="Пост2"/>
    <w:link w:val="23"/>
    <w:autoRedefine/>
    <w:qFormat/>
    <w:locked/>
    <w:rsid w:val="001A7F7D"/>
    <w:pPr>
      <w:spacing w:after="0" w:line="240" w:lineRule="auto"/>
      <w:ind w:right="849"/>
      <w:jc w:val="center"/>
    </w:pPr>
    <w:rPr>
      <w:rFonts w:ascii="Sylfaen" w:eastAsia="Calibri" w:hAnsi="Sylfaen"/>
      <w:b/>
      <w:sz w:val="32"/>
      <w:szCs w:val="32"/>
    </w:rPr>
  </w:style>
  <w:style w:type="character" w:styleId="ac">
    <w:name w:val="Hyperlink"/>
    <w:basedOn w:val="a0"/>
    <w:uiPriority w:val="99"/>
    <w:unhideWhenUsed/>
    <w:rsid w:val="007B1ACC"/>
    <w:rPr>
      <w:color w:val="0563C1" w:themeColor="hyperlink"/>
      <w:u w:val="single"/>
    </w:rPr>
  </w:style>
  <w:style w:type="character" w:styleId="ad">
    <w:name w:val="Unresolved Mention"/>
    <w:basedOn w:val="a0"/>
    <w:uiPriority w:val="99"/>
    <w:semiHidden/>
    <w:unhideWhenUsed/>
    <w:rsid w:val="007B1ACC"/>
    <w:rPr>
      <w:color w:val="605E5C"/>
      <w:shd w:val="clear" w:color="auto" w:fill="E1DFDD"/>
    </w:rPr>
  </w:style>
  <w:style w:type="numbering" w:customStyle="1" w:styleId="13">
    <w:name w:val="Нет списка1"/>
    <w:next w:val="a2"/>
    <w:uiPriority w:val="99"/>
    <w:semiHidden/>
    <w:unhideWhenUsed/>
    <w:rsid w:val="00E148FE"/>
  </w:style>
  <w:style w:type="paragraph" w:customStyle="1" w:styleId="ConsPlusNormal">
    <w:name w:val="ConsPlusNormal"/>
    <w:rsid w:val="00E148FE"/>
    <w:pPr>
      <w:widowControl w:val="0"/>
      <w:autoSpaceDE w:val="0"/>
      <w:autoSpaceDN w:val="0"/>
      <w:spacing w:after="0" w:line="240" w:lineRule="auto"/>
    </w:pPr>
    <w:rPr>
      <w:rFonts w:ascii="Calibri" w:eastAsiaTheme="minorEastAsia" w:hAnsi="Calibri" w:cs="Calibri"/>
      <w:kern w:val="0"/>
      <w:lang w:eastAsia="ru-RU"/>
      <w14:ligatures w14:val="none"/>
    </w:rPr>
  </w:style>
  <w:style w:type="paragraph" w:customStyle="1" w:styleId="ConsPlusTitle">
    <w:name w:val="ConsPlusTitle"/>
    <w:rsid w:val="00E148FE"/>
    <w:pPr>
      <w:widowControl w:val="0"/>
      <w:autoSpaceDE w:val="0"/>
      <w:autoSpaceDN w:val="0"/>
      <w:spacing w:after="0" w:line="240" w:lineRule="auto"/>
    </w:pPr>
    <w:rPr>
      <w:rFonts w:ascii="Calibri" w:eastAsiaTheme="minorEastAsia" w:hAnsi="Calibri" w:cs="Calibri"/>
      <w:b/>
      <w:kern w:val="0"/>
      <w:lang w:eastAsia="ru-RU"/>
      <w14:ligatures w14:val="none"/>
    </w:rPr>
  </w:style>
  <w:style w:type="paragraph" w:styleId="ae">
    <w:name w:val="header"/>
    <w:basedOn w:val="a"/>
    <w:link w:val="af"/>
    <w:uiPriority w:val="99"/>
    <w:unhideWhenUsed/>
    <w:rsid w:val="00E148FE"/>
    <w:pPr>
      <w:tabs>
        <w:tab w:val="center" w:pos="4677"/>
        <w:tab w:val="right" w:pos="9355"/>
      </w:tabs>
      <w:ind w:firstLine="0"/>
      <w:jc w:val="left"/>
    </w:pPr>
    <w:rPr>
      <w:rFonts w:asciiTheme="minorHAnsi" w:eastAsiaTheme="minorHAnsi" w:hAnsiTheme="minorHAnsi" w:cstheme="minorBidi"/>
      <w:sz w:val="22"/>
      <w:szCs w:val="22"/>
    </w:rPr>
  </w:style>
  <w:style w:type="character" w:customStyle="1" w:styleId="af">
    <w:name w:val="Верхний колонтитул Знак"/>
    <w:basedOn w:val="a0"/>
    <w:link w:val="ae"/>
    <w:uiPriority w:val="99"/>
    <w:rsid w:val="00E148FE"/>
    <w:rPr>
      <w:kern w:val="0"/>
      <w14:ligatures w14:val="none"/>
    </w:rPr>
  </w:style>
  <w:style w:type="paragraph" w:styleId="af0">
    <w:name w:val="footer"/>
    <w:basedOn w:val="a"/>
    <w:link w:val="af1"/>
    <w:uiPriority w:val="99"/>
    <w:unhideWhenUsed/>
    <w:rsid w:val="00E148FE"/>
    <w:pPr>
      <w:tabs>
        <w:tab w:val="center" w:pos="4677"/>
        <w:tab w:val="right" w:pos="9355"/>
      </w:tabs>
      <w:ind w:firstLine="0"/>
      <w:jc w:val="left"/>
    </w:pPr>
    <w:rPr>
      <w:rFonts w:asciiTheme="minorHAnsi" w:eastAsiaTheme="minorHAnsi" w:hAnsiTheme="minorHAnsi" w:cstheme="minorBidi"/>
      <w:sz w:val="22"/>
      <w:szCs w:val="22"/>
    </w:rPr>
  </w:style>
  <w:style w:type="character" w:customStyle="1" w:styleId="af1">
    <w:name w:val="Нижний колонтитул Знак"/>
    <w:basedOn w:val="a0"/>
    <w:link w:val="af0"/>
    <w:uiPriority w:val="99"/>
    <w:rsid w:val="00E148FE"/>
    <w:rPr>
      <w:kern w:val="0"/>
      <w14:ligatures w14:val="none"/>
    </w:rPr>
  </w:style>
  <w:style w:type="table" w:styleId="af2">
    <w:name w:val="Table Grid"/>
    <w:basedOn w:val="a1"/>
    <w:uiPriority w:val="39"/>
    <w:rsid w:val="00E148F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Основной текст_"/>
    <w:basedOn w:val="a0"/>
    <w:link w:val="14"/>
    <w:rsid w:val="00E148FE"/>
    <w:rPr>
      <w:rFonts w:ascii="Times New Roman" w:eastAsia="Times New Roman" w:hAnsi="Times New Roman"/>
      <w:sz w:val="28"/>
      <w:szCs w:val="28"/>
      <w:shd w:val="clear" w:color="auto" w:fill="FFFFFF"/>
    </w:rPr>
  </w:style>
  <w:style w:type="paragraph" w:customStyle="1" w:styleId="14">
    <w:name w:val="Основной текст1"/>
    <w:basedOn w:val="a"/>
    <w:link w:val="af3"/>
    <w:rsid w:val="00E148FE"/>
    <w:pPr>
      <w:widowControl w:val="0"/>
      <w:shd w:val="clear" w:color="auto" w:fill="FFFFFF"/>
      <w:ind w:firstLine="400"/>
      <w:jc w:val="left"/>
    </w:pPr>
    <w:rPr>
      <w:rFonts w:eastAsia="Times New Roman"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MOB&amp;n=407252&amp;dst=10003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MOB&amp;n=407252&amp;dst=100179"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s://login.consultant.ru/link/?req=doc&amp;base=MOB&amp;n=407252&amp;dst=100125" TargetMode="External"/><Relationship Id="rId4" Type="http://schemas.openxmlformats.org/officeDocument/2006/relationships/webSettings" Target="webSettings.xml"/><Relationship Id="rId9" Type="http://schemas.openxmlformats.org/officeDocument/2006/relationships/hyperlink" Target="https://login.consultant.ru/link/?req=doc&amp;base=MOB&amp;n=407252&amp;dst=100105" TargetMode="Externa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6184</Words>
  <Characters>35255</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2026-05-08T06:15:00Z</cp:lastPrinted>
  <dcterms:created xsi:type="dcterms:W3CDTF">2026-05-08T06:17:00Z</dcterms:created>
  <dcterms:modified xsi:type="dcterms:W3CDTF">2026-05-08T06:59:00Z</dcterms:modified>
</cp:coreProperties>
</file>