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FFF56" w14:textId="77777777" w:rsidR="00903027" w:rsidRDefault="00903027" w:rsidP="0090302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городского округа Кашира Московской области</w:t>
      </w:r>
    </w:p>
    <w:p w14:paraId="624EFE5B" w14:textId="18B33FB7" w:rsidR="00687D56" w:rsidRPr="00687D56" w:rsidRDefault="00687D56" w:rsidP="00687D56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687D56">
        <w:rPr>
          <w:rFonts w:ascii="Times New Roman" w:hAnsi="Times New Roman" w:cs="Times New Roman"/>
          <w:b w:val="0"/>
          <w:sz w:val="24"/>
          <w:szCs w:val="24"/>
        </w:rPr>
        <w:tab/>
      </w:r>
      <w:r w:rsidRPr="00687D56">
        <w:rPr>
          <w:rFonts w:ascii="Times New Roman" w:hAnsi="Times New Roman" w:cs="Times New Roman"/>
          <w:b w:val="0"/>
          <w:sz w:val="24"/>
          <w:szCs w:val="24"/>
        </w:rPr>
        <w:tab/>
      </w:r>
      <w:r w:rsidRPr="00687D56">
        <w:rPr>
          <w:rFonts w:ascii="Times New Roman" w:hAnsi="Times New Roman" w:cs="Times New Roman"/>
          <w:b w:val="0"/>
          <w:sz w:val="24"/>
          <w:szCs w:val="24"/>
        </w:rPr>
        <w:tab/>
        <w:t>от 28.04.2026</w:t>
      </w:r>
      <w:r w:rsidRPr="00687D56">
        <w:rPr>
          <w:rFonts w:ascii="Times New Roman" w:hAnsi="Times New Roman" w:cs="Times New Roman"/>
          <w:b w:val="0"/>
          <w:sz w:val="24"/>
          <w:szCs w:val="24"/>
        </w:rPr>
        <w:tab/>
      </w:r>
      <w:r w:rsidRPr="00687D56">
        <w:rPr>
          <w:rFonts w:ascii="Times New Roman" w:hAnsi="Times New Roman" w:cs="Times New Roman"/>
          <w:b w:val="0"/>
          <w:sz w:val="24"/>
          <w:szCs w:val="24"/>
        </w:rPr>
        <w:tab/>
      </w:r>
      <w:r w:rsidR="00903027">
        <w:rPr>
          <w:rFonts w:ascii="Times New Roman" w:hAnsi="Times New Roman" w:cs="Times New Roman"/>
          <w:b w:val="0"/>
          <w:sz w:val="24"/>
          <w:szCs w:val="24"/>
        </w:rPr>
        <w:t>№</w:t>
      </w:r>
      <w:bookmarkStart w:id="0" w:name="_GoBack"/>
      <w:bookmarkEnd w:id="0"/>
      <w:r w:rsidRPr="00687D56">
        <w:rPr>
          <w:rFonts w:ascii="Times New Roman" w:hAnsi="Times New Roman" w:cs="Times New Roman"/>
          <w:b w:val="0"/>
          <w:sz w:val="24"/>
          <w:szCs w:val="24"/>
        </w:rPr>
        <w:t>39</w:t>
      </w:r>
    </w:p>
    <w:p w14:paraId="6967F932" w14:textId="77777777" w:rsidR="00687D56" w:rsidRPr="00687D56" w:rsidRDefault="00687D56" w:rsidP="00687D56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43688BFE" w14:textId="77777777" w:rsidR="00687D56" w:rsidRPr="00687D56" w:rsidRDefault="00687D56" w:rsidP="00687D56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06DF5492" w14:textId="455C910D" w:rsidR="00F1572F" w:rsidRPr="00687D56" w:rsidRDefault="00F1572F" w:rsidP="00687D56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687D56">
        <w:rPr>
          <w:rFonts w:ascii="Times New Roman" w:hAnsi="Times New Roman" w:cs="Times New Roman"/>
          <w:b w:val="0"/>
          <w:sz w:val="28"/>
          <w:szCs w:val="28"/>
        </w:rPr>
        <w:t xml:space="preserve">Об отчете о работе Контрольно-счетной палаты </w:t>
      </w:r>
      <w:r w:rsidR="00687D56" w:rsidRPr="00687D56">
        <w:rPr>
          <w:rFonts w:ascii="Times New Roman" w:hAnsi="Times New Roman" w:cs="Times New Roman"/>
          <w:b w:val="0"/>
          <w:sz w:val="28"/>
          <w:szCs w:val="28"/>
        </w:rPr>
        <w:br/>
      </w:r>
      <w:r w:rsidRPr="00687D56">
        <w:rPr>
          <w:rFonts w:ascii="Times New Roman" w:hAnsi="Times New Roman" w:cs="Times New Roman"/>
          <w:b w:val="0"/>
          <w:sz w:val="28"/>
          <w:szCs w:val="28"/>
        </w:rPr>
        <w:t>городского округа Кашира за 202</w:t>
      </w:r>
      <w:r w:rsidR="00390DF9" w:rsidRPr="00687D56">
        <w:rPr>
          <w:rFonts w:ascii="Times New Roman" w:hAnsi="Times New Roman" w:cs="Times New Roman"/>
          <w:b w:val="0"/>
          <w:sz w:val="28"/>
          <w:szCs w:val="28"/>
        </w:rPr>
        <w:t>5</w:t>
      </w:r>
      <w:r w:rsidRPr="00687D5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40BC2494" w14:textId="77777777" w:rsidR="00F1572F" w:rsidRDefault="00F1572F" w:rsidP="00687D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666CA8" w14:textId="77777777" w:rsidR="00687D56" w:rsidRPr="00687D56" w:rsidRDefault="00687D56" w:rsidP="00687D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D41CCF" w14:textId="487A0898" w:rsidR="00F1572F" w:rsidRPr="00687D56" w:rsidRDefault="00F1572F" w:rsidP="00687D56">
      <w:pPr>
        <w:pStyle w:val="1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7D56">
        <w:rPr>
          <w:rFonts w:ascii="Times New Roman" w:hAnsi="Times New Roman" w:cs="Times New Roman"/>
          <w:b w:val="0"/>
          <w:sz w:val="28"/>
          <w:szCs w:val="28"/>
        </w:rPr>
        <w:tab/>
        <w:t>В соответствии со статьей 19 Федерального закона от 07.02.2011</w:t>
      </w:r>
      <w:r w:rsidR="00390DF9" w:rsidRPr="00687D56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687D56">
        <w:rPr>
          <w:rFonts w:ascii="Times New Roman" w:hAnsi="Times New Roman" w:cs="Times New Roman"/>
          <w:b w:val="0"/>
          <w:sz w:val="28"/>
          <w:szCs w:val="28"/>
        </w:rPr>
        <w:t>№</w:t>
      </w:r>
      <w:r w:rsidR="00390DF9" w:rsidRPr="00687D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7D56">
        <w:rPr>
          <w:rFonts w:ascii="Times New Roman" w:hAnsi="Times New Roman" w:cs="Times New Roman"/>
          <w:b w:val="0"/>
          <w:sz w:val="28"/>
          <w:szCs w:val="28"/>
        </w:rPr>
        <w:t xml:space="preserve">6-ФЗ «Об общих принципах организации и деятельности </w:t>
      </w:r>
      <w:r w:rsidR="00687D56">
        <w:rPr>
          <w:rFonts w:ascii="Times New Roman" w:hAnsi="Times New Roman" w:cs="Times New Roman"/>
          <w:b w:val="0"/>
          <w:sz w:val="28"/>
          <w:szCs w:val="28"/>
        </w:rPr>
        <w:br/>
      </w:r>
      <w:r w:rsidRPr="00687D56">
        <w:rPr>
          <w:rFonts w:ascii="Times New Roman" w:hAnsi="Times New Roman" w:cs="Times New Roman"/>
          <w:b w:val="0"/>
          <w:sz w:val="28"/>
          <w:szCs w:val="28"/>
        </w:rPr>
        <w:t>контрольно-счетных органов субъектов Российской Федерации</w:t>
      </w:r>
      <w:r w:rsidR="006B4E2F" w:rsidRPr="00687D56">
        <w:rPr>
          <w:rFonts w:ascii="Times New Roman" w:hAnsi="Times New Roman" w:cs="Times New Roman"/>
          <w:b w:val="0"/>
          <w:sz w:val="28"/>
          <w:szCs w:val="28"/>
        </w:rPr>
        <w:t>, федеральных территорий</w:t>
      </w:r>
      <w:r w:rsidRPr="00687D56">
        <w:rPr>
          <w:rFonts w:ascii="Times New Roman" w:hAnsi="Times New Roman" w:cs="Times New Roman"/>
          <w:b w:val="0"/>
          <w:sz w:val="28"/>
          <w:szCs w:val="28"/>
        </w:rPr>
        <w:t xml:space="preserve"> и муниципальных образований»,</w:t>
      </w:r>
      <w:r w:rsidRPr="00687D56">
        <w:rPr>
          <w:rFonts w:ascii="Times New Roman" w:hAnsi="Times New Roman" w:cs="Times New Roman"/>
          <w:sz w:val="28"/>
          <w:szCs w:val="28"/>
        </w:rPr>
        <w:t xml:space="preserve"> </w:t>
      </w:r>
      <w:r w:rsidRPr="00687D56">
        <w:rPr>
          <w:rFonts w:ascii="Times New Roman" w:hAnsi="Times New Roman" w:cs="Times New Roman"/>
          <w:b w:val="0"/>
          <w:sz w:val="28"/>
          <w:szCs w:val="28"/>
        </w:rPr>
        <w:t>статьей 20 Положения о Контрольно-счетной палате городского округа Кашира, принятого решением Совета депутатов Каширского муниципального района от 28.06.2022 № 65-н</w:t>
      </w:r>
      <w:r w:rsidR="006B4E2F" w:rsidRPr="00687D56"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изменениями)</w:t>
      </w:r>
      <w:r w:rsidRPr="00687D56">
        <w:rPr>
          <w:rFonts w:ascii="Times New Roman" w:hAnsi="Times New Roman" w:cs="Times New Roman"/>
          <w:b w:val="0"/>
          <w:sz w:val="28"/>
          <w:szCs w:val="28"/>
        </w:rPr>
        <w:t xml:space="preserve">,  </w:t>
      </w:r>
    </w:p>
    <w:p w14:paraId="4061D8E9" w14:textId="77777777" w:rsidR="00F1572F" w:rsidRPr="00687D56" w:rsidRDefault="00F1572F" w:rsidP="00687D56">
      <w:pPr>
        <w:pStyle w:val="1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7D56">
        <w:rPr>
          <w:rFonts w:ascii="Times New Roman" w:hAnsi="Times New Roman" w:cs="Times New Roman"/>
          <w:b w:val="0"/>
          <w:sz w:val="28"/>
          <w:szCs w:val="28"/>
        </w:rPr>
        <w:tab/>
        <w:t>Совет депутатов городского округа Кашира</w:t>
      </w:r>
    </w:p>
    <w:p w14:paraId="04CB46D4" w14:textId="77777777" w:rsidR="00F1572F" w:rsidRDefault="00F1572F" w:rsidP="00687D56">
      <w:pPr>
        <w:pStyle w:val="1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7D56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14:paraId="267112FB" w14:textId="77777777" w:rsidR="00687D56" w:rsidRPr="00687D56" w:rsidRDefault="00687D56" w:rsidP="00687D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838783" w14:textId="4E8BDBC5" w:rsidR="004F7E78" w:rsidRPr="00687D56" w:rsidRDefault="00F1572F" w:rsidP="00687D56">
      <w:pPr>
        <w:pStyle w:val="1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87D56">
        <w:rPr>
          <w:rFonts w:ascii="Times New Roman" w:hAnsi="Times New Roman" w:cs="Times New Roman"/>
          <w:b w:val="0"/>
          <w:bCs w:val="0"/>
          <w:sz w:val="28"/>
          <w:szCs w:val="28"/>
        </w:rPr>
        <w:t>1. Принять к сведению Отчет о работе Контрольно-счетной палаты городского округа Кашира за 202</w:t>
      </w:r>
      <w:r w:rsidR="00390DF9" w:rsidRPr="00687D5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687D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(Приложение).</w:t>
      </w:r>
      <w:r w:rsidR="004F7E78" w:rsidRPr="00687D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2387AB26" w14:textId="65FD179A" w:rsidR="00F1572F" w:rsidRPr="00687D56" w:rsidRDefault="00F1572F" w:rsidP="00687D56">
      <w:pPr>
        <w:pStyle w:val="1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87D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Разместить отчет о работе Контрольно-счетной палаты </w:t>
      </w:r>
      <w:r w:rsidR="00687D56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687D56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Кашира за 202</w:t>
      </w:r>
      <w:r w:rsidR="00390DF9" w:rsidRPr="00687D5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687D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на официальном сайте администрации городского округа Кашира.</w:t>
      </w:r>
    </w:p>
    <w:p w14:paraId="26BD8601" w14:textId="397F4D22" w:rsidR="00F1572F" w:rsidRPr="00687D56" w:rsidRDefault="00687D56" w:rsidP="00687D56">
      <w:pPr>
        <w:tabs>
          <w:tab w:val="left" w:pos="4395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="00F1572F" w:rsidRPr="00687D56">
        <w:rPr>
          <w:rFonts w:ascii="Times New Roman" w:hAnsi="Times New Roman"/>
          <w:bCs/>
          <w:sz w:val="28"/>
          <w:szCs w:val="28"/>
        </w:rPr>
        <w:t xml:space="preserve">3. Контроль за исполнением настоящего решения возложить </w:t>
      </w:r>
      <w:r>
        <w:rPr>
          <w:rFonts w:ascii="Times New Roman" w:hAnsi="Times New Roman"/>
          <w:bCs/>
          <w:sz w:val="28"/>
          <w:szCs w:val="28"/>
        </w:rPr>
        <w:br/>
      </w:r>
      <w:r w:rsidR="00F1572F" w:rsidRPr="00687D56">
        <w:rPr>
          <w:rFonts w:ascii="Times New Roman" w:hAnsi="Times New Roman"/>
          <w:bCs/>
          <w:sz w:val="28"/>
          <w:szCs w:val="28"/>
        </w:rPr>
        <w:t xml:space="preserve">на председателя Совета депутатов городского округа Кашира </w:t>
      </w:r>
      <w:r w:rsidR="00F1572F" w:rsidRPr="00687D56">
        <w:rPr>
          <w:rFonts w:ascii="Times New Roman" w:hAnsi="Times New Roman"/>
          <w:sz w:val="28"/>
          <w:szCs w:val="28"/>
        </w:rPr>
        <w:t>Бурова С.Ю.</w:t>
      </w:r>
    </w:p>
    <w:p w14:paraId="4FCAACDA" w14:textId="77777777" w:rsidR="00F1572F" w:rsidRPr="00687D56" w:rsidRDefault="00F1572F" w:rsidP="00687D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410CB1" w14:textId="77777777" w:rsidR="00687D56" w:rsidRPr="00687D56" w:rsidRDefault="00687D56" w:rsidP="00687D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5614E4" w14:textId="77777777" w:rsidR="00F1572F" w:rsidRPr="00687D56" w:rsidRDefault="00F1572F" w:rsidP="00687D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C45AB" w14:textId="1384FCD6" w:rsidR="00F1572F" w:rsidRPr="00687D56" w:rsidRDefault="00F1572F" w:rsidP="00687D56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687D56">
        <w:rPr>
          <w:rFonts w:ascii="Times New Roman" w:hAnsi="Times New Roman" w:cs="Times New Roman"/>
          <w:b w:val="0"/>
          <w:sz w:val="28"/>
          <w:szCs w:val="28"/>
        </w:rPr>
        <w:t xml:space="preserve">Председатель Совета депутатов                                                                                  городского округа Кашира                                                </w:t>
      </w:r>
      <w:r w:rsidR="00687D56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687D56">
        <w:rPr>
          <w:rFonts w:ascii="Times New Roman" w:hAnsi="Times New Roman" w:cs="Times New Roman"/>
          <w:b w:val="0"/>
          <w:sz w:val="28"/>
          <w:szCs w:val="28"/>
        </w:rPr>
        <w:t xml:space="preserve">     С. Ю. Буров</w:t>
      </w:r>
    </w:p>
    <w:p w14:paraId="06B99EF8" w14:textId="77777777" w:rsidR="00F1572F" w:rsidRDefault="00F1572F" w:rsidP="00687D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9ADBC8" w14:textId="77777777" w:rsidR="00687D56" w:rsidRDefault="00687D56" w:rsidP="00687D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32DEE2" w14:textId="77777777" w:rsidR="00687D56" w:rsidRPr="00687D56" w:rsidRDefault="00687D56" w:rsidP="00687D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144E83" w14:textId="73AD9DEC" w:rsidR="00F1572F" w:rsidRPr="00687D56" w:rsidRDefault="00F1572F" w:rsidP="00687D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Дата подписания</w:t>
      </w:r>
      <w:r w:rsidR="00687D56">
        <w:rPr>
          <w:rFonts w:ascii="Times New Roman" w:hAnsi="Times New Roman"/>
          <w:sz w:val="28"/>
          <w:szCs w:val="28"/>
        </w:rPr>
        <w:t>: 28.04.2026 года</w:t>
      </w:r>
    </w:p>
    <w:p w14:paraId="1814B6D5" w14:textId="77777777" w:rsidR="00F1572F" w:rsidRPr="00687D56" w:rsidRDefault="00F1572F" w:rsidP="00687D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B6C88A" w14:textId="77777777" w:rsidR="00F1572F" w:rsidRPr="00687D56" w:rsidRDefault="00F1572F" w:rsidP="00687D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1572F" w:rsidRPr="00687D56" w:rsidSect="00687D56">
      <w:pgSz w:w="11906" w:h="16838"/>
      <w:pgMar w:top="2438" w:right="851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2F"/>
    <w:rsid w:val="002140BE"/>
    <w:rsid w:val="00390DF9"/>
    <w:rsid w:val="004F7E78"/>
    <w:rsid w:val="005F32B2"/>
    <w:rsid w:val="00687D56"/>
    <w:rsid w:val="006B4E2F"/>
    <w:rsid w:val="008A7CD1"/>
    <w:rsid w:val="00903027"/>
    <w:rsid w:val="0096445D"/>
    <w:rsid w:val="009D6105"/>
    <w:rsid w:val="00CD10E8"/>
    <w:rsid w:val="00DF1A23"/>
    <w:rsid w:val="00F1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5372"/>
  <w15:docId w15:val="{5053ACD6-4143-4634-BFE0-D8DF29AE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72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157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7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F157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sovdep-2</cp:lastModifiedBy>
  <cp:revision>10</cp:revision>
  <cp:lastPrinted>2026-04-29T07:00:00Z</cp:lastPrinted>
  <dcterms:created xsi:type="dcterms:W3CDTF">2023-03-14T06:23:00Z</dcterms:created>
  <dcterms:modified xsi:type="dcterms:W3CDTF">2026-04-29T09:50:00Z</dcterms:modified>
</cp:coreProperties>
</file>