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8057" w14:textId="77777777" w:rsidR="005978B7" w:rsidRPr="00686621" w:rsidRDefault="005978B7" w:rsidP="00042883">
      <w:pPr>
        <w:pStyle w:val="12"/>
        <w:tabs>
          <w:tab w:val="left" w:pos="567"/>
          <w:tab w:val="left" w:pos="709"/>
          <w:tab w:val="right" w:pos="4536"/>
        </w:tabs>
        <w:ind w:right="0"/>
        <w:rPr>
          <w:rFonts w:ascii="Times New Roman" w:hAnsi="Times New Roman" w:cs="Times New Roman"/>
          <w:lang w:val="en-US"/>
        </w:rPr>
      </w:pPr>
      <w:r w:rsidRPr="00686621">
        <w:rPr>
          <w:rFonts w:ascii="Times New Roman" w:hAnsi="Times New Roman" w:cs="Times New Roman"/>
          <w:lang w:eastAsia="ru-RU"/>
        </w:rPr>
        <w:drawing>
          <wp:inline distT="0" distB="0" distL="0" distR="0" wp14:anchorId="3B5D079F" wp14:editId="7AFA427D">
            <wp:extent cx="600075" cy="714375"/>
            <wp:effectExtent l="0" t="0" r="9525" b="9525"/>
            <wp:docPr id="1967236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7009" w14:textId="77777777" w:rsidR="005978B7" w:rsidRPr="00686621" w:rsidRDefault="005978B7" w:rsidP="005978B7">
      <w:pPr>
        <w:pStyle w:val="12"/>
        <w:ind w:right="0"/>
        <w:rPr>
          <w:rFonts w:ascii="Times New Roman" w:hAnsi="Times New Roman" w:cs="Times New Roman"/>
          <w:sz w:val="10"/>
          <w:szCs w:val="10"/>
          <w:lang w:val="en-US"/>
        </w:rPr>
      </w:pPr>
    </w:p>
    <w:p w14:paraId="4ED2C85C" w14:textId="77777777" w:rsidR="005978B7" w:rsidRPr="00686621" w:rsidRDefault="005978B7" w:rsidP="005978B7">
      <w:pPr>
        <w:pStyle w:val="12"/>
        <w:ind w:right="0"/>
        <w:rPr>
          <w:rFonts w:ascii="Times New Roman" w:hAnsi="Times New Roman" w:cs="Times New Roman"/>
          <w:sz w:val="26"/>
          <w:szCs w:val="26"/>
        </w:rPr>
      </w:pPr>
      <w:r w:rsidRPr="00686621">
        <w:rPr>
          <w:rFonts w:ascii="Times New Roman" w:hAnsi="Times New Roman" w:cs="Times New Roman"/>
          <w:sz w:val="26"/>
          <w:szCs w:val="26"/>
        </w:rPr>
        <w:t>АДМИНИСТРАЦИЯ ГОРОДСКОГО ОКРУГА КАШИРА</w:t>
      </w:r>
    </w:p>
    <w:p w14:paraId="075D4904" w14:textId="77777777" w:rsidR="005978B7" w:rsidRPr="00686621" w:rsidRDefault="005978B7" w:rsidP="005978B7">
      <w:pPr>
        <w:pStyle w:val="24"/>
        <w:ind w:right="0"/>
        <w:rPr>
          <w:rFonts w:ascii="Times New Roman" w:hAnsi="Times New Roman" w:cs="Times New Roman"/>
        </w:rPr>
      </w:pPr>
      <w:r w:rsidRPr="00686621">
        <w:rPr>
          <w:rFonts w:ascii="Times New Roman" w:hAnsi="Times New Roman" w:cs="Times New Roman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551"/>
        <w:gridCol w:w="485"/>
        <w:gridCol w:w="2338"/>
      </w:tblGrid>
      <w:tr w:rsidR="005978B7" w:rsidRPr="00686621" w14:paraId="37CD7854" w14:textId="77777777" w:rsidTr="00D42723">
        <w:tc>
          <w:tcPr>
            <w:tcW w:w="2551" w:type="dxa"/>
          </w:tcPr>
          <w:p w14:paraId="20C6DEE5" w14:textId="77777777" w:rsidR="005978B7" w:rsidRPr="00686621" w:rsidRDefault="005978B7" w:rsidP="00D42723">
            <w:pPr>
              <w:ind w:firstLine="317"/>
            </w:pPr>
          </w:p>
        </w:tc>
        <w:tc>
          <w:tcPr>
            <w:tcW w:w="425" w:type="dxa"/>
            <w:hideMark/>
          </w:tcPr>
          <w:p w14:paraId="0861B2C3" w14:textId="5097F1F5" w:rsidR="005978B7" w:rsidRPr="00686621" w:rsidRDefault="00133850" w:rsidP="00D42723">
            <w:pPr>
              <w:pStyle w:val="12"/>
              <w:ind w:right="0"/>
              <w:rPr>
                <w:rFonts w:ascii="Times New Roman" w:hAnsi="Times New Roman" w:cs="Times New Roman"/>
              </w:rPr>
            </w:pPr>
            <w:r w:rsidRPr="00686621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2338" w:type="dxa"/>
          </w:tcPr>
          <w:p w14:paraId="2713A5D4" w14:textId="77777777" w:rsidR="005978B7" w:rsidRPr="00686621" w:rsidRDefault="005978B7" w:rsidP="00D42723">
            <w:pPr>
              <w:ind w:firstLine="176"/>
            </w:pPr>
          </w:p>
        </w:tc>
      </w:tr>
    </w:tbl>
    <w:p w14:paraId="608DFED6" w14:textId="77777777" w:rsidR="005978B7" w:rsidRPr="00686621" w:rsidRDefault="005978B7" w:rsidP="005978B7">
      <w:pPr>
        <w:pStyle w:val="12"/>
        <w:ind w:right="0"/>
        <w:rPr>
          <w:rFonts w:ascii="Times New Roman" w:hAnsi="Times New Roman" w:cs="Times New Roman"/>
          <w:sz w:val="6"/>
          <w:szCs w:val="6"/>
          <w:lang w:eastAsia="ru-RU"/>
        </w:rPr>
      </w:pPr>
      <w:r w:rsidRPr="00686621"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3383FE89" w14:textId="77777777" w:rsidR="00133850" w:rsidRPr="00686621" w:rsidRDefault="00133850" w:rsidP="00133850">
      <w:pPr>
        <w:pStyle w:val="12"/>
        <w:tabs>
          <w:tab w:val="left" w:pos="4020"/>
        </w:tabs>
        <w:ind w:right="0"/>
        <w:jc w:val="both"/>
        <w:rPr>
          <w:rFonts w:ascii="Times New Roman" w:hAnsi="Times New Roman" w:cs="Times New Roman"/>
        </w:rPr>
      </w:pPr>
      <w:r w:rsidRPr="00686621">
        <w:rPr>
          <w:rFonts w:ascii="Times New Roman" w:hAnsi="Times New Roman" w:cs="Times New Roman"/>
        </w:rPr>
        <w:tab/>
        <w:t>Кашира</w:t>
      </w:r>
    </w:p>
    <w:p w14:paraId="22F82163" w14:textId="69C88FEE" w:rsidR="001723EF" w:rsidRPr="00FF1985" w:rsidRDefault="001723EF" w:rsidP="00133850">
      <w:pPr>
        <w:pStyle w:val="12"/>
        <w:tabs>
          <w:tab w:val="left" w:pos="40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4F5E7472" w14:textId="77777777" w:rsidR="007F7922" w:rsidRPr="00686621" w:rsidRDefault="007B314C" w:rsidP="007B314C">
      <w:pPr>
        <w:widowControl w:val="0"/>
        <w:autoSpaceDE w:val="0"/>
        <w:autoSpaceDN w:val="0"/>
        <w:ind w:right="2124" w:firstLine="0"/>
        <w:rPr>
          <w:rFonts w:eastAsiaTheme="minorEastAsia"/>
          <w:kern w:val="2"/>
          <w:lang w:eastAsia="ru-RU"/>
          <w14:ligatures w14:val="standardContextual"/>
        </w:rPr>
      </w:pPr>
      <w:r w:rsidRPr="00686621">
        <w:rPr>
          <w:rFonts w:eastAsia="Times New Roman"/>
          <w:kern w:val="2"/>
          <w:lang w:eastAsia="ru-RU"/>
          <w14:ligatures w14:val="standardContextual"/>
        </w:rPr>
        <w:t>Об утверждении Положения</w:t>
      </w:r>
      <w:r w:rsidRPr="00686621">
        <w:rPr>
          <w:rFonts w:eastAsiaTheme="minorEastAsia"/>
          <w:kern w:val="2"/>
          <w:lang w:eastAsia="ru-RU"/>
          <w14:ligatures w14:val="standardContextual"/>
        </w:rPr>
        <w:t xml:space="preserve"> об оплате труда работников муниципальных учреждений физической культуры</w:t>
      </w:r>
    </w:p>
    <w:p w14:paraId="4E58D48D" w14:textId="75A60ADC" w:rsidR="007B314C" w:rsidRPr="00686621" w:rsidRDefault="007B314C" w:rsidP="007B314C">
      <w:pPr>
        <w:widowControl w:val="0"/>
        <w:autoSpaceDE w:val="0"/>
        <w:autoSpaceDN w:val="0"/>
        <w:ind w:right="2124" w:firstLine="0"/>
        <w:rPr>
          <w:rFonts w:eastAsiaTheme="minorEastAsia"/>
          <w:kern w:val="2"/>
          <w:lang w:eastAsia="ru-RU"/>
          <w14:ligatures w14:val="standardContextual"/>
        </w:rPr>
      </w:pPr>
      <w:r w:rsidRPr="00686621">
        <w:rPr>
          <w:rFonts w:eastAsiaTheme="minorEastAsia"/>
          <w:kern w:val="2"/>
          <w:lang w:eastAsia="ru-RU"/>
          <w14:ligatures w14:val="standardContextual"/>
        </w:rPr>
        <w:t>и спорта городского округа Кашира Московской области</w:t>
      </w:r>
    </w:p>
    <w:p w14:paraId="6D1B5421" w14:textId="77777777" w:rsidR="005978B7" w:rsidRPr="00686621" w:rsidRDefault="005978B7" w:rsidP="005978B7">
      <w:pPr>
        <w:tabs>
          <w:tab w:val="left" w:pos="2550"/>
        </w:tabs>
        <w:rPr>
          <w:lang w:eastAsia="ru-RU"/>
        </w:rPr>
      </w:pPr>
    </w:p>
    <w:p w14:paraId="4C777584" w14:textId="77777777" w:rsidR="005978B7" w:rsidRPr="00686621" w:rsidRDefault="005978B7" w:rsidP="005978B7">
      <w:pPr>
        <w:ind w:firstLine="0"/>
      </w:pPr>
    </w:p>
    <w:p w14:paraId="27A3EA2A" w14:textId="281DDA41" w:rsidR="007B314C" w:rsidRPr="00686621" w:rsidRDefault="007B314C" w:rsidP="006A0B96">
      <w:pPr>
        <w:tabs>
          <w:tab w:val="left" w:pos="709"/>
        </w:tabs>
        <w:autoSpaceDE w:val="0"/>
        <w:autoSpaceDN w:val="0"/>
        <w:adjustRightInd w:val="0"/>
        <w:rPr>
          <w:rFonts w:eastAsiaTheme="minorHAnsi"/>
        </w:rPr>
      </w:pPr>
      <w:r w:rsidRPr="00686621">
        <w:rPr>
          <w:rFonts w:eastAsiaTheme="minorHAnsi"/>
        </w:rPr>
        <w:t>В соответствии с Трудов</w:t>
      </w:r>
      <w:r w:rsidR="006A0B96">
        <w:rPr>
          <w:rFonts w:eastAsiaTheme="minorHAnsi"/>
        </w:rPr>
        <w:t>ым</w:t>
      </w:r>
      <w:r w:rsidRPr="00686621">
        <w:rPr>
          <w:rFonts w:eastAsiaTheme="minorHAnsi"/>
        </w:rPr>
        <w:t xml:space="preserve"> кодекс</w:t>
      </w:r>
      <w:r w:rsidR="006A0B96">
        <w:rPr>
          <w:rFonts w:eastAsiaTheme="minorHAnsi"/>
        </w:rPr>
        <w:t>ом</w:t>
      </w:r>
      <w:r w:rsidR="006A0B96" w:rsidRPr="006A0B96">
        <w:rPr>
          <w:rFonts w:eastAsiaTheme="minorHAnsi"/>
        </w:rPr>
        <w:t xml:space="preserve"> </w:t>
      </w:r>
      <w:r w:rsidR="006A0B96" w:rsidRPr="00686621">
        <w:rPr>
          <w:rFonts w:eastAsiaTheme="minorHAnsi"/>
        </w:rPr>
        <w:t>Российской Федерации</w:t>
      </w:r>
      <w:r w:rsidRPr="00686621">
        <w:rPr>
          <w:rFonts w:eastAsiaTheme="minorHAnsi"/>
        </w:rPr>
        <w:t>,   Федеральными законами от 06.10.2003 № 131-ФЗ «Об общих принципах организации местного самоуправления</w:t>
      </w:r>
      <w:r w:rsidR="006A0B96" w:rsidRPr="006A0B96">
        <w:rPr>
          <w:rFonts w:eastAsiaTheme="minorHAnsi"/>
        </w:rPr>
        <w:t xml:space="preserve"> </w:t>
      </w:r>
      <w:r w:rsidR="006A0B96" w:rsidRPr="00686621">
        <w:rPr>
          <w:rFonts w:eastAsiaTheme="minorHAnsi"/>
        </w:rPr>
        <w:t>в Российской Федерации»</w:t>
      </w:r>
      <w:r w:rsidRPr="00686621">
        <w:rPr>
          <w:rFonts w:eastAsiaTheme="minorHAnsi"/>
        </w:rPr>
        <w:t xml:space="preserve">, </w:t>
      </w:r>
      <w:r w:rsidR="00AA2D68">
        <w:rPr>
          <w:rFonts w:eastAsiaTheme="minorHAnsi"/>
        </w:rPr>
        <w:br/>
      </w:r>
      <w:r w:rsidRPr="00686621">
        <w:rPr>
          <w:rFonts w:eastAsiaTheme="minorHAnsi"/>
          <w:kern w:val="2"/>
          <w14:ligatures w14:val="standardContextual"/>
        </w:rPr>
        <w:t>от 20.03.2025 № 33-ФЗ «Об общих принципах организации местного самоуправления в единой системе публичной власти»,</w:t>
      </w:r>
      <w:r w:rsidRPr="00686621">
        <w:rPr>
          <w:rFonts w:eastAsiaTheme="minorHAnsi"/>
        </w:rPr>
        <w:t xml:space="preserve"> постановлением Правительства Московской области </w:t>
      </w:r>
      <w:r w:rsidRPr="00686621">
        <w:rPr>
          <w:rFonts w:eastAsiaTheme="minorHAnsi"/>
          <w:kern w:val="2"/>
          <w14:ligatures w14:val="standardContextual"/>
        </w:rPr>
        <w:t xml:space="preserve">от  27.03.2026 № 306-ПП «О внесении изменений в некоторые постановления Правительства Московской области об оплате труда работников государственных учреждений Московской области в сфере физической культуры и спорта», </w:t>
      </w:r>
      <w:r w:rsidRPr="00686621">
        <w:rPr>
          <w:rFonts w:eastAsiaTheme="minorHAnsi"/>
        </w:rPr>
        <w:t xml:space="preserve">распоряжением Министерства    физической    культуры    и    спорта    Московской    области от  05.12.2024  № 23-185-Р </w:t>
      </w:r>
      <w:r w:rsidR="006A0B96" w:rsidRPr="00686621">
        <w:rPr>
          <w:rFonts w:eastAsiaTheme="minorHAnsi"/>
        </w:rPr>
        <w:t>«Об утверждении Методических рекомендаций</w:t>
      </w:r>
      <w:r w:rsidR="007F7922" w:rsidRPr="00686621">
        <w:rPr>
          <w:rFonts w:eastAsiaTheme="minorHAnsi"/>
        </w:rPr>
        <w:br/>
      </w:r>
      <w:r w:rsidRPr="00686621">
        <w:rPr>
          <w:rFonts w:eastAsiaTheme="minorHAnsi"/>
        </w:rPr>
        <w:t>об оплате труда работников муниципальных учреждений физической культуры и спорта Московской области», руководствуясь Уставом городского округа Кашира Московской области,</w:t>
      </w:r>
    </w:p>
    <w:p w14:paraId="6715DF9D" w14:textId="77777777" w:rsidR="00087FD5" w:rsidRPr="00686621" w:rsidRDefault="00087FD5" w:rsidP="007B314C">
      <w:pPr>
        <w:autoSpaceDE w:val="0"/>
        <w:autoSpaceDN w:val="0"/>
        <w:adjustRightInd w:val="0"/>
        <w:ind w:firstLine="0"/>
        <w:rPr>
          <w:rFonts w:eastAsiaTheme="minorHAnsi"/>
        </w:rPr>
      </w:pPr>
    </w:p>
    <w:p w14:paraId="7F45DACA" w14:textId="5A3CBC6F" w:rsidR="007B314C" w:rsidRPr="00686621" w:rsidRDefault="007B314C" w:rsidP="007B314C">
      <w:pPr>
        <w:autoSpaceDE w:val="0"/>
        <w:autoSpaceDN w:val="0"/>
        <w:adjustRightInd w:val="0"/>
        <w:ind w:firstLine="0"/>
        <w:rPr>
          <w:rFonts w:eastAsiaTheme="minorHAnsi"/>
        </w:rPr>
      </w:pPr>
      <w:r w:rsidRPr="00686621">
        <w:rPr>
          <w:rFonts w:eastAsiaTheme="minorHAnsi"/>
        </w:rPr>
        <w:t xml:space="preserve">                                         </w:t>
      </w:r>
      <w:r w:rsidR="009F7000" w:rsidRPr="00686621">
        <w:rPr>
          <w:rFonts w:eastAsiaTheme="minorHAnsi"/>
        </w:rPr>
        <w:t xml:space="preserve">     </w:t>
      </w:r>
      <w:r w:rsidRPr="00686621">
        <w:rPr>
          <w:rFonts w:eastAsiaTheme="minorHAnsi"/>
        </w:rPr>
        <w:t xml:space="preserve"> </w:t>
      </w:r>
      <w:r w:rsidR="007F7922" w:rsidRPr="00686621">
        <w:rPr>
          <w:rFonts w:eastAsiaTheme="minorHAnsi"/>
        </w:rPr>
        <w:t xml:space="preserve">   </w:t>
      </w:r>
      <w:r w:rsidRPr="00686621">
        <w:rPr>
          <w:rFonts w:eastAsiaTheme="minorHAnsi"/>
        </w:rPr>
        <w:t xml:space="preserve"> </w:t>
      </w:r>
      <w:r w:rsidR="00087FD5" w:rsidRPr="00686621">
        <w:rPr>
          <w:rFonts w:eastAsiaTheme="minorHAnsi"/>
        </w:rPr>
        <w:t xml:space="preserve"> </w:t>
      </w:r>
      <w:r w:rsidRPr="00686621">
        <w:rPr>
          <w:rFonts w:eastAsiaTheme="minorHAnsi"/>
        </w:rPr>
        <w:t>ПОСТАНОВЛЯЮ:</w:t>
      </w:r>
    </w:p>
    <w:p w14:paraId="35E76EBF" w14:textId="77777777" w:rsidR="007B314C" w:rsidRPr="00686621" w:rsidRDefault="007B314C" w:rsidP="007B314C">
      <w:pPr>
        <w:autoSpaceDE w:val="0"/>
        <w:autoSpaceDN w:val="0"/>
        <w:adjustRightInd w:val="0"/>
        <w:ind w:firstLine="0"/>
        <w:rPr>
          <w:rFonts w:eastAsiaTheme="minorHAnsi"/>
        </w:rPr>
      </w:pPr>
    </w:p>
    <w:p w14:paraId="5F8AA483" w14:textId="77777777" w:rsidR="001723EF" w:rsidRPr="00686621" w:rsidRDefault="001723EF" w:rsidP="001723EF">
      <w:pPr>
        <w:autoSpaceDE w:val="0"/>
        <w:autoSpaceDN w:val="0"/>
        <w:adjustRightInd w:val="0"/>
        <w:ind w:firstLine="708"/>
        <w:rPr>
          <w:rFonts w:eastAsiaTheme="minorHAnsi"/>
        </w:rPr>
      </w:pPr>
      <w:r w:rsidRPr="00686621">
        <w:rPr>
          <w:rFonts w:eastAsiaTheme="minorHAnsi"/>
        </w:rPr>
        <w:t xml:space="preserve">1. Утвердить </w:t>
      </w:r>
      <w:hyperlink w:anchor="Par33" w:history="1">
        <w:r w:rsidRPr="00686621">
          <w:rPr>
            <w:rFonts w:eastAsiaTheme="minorHAnsi"/>
          </w:rPr>
          <w:t>Положение</w:t>
        </w:r>
      </w:hyperlink>
      <w:r w:rsidRPr="00686621">
        <w:rPr>
          <w:rFonts w:eastAsiaTheme="minorHAnsi"/>
        </w:rPr>
        <w:t xml:space="preserve"> об оплате труда работников </w:t>
      </w:r>
      <w:proofErr w:type="gramStart"/>
      <w:r w:rsidRPr="00686621">
        <w:rPr>
          <w:rFonts w:eastAsiaTheme="minorHAnsi"/>
        </w:rPr>
        <w:t>муниципальных  учреждений</w:t>
      </w:r>
      <w:proofErr w:type="gramEnd"/>
      <w:r w:rsidRPr="00686621">
        <w:rPr>
          <w:rFonts w:eastAsiaTheme="minorHAnsi"/>
        </w:rPr>
        <w:t xml:space="preserve"> физической культуры и спорта городского округа Кашира Московской области (прилагается).</w:t>
      </w:r>
    </w:p>
    <w:p w14:paraId="64D63078" w14:textId="77777777" w:rsidR="001723EF" w:rsidRPr="00686621" w:rsidRDefault="001723EF" w:rsidP="001723EF">
      <w:pPr>
        <w:tabs>
          <w:tab w:val="left" w:pos="709"/>
          <w:tab w:val="left" w:pos="1134"/>
        </w:tabs>
        <w:ind w:firstLine="0"/>
        <w:rPr>
          <w:rFonts w:eastAsiaTheme="minorHAnsi"/>
        </w:rPr>
      </w:pPr>
      <w:r w:rsidRPr="00686621">
        <w:rPr>
          <w:rFonts w:eastAsiaTheme="minorHAnsi"/>
        </w:rPr>
        <w:t xml:space="preserve">          2. Признать утратившим силу постановление администрации городского округа Кашира от 17.01.2025 № 68-па «Об оплате труда работников </w:t>
      </w:r>
      <w:proofErr w:type="gramStart"/>
      <w:r w:rsidRPr="00686621">
        <w:rPr>
          <w:rFonts w:eastAsiaTheme="minorHAnsi"/>
        </w:rPr>
        <w:t>муниципальных  учреждений</w:t>
      </w:r>
      <w:proofErr w:type="gramEnd"/>
      <w:r w:rsidRPr="00686621">
        <w:rPr>
          <w:rFonts w:eastAsiaTheme="minorHAnsi"/>
        </w:rPr>
        <w:t xml:space="preserve"> физической культуры и спорта».</w:t>
      </w:r>
    </w:p>
    <w:p w14:paraId="080E679B" w14:textId="77777777" w:rsidR="001723EF" w:rsidRPr="00686621" w:rsidRDefault="001723EF" w:rsidP="001723EF">
      <w:pPr>
        <w:tabs>
          <w:tab w:val="left" w:pos="567"/>
          <w:tab w:val="left" w:pos="709"/>
          <w:tab w:val="left" w:pos="1134"/>
        </w:tabs>
        <w:ind w:firstLine="0"/>
        <w:rPr>
          <w:rFonts w:eastAsiaTheme="minorHAnsi"/>
        </w:rPr>
      </w:pPr>
      <w:r w:rsidRPr="00686621">
        <w:rPr>
          <w:rFonts w:eastAsiaTheme="minorHAnsi"/>
        </w:rPr>
        <w:tab/>
        <w:t xml:space="preserve">  3. </w:t>
      </w:r>
      <w:r w:rsidRPr="00686621">
        <w:t>Настоящее постановление вступает в силу со дня</w:t>
      </w:r>
      <w:r w:rsidRPr="00686621">
        <w:rPr>
          <w:rFonts w:eastAsiaTheme="minorHAnsi"/>
        </w:rPr>
        <w:t xml:space="preserve"> официального опубликования и распространяется на правоотношения, возникшие </w:t>
      </w:r>
      <w:r w:rsidRPr="00686621">
        <w:rPr>
          <w:rFonts w:eastAsiaTheme="minorHAnsi"/>
        </w:rPr>
        <w:br/>
        <w:t>с 01 мая 2026 года.</w:t>
      </w:r>
    </w:p>
    <w:p w14:paraId="2BA94A06" w14:textId="7D4AED9D" w:rsidR="001723EF" w:rsidRPr="00686621" w:rsidRDefault="001723EF" w:rsidP="001723EF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  <w:r w:rsidRPr="00686621">
        <w:rPr>
          <w:rFonts w:eastAsia="Arial Unicode MS"/>
          <w:lang w:eastAsia="ru-RU"/>
        </w:rPr>
        <w:t xml:space="preserve">          4. Муниципальному казенному учреждению «Центр обслуживания» городского округа </w:t>
      </w:r>
      <w:proofErr w:type="gramStart"/>
      <w:r w:rsidRPr="00686621">
        <w:rPr>
          <w:rFonts w:eastAsia="Arial Unicode MS"/>
          <w:lang w:eastAsia="ru-RU"/>
        </w:rPr>
        <w:t>Кашира  разместить</w:t>
      </w:r>
      <w:proofErr w:type="gramEnd"/>
      <w:r w:rsidRPr="00686621">
        <w:rPr>
          <w:rFonts w:eastAsia="Arial Unicode MS"/>
          <w:lang w:eastAsia="ru-RU"/>
        </w:rPr>
        <w:t xml:space="preserve">  настоящее постановление </w:t>
      </w:r>
      <w:r w:rsidR="00A94673" w:rsidRPr="00686621">
        <w:rPr>
          <w:rFonts w:eastAsia="Arial Unicode MS"/>
          <w:lang w:eastAsia="ru-RU"/>
        </w:rPr>
        <w:br/>
      </w:r>
      <w:r w:rsidRPr="00686621">
        <w:rPr>
          <w:rFonts w:eastAsia="Arial Unicode MS"/>
          <w:lang w:eastAsia="ru-RU"/>
        </w:rPr>
        <w:t>на официальном сайте администрации городского округа Кашира в сети «Интернет».</w:t>
      </w:r>
    </w:p>
    <w:p w14:paraId="6701382E" w14:textId="6BBFA90A" w:rsidR="00A94673" w:rsidRPr="00686621" w:rsidRDefault="001723EF" w:rsidP="006A0B96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  <w:r w:rsidRPr="00686621">
        <w:rPr>
          <w:rFonts w:eastAsia="Arial Unicode MS"/>
          <w:lang w:eastAsia="ru-RU"/>
        </w:rPr>
        <w:tab/>
        <w:t xml:space="preserve"> </w:t>
      </w:r>
      <w:r w:rsidR="006A0B96" w:rsidRPr="00686621">
        <w:rPr>
          <w:rFonts w:eastAsia="Arial Unicode MS"/>
          <w:lang w:eastAsia="ru-RU"/>
        </w:rPr>
        <w:t xml:space="preserve">5. </w:t>
      </w:r>
      <w:proofErr w:type="gramStart"/>
      <w:r w:rsidR="006A0B96" w:rsidRPr="00686621">
        <w:rPr>
          <w:rFonts w:eastAsia="Arial Unicode MS"/>
          <w:lang w:eastAsia="ru-RU"/>
        </w:rPr>
        <w:t xml:space="preserve">Контроль </w:t>
      </w:r>
      <w:r w:rsidR="006A0B96">
        <w:rPr>
          <w:rFonts w:eastAsia="Arial Unicode MS"/>
          <w:lang w:eastAsia="ru-RU"/>
        </w:rPr>
        <w:t xml:space="preserve"> </w:t>
      </w:r>
      <w:r w:rsidR="006A0B96" w:rsidRPr="00686621">
        <w:rPr>
          <w:rFonts w:eastAsia="Arial Unicode MS"/>
          <w:lang w:eastAsia="ru-RU"/>
        </w:rPr>
        <w:t>за</w:t>
      </w:r>
      <w:proofErr w:type="gramEnd"/>
      <w:r w:rsidR="006A0B96" w:rsidRPr="00686621">
        <w:rPr>
          <w:rFonts w:eastAsia="Arial Unicode MS"/>
          <w:lang w:eastAsia="ru-RU"/>
        </w:rPr>
        <w:t xml:space="preserve"> </w:t>
      </w:r>
      <w:r w:rsidR="006A0B96">
        <w:rPr>
          <w:rFonts w:eastAsia="Arial Unicode MS"/>
          <w:lang w:eastAsia="ru-RU"/>
        </w:rPr>
        <w:t xml:space="preserve"> </w:t>
      </w:r>
      <w:proofErr w:type="gramStart"/>
      <w:r w:rsidR="006A0B96" w:rsidRPr="00686621">
        <w:rPr>
          <w:rFonts w:eastAsia="Arial Unicode MS"/>
          <w:lang w:eastAsia="ru-RU"/>
        </w:rPr>
        <w:t xml:space="preserve">выполнением </w:t>
      </w:r>
      <w:r w:rsidR="006A0B96">
        <w:rPr>
          <w:rFonts w:eastAsia="Arial Unicode MS"/>
          <w:lang w:eastAsia="ru-RU"/>
        </w:rPr>
        <w:t xml:space="preserve"> </w:t>
      </w:r>
      <w:r w:rsidR="006A0B96" w:rsidRPr="00686621">
        <w:rPr>
          <w:rFonts w:eastAsia="Arial Unicode MS"/>
          <w:lang w:eastAsia="ru-RU"/>
        </w:rPr>
        <w:t>настоящего</w:t>
      </w:r>
      <w:proofErr w:type="gramEnd"/>
      <w:r w:rsidR="006A0B96">
        <w:rPr>
          <w:rFonts w:eastAsia="Arial Unicode MS"/>
          <w:lang w:eastAsia="ru-RU"/>
        </w:rPr>
        <w:t xml:space="preserve">  </w:t>
      </w:r>
      <w:r w:rsidR="006A0B96" w:rsidRPr="00686621">
        <w:rPr>
          <w:rFonts w:eastAsia="Arial Unicode MS"/>
          <w:lang w:eastAsia="ru-RU"/>
        </w:rPr>
        <w:t xml:space="preserve"> </w:t>
      </w:r>
      <w:proofErr w:type="gramStart"/>
      <w:r w:rsidR="006A0B96" w:rsidRPr="00686621">
        <w:rPr>
          <w:rFonts w:eastAsia="Arial Unicode MS"/>
          <w:lang w:eastAsia="ru-RU"/>
        </w:rPr>
        <w:t xml:space="preserve">постановления </w:t>
      </w:r>
      <w:r w:rsidR="006A0B96">
        <w:rPr>
          <w:rFonts w:eastAsia="Arial Unicode MS"/>
          <w:lang w:eastAsia="ru-RU"/>
        </w:rPr>
        <w:t xml:space="preserve"> </w:t>
      </w:r>
      <w:r w:rsidR="006A0B96" w:rsidRPr="00686621">
        <w:rPr>
          <w:rFonts w:eastAsia="Arial Unicode MS"/>
          <w:lang w:eastAsia="ru-RU"/>
        </w:rPr>
        <w:t>возложить</w:t>
      </w:r>
      <w:proofErr w:type="gramEnd"/>
    </w:p>
    <w:p w14:paraId="6ED48520" w14:textId="77777777" w:rsidR="00A94673" w:rsidRDefault="00A94673" w:rsidP="001723EF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57C35342" w14:textId="77777777" w:rsidR="006A0B96" w:rsidRPr="00686621" w:rsidRDefault="006A0B96" w:rsidP="001723EF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364C56CF" w14:textId="057EBEF1" w:rsidR="00A94673" w:rsidRPr="00686621" w:rsidRDefault="00A94673" w:rsidP="00A94673">
      <w:pPr>
        <w:tabs>
          <w:tab w:val="left" w:pos="567"/>
          <w:tab w:val="left" w:pos="709"/>
        </w:tabs>
        <w:ind w:firstLine="0"/>
        <w:jc w:val="center"/>
        <w:rPr>
          <w:rFonts w:eastAsia="Arial Unicode MS"/>
          <w:lang w:eastAsia="ru-RU"/>
        </w:rPr>
      </w:pPr>
      <w:r w:rsidRPr="00686621">
        <w:rPr>
          <w:rFonts w:eastAsia="Arial Unicode MS"/>
          <w:lang w:eastAsia="ru-RU"/>
        </w:rPr>
        <w:lastRenderedPageBreak/>
        <w:t>2</w:t>
      </w:r>
    </w:p>
    <w:p w14:paraId="20612A07" w14:textId="77777777" w:rsidR="00A94673" w:rsidRPr="00686621" w:rsidRDefault="00A94673" w:rsidP="001723EF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1889A22C" w14:textId="4EE80C73" w:rsidR="001723EF" w:rsidRPr="00686621" w:rsidRDefault="00A94673" w:rsidP="00A94673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  <w:r w:rsidRPr="00686621">
        <w:rPr>
          <w:rFonts w:eastAsia="Arial Unicode MS"/>
          <w:lang w:eastAsia="ru-RU"/>
        </w:rPr>
        <w:tab/>
      </w:r>
      <w:r w:rsidR="001723EF" w:rsidRPr="00686621">
        <w:rPr>
          <w:rFonts w:eastAsia="Arial Unicode MS"/>
          <w:lang w:eastAsia="ru-RU"/>
        </w:rPr>
        <w:t xml:space="preserve"> </w:t>
      </w:r>
      <w:r w:rsidR="001723EF" w:rsidRPr="00686621">
        <w:rPr>
          <w:rFonts w:eastAsia="Arial Unicode MS"/>
          <w:lang w:eastAsia="ru-RU"/>
        </w:rPr>
        <w:br/>
        <w:t xml:space="preserve">на исполняющего обязанности заместителя </w:t>
      </w:r>
      <w:proofErr w:type="gramStart"/>
      <w:r w:rsidR="001723EF" w:rsidRPr="00686621">
        <w:rPr>
          <w:rFonts w:eastAsia="Arial Unicode MS"/>
          <w:lang w:eastAsia="ru-RU"/>
        </w:rPr>
        <w:t>главы  городского</w:t>
      </w:r>
      <w:proofErr w:type="gramEnd"/>
      <w:r w:rsidR="001723EF" w:rsidRPr="00686621">
        <w:rPr>
          <w:rFonts w:eastAsia="Arial Unicode MS"/>
          <w:lang w:eastAsia="ru-RU"/>
        </w:rPr>
        <w:t xml:space="preserve"> округа Кашира Марухина В.А.</w:t>
      </w:r>
    </w:p>
    <w:p w14:paraId="731F2B3A" w14:textId="77777777" w:rsidR="001723EF" w:rsidRPr="00686621" w:rsidRDefault="001723EF" w:rsidP="001723EF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0DCA4796" w14:textId="77777777" w:rsidR="001723EF" w:rsidRPr="00686621" w:rsidRDefault="001723EF" w:rsidP="001723EF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2428EE2E" w14:textId="77777777" w:rsidR="001723EF" w:rsidRPr="00686621" w:rsidRDefault="001723EF" w:rsidP="001723EF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51462663" w14:textId="77777777" w:rsidR="001723EF" w:rsidRPr="00686621" w:rsidRDefault="001723EF" w:rsidP="001723EF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  <w:r w:rsidRPr="00686621">
        <w:rPr>
          <w:rFonts w:eastAsia="Times New Roman"/>
        </w:rPr>
        <w:t xml:space="preserve">Глава городского округа Кашира     </w:t>
      </w:r>
      <w:r w:rsidRPr="00686621">
        <w:rPr>
          <w:rFonts w:eastAsia="Times New Roman"/>
        </w:rPr>
        <w:tab/>
        <w:t xml:space="preserve"> Р.А. Пичугин  </w:t>
      </w:r>
    </w:p>
    <w:p w14:paraId="0B3B8F57" w14:textId="77777777" w:rsidR="001723EF" w:rsidRPr="00686621" w:rsidRDefault="001723EF" w:rsidP="001723EF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06F6BB40" w14:textId="77777777" w:rsidR="001723EF" w:rsidRPr="00686621" w:rsidRDefault="001723EF" w:rsidP="001723EF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427A3408" w14:textId="77777777" w:rsidR="001723EF" w:rsidRPr="00686621" w:rsidRDefault="001723EF" w:rsidP="001723EF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652AF012" w14:textId="77777777" w:rsidR="001723EF" w:rsidRPr="00686621" w:rsidRDefault="001723EF" w:rsidP="001723EF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3BB46829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130CC863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6C70291F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25E67C14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1632E1D0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390D942C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58FA2AE2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104C0436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4F4A3281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6C80631D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14675117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5A9E9514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10CA032D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30E87FD5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627CE7D7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6CD71EA9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13C02764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4DB3F3AE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0B983793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6998C250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246374F2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168A2163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4C2F92A7" w14:textId="77777777" w:rsidR="005978B7" w:rsidRPr="00686621" w:rsidRDefault="005978B7" w:rsidP="005978B7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2"/>
          <w:szCs w:val="22"/>
        </w:rPr>
      </w:pPr>
    </w:p>
    <w:p w14:paraId="5819F9A4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78AF4C6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8DD34DC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941A92C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703E13C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AE4BC58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41A7E6B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770B1D9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963D002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52FD86F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78EEFE5" w14:textId="77777777" w:rsidR="005978B7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4D20FC3" w14:textId="77777777" w:rsidR="00957083" w:rsidRDefault="00957083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875265E" w14:textId="77777777" w:rsidR="00957083" w:rsidRDefault="00957083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94E6054" w14:textId="77777777" w:rsidR="00957083" w:rsidRDefault="00957083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8EDDBDC" w14:textId="77777777" w:rsidR="00957083" w:rsidRDefault="00957083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049A532" w14:textId="77777777" w:rsidR="00957083" w:rsidRDefault="00957083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AB73E66" w14:textId="77777777" w:rsidR="00D95FCC" w:rsidRDefault="00D95FCC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3B74E94" w14:textId="77777777" w:rsidR="00FF1985" w:rsidRDefault="00FF1985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5AC8DC39" w14:textId="77777777" w:rsidR="00FF1985" w:rsidRDefault="00FF1985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56C06417" w14:textId="77777777" w:rsidR="00957083" w:rsidRDefault="00957083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EFDB015" w14:textId="24520F2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lastRenderedPageBreak/>
        <w:t>Проект представлен:</w:t>
      </w:r>
    </w:p>
    <w:p w14:paraId="2558F4DD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60B696F4" w14:textId="77777777" w:rsidR="005978B7" w:rsidRPr="003A5BB1" w:rsidRDefault="005978B7" w:rsidP="005978B7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Начальник управления по экономической политике и инвестициям</w:t>
      </w:r>
    </w:p>
    <w:p w14:paraId="57C9F238" w14:textId="77777777" w:rsidR="005978B7" w:rsidRPr="003A5BB1" w:rsidRDefault="005978B7" w:rsidP="005978B7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администрации городского округа Кашира</w:t>
      </w:r>
    </w:p>
    <w:p w14:paraId="795E378A" w14:textId="77777777" w:rsidR="005978B7" w:rsidRPr="003A5BB1" w:rsidRDefault="005978B7" w:rsidP="005978B7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О.А. Новосельцева</w:t>
      </w:r>
    </w:p>
    <w:p w14:paraId="2E85AA3C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58E09870" w14:textId="77777777" w:rsidR="005978B7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Проект согласован:</w:t>
      </w:r>
    </w:p>
    <w:p w14:paraId="3B44D5F5" w14:textId="77777777" w:rsidR="005978B7" w:rsidRDefault="005978B7" w:rsidP="00FF1985">
      <w:pPr>
        <w:tabs>
          <w:tab w:val="left" w:pos="3137"/>
        </w:tabs>
        <w:spacing w:line="259" w:lineRule="auto"/>
        <w:ind w:right="-2" w:firstLine="0"/>
        <w:rPr>
          <w:rFonts w:eastAsiaTheme="minorHAnsi"/>
          <w:sz w:val="22"/>
          <w:szCs w:val="22"/>
        </w:rPr>
      </w:pPr>
    </w:p>
    <w:p w14:paraId="5AD0E69A" w14:textId="77777777" w:rsidR="005978B7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Первый заместитель главы</w:t>
      </w:r>
    </w:p>
    <w:p w14:paraId="1B2B908B" w14:textId="77777777" w:rsidR="005978B7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городского округа Кашира</w:t>
      </w:r>
    </w:p>
    <w:p w14:paraId="7154DBDE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Ю.А. </w:t>
      </w:r>
      <w:proofErr w:type="spellStart"/>
      <w:r>
        <w:rPr>
          <w:rFonts w:eastAsiaTheme="minorHAnsi"/>
          <w:sz w:val="22"/>
          <w:szCs w:val="22"/>
        </w:rPr>
        <w:t>Ананкина</w:t>
      </w:r>
      <w:proofErr w:type="spellEnd"/>
    </w:p>
    <w:p w14:paraId="5F83B667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5AF976D7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 xml:space="preserve">Заместитель главы </w:t>
      </w:r>
    </w:p>
    <w:p w14:paraId="2F5105C0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городского округа Кашира</w:t>
      </w:r>
    </w:p>
    <w:p w14:paraId="525662F4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О.В. Чуракова</w:t>
      </w:r>
    </w:p>
    <w:p w14:paraId="571EFA10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5A6C2655" w14:textId="750C611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И.о.</w:t>
      </w:r>
      <w:r w:rsidR="00957083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з</w:t>
      </w:r>
      <w:r w:rsidRPr="003A5BB1">
        <w:rPr>
          <w:rFonts w:eastAsiaTheme="minorHAnsi"/>
          <w:sz w:val="22"/>
          <w:szCs w:val="22"/>
        </w:rPr>
        <w:t>аместител</w:t>
      </w:r>
      <w:r>
        <w:rPr>
          <w:rFonts w:eastAsiaTheme="minorHAnsi"/>
          <w:sz w:val="22"/>
          <w:szCs w:val="22"/>
        </w:rPr>
        <w:t>я</w:t>
      </w:r>
      <w:r w:rsidRPr="003A5BB1">
        <w:rPr>
          <w:rFonts w:eastAsiaTheme="minorHAnsi"/>
          <w:sz w:val="22"/>
          <w:szCs w:val="22"/>
        </w:rPr>
        <w:t xml:space="preserve"> главы </w:t>
      </w:r>
    </w:p>
    <w:p w14:paraId="020761A6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городского округа Кашира</w:t>
      </w:r>
    </w:p>
    <w:p w14:paraId="7039DDD1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В.А. Марухин</w:t>
      </w:r>
    </w:p>
    <w:p w14:paraId="76FF83D3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437131F5" w14:textId="7AB025C3" w:rsidR="005978B7" w:rsidRPr="00520019" w:rsidRDefault="005978B7" w:rsidP="005978B7">
      <w:pPr>
        <w:tabs>
          <w:tab w:val="left" w:pos="3137"/>
        </w:tabs>
        <w:spacing w:line="259" w:lineRule="auto"/>
        <w:ind w:firstLine="0"/>
        <w:rPr>
          <w:rFonts w:eastAsia="Times New Roman" w:cstheme="minorBidi"/>
          <w:bCs/>
          <w:sz w:val="24"/>
          <w:szCs w:val="24"/>
          <w:lang w:eastAsia="ru-RU"/>
        </w:rPr>
      </w:pPr>
      <w:r w:rsidRPr="003A5BB1">
        <w:rPr>
          <w:rFonts w:eastAsiaTheme="minorHAnsi"/>
          <w:sz w:val="22"/>
          <w:szCs w:val="22"/>
        </w:rPr>
        <w:t xml:space="preserve">Начальник </w:t>
      </w:r>
      <w:proofErr w:type="gramStart"/>
      <w:r w:rsidRPr="003A5BB1">
        <w:rPr>
          <w:rFonts w:eastAsiaTheme="minorHAnsi"/>
          <w:sz w:val="22"/>
          <w:szCs w:val="22"/>
        </w:rPr>
        <w:t>управления</w:t>
      </w:r>
      <w:r w:rsidRPr="003A5BB1">
        <w:rPr>
          <w:rFonts w:eastAsia="Times New Roman" w:cstheme="minorBidi"/>
          <w:bCs/>
          <w:sz w:val="24"/>
          <w:szCs w:val="24"/>
          <w:lang w:eastAsia="ru-RU"/>
        </w:rPr>
        <w:t xml:space="preserve">  культур</w:t>
      </w:r>
      <w:r>
        <w:rPr>
          <w:rFonts w:eastAsia="Times New Roman" w:cstheme="minorBidi"/>
          <w:bCs/>
          <w:sz w:val="24"/>
          <w:szCs w:val="24"/>
          <w:lang w:eastAsia="ru-RU"/>
        </w:rPr>
        <w:t>ы</w:t>
      </w:r>
      <w:proofErr w:type="gramEnd"/>
      <w:r w:rsidRPr="003A5BB1">
        <w:rPr>
          <w:rFonts w:eastAsia="Times New Roman" w:cstheme="minorBidi"/>
          <w:bCs/>
          <w:sz w:val="24"/>
          <w:szCs w:val="24"/>
          <w:lang w:eastAsia="ru-RU"/>
        </w:rPr>
        <w:t>, спорт</w:t>
      </w:r>
      <w:r>
        <w:rPr>
          <w:rFonts w:eastAsia="Times New Roman" w:cstheme="minorBidi"/>
          <w:bCs/>
          <w:sz w:val="24"/>
          <w:szCs w:val="24"/>
          <w:lang w:eastAsia="ru-RU"/>
        </w:rPr>
        <w:t>а и молодежной политик</w:t>
      </w:r>
      <w:r w:rsidR="00001FED">
        <w:rPr>
          <w:rFonts w:eastAsia="Times New Roman" w:cstheme="minorBidi"/>
          <w:bCs/>
          <w:sz w:val="24"/>
          <w:szCs w:val="24"/>
          <w:lang w:eastAsia="ru-RU"/>
        </w:rPr>
        <w:t>и</w:t>
      </w:r>
    </w:p>
    <w:p w14:paraId="68966B07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М.</w:t>
      </w:r>
      <w:r>
        <w:rPr>
          <w:rFonts w:eastAsiaTheme="minorHAnsi"/>
          <w:sz w:val="22"/>
          <w:szCs w:val="22"/>
        </w:rPr>
        <w:t>В</w:t>
      </w:r>
      <w:r w:rsidRPr="003A5BB1">
        <w:rPr>
          <w:rFonts w:eastAsiaTheme="minorHAnsi"/>
          <w:sz w:val="22"/>
          <w:szCs w:val="22"/>
        </w:rPr>
        <w:t>. Пон</w:t>
      </w:r>
      <w:r>
        <w:rPr>
          <w:rFonts w:eastAsiaTheme="minorHAnsi"/>
          <w:sz w:val="22"/>
          <w:szCs w:val="22"/>
        </w:rPr>
        <w:t>о</w:t>
      </w:r>
      <w:r w:rsidRPr="003A5BB1">
        <w:rPr>
          <w:rFonts w:eastAsiaTheme="minorHAnsi"/>
          <w:sz w:val="22"/>
          <w:szCs w:val="22"/>
        </w:rPr>
        <w:t>м</w:t>
      </w:r>
      <w:r>
        <w:rPr>
          <w:rFonts w:eastAsiaTheme="minorHAnsi"/>
          <w:sz w:val="22"/>
          <w:szCs w:val="22"/>
        </w:rPr>
        <w:t>а</w:t>
      </w:r>
      <w:r w:rsidRPr="003A5BB1">
        <w:rPr>
          <w:rFonts w:eastAsiaTheme="minorHAnsi"/>
          <w:sz w:val="22"/>
          <w:szCs w:val="22"/>
        </w:rPr>
        <w:t>рева</w:t>
      </w:r>
    </w:p>
    <w:p w14:paraId="6D94E260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03BD803A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Директор МКУ «Межведомственная централизованная бухгалтерия»</w:t>
      </w:r>
    </w:p>
    <w:p w14:paraId="17ECF495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Н.А. Сафронова</w:t>
      </w:r>
    </w:p>
    <w:p w14:paraId="786FC4DA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72DFDF65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И.о. начальника финансового управления</w:t>
      </w:r>
    </w:p>
    <w:p w14:paraId="118A1DCE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администрации городского округа Кашира</w:t>
      </w:r>
    </w:p>
    <w:p w14:paraId="7AA621E7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Е.И. Успенская</w:t>
      </w:r>
    </w:p>
    <w:p w14:paraId="526F925A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</w:p>
    <w:p w14:paraId="1D4E7538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proofErr w:type="gramStart"/>
      <w:r w:rsidRPr="003A5BB1">
        <w:rPr>
          <w:rFonts w:eastAsiaTheme="minorHAnsi"/>
          <w:sz w:val="22"/>
          <w:szCs w:val="22"/>
        </w:rPr>
        <w:t>Начальник  правового</w:t>
      </w:r>
      <w:proofErr w:type="gramEnd"/>
      <w:r w:rsidRPr="003A5BB1">
        <w:rPr>
          <w:rFonts w:eastAsiaTheme="minorHAnsi"/>
          <w:sz w:val="22"/>
          <w:szCs w:val="22"/>
        </w:rPr>
        <w:t xml:space="preserve">  управления</w:t>
      </w:r>
    </w:p>
    <w:p w14:paraId="65F395BF" w14:textId="77777777" w:rsidR="005978B7" w:rsidRPr="003A5BB1" w:rsidRDefault="005978B7" w:rsidP="005978B7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администрации городского округа Кашира</w:t>
      </w:r>
    </w:p>
    <w:p w14:paraId="4CC4A743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И.В. Бабенков</w:t>
      </w:r>
    </w:p>
    <w:p w14:paraId="2F519E3E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</w:p>
    <w:p w14:paraId="69306F63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Заместитель начальника правового управления –</w:t>
      </w:r>
    </w:p>
    <w:p w14:paraId="022E1205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начальник юридического отдела</w:t>
      </w:r>
    </w:p>
    <w:p w14:paraId="3C75F041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И.Н. Булатова</w:t>
      </w:r>
    </w:p>
    <w:p w14:paraId="138ECE6D" w14:textId="77777777" w:rsidR="005978B7" w:rsidRPr="003A5BB1" w:rsidRDefault="005978B7" w:rsidP="005978B7">
      <w:pPr>
        <w:spacing w:line="259" w:lineRule="auto"/>
        <w:ind w:firstLine="0"/>
        <w:rPr>
          <w:rFonts w:eastAsiaTheme="minorHAnsi"/>
          <w:sz w:val="22"/>
          <w:szCs w:val="22"/>
        </w:rPr>
      </w:pPr>
    </w:p>
    <w:p w14:paraId="6891E9C9" w14:textId="77777777" w:rsidR="005978B7" w:rsidRPr="003A5BB1" w:rsidRDefault="005978B7" w:rsidP="005978B7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Исполнитель:</w:t>
      </w:r>
    </w:p>
    <w:p w14:paraId="40C2BB15" w14:textId="77777777" w:rsidR="005978B7" w:rsidRPr="003A5BB1" w:rsidRDefault="005978B7" w:rsidP="005978B7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Главный аналитик управления</w:t>
      </w:r>
    </w:p>
    <w:p w14:paraId="098FE029" w14:textId="77777777" w:rsidR="005978B7" w:rsidRPr="003A5BB1" w:rsidRDefault="005978B7" w:rsidP="005978B7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по экономической политике и инвестициям</w:t>
      </w:r>
    </w:p>
    <w:p w14:paraId="6F973BF7" w14:textId="77777777" w:rsidR="005978B7" w:rsidRPr="003A5BB1" w:rsidRDefault="005978B7" w:rsidP="005978B7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Г.А. Белова</w:t>
      </w:r>
    </w:p>
    <w:p w14:paraId="17E45FFB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</w:p>
    <w:p w14:paraId="2F42CD5E" w14:textId="77777777" w:rsidR="005978B7" w:rsidRPr="003A5BB1" w:rsidRDefault="005978B7" w:rsidP="005978B7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</w:p>
    <w:p w14:paraId="30CD56EE" w14:textId="77777777" w:rsidR="005978B7" w:rsidRPr="0041109C" w:rsidRDefault="005978B7" w:rsidP="005978B7">
      <w:pPr>
        <w:widowControl w:val="0"/>
        <w:tabs>
          <w:tab w:val="left" w:pos="7362"/>
        </w:tabs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>Разослано:</w:t>
      </w:r>
      <w:r w:rsidRPr="0041109C">
        <w:rPr>
          <w:rFonts w:eastAsiaTheme="minorHAnsi"/>
          <w:sz w:val="22"/>
          <w:szCs w:val="22"/>
        </w:rPr>
        <w:tab/>
      </w:r>
    </w:p>
    <w:p w14:paraId="508CC2C0" w14:textId="77777777" w:rsidR="005978B7" w:rsidRPr="0041109C" w:rsidRDefault="005978B7" w:rsidP="005978B7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>дело –2</w:t>
      </w:r>
    </w:p>
    <w:p w14:paraId="431814DE" w14:textId="77777777" w:rsidR="005978B7" w:rsidRPr="00973D97" w:rsidRDefault="005978B7" w:rsidP="005978B7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i/>
          <w:iCs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>регистр -2</w:t>
      </w:r>
    </w:p>
    <w:p w14:paraId="3273C3DD" w14:textId="77777777" w:rsidR="00301558" w:rsidRPr="00082338" w:rsidRDefault="00301558" w:rsidP="005978B7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</w:pPr>
      <w:bookmarkStart w:id="0" w:name="_Hlk99543215"/>
      <w:r w:rsidRPr="00301558">
        <w:rPr>
          <w:rFonts w:eastAsia="Times New Roman"/>
          <w:sz w:val="20"/>
          <w:szCs w:val="20"/>
          <w:lang w:eastAsia="ru-RU"/>
        </w:rPr>
        <w:t xml:space="preserve">Сафроновой </w:t>
      </w:r>
      <w:hyperlink r:id="rId7" w:history="1">
        <w:r w:rsidRPr="00082338">
          <w:rPr>
            <w:rFonts w:eastAsia="Times New Roman"/>
            <w:color w:val="0563C1"/>
            <w:sz w:val="20"/>
            <w:szCs w:val="20"/>
            <w:lang w:eastAsia="ru-RU"/>
          </w:rPr>
          <w:t>-</w:t>
        </w:r>
        <w:r w:rsidRPr="00082338">
          <w:rPr>
            <w:rFonts w:eastAsia="Times New Roman"/>
            <w:sz w:val="20"/>
            <w:szCs w:val="20"/>
            <w:lang w:eastAsia="ru-RU"/>
          </w:rPr>
          <w:t>SNA1006@yandex.</w:t>
        </w:r>
        <w:proofErr w:type="spellStart"/>
        <w:r w:rsidRPr="00082338">
          <w:rPr>
            <w:rFonts w:eastAsia="Times New Roman"/>
            <w:sz w:val="20"/>
            <w:szCs w:val="20"/>
            <w:lang w:val="en-US" w:eastAsia="ru-RU"/>
          </w:rPr>
          <w:t>ru</w:t>
        </w:r>
        <w:proofErr w:type="spellEnd"/>
      </w:hyperlink>
    </w:p>
    <w:p w14:paraId="35FA1052" w14:textId="20318481" w:rsidR="005978B7" w:rsidRPr="00082338" w:rsidRDefault="005978B7" w:rsidP="005978B7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973D97">
        <w:rPr>
          <w:rFonts w:eastAsiaTheme="minorHAnsi"/>
          <w:color w:val="000000"/>
          <w:sz w:val="22"/>
          <w:szCs w:val="22"/>
        </w:rPr>
        <w:t xml:space="preserve">отдел по </w:t>
      </w:r>
      <w:r w:rsidR="00973D97" w:rsidRPr="00973D97">
        <w:rPr>
          <w:rFonts w:eastAsiaTheme="minorHAnsi"/>
          <w:color w:val="000000"/>
          <w:sz w:val="22"/>
          <w:szCs w:val="22"/>
        </w:rPr>
        <w:t>спорту</w:t>
      </w:r>
      <w:r w:rsidRPr="00973D97">
        <w:rPr>
          <w:rFonts w:eastAsiaTheme="minorHAnsi"/>
          <w:color w:val="000000"/>
          <w:sz w:val="22"/>
          <w:szCs w:val="22"/>
        </w:rPr>
        <w:t xml:space="preserve">  </w:t>
      </w:r>
      <w:hyperlink r:id="rId8" w:history="1">
        <w:r w:rsidR="00973D97" w:rsidRPr="00082338">
          <w:rPr>
            <w:rStyle w:val="ac"/>
            <w:rFonts w:eastAsiaTheme="minorHAnsi"/>
            <w:color w:val="auto"/>
            <w:sz w:val="22"/>
            <w:szCs w:val="22"/>
            <w:u w:val="none"/>
          </w:rPr>
          <w:t>kashira</w:t>
        </w:r>
        <w:r w:rsidR="00973D97" w:rsidRPr="00082338">
          <w:rPr>
            <w:rStyle w:val="ac"/>
            <w:rFonts w:eastAsiaTheme="minorHAnsi"/>
            <w:color w:val="auto"/>
            <w:sz w:val="22"/>
            <w:szCs w:val="22"/>
            <w:u w:val="none"/>
            <w:lang w:val="en-US"/>
          </w:rPr>
          <w:t>sport</w:t>
        </w:r>
        <w:r w:rsidR="00973D97" w:rsidRPr="00082338">
          <w:rPr>
            <w:rStyle w:val="ac"/>
            <w:rFonts w:eastAsiaTheme="minorHAnsi"/>
            <w:color w:val="auto"/>
            <w:sz w:val="22"/>
            <w:szCs w:val="22"/>
            <w:u w:val="none"/>
          </w:rPr>
          <w:t>@yandex.ru</w:t>
        </w:r>
      </w:hyperlink>
      <w:bookmarkEnd w:id="0"/>
    </w:p>
    <w:p w14:paraId="5550F6C6" w14:textId="77777777" w:rsidR="005978B7" w:rsidRPr="0041109C" w:rsidRDefault="005978B7" w:rsidP="005978B7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color w:val="0D0D0D" w:themeColor="text1" w:themeTint="F2"/>
          <w:sz w:val="22"/>
          <w:szCs w:val="22"/>
        </w:rPr>
      </w:pPr>
      <w:r w:rsidRPr="0041109C">
        <w:rPr>
          <w:rFonts w:eastAsiaTheme="minorHAnsi"/>
          <w:color w:val="0D0D0D" w:themeColor="text1" w:themeTint="F2"/>
          <w:sz w:val="22"/>
          <w:szCs w:val="22"/>
        </w:rPr>
        <w:t xml:space="preserve">Беловой- </w:t>
      </w:r>
      <w:hyperlink r:id="rId9" w:history="1"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mun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.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kontrol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@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yandex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.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ru</w:t>
        </w:r>
      </w:hyperlink>
    </w:p>
    <w:p w14:paraId="1E17F3BB" w14:textId="77777777" w:rsidR="005978B7" w:rsidRPr="0041109C" w:rsidRDefault="005978B7" w:rsidP="005978B7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color w:val="0D0D0D" w:themeColor="text1" w:themeTint="F2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 xml:space="preserve">Межведомственная централизованная бухгалтерия - </w:t>
      </w:r>
      <w:hyperlink r:id="rId10" w:history="1">
        <w:r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  <w:lang w:val="en-US"/>
          </w:rPr>
          <w:t>cbkult</w:t>
        </w:r>
        <w:r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</w:rPr>
          <w:t>2016@</w:t>
        </w:r>
        <w:r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  <w:lang w:val="en-US"/>
          </w:rPr>
          <w:t>yandex</w:t>
        </w:r>
        <w:r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</w:rPr>
          <w:t>.</w:t>
        </w:r>
        <w:r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  <w:lang w:val="en-US"/>
          </w:rPr>
          <w:t>ru</w:t>
        </w:r>
      </w:hyperlink>
    </w:p>
    <w:p w14:paraId="17EE12B2" w14:textId="77777777" w:rsidR="005978B7" w:rsidRPr="0041109C" w:rsidRDefault="005978B7" w:rsidP="005978B7">
      <w:pPr>
        <w:spacing w:line="252" w:lineRule="auto"/>
        <w:ind w:firstLine="0"/>
        <w:jc w:val="left"/>
        <w:rPr>
          <w:rFonts w:eastAsiaTheme="minorHAnsi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 xml:space="preserve">Фин. управление - </w:t>
      </w:r>
      <w:proofErr w:type="spellStart"/>
      <w:r w:rsidRPr="0041109C">
        <w:rPr>
          <w:rFonts w:eastAsiaTheme="minorHAnsi"/>
          <w:sz w:val="22"/>
          <w:szCs w:val="22"/>
          <w:lang w:val="en-US"/>
        </w:rPr>
        <w:t>kashira</w:t>
      </w:r>
      <w:proofErr w:type="spellEnd"/>
      <w:r w:rsidRPr="0041109C">
        <w:rPr>
          <w:rFonts w:eastAsiaTheme="minorHAnsi"/>
          <w:sz w:val="22"/>
          <w:szCs w:val="22"/>
        </w:rPr>
        <w:t>_</w:t>
      </w:r>
      <w:proofErr w:type="spellStart"/>
      <w:r w:rsidRPr="0041109C">
        <w:rPr>
          <w:rFonts w:eastAsiaTheme="minorHAnsi"/>
          <w:sz w:val="22"/>
          <w:szCs w:val="22"/>
          <w:lang w:val="en-US"/>
        </w:rPr>
        <w:t>fuakmr</w:t>
      </w:r>
      <w:proofErr w:type="spellEnd"/>
      <w:r w:rsidRPr="0041109C">
        <w:rPr>
          <w:rFonts w:eastAsiaTheme="minorHAnsi"/>
          <w:sz w:val="22"/>
          <w:szCs w:val="22"/>
        </w:rPr>
        <w:t>@</w:t>
      </w:r>
      <w:r w:rsidRPr="0041109C">
        <w:rPr>
          <w:rFonts w:eastAsiaTheme="minorHAnsi"/>
          <w:sz w:val="22"/>
          <w:szCs w:val="22"/>
          <w:lang w:val="en-US"/>
        </w:rPr>
        <w:t>mail</w:t>
      </w:r>
      <w:r w:rsidRPr="0041109C">
        <w:rPr>
          <w:rFonts w:eastAsiaTheme="minorHAnsi"/>
          <w:sz w:val="22"/>
          <w:szCs w:val="22"/>
        </w:rPr>
        <w:t>.</w:t>
      </w:r>
      <w:proofErr w:type="spellStart"/>
      <w:r w:rsidRPr="0041109C">
        <w:rPr>
          <w:rFonts w:eastAsiaTheme="minorHAnsi"/>
          <w:sz w:val="22"/>
          <w:szCs w:val="22"/>
          <w:lang w:val="en-US"/>
        </w:rPr>
        <w:t>ru</w:t>
      </w:r>
      <w:proofErr w:type="spellEnd"/>
    </w:p>
    <w:p w14:paraId="234FEE43" w14:textId="77777777" w:rsidR="005978B7" w:rsidRPr="0041109C" w:rsidRDefault="005978B7" w:rsidP="005978B7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 xml:space="preserve">Кадры </w:t>
      </w:r>
      <w:r w:rsidRPr="0041109C">
        <w:rPr>
          <w:rFonts w:eastAsiaTheme="minorHAnsi"/>
          <w:color w:val="0D0D0D" w:themeColor="text1" w:themeTint="F2"/>
          <w:sz w:val="22"/>
          <w:szCs w:val="22"/>
        </w:rPr>
        <w:t>-</w:t>
      </w:r>
      <w:r w:rsidRPr="0041109C">
        <w:rPr>
          <w:color w:val="0D0D0D" w:themeColor="text1" w:themeTint="F2"/>
          <w:sz w:val="22"/>
          <w:szCs w:val="22"/>
        </w:rPr>
        <w:t xml:space="preserve"> </w:t>
      </w:r>
      <w:hyperlink r:id="rId11" w:history="1">
        <w:r w:rsidRPr="0041109C">
          <w:rPr>
            <w:color w:val="0D0D0D" w:themeColor="text1" w:themeTint="F2"/>
            <w:sz w:val="22"/>
            <w:szCs w:val="22"/>
            <w:lang w:val="en-US"/>
          </w:rPr>
          <w:t>kashira</w:t>
        </w:r>
        <w:r w:rsidRPr="0041109C">
          <w:rPr>
            <w:color w:val="0D0D0D" w:themeColor="text1" w:themeTint="F2"/>
            <w:sz w:val="22"/>
            <w:szCs w:val="22"/>
          </w:rPr>
          <w:t>-</w:t>
        </w:r>
        <w:r w:rsidRPr="0041109C">
          <w:rPr>
            <w:color w:val="0D0D0D" w:themeColor="text1" w:themeTint="F2"/>
            <w:sz w:val="22"/>
            <w:szCs w:val="22"/>
            <w:lang w:val="en-US"/>
          </w:rPr>
          <w:t>admok</w:t>
        </w:r>
        <w:r w:rsidRPr="0041109C">
          <w:rPr>
            <w:color w:val="0D0D0D" w:themeColor="text1" w:themeTint="F2"/>
            <w:sz w:val="22"/>
            <w:szCs w:val="22"/>
          </w:rPr>
          <w:t>@</w:t>
        </w:r>
        <w:r w:rsidRPr="0041109C">
          <w:rPr>
            <w:color w:val="0D0D0D" w:themeColor="text1" w:themeTint="F2"/>
            <w:sz w:val="22"/>
            <w:szCs w:val="22"/>
            <w:lang w:val="en-US"/>
          </w:rPr>
          <w:t>yandex</w:t>
        </w:r>
        <w:r w:rsidRPr="0041109C">
          <w:rPr>
            <w:color w:val="0D0D0D" w:themeColor="text1" w:themeTint="F2"/>
            <w:sz w:val="22"/>
            <w:szCs w:val="22"/>
          </w:rPr>
          <w:t>.</w:t>
        </w:r>
        <w:r w:rsidRPr="0041109C">
          <w:rPr>
            <w:color w:val="0D0D0D" w:themeColor="text1" w:themeTint="F2"/>
            <w:sz w:val="22"/>
            <w:szCs w:val="22"/>
            <w:lang w:val="en-US"/>
          </w:rPr>
          <w:t>ru</w:t>
        </w:r>
      </w:hyperlink>
    </w:p>
    <w:p w14:paraId="31C7EEFC" w14:textId="77777777" w:rsidR="00082338" w:rsidRPr="00D95FCC" w:rsidRDefault="00082338" w:rsidP="00082338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D95FCC">
        <w:rPr>
          <w:sz w:val="24"/>
          <w:szCs w:val="24"/>
        </w:rPr>
        <w:t>МАУ «Спортклуб Кашира» –</w:t>
      </w:r>
      <w:r w:rsidRPr="00D95FCC">
        <w:rPr>
          <w:sz w:val="24"/>
          <w:szCs w:val="24"/>
          <w:u w:val="single"/>
        </w:rPr>
        <w:t xml:space="preserve"> </w:t>
      </w:r>
      <w:r w:rsidRPr="00D95FCC">
        <w:rPr>
          <w:sz w:val="24"/>
          <w:szCs w:val="24"/>
        </w:rPr>
        <w:t>kash_sportklub@mosreg.ru</w:t>
      </w:r>
    </w:p>
    <w:p w14:paraId="256CB721" w14:textId="77777777" w:rsidR="005978B7" w:rsidRPr="0041109C" w:rsidRDefault="005978B7" w:rsidP="005978B7">
      <w:pPr>
        <w:autoSpaceDE w:val="0"/>
        <w:autoSpaceDN w:val="0"/>
        <w:adjustRightInd w:val="0"/>
        <w:ind w:right="-2" w:firstLine="0"/>
        <w:outlineLvl w:val="0"/>
        <w:rPr>
          <w:rFonts w:ascii="Calibri" w:eastAsiaTheme="minorHAnsi" w:hAnsi="Calibri" w:cs="Calibri"/>
          <w:color w:val="0D0D0D" w:themeColor="text1" w:themeTint="F2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 xml:space="preserve">МКУ Центр обслуживания </w:t>
      </w:r>
      <w:hyperlink r:id="rId12" w:history="1"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-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mkutso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@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yandex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.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ru</w:t>
        </w:r>
      </w:hyperlink>
    </w:p>
    <w:p w14:paraId="56BA2974" w14:textId="77777777" w:rsidR="005978B7" w:rsidRPr="0041109C" w:rsidRDefault="005978B7" w:rsidP="005978B7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4536"/>
      </w:tblGrid>
      <w:tr w:rsidR="005978B7" w:rsidRPr="00BF7BA7" w14:paraId="22684F01" w14:textId="77777777" w:rsidTr="00D42723">
        <w:tc>
          <w:tcPr>
            <w:tcW w:w="3828" w:type="dxa"/>
          </w:tcPr>
          <w:p w14:paraId="5F1DA521" w14:textId="77777777" w:rsidR="005978B7" w:rsidRPr="00BF7BA7" w:rsidRDefault="005978B7" w:rsidP="00D42723">
            <w:pPr>
              <w:ind w:firstLine="0"/>
              <w:jc w:val="left"/>
            </w:pPr>
          </w:p>
        </w:tc>
        <w:tc>
          <w:tcPr>
            <w:tcW w:w="4536" w:type="dxa"/>
          </w:tcPr>
          <w:p w14:paraId="0F54C3F3" w14:textId="77777777" w:rsidR="005978B7" w:rsidRPr="00BF7BA7" w:rsidRDefault="005978B7" w:rsidP="00D42723">
            <w:pPr>
              <w:ind w:firstLine="0"/>
              <w:jc w:val="left"/>
            </w:pPr>
            <w:r w:rsidRPr="00BF7BA7">
              <w:t>УТВЕРЖДЕНО</w:t>
            </w:r>
          </w:p>
          <w:p w14:paraId="41EDF667" w14:textId="77777777" w:rsidR="005978B7" w:rsidRDefault="005978B7" w:rsidP="00D42723">
            <w:pPr>
              <w:ind w:firstLine="0"/>
              <w:jc w:val="left"/>
            </w:pPr>
            <w:r w:rsidRPr="00BF7BA7">
              <w:t>постановлением</w:t>
            </w:r>
            <w:r>
              <w:t xml:space="preserve"> </w:t>
            </w:r>
            <w:r w:rsidRPr="00BF7BA7">
              <w:t>администрации городского округа Кашира</w:t>
            </w:r>
          </w:p>
          <w:p w14:paraId="61129EF0" w14:textId="77777777" w:rsidR="005978B7" w:rsidRPr="00BF7BA7" w:rsidRDefault="005978B7" w:rsidP="00D42723">
            <w:pPr>
              <w:ind w:firstLine="0"/>
              <w:jc w:val="left"/>
            </w:pPr>
          </w:p>
        </w:tc>
      </w:tr>
    </w:tbl>
    <w:p w14:paraId="16ABAFD5" w14:textId="77777777" w:rsidR="005978B7" w:rsidRDefault="005978B7" w:rsidP="005978B7">
      <w:pPr>
        <w:tabs>
          <w:tab w:val="left" w:pos="851"/>
        </w:tabs>
        <w:spacing w:line="259" w:lineRule="auto"/>
        <w:ind w:firstLine="0"/>
        <w:jc w:val="left"/>
      </w:pPr>
    </w:p>
    <w:p w14:paraId="7AB6139D" w14:textId="77777777" w:rsidR="00B475CD" w:rsidRDefault="00B475CD" w:rsidP="00B475CD">
      <w:pPr>
        <w:widowControl w:val="0"/>
        <w:autoSpaceDE w:val="0"/>
        <w:autoSpaceDN w:val="0"/>
        <w:jc w:val="center"/>
        <w:rPr>
          <w:rFonts w:eastAsiaTheme="minorEastAsia"/>
          <w:b/>
          <w:kern w:val="2"/>
          <w:lang w:eastAsia="ru-RU"/>
          <w14:ligatures w14:val="standardContextual"/>
        </w:rPr>
      </w:pPr>
      <w:r>
        <w:rPr>
          <w:rFonts w:eastAsiaTheme="minorEastAsia"/>
          <w:b/>
          <w:lang w:eastAsia="ru-RU"/>
        </w:rPr>
        <w:t>ПОЛОЖЕНИЕ</w:t>
      </w:r>
    </w:p>
    <w:p w14:paraId="361B7176" w14:textId="77777777" w:rsidR="00B475CD" w:rsidRDefault="00B475CD" w:rsidP="00B475CD">
      <w:pPr>
        <w:widowControl w:val="0"/>
        <w:autoSpaceDE w:val="0"/>
        <w:autoSpaceDN w:val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ОБ ОПЛАТЕ ТРУДА РАБОТНИКОВ МУНИЦИПАЛЬНЫХ УЧРЕЖДЕНИЙ ФИЗИЧЕСКОЙ КУЛЬТУРЫ И СПОРТА ГОРОДСКОГО ОКРУГА КАШИРА </w:t>
      </w:r>
      <w:proofErr w:type="gramStart"/>
      <w:r>
        <w:rPr>
          <w:rFonts w:eastAsiaTheme="minorEastAsia"/>
          <w:b/>
          <w:lang w:eastAsia="ru-RU"/>
        </w:rPr>
        <w:t>МОСКОВСКОЙ  ОБЛАСТИ</w:t>
      </w:r>
      <w:proofErr w:type="gramEnd"/>
    </w:p>
    <w:p w14:paraId="55DC866B" w14:textId="77777777" w:rsidR="00B475CD" w:rsidRDefault="00B475CD" w:rsidP="00B475CD">
      <w:pPr>
        <w:widowControl w:val="0"/>
        <w:autoSpaceDE w:val="0"/>
        <w:autoSpaceDN w:val="0"/>
        <w:spacing w:after="1"/>
        <w:rPr>
          <w:rFonts w:eastAsiaTheme="minorEastAsia"/>
          <w:lang w:eastAsia="ru-RU"/>
        </w:rPr>
      </w:pPr>
    </w:p>
    <w:p w14:paraId="081DACD0" w14:textId="77777777" w:rsidR="00B475CD" w:rsidRDefault="00B475CD" w:rsidP="00B475C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val="en-US" w:eastAsia="ru-RU"/>
        </w:rPr>
        <w:t>I</w:t>
      </w:r>
      <w:r>
        <w:rPr>
          <w:rFonts w:eastAsiaTheme="minorEastAsia"/>
          <w:b/>
          <w:lang w:eastAsia="ru-RU"/>
        </w:rPr>
        <w:t>. Общие положения</w:t>
      </w:r>
    </w:p>
    <w:p w14:paraId="757B574A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17D0A6C6" w14:textId="797344AE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1. Положение об оплате труда работников муниципальных учреждений физической культуры и спорта городского округа Кашира Московской области (далее – Положение) устанавливает размеры и систему оплаты труда работников муниципальных</w:t>
      </w:r>
      <w:r w:rsidR="003750D9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учреждений</w:t>
      </w:r>
      <w:r w:rsidR="003750D9">
        <w:rPr>
          <w:rFonts w:eastAsiaTheme="minorEastAsia"/>
          <w:lang w:eastAsia="ru-RU"/>
        </w:rPr>
        <w:t xml:space="preserve"> физической культуры и спорта</w:t>
      </w:r>
      <w:r>
        <w:rPr>
          <w:rFonts w:eastAsiaTheme="minorEastAsia"/>
          <w:lang w:eastAsia="ru-RU"/>
        </w:rPr>
        <w:t xml:space="preserve"> городского округа Кашира Московской области (далее соответственно – работники учреждений, учреждения).</w:t>
      </w:r>
    </w:p>
    <w:p w14:paraId="3A9ABB31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Настоящее Положение не распространяется на учреждения физической культуры и спорта, являющиеся образовательными учреждениями.</w:t>
      </w:r>
    </w:p>
    <w:p w14:paraId="5D0C28A8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2. Система оплаты труда работников учреждений включает в себя должностные оклады руководителей, специалистов и служащих, тарифные ставки рабочих, выплаты компенсационного характера, стимулирующие выплаты.</w:t>
      </w:r>
    </w:p>
    <w:p w14:paraId="3680976A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3. Тарифные ставки рабочих устанавливаются исходя из </w:t>
      </w:r>
      <w:proofErr w:type="gramStart"/>
      <w:r>
        <w:rPr>
          <w:rFonts w:eastAsiaTheme="minorEastAsia"/>
          <w:lang w:eastAsia="ru-RU"/>
        </w:rPr>
        <w:t>размера  тарифной</w:t>
      </w:r>
      <w:proofErr w:type="gramEnd"/>
      <w:r>
        <w:rPr>
          <w:rFonts w:eastAsiaTheme="minorEastAsia"/>
          <w:lang w:eastAsia="ru-RU"/>
        </w:rPr>
        <w:t xml:space="preserve"> ставки первого разряда и межразрядных тарифных коэффициентов тарифной сетки по оплате труда рабочих.</w:t>
      </w:r>
    </w:p>
    <w:p w14:paraId="7E3D83F0" w14:textId="51E3CB80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 Администрация городского округа Кашира заключает трудовые договоры (эффективные контракты) с директорами учреждений </w:t>
      </w:r>
      <w:r w:rsidR="00A44F68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(далее – руководители учреждений), предусматривающие конкретизацию показателей и критериев оценки эффективности деятельности руководителей учреждений, размеров и условий назначения </w:t>
      </w:r>
      <w:r w:rsidR="00A44F68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им стимулирующих выплат. </w:t>
      </w:r>
    </w:p>
    <w:p w14:paraId="18FB8481" w14:textId="2B02CDB6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5. Руководители учреждений заключают трудовые договоры (эффективные контракты) с работниками учреждений, предусматривающие конкретизацию показателей и критериев оценки эффективности деятельности работников учреждений, размеров и условий назначения </w:t>
      </w:r>
      <w:r w:rsidR="00A44F68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им стимулирующих выплат.</w:t>
      </w:r>
    </w:p>
    <w:p w14:paraId="0416F526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6. Предельный уровень соотношения среднемесячной заработной платы руководителя учреждения и его заместителей,  формируемой за счет всех источников финансового обеспечения, к среднемесячной заработной плате работников учреждения (без учета заработной платы  руководителя учреждения и заместителей руководителя учреждения) за отчетный календарный год устанавливается в кратности в соответствии с таблицей 1:</w:t>
      </w:r>
    </w:p>
    <w:p w14:paraId="7FC773B0" w14:textId="77777777" w:rsidR="00B475CD" w:rsidRDefault="00B475CD" w:rsidP="00B475CD">
      <w:pPr>
        <w:widowControl w:val="0"/>
        <w:autoSpaceDE w:val="0"/>
        <w:autoSpaceDN w:val="0"/>
        <w:spacing w:before="22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                                    </w:t>
      </w:r>
    </w:p>
    <w:p w14:paraId="32DB0DE9" w14:textId="77777777" w:rsidR="00B475CD" w:rsidRDefault="00B475CD" w:rsidP="00B475CD">
      <w:pPr>
        <w:widowControl w:val="0"/>
        <w:autoSpaceDE w:val="0"/>
        <w:autoSpaceDN w:val="0"/>
        <w:spacing w:before="220"/>
        <w:ind w:left="7080"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 Таблица 1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3116"/>
        <w:gridCol w:w="5271"/>
      </w:tblGrid>
      <w:tr w:rsidR="00B475CD" w14:paraId="4E37F574" w14:textId="77777777" w:rsidTr="00896B3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C86B" w14:textId="28D49705" w:rsidR="00B475CD" w:rsidRDefault="00A94673" w:rsidP="003C0870">
            <w:pPr>
              <w:widowControl w:val="0"/>
              <w:autoSpaceDE w:val="0"/>
              <w:autoSpaceDN w:val="0"/>
              <w:ind w:firstLine="7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</w:t>
            </w:r>
            <w:r w:rsidR="00B475CD">
              <w:rPr>
                <w:rFonts w:eastAsiaTheme="minorEastAsia"/>
                <w:lang w:eastAsia="ru-RU"/>
              </w:rPr>
              <w:t xml:space="preserve"> п/п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9E1F" w14:textId="77777777" w:rsidR="00B475CD" w:rsidRDefault="00B475CD" w:rsidP="00A94673">
            <w:pPr>
              <w:widowControl w:val="0"/>
              <w:autoSpaceDE w:val="0"/>
              <w:autoSpaceDN w:val="0"/>
              <w:ind w:firstLine="10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Наименование должности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B84B" w14:textId="77777777" w:rsidR="00B475CD" w:rsidRDefault="00B475C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Предельный уровень соотношения среднемесячной заработной платы руководителя, заместителей руководителя к среднемесячной заработной плате работников учреждения (без учета заработной платы руководителя, заместителей руководителя) за календарный год</w:t>
            </w:r>
          </w:p>
        </w:tc>
      </w:tr>
      <w:tr w:rsidR="00B475CD" w14:paraId="2E57DC1A" w14:textId="77777777" w:rsidTr="00896B3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45AC" w14:textId="77777777" w:rsidR="00B475CD" w:rsidRDefault="00B475CD" w:rsidP="003C0870">
            <w:pPr>
              <w:widowControl w:val="0"/>
              <w:autoSpaceDE w:val="0"/>
              <w:autoSpaceDN w:val="0"/>
              <w:ind w:firstLine="368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ABDA" w14:textId="77777777" w:rsidR="00B475CD" w:rsidRDefault="00B475C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B844" w14:textId="77777777" w:rsidR="00B475CD" w:rsidRDefault="00B475C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</w:tr>
      <w:tr w:rsidR="00B475CD" w14:paraId="3714B551" w14:textId="77777777" w:rsidTr="00896B3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8B49" w14:textId="7EB2575B" w:rsidR="00B475CD" w:rsidRDefault="00B475CD" w:rsidP="003C0870">
            <w:pPr>
              <w:widowControl w:val="0"/>
              <w:autoSpaceDE w:val="0"/>
              <w:autoSpaceDN w:val="0"/>
              <w:ind w:firstLine="368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786A" w14:textId="77777777" w:rsidR="00B475CD" w:rsidRDefault="00B475CD" w:rsidP="00A94673">
            <w:pPr>
              <w:widowControl w:val="0"/>
              <w:autoSpaceDE w:val="0"/>
              <w:autoSpaceDN w:val="0"/>
              <w:ind w:firstLine="10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Руководитель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4EF5" w14:textId="77777777" w:rsidR="00B475CD" w:rsidRDefault="00B475C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3,5</w:t>
            </w:r>
          </w:p>
        </w:tc>
      </w:tr>
      <w:tr w:rsidR="00B475CD" w14:paraId="6AF99622" w14:textId="77777777" w:rsidTr="00896B3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51F6" w14:textId="77777777" w:rsidR="00B475CD" w:rsidRDefault="00B475CD" w:rsidP="003C0870">
            <w:pPr>
              <w:widowControl w:val="0"/>
              <w:autoSpaceDE w:val="0"/>
              <w:autoSpaceDN w:val="0"/>
              <w:ind w:firstLine="368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  <w:p w14:paraId="307CB3A0" w14:textId="1ACE3546" w:rsidR="00A94673" w:rsidRPr="00A94673" w:rsidRDefault="00A94673" w:rsidP="003C0870">
            <w:pPr>
              <w:ind w:firstLine="368"/>
              <w:jc w:val="left"/>
              <w:rPr>
                <w:rFonts w:eastAsiaTheme="minorEastAsia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ABD" w14:textId="77777777" w:rsidR="00B475CD" w:rsidRDefault="00B475CD" w:rsidP="00A94673">
            <w:pPr>
              <w:widowControl w:val="0"/>
              <w:autoSpaceDE w:val="0"/>
              <w:autoSpaceDN w:val="0"/>
              <w:ind w:firstLine="10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Заместитель руководителя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67CB" w14:textId="77777777" w:rsidR="00B475CD" w:rsidRDefault="00B475C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3,2</w:t>
            </w:r>
          </w:p>
        </w:tc>
      </w:tr>
    </w:tbl>
    <w:p w14:paraId="040189D2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kern w:val="2"/>
          <w:lang w:eastAsia="ru-RU"/>
          <w14:ligatures w14:val="standardContextual"/>
        </w:rPr>
      </w:pPr>
    </w:p>
    <w:p w14:paraId="066D26D4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247743CC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0E70A61B" w14:textId="77777777" w:rsidR="00B475CD" w:rsidRDefault="00B475CD" w:rsidP="00B475CD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val="en-US" w:eastAsia="ru-RU"/>
        </w:rPr>
        <w:t>II</w:t>
      </w:r>
      <w:r>
        <w:rPr>
          <w:rFonts w:eastAsiaTheme="minorEastAsia"/>
          <w:b/>
          <w:lang w:eastAsia="ru-RU"/>
        </w:rPr>
        <w:t xml:space="preserve">. Установление должностных </w:t>
      </w:r>
      <w:proofErr w:type="gramStart"/>
      <w:r>
        <w:rPr>
          <w:rFonts w:eastAsiaTheme="minorEastAsia"/>
          <w:b/>
          <w:lang w:eastAsia="ru-RU"/>
        </w:rPr>
        <w:t>окладов  (</w:t>
      </w:r>
      <w:proofErr w:type="gramEnd"/>
      <w:r>
        <w:rPr>
          <w:rFonts w:eastAsiaTheme="minorEastAsia"/>
          <w:b/>
          <w:lang w:eastAsia="ru-RU"/>
        </w:rPr>
        <w:t>ставок заработной платы) и тарифных ставок</w:t>
      </w:r>
    </w:p>
    <w:p w14:paraId="12A107BE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46B2C4C3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7. Должностные оклады руководителей учреждений устанавливаются в соответствии с приложением 1 к Положению.</w:t>
      </w:r>
    </w:p>
    <w:p w14:paraId="53334448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8.  Должностные оклады специалистов и служащих учреждений устанавливаются в соответствии с приложением 2 к Положению.</w:t>
      </w:r>
    </w:p>
    <w:p w14:paraId="70CF5705" w14:textId="37996C33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9. Должностные оклады руководителей, специалистов и служащих учреждений, занимающих общеотраслевые должности, устанавливаются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в соответствии с приложением 3 к Положению.</w:t>
      </w:r>
    </w:p>
    <w:p w14:paraId="5D4A44FD" w14:textId="13D8A89D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10. Должностные оклады врачебного и среднего медицинского персонала учреждений устанавливаются в соответствии с приложением 4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к Положению.</w:t>
      </w:r>
    </w:p>
    <w:p w14:paraId="05458697" w14:textId="5D0D5DC1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11. Межразрядные тарифные коэффициенты и тарифные ставки тарифной сетки по оплате труда рабочих устанавливаются в соответствии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с приложением 5 к Положению (далее – тарифная сетка).</w:t>
      </w:r>
    </w:p>
    <w:p w14:paraId="5748F8D0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12. Тарифные разряды по профессиям рабочих соответствуют тарифным разрядам Единого тарифно-квалификационного справочника работ и профессий рабочих (ЕТКС) или Профессиональным стандартам.</w:t>
      </w:r>
    </w:p>
    <w:p w14:paraId="257E38FA" w14:textId="259A7B49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Руководителям учреждений предоставляется право устанавливать оплату труда высококвалифицированным рабочим учреждений, занятым </w:t>
      </w:r>
      <w:r w:rsidR="00A44F68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на важных и ответственных работах, исходя из 9-10 разрядов тарифной сетки.</w:t>
      </w:r>
    </w:p>
    <w:p w14:paraId="765C9A7F" w14:textId="1729E53E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Перечень профессий высококвалифицированных рабочих учреждений, занятых на важных и ответственных работах, оплата труда которых может производиться исходя из 9-10 разрядов Тарифной сетки, устанавливается Учредителем и утверждается постановлением администрации городского округа Кашира (приложение </w:t>
      </w:r>
      <w:r w:rsidR="00327B91">
        <w:rPr>
          <w:rFonts w:eastAsiaTheme="minorEastAsia"/>
          <w:lang w:eastAsia="ru-RU"/>
        </w:rPr>
        <w:t>6</w:t>
      </w:r>
      <w:r>
        <w:rPr>
          <w:rFonts w:eastAsiaTheme="minorEastAsia"/>
          <w:lang w:eastAsia="ru-RU"/>
        </w:rPr>
        <w:t xml:space="preserve"> к Положению). </w:t>
      </w:r>
    </w:p>
    <w:p w14:paraId="599FE582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Должностной оклад руководителю учреждения устанавливается </w:t>
      </w:r>
      <w:r>
        <w:rPr>
          <w:rFonts w:eastAsiaTheme="minorEastAsia"/>
          <w:lang w:eastAsia="ru-RU"/>
        </w:rPr>
        <w:lastRenderedPageBreak/>
        <w:t>работодателем при заключении трудового договора или заключении дополнительного соглашения к трудовому договору.</w:t>
      </w:r>
    </w:p>
    <w:p w14:paraId="6634914E" w14:textId="0D9B116E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Администрация городского округа Кашира заключает трудовой договор (дополнительное соглашение к трудовому договору)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стимулирующих выплат, обеспечивающих введение эффективного контракта. Руководитель учреждения заключает трудовой договор (дополнительное соглашение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им стимулирующих выплат, обеспечивающих введение эффективного контракта.</w:t>
      </w:r>
    </w:p>
    <w:p w14:paraId="09B73874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Индексация заработной платы работников муниципальных учреждений физической культуры и спорта городского округа Кашира производится на основании распорядительных актов Министерства физической культуры и спорта Московской области, путем внесения изменений в данное постановление.</w:t>
      </w:r>
    </w:p>
    <w:p w14:paraId="54FD68D2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13. Работникам учреждений, имеющим почетное звание (ученую степень) устанавливается повышение должностного оклада за почетное звание (ученую степень).</w:t>
      </w:r>
    </w:p>
    <w:p w14:paraId="18AB205A" w14:textId="0A44E2F0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Повышение за почетное звание (ученую степень) устанавливается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к должностному окладу (ставке заработной платы) со дня вступления в силу решения о присвоении (присуждении) почетного </w:t>
      </w:r>
      <w:proofErr w:type="gramStart"/>
      <w:r>
        <w:rPr>
          <w:rFonts w:eastAsiaTheme="minorEastAsia"/>
          <w:lang w:eastAsia="ru-RU"/>
        </w:rPr>
        <w:t>звания  (</w:t>
      </w:r>
      <w:proofErr w:type="gramEnd"/>
      <w:r>
        <w:rPr>
          <w:rFonts w:eastAsiaTheme="minorEastAsia"/>
          <w:lang w:eastAsia="ru-RU"/>
        </w:rPr>
        <w:t xml:space="preserve">ученой степени)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в соответствии </w:t>
      </w:r>
      <w:proofErr w:type="gramStart"/>
      <w:r>
        <w:rPr>
          <w:rFonts w:eastAsiaTheme="minorEastAsia"/>
          <w:lang w:eastAsia="ru-RU"/>
        </w:rPr>
        <w:t>с  таблицей</w:t>
      </w:r>
      <w:proofErr w:type="gramEnd"/>
      <w:r>
        <w:rPr>
          <w:rFonts w:eastAsiaTheme="minorEastAsia"/>
          <w:lang w:eastAsia="ru-RU"/>
        </w:rPr>
        <w:t xml:space="preserve"> 2:</w:t>
      </w:r>
    </w:p>
    <w:p w14:paraId="6A048553" w14:textId="2AAB5472" w:rsidR="00B475CD" w:rsidRDefault="00B475CD" w:rsidP="00896B36">
      <w:pPr>
        <w:widowControl w:val="0"/>
        <w:tabs>
          <w:tab w:val="left" w:pos="7797"/>
        </w:tabs>
        <w:autoSpaceDE w:val="0"/>
        <w:autoSpaceDN w:val="0"/>
        <w:ind w:left="7788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Таблица 2</w:t>
      </w:r>
    </w:p>
    <w:p w14:paraId="130EBCF3" w14:textId="77777777" w:rsidR="00992222" w:rsidRDefault="00992222" w:rsidP="00896B36">
      <w:pPr>
        <w:widowControl w:val="0"/>
        <w:tabs>
          <w:tab w:val="left" w:pos="7797"/>
        </w:tabs>
        <w:autoSpaceDE w:val="0"/>
        <w:autoSpaceDN w:val="0"/>
        <w:ind w:left="7788" w:firstLine="0"/>
        <w:rPr>
          <w:rFonts w:eastAsiaTheme="minorEastAsia"/>
          <w:lang w:eastAsia="ru-RU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5321"/>
        <w:gridCol w:w="3042"/>
      </w:tblGrid>
      <w:tr w:rsidR="00B475CD" w14:paraId="6E149C36" w14:textId="77777777" w:rsidTr="00EE22FB">
        <w:trPr>
          <w:trHeight w:val="4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2152" w14:textId="77777777" w:rsidR="00B475CD" w:rsidRDefault="00B475CD" w:rsidP="00276A82">
            <w:pPr>
              <w:widowControl w:val="0"/>
              <w:autoSpaceDE w:val="0"/>
              <w:autoSpaceDN w:val="0"/>
              <w:ind w:firstLine="2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 п/п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F373" w14:textId="77777777" w:rsidR="00B475CD" w:rsidRDefault="00B475C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Основания для повышения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4025" w14:textId="1E9774AC" w:rsidR="00B475CD" w:rsidRDefault="00B475CD" w:rsidP="00276A82">
            <w:pPr>
              <w:widowControl w:val="0"/>
              <w:tabs>
                <w:tab w:val="left" w:pos="602"/>
                <w:tab w:val="left" w:pos="744"/>
              </w:tabs>
              <w:autoSpaceDE w:val="0"/>
              <w:autoSpaceDN w:val="0"/>
              <w:ind w:right="452" w:firstLine="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Размер </w:t>
            </w:r>
            <w:r w:rsidR="00276A82">
              <w:rPr>
                <w:rFonts w:eastAsiaTheme="minorEastAsia"/>
                <w:lang w:eastAsia="ru-RU"/>
              </w:rPr>
              <w:t xml:space="preserve">           </w:t>
            </w:r>
            <w:r>
              <w:rPr>
                <w:rFonts w:eastAsiaTheme="minorEastAsia"/>
                <w:lang w:eastAsia="ru-RU"/>
              </w:rPr>
              <w:t>повышения %</w:t>
            </w:r>
          </w:p>
        </w:tc>
      </w:tr>
      <w:tr w:rsidR="00B475CD" w14:paraId="26EFD4B9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BC7A" w14:textId="77777777" w:rsidR="00B475CD" w:rsidRDefault="00B475CD" w:rsidP="00770130">
            <w:pPr>
              <w:widowControl w:val="0"/>
              <w:autoSpaceDE w:val="0"/>
              <w:autoSpaceDN w:val="0"/>
              <w:ind w:firstLine="16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6DB6" w14:textId="77777777" w:rsidR="00B475CD" w:rsidRDefault="00B475C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D58" w14:textId="417A999F" w:rsidR="00B475CD" w:rsidRDefault="00276A82" w:rsidP="00276A82">
            <w:pPr>
              <w:widowControl w:val="0"/>
              <w:tabs>
                <w:tab w:val="left" w:pos="1290"/>
                <w:tab w:val="center" w:pos="1804"/>
              </w:tabs>
              <w:autoSpaceDE w:val="0"/>
              <w:autoSpaceDN w:val="0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ab/>
            </w:r>
            <w:r w:rsidR="00B475CD">
              <w:rPr>
                <w:rFonts w:eastAsiaTheme="minorEastAsia"/>
                <w:lang w:eastAsia="ru-RU"/>
              </w:rPr>
              <w:t>3</w:t>
            </w:r>
          </w:p>
        </w:tc>
      </w:tr>
      <w:tr w:rsidR="00B475CD" w14:paraId="39AF9953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892F" w14:textId="77777777" w:rsidR="00B475CD" w:rsidRDefault="00B475CD" w:rsidP="00770130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0F5" w14:textId="77777777" w:rsidR="00B475CD" w:rsidRDefault="00B475CD" w:rsidP="00770130">
            <w:pPr>
              <w:widowControl w:val="0"/>
              <w:autoSpaceDE w:val="0"/>
              <w:autoSpaceDN w:val="0"/>
              <w:ind w:firstLine="4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Спортсменам, имеющим спортивное звание «Мастер спорта»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7B86" w14:textId="77777777" w:rsidR="00B475CD" w:rsidRDefault="00B475CD" w:rsidP="00826764">
            <w:pPr>
              <w:widowControl w:val="0"/>
              <w:tabs>
                <w:tab w:val="left" w:pos="1311"/>
              </w:tabs>
              <w:autoSpaceDE w:val="0"/>
              <w:autoSpaceDN w:val="0"/>
              <w:ind w:firstLine="1237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B475CD" w14:paraId="59054E9D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D03C" w14:textId="77777777" w:rsidR="00B475CD" w:rsidRDefault="00B475CD" w:rsidP="00770130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416C" w14:textId="41EFB53C" w:rsidR="00B475CD" w:rsidRDefault="00B475CD" w:rsidP="00042883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Работникам, имеющим спортивные звания, почетные спортивные звания, звания СССР и союзных республик, входивших в состав СССР, Российской Федерации,</w:t>
            </w:r>
            <w:r w:rsidR="00770130">
              <w:rPr>
                <w:rFonts w:eastAsiaTheme="minorEastAsia"/>
                <w:lang w:eastAsia="ru-RU"/>
              </w:rPr>
              <w:t xml:space="preserve"> </w:t>
            </w:r>
            <w:r>
              <w:rPr>
                <w:rFonts w:eastAsiaTheme="minorEastAsia"/>
                <w:lang w:eastAsia="ru-RU"/>
              </w:rPr>
              <w:t>в наименовании которых имеются следующие словосочетания: «Заслуженный мастер спорта», «Мастер спорта международного класса», «Гроссмейстер»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ABD9" w14:textId="182DD3B1" w:rsidR="00B475CD" w:rsidRDefault="00276A82" w:rsidP="00826764">
            <w:pPr>
              <w:widowControl w:val="0"/>
              <w:tabs>
                <w:tab w:val="left" w:pos="1237"/>
              </w:tabs>
              <w:autoSpaceDE w:val="0"/>
              <w:autoSpaceDN w:val="0"/>
              <w:ind w:firstLine="1237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  <w:r w:rsidR="00B475CD">
              <w:rPr>
                <w:rFonts w:eastAsiaTheme="minorEastAsia"/>
                <w:lang w:eastAsia="ru-RU"/>
              </w:rPr>
              <w:t>0</w:t>
            </w:r>
          </w:p>
        </w:tc>
      </w:tr>
      <w:tr w:rsidR="00B475CD" w14:paraId="546511A9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D260" w14:textId="77777777" w:rsidR="00B475CD" w:rsidRDefault="00B475CD" w:rsidP="00770130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1A7E" w14:textId="77777777" w:rsidR="00826764" w:rsidRDefault="00B475CD" w:rsidP="00770130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Руководителям и специалистам учреждений, имеющим ученую степень кандидата наук и работающим </w:t>
            </w:r>
          </w:p>
          <w:p w14:paraId="63847D0C" w14:textId="401B4523" w:rsidR="00B475CD" w:rsidRDefault="00B475CD" w:rsidP="00826764">
            <w:pPr>
              <w:widowControl w:val="0"/>
              <w:autoSpaceDE w:val="0"/>
              <w:autoSpaceDN w:val="0"/>
              <w:ind w:right="-186"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по соответствующему профилю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1CD5" w14:textId="77777777" w:rsidR="00B475CD" w:rsidRDefault="00B475CD" w:rsidP="00276A82">
            <w:pPr>
              <w:tabs>
                <w:tab w:val="left" w:pos="1311"/>
              </w:tabs>
              <w:ind w:firstLine="1453"/>
              <w:rPr>
                <w:rFonts w:eastAsiaTheme="minorEastAsia"/>
                <w:lang w:eastAsia="ru-RU"/>
              </w:rPr>
            </w:pPr>
          </w:p>
        </w:tc>
      </w:tr>
      <w:tr w:rsidR="00B475CD" w14:paraId="40FB9056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6B04" w14:textId="77777777" w:rsidR="00B475CD" w:rsidRDefault="00B475CD" w:rsidP="00770130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6480" w14:textId="77777777" w:rsidR="00B475CD" w:rsidRDefault="00B475CD" w:rsidP="00770130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Работникам, имеющим почетные звания, </w:t>
            </w:r>
            <w:r>
              <w:rPr>
                <w:rFonts w:eastAsiaTheme="minorEastAsia"/>
                <w:lang w:eastAsia="ru-RU"/>
              </w:rPr>
              <w:lastRenderedPageBreak/>
              <w:t xml:space="preserve">почетные спортивные звания, звания СССР и союзных республик, входивших в состав СССР, Российской Федерации, Московской области, в наименовании которых имеется словосочетание: «Заслуженный тренер», «Заслуженный работник </w:t>
            </w:r>
            <w:proofErr w:type="gramStart"/>
            <w:r>
              <w:rPr>
                <w:rFonts w:eastAsiaTheme="minorEastAsia"/>
                <w:lang w:eastAsia="ru-RU"/>
              </w:rPr>
              <w:t>физической  культуры</w:t>
            </w:r>
            <w:proofErr w:type="gramEnd"/>
            <w:r>
              <w:rPr>
                <w:rFonts w:eastAsiaTheme="minorEastAsia"/>
                <w:lang w:eastAsia="ru-RU"/>
              </w:rPr>
              <w:t>»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97E" w14:textId="77777777" w:rsidR="00B475CD" w:rsidRDefault="00B475CD" w:rsidP="00276A82">
            <w:pPr>
              <w:widowControl w:val="0"/>
              <w:tabs>
                <w:tab w:val="left" w:pos="1311"/>
              </w:tabs>
              <w:autoSpaceDE w:val="0"/>
              <w:autoSpaceDN w:val="0"/>
              <w:ind w:firstLine="1453"/>
              <w:rPr>
                <w:rFonts w:eastAsiaTheme="minorEastAsia"/>
                <w:lang w:eastAsia="ru-RU"/>
              </w:rPr>
            </w:pPr>
          </w:p>
          <w:p w14:paraId="5CD70C31" w14:textId="65C58E6B" w:rsidR="00B475CD" w:rsidRDefault="00826764" w:rsidP="00826764">
            <w:pPr>
              <w:widowControl w:val="0"/>
              <w:tabs>
                <w:tab w:val="left" w:pos="1237"/>
              </w:tabs>
              <w:autoSpaceDE w:val="0"/>
              <w:autoSpaceDN w:val="0"/>
              <w:ind w:firstLine="1096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 xml:space="preserve"> </w:t>
            </w:r>
            <w:r w:rsidR="00B475CD">
              <w:rPr>
                <w:rFonts w:eastAsiaTheme="minorEastAsia"/>
                <w:lang w:eastAsia="ru-RU"/>
              </w:rPr>
              <w:t>20</w:t>
            </w:r>
          </w:p>
        </w:tc>
      </w:tr>
      <w:tr w:rsidR="00B475CD" w14:paraId="38CE36E0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1999" w14:textId="77777777" w:rsidR="00B475CD" w:rsidRDefault="00B475CD" w:rsidP="00770130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BAB3" w14:textId="77777777" w:rsidR="00B475CD" w:rsidRDefault="00B475CD" w:rsidP="00770130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Руководителям и специалистам учреждений, имеющим ученую степень доктора наук и работающим по соответствующему профилю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671B" w14:textId="77777777" w:rsidR="00B475CD" w:rsidRDefault="00B475CD">
            <w:pPr>
              <w:rPr>
                <w:rFonts w:eastAsiaTheme="minorEastAsia"/>
                <w:lang w:eastAsia="ru-RU"/>
              </w:rPr>
            </w:pPr>
          </w:p>
        </w:tc>
      </w:tr>
    </w:tbl>
    <w:p w14:paraId="5A1BEE77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kern w:val="2"/>
          <w:lang w:eastAsia="ru-RU"/>
          <w14:ligatures w14:val="standardContextual"/>
        </w:rPr>
      </w:pPr>
    </w:p>
    <w:p w14:paraId="7C9822D1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наличии у работника нескольких оснований для повышения должностного оклада, указанных в таблице 2, должностной оклад повышается по одному из оснований по выбору работника.</w:t>
      </w:r>
    </w:p>
    <w:p w14:paraId="737CB916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14. Работникам учреждений к должностному окладу, тарифной ставке рабочих устанавливается повышение в соответствии с таблицей 3:</w:t>
      </w:r>
    </w:p>
    <w:p w14:paraId="2BA6598F" w14:textId="06658CD5" w:rsidR="00B475CD" w:rsidRDefault="00B475CD" w:rsidP="00770130">
      <w:pPr>
        <w:widowControl w:val="0"/>
        <w:autoSpaceDE w:val="0"/>
        <w:autoSpaceDN w:val="0"/>
        <w:spacing w:before="220"/>
        <w:ind w:left="7788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Таблица 3</w:t>
      </w:r>
    </w:p>
    <w:p w14:paraId="3BC987D2" w14:textId="77777777" w:rsidR="00934514" w:rsidRDefault="00934514" w:rsidP="00770130">
      <w:pPr>
        <w:widowControl w:val="0"/>
        <w:autoSpaceDE w:val="0"/>
        <w:autoSpaceDN w:val="0"/>
        <w:spacing w:before="220"/>
        <w:ind w:left="7788" w:firstLine="0"/>
        <w:rPr>
          <w:rFonts w:eastAsiaTheme="minorEastAsia"/>
          <w:lang w:eastAsia="ru-RU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5287"/>
        <w:gridCol w:w="2927"/>
      </w:tblGrid>
      <w:tr w:rsidR="00B475CD" w14:paraId="4E4D9CCB" w14:textId="77777777" w:rsidTr="00EE22FB">
        <w:trPr>
          <w:trHeight w:val="38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3CB" w14:textId="77777777" w:rsidR="00896B36" w:rsidRDefault="00B475CD" w:rsidP="00896B36">
            <w:pPr>
              <w:widowControl w:val="0"/>
              <w:autoSpaceDE w:val="0"/>
              <w:autoSpaceDN w:val="0"/>
              <w:ind w:firstLine="2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</w:t>
            </w:r>
          </w:p>
          <w:p w14:paraId="0903E85C" w14:textId="3040D7AD" w:rsidR="00B475CD" w:rsidRDefault="00B475CD" w:rsidP="00896B36">
            <w:pPr>
              <w:widowControl w:val="0"/>
              <w:autoSpaceDE w:val="0"/>
              <w:autoSpaceDN w:val="0"/>
              <w:ind w:firstLine="2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п/п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D3F5" w14:textId="77777777" w:rsidR="00B475CD" w:rsidRDefault="00B475CD">
            <w:pPr>
              <w:widowControl w:val="0"/>
              <w:autoSpaceDE w:val="0"/>
              <w:autoSpaceDN w:val="0"/>
              <w:spacing w:before="22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Основания для повышения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1A1" w14:textId="73B89E55" w:rsidR="00826764" w:rsidRDefault="00B475CD" w:rsidP="00826764">
            <w:pPr>
              <w:widowControl w:val="0"/>
              <w:tabs>
                <w:tab w:val="left" w:pos="174"/>
                <w:tab w:val="left" w:pos="1096"/>
              </w:tabs>
              <w:autoSpaceDE w:val="0"/>
              <w:autoSpaceDN w:val="0"/>
              <w:ind w:firstLine="319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Размер</w:t>
            </w:r>
          </w:p>
          <w:p w14:paraId="610D178E" w14:textId="3AFB3BA7" w:rsidR="00B475CD" w:rsidRDefault="00826764" w:rsidP="00826764">
            <w:pPr>
              <w:widowControl w:val="0"/>
              <w:tabs>
                <w:tab w:val="left" w:pos="82"/>
                <w:tab w:val="left" w:pos="1096"/>
              </w:tabs>
              <w:autoSpaceDE w:val="0"/>
              <w:autoSpaceDN w:val="0"/>
              <w:ind w:left="82" w:firstLine="237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</w:t>
            </w:r>
            <w:r w:rsidR="00B475CD">
              <w:rPr>
                <w:rFonts w:eastAsiaTheme="minorEastAsia"/>
                <w:lang w:eastAsia="ru-RU"/>
              </w:rPr>
              <w:t>повышения (%)</w:t>
            </w:r>
          </w:p>
        </w:tc>
      </w:tr>
      <w:tr w:rsidR="00A17AC7" w14:paraId="67F632F0" w14:textId="77777777" w:rsidTr="00A17AC7">
        <w:trPr>
          <w:trHeight w:val="19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3FF" w14:textId="4963016B" w:rsidR="00A17AC7" w:rsidRDefault="00B61E38" w:rsidP="00A17AC7">
            <w:pPr>
              <w:widowControl w:val="0"/>
              <w:tabs>
                <w:tab w:val="left" w:pos="225"/>
                <w:tab w:val="center" w:pos="305"/>
              </w:tabs>
              <w:autoSpaceDE w:val="0"/>
              <w:autoSpaceDN w:val="0"/>
              <w:ind w:firstLine="2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</w:t>
            </w:r>
            <w:r w:rsidR="00A17AC7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8BA3" w14:textId="45C65593" w:rsidR="00A17AC7" w:rsidRDefault="00042883" w:rsidP="00042883">
            <w:pPr>
              <w:widowControl w:val="0"/>
              <w:tabs>
                <w:tab w:val="left" w:pos="225"/>
                <w:tab w:val="center" w:pos="305"/>
              </w:tabs>
              <w:autoSpaceDE w:val="0"/>
              <w:autoSpaceDN w:val="0"/>
              <w:ind w:firstLine="2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96D" w14:textId="2E7120A8" w:rsidR="00A17AC7" w:rsidRDefault="00A17AC7" w:rsidP="00B61E38">
            <w:pPr>
              <w:widowControl w:val="0"/>
              <w:tabs>
                <w:tab w:val="left" w:pos="174"/>
                <w:tab w:val="left" w:pos="1096"/>
              </w:tabs>
              <w:autoSpaceDE w:val="0"/>
              <w:autoSpaceDN w:val="0"/>
              <w:ind w:firstLine="319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ab/>
              <w:t>3</w:t>
            </w:r>
          </w:p>
        </w:tc>
      </w:tr>
      <w:tr w:rsidR="00A17AC7" w14:paraId="1F6AC5A4" w14:textId="77777777" w:rsidTr="00826764">
        <w:trPr>
          <w:trHeight w:val="2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1980" w14:textId="1DCA71BC" w:rsidR="00A17AC7" w:rsidRDefault="00A17AC7" w:rsidP="00A17AC7">
            <w:pPr>
              <w:widowControl w:val="0"/>
              <w:autoSpaceDE w:val="0"/>
              <w:autoSpaceDN w:val="0"/>
              <w:spacing w:before="220"/>
              <w:ind w:firstLine="16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D9FC" w14:textId="77777777" w:rsidR="00A17AC7" w:rsidRDefault="00A17AC7" w:rsidP="00A17AC7">
            <w:pPr>
              <w:tabs>
                <w:tab w:val="left" w:pos="851"/>
                <w:tab w:val="left" w:pos="1593"/>
                <w:tab w:val="left" w:pos="2270"/>
                <w:tab w:val="left" w:pos="2761"/>
              </w:tabs>
              <w:spacing w:line="276" w:lineRule="auto"/>
              <w:ind w:right="27" w:firstLine="0"/>
              <w:rPr>
                <w:rFonts w:eastAsia="Times New Roman"/>
                <w:color w:val="000000"/>
              </w:rPr>
            </w:pPr>
          </w:p>
          <w:p w14:paraId="1C3258E1" w14:textId="03A79A94" w:rsidR="00A17AC7" w:rsidRPr="00ED5B20" w:rsidRDefault="00A17AC7" w:rsidP="00A17AC7">
            <w:pPr>
              <w:tabs>
                <w:tab w:val="left" w:pos="851"/>
                <w:tab w:val="left" w:pos="1593"/>
                <w:tab w:val="left" w:pos="2270"/>
                <w:tab w:val="left" w:pos="2761"/>
              </w:tabs>
              <w:spacing w:line="276" w:lineRule="auto"/>
              <w:ind w:right="27" w:firstLine="0"/>
              <w:rPr>
                <w:rFonts w:eastAsia="Times New Roman"/>
                <w:color w:val="000000"/>
              </w:rPr>
            </w:pPr>
            <w:r w:rsidRPr="00ED5B20">
              <w:rPr>
                <w:rFonts w:eastAsia="Times New Roman"/>
                <w:color w:val="000000"/>
              </w:rPr>
              <w:t>Работникам,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D5B20">
              <w:rPr>
                <w:rFonts w:eastAsia="Times New Roman"/>
                <w:color w:val="000000"/>
              </w:rPr>
              <w:t>награжденным ведомственными наградами Российской Федерации, Московской области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ED5B20">
              <w:rPr>
                <w:rFonts w:eastAsia="Times New Roman"/>
                <w:color w:val="000000"/>
              </w:rPr>
              <w:t>в наименовании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D5B20">
              <w:rPr>
                <w:rFonts w:eastAsia="Times New Roman"/>
                <w:color w:val="000000"/>
              </w:rPr>
              <w:t>которых имеется следующее</w:t>
            </w:r>
            <w:r>
              <w:rPr>
                <w:rFonts w:eastAsia="Times New Roman"/>
                <w:color w:val="000000"/>
              </w:rPr>
              <w:t xml:space="preserve">    </w:t>
            </w:r>
            <w:r w:rsidRPr="00ED5B20">
              <w:rPr>
                <w:rFonts w:eastAsia="Times New Roman"/>
                <w:color w:val="000000"/>
              </w:rPr>
              <w:t xml:space="preserve"> словосочетание </w:t>
            </w:r>
            <w:r>
              <w:rPr>
                <w:rFonts w:eastAsia="Times New Roman"/>
                <w:color w:val="000000"/>
              </w:rPr>
              <w:t xml:space="preserve">   </w:t>
            </w:r>
            <w:r w:rsidRPr="00ED5B20">
              <w:rPr>
                <w:rFonts w:eastAsia="Times New Roman"/>
                <w:color w:val="000000"/>
              </w:rPr>
              <w:t xml:space="preserve">- </w:t>
            </w:r>
            <w:r>
              <w:rPr>
                <w:rFonts w:eastAsia="Times New Roman"/>
                <w:color w:val="000000"/>
              </w:rPr>
              <w:t xml:space="preserve">  </w:t>
            </w:r>
            <w:r w:rsidRPr="00ED5B20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r w:rsidRPr="00ED5B20">
              <w:rPr>
                <w:rFonts w:eastAsia="Times New Roman"/>
                <w:color w:val="000000"/>
              </w:rPr>
              <w:t>«</w:t>
            </w:r>
            <w:proofErr w:type="gramStart"/>
            <w:r w:rsidRPr="00ED5B20">
              <w:rPr>
                <w:rFonts w:eastAsia="Times New Roman"/>
                <w:color w:val="000000"/>
              </w:rPr>
              <w:t xml:space="preserve">За </w:t>
            </w:r>
            <w:r>
              <w:rPr>
                <w:rFonts w:eastAsia="Times New Roman"/>
                <w:color w:val="000000"/>
              </w:rPr>
              <w:t xml:space="preserve"> з</w:t>
            </w:r>
            <w:r w:rsidRPr="00ED5B20">
              <w:rPr>
                <w:rFonts w:eastAsia="Times New Roman"/>
                <w:color w:val="000000"/>
              </w:rPr>
              <w:t>аслуги</w:t>
            </w:r>
            <w:proofErr w:type="gramEnd"/>
            <w:r w:rsidRPr="00ED5B20">
              <w:rPr>
                <w:rFonts w:eastAsia="Times New Roman"/>
                <w:color w:val="000000"/>
              </w:rPr>
              <w:t xml:space="preserve"> в развитии физической культуры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D5B20">
              <w:rPr>
                <w:rFonts w:eastAsia="Times New Roman"/>
                <w:color w:val="000000"/>
              </w:rPr>
              <w:t>и спорта»;</w:t>
            </w:r>
          </w:p>
          <w:p w14:paraId="52887EA3" w14:textId="2F979FEA" w:rsidR="00A17AC7" w:rsidRPr="00ED5B20" w:rsidRDefault="00A17AC7" w:rsidP="00A17AC7">
            <w:pPr>
              <w:tabs>
                <w:tab w:val="left" w:pos="851"/>
                <w:tab w:val="left" w:pos="1845"/>
              </w:tabs>
              <w:spacing w:line="276" w:lineRule="auto"/>
              <w:ind w:firstLine="0"/>
              <w:rPr>
                <w:rFonts w:eastAsia="Times New Roman"/>
                <w:color w:val="000000"/>
              </w:rPr>
            </w:pPr>
            <w:r w:rsidRPr="00ED5B20">
              <w:rPr>
                <w:rFonts w:eastAsia="Times New Roman"/>
                <w:color w:val="000000"/>
              </w:rPr>
              <w:t xml:space="preserve"> Работникам, награжденным ведомственными наградами Российской Федерации,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D5B20">
              <w:rPr>
                <w:rFonts w:eastAsia="Times New Roman"/>
                <w:color w:val="000000"/>
              </w:rPr>
              <w:t xml:space="preserve">в наименовании которых имеется следующее словосочетание -  </w:t>
            </w:r>
            <w:proofErr w:type="gramStart"/>
            <w:r w:rsidRPr="00ED5B20">
              <w:rPr>
                <w:rFonts w:eastAsia="Times New Roman"/>
                <w:color w:val="000000"/>
              </w:rPr>
              <w:t xml:space="preserve">   «</w:t>
            </w:r>
            <w:proofErr w:type="gramEnd"/>
            <w:r w:rsidRPr="00ED5B20">
              <w:rPr>
                <w:rFonts w:eastAsia="Times New Roman"/>
                <w:color w:val="000000"/>
              </w:rPr>
              <w:t xml:space="preserve">Отличник        физической        культуры </w:t>
            </w:r>
            <w:r>
              <w:rPr>
                <w:rFonts w:eastAsia="Times New Roman"/>
                <w:color w:val="000000"/>
              </w:rPr>
              <w:t>и спорта»</w:t>
            </w:r>
          </w:p>
          <w:p w14:paraId="7A22019D" w14:textId="544B1ADF" w:rsidR="00A17AC7" w:rsidRPr="008579FA" w:rsidRDefault="00A17AC7" w:rsidP="00A17AC7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highlight w:val="yellow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D422" w14:textId="3C571C78" w:rsidR="00A17AC7" w:rsidRDefault="00A17AC7" w:rsidP="00A17AC7">
            <w:pPr>
              <w:widowControl w:val="0"/>
              <w:tabs>
                <w:tab w:val="left" w:pos="1162"/>
                <w:tab w:val="left" w:pos="1261"/>
              </w:tabs>
              <w:autoSpaceDE w:val="0"/>
              <w:autoSpaceDN w:val="0"/>
              <w:spacing w:before="220"/>
              <w:ind w:firstLine="883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10</w:t>
            </w:r>
          </w:p>
        </w:tc>
      </w:tr>
      <w:tr w:rsidR="00A17AC7" w14:paraId="7F33DC97" w14:textId="77777777" w:rsidTr="00826764">
        <w:trPr>
          <w:trHeight w:val="2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DB46" w14:textId="77777777" w:rsidR="00A17AC7" w:rsidRDefault="00A17AC7" w:rsidP="00A17AC7">
            <w:pPr>
              <w:widowControl w:val="0"/>
              <w:autoSpaceDE w:val="0"/>
              <w:autoSpaceDN w:val="0"/>
              <w:spacing w:before="220"/>
              <w:ind w:firstLine="16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20E9" w14:textId="77777777" w:rsidR="00A17AC7" w:rsidRDefault="00A17AC7" w:rsidP="00A17AC7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Работникам учреждений, непосредственно работающим </w:t>
            </w:r>
          </w:p>
          <w:p w14:paraId="1B6720A7" w14:textId="66DE9139" w:rsidR="00A17AC7" w:rsidRDefault="00A17AC7" w:rsidP="00A17AC7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с инвалидами и лицами </w:t>
            </w:r>
          </w:p>
          <w:p w14:paraId="79E4FD32" w14:textId="1170472C" w:rsidR="00A17AC7" w:rsidRDefault="00A17AC7" w:rsidP="00A17AC7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4F2A" w14:textId="77777777" w:rsidR="00A17AC7" w:rsidRDefault="00A17AC7" w:rsidP="00A17AC7">
            <w:pPr>
              <w:widowControl w:val="0"/>
              <w:tabs>
                <w:tab w:val="left" w:pos="1311"/>
              </w:tabs>
              <w:autoSpaceDE w:val="0"/>
              <w:autoSpaceDN w:val="0"/>
              <w:spacing w:before="220"/>
              <w:ind w:firstLine="1021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15</w:t>
            </w:r>
          </w:p>
        </w:tc>
      </w:tr>
      <w:tr w:rsidR="00A17AC7" w14:paraId="27791808" w14:textId="77777777" w:rsidTr="00826764">
        <w:trPr>
          <w:trHeight w:val="2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8100" w14:textId="77777777" w:rsidR="00A17AC7" w:rsidRDefault="00A17AC7" w:rsidP="00A17AC7">
            <w:pPr>
              <w:widowControl w:val="0"/>
              <w:autoSpaceDE w:val="0"/>
              <w:autoSpaceDN w:val="0"/>
              <w:spacing w:before="220"/>
              <w:ind w:firstLine="16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DDB4" w14:textId="77777777" w:rsidR="00A17AC7" w:rsidRDefault="00A17AC7" w:rsidP="00A17AC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Работникам учреждений, расположенных </w:t>
            </w:r>
          </w:p>
          <w:p w14:paraId="0C3B7F19" w14:textId="4BA2A939" w:rsidR="00A17AC7" w:rsidRDefault="00A17AC7" w:rsidP="00A17AC7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 закрытых административно-территориальных образованиях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87FE" w14:textId="77777777" w:rsidR="00A17AC7" w:rsidRDefault="00A17AC7" w:rsidP="00A17AC7">
            <w:pPr>
              <w:widowControl w:val="0"/>
              <w:tabs>
                <w:tab w:val="left" w:pos="1311"/>
              </w:tabs>
              <w:autoSpaceDE w:val="0"/>
              <w:autoSpaceDN w:val="0"/>
              <w:spacing w:before="220"/>
              <w:ind w:firstLine="1021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</w:t>
            </w:r>
          </w:p>
        </w:tc>
      </w:tr>
      <w:tr w:rsidR="00A17AC7" w14:paraId="7F9E0031" w14:textId="77777777" w:rsidTr="00EE22FB">
        <w:trPr>
          <w:trHeight w:val="55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AEF0" w14:textId="77777777" w:rsidR="00A17AC7" w:rsidRDefault="00A17AC7" w:rsidP="00A17AC7">
            <w:pPr>
              <w:widowControl w:val="0"/>
              <w:autoSpaceDE w:val="0"/>
              <w:autoSpaceDN w:val="0"/>
              <w:spacing w:before="220"/>
              <w:ind w:firstLine="447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2AB1" w14:textId="77777777" w:rsidR="00A17AC7" w:rsidRDefault="00A17AC7" w:rsidP="00A17AC7">
            <w:pPr>
              <w:widowControl w:val="0"/>
              <w:autoSpaceDE w:val="0"/>
              <w:autoSpaceDN w:val="0"/>
              <w:spacing w:before="220"/>
              <w:ind w:firstLine="3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Руководителям и специалистам, работающим в сельской местности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ABBA" w14:textId="77777777" w:rsidR="00A17AC7" w:rsidRDefault="00A17AC7" w:rsidP="00A17AC7">
            <w:pPr>
              <w:widowControl w:val="0"/>
              <w:tabs>
                <w:tab w:val="left" w:pos="1311"/>
              </w:tabs>
              <w:autoSpaceDE w:val="0"/>
              <w:autoSpaceDN w:val="0"/>
              <w:spacing w:before="220"/>
              <w:ind w:firstLine="1021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25</w:t>
            </w:r>
          </w:p>
        </w:tc>
      </w:tr>
    </w:tbl>
    <w:p w14:paraId="6B7A614B" w14:textId="77777777" w:rsidR="00B475CD" w:rsidRDefault="00B475CD" w:rsidP="00B475CD">
      <w:pPr>
        <w:widowControl w:val="0"/>
        <w:autoSpaceDE w:val="0"/>
        <w:autoSpaceDN w:val="0"/>
        <w:spacing w:before="220"/>
        <w:jc w:val="center"/>
        <w:rPr>
          <w:rFonts w:eastAsiaTheme="minorEastAsia"/>
          <w:kern w:val="2"/>
          <w:lang w:eastAsia="ru-RU"/>
          <w14:ligatures w14:val="standardContextual"/>
        </w:rPr>
      </w:pPr>
    </w:p>
    <w:p w14:paraId="50F36013" w14:textId="2953F87E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расчете должностных окладов, тарифных ставок рабочих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 в соответствии с таблицей 3 размеры повышения суммируются.</w:t>
      </w:r>
    </w:p>
    <w:p w14:paraId="23B98D0D" w14:textId="1570D5CA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15. Изменение должностных окладов в связи с присвоением квалификационной категории, почетного звания, присуждением ученой степени производится в соответствии с решением руководителя учреждения или уполномоченного им лица со дня наступления основания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для установления повышения.</w:t>
      </w:r>
    </w:p>
    <w:p w14:paraId="2064DE87" w14:textId="68C29AF8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16. Размеры доплат и выплат работникам учреждений, предусмотренные </w:t>
      </w:r>
      <w:proofErr w:type="gramStart"/>
      <w:r>
        <w:rPr>
          <w:rFonts w:eastAsiaTheme="minorEastAsia"/>
          <w:lang w:eastAsia="ru-RU"/>
        </w:rPr>
        <w:t xml:space="preserve">разделами  </w:t>
      </w:r>
      <w:r>
        <w:rPr>
          <w:rFonts w:eastAsiaTheme="minorEastAsia"/>
          <w:lang w:val="en-US" w:eastAsia="ru-RU"/>
        </w:rPr>
        <w:t>III</w:t>
      </w:r>
      <w:proofErr w:type="gramEnd"/>
      <w:r>
        <w:rPr>
          <w:rFonts w:eastAsiaTheme="minorEastAsia"/>
          <w:lang w:eastAsia="ru-RU"/>
        </w:rPr>
        <w:t xml:space="preserve">   и   </w:t>
      </w:r>
      <w:r>
        <w:rPr>
          <w:rFonts w:eastAsiaTheme="minorEastAsia"/>
          <w:lang w:val="en-US" w:eastAsia="ru-RU"/>
        </w:rPr>
        <w:t>IV</w:t>
      </w:r>
      <w:r>
        <w:rPr>
          <w:rFonts w:eastAsiaTheme="minorEastAsia"/>
          <w:lang w:eastAsia="ru-RU"/>
        </w:rPr>
        <w:t xml:space="preserve"> Положения и устанавливаемые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в процентах от должностных и тарифных ставок, определяются исходя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из должностного оклада, тарифной ставки с учетом повышений, предусмотренных настоящим разделом. </w:t>
      </w:r>
    </w:p>
    <w:p w14:paraId="58B99A5D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0AB9B111" w14:textId="77777777" w:rsidR="00B475CD" w:rsidRDefault="00B475CD" w:rsidP="00B475CD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val="en-US" w:eastAsia="ru-RU"/>
        </w:rPr>
        <w:t>III</w:t>
      </w:r>
      <w:r>
        <w:rPr>
          <w:rFonts w:eastAsiaTheme="minorEastAsia"/>
          <w:lang w:eastAsia="ru-RU"/>
        </w:rPr>
        <w:t>. Доплаты работникам учреждений</w:t>
      </w:r>
    </w:p>
    <w:p w14:paraId="10CA82D7" w14:textId="77777777" w:rsidR="00B475CD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440A2548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17. Работникам, занятым на работах с вредными и (или) опасными условиями труда, устанавливаются доплаты по результатам специальной оценки условий труда в размере от 4 до 12 процентов от должностного оклада, тарифной ставки.</w:t>
      </w:r>
    </w:p>
    <w:p w14:paraId="54451751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proofErr w:type="gramStart"/>
      <w:r>
        <w:rPr>
          <w:rFonts w:eastAsiaTheme="minorEastAsia"/>
          <w:lang w:eastAsia="ru-RU"/>
        </w:rPr>
        <w:t>Перечень  работ</w:t>
      </w:r>
      <w:proofErr w:type="gramEnd"/>
      <w:r>
        <w:rPr>
          <w:rFonts w:eastAsiaTheme="minorEastAsia"/>
          <w:lang w:eastAsia="ru-RU"/>
        </w:rPr>
        <w:t>, наименований должностей и профессий работников учреждения, занятых на работах с вредными и (или) опасными условиями труда, конкретные размеры доплат утверждаются руководителем учреждения с учетом мнения представительного органа работников или устанавливаются коллективным договором.</w:t>
      </w:r>
    </w:p>
    <w:p w14:paraId="799C684C" w14:textId="35E7B283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18. Работникам учреждений устанавливается доплата в размере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не менее 35 процентов часовой тарифной ставки за час работы в ночное время.</w:t>
      </w:r>
    </w:p>
    <w:p w14:paraId="005A1EB4" w14:textId="0661DC28" w:rsidR="00B475CD" w:rsidRDefault="00B475CD" w:rsidP="00711507">
      <w:pPr>
        <w:widowControl w:val="0"/>
        <w:tabs>
          <w:tab w:val="left" w:pos="1276"/>
        </w:tabs>
        <w:autoSpaceDE w:val="0"/>
        <w:autoSpaceDN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19.</w:t>
      </w:r>
      <w:r w:rsidR="00711507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 xml:space="preserve">Работникам учреждения устанавливается доплата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за осуществление работы с инвалидами и лицами с ограниченными возможностями здоровья в размере 20 процентов от должностного оклада.</w:t>
      </w:r>
    </w:p>
    <w:p w14:paraId="1C5892DE" w14:textId="77777777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20. Порядок осуществления и размеры доплат, предусмотренных настоящим разделом, определяются руководителем учреждения в пределах фонда оплаты труда, с учетом мнения представительного органа работников учреждения.</w:t>
      </w:r>
    </w:p>
    <w:p w14:paraId="5D3744DD" w14:textId="77777777" w:rsidR="00D33CDA" w:rsidRDefault="00D33CDA" w:rsidP="00B475CD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</w:p>
    <w:p w14:paraId="656FD190" w14:textId="65086ACE" w:rsidR="00B475CD" w:rsidRDefault="00D33CDA" w:rsidP="00D33CDA">
      <w:pPr>
        <w:widowControl w:val="0"/>
        <w:tabs>
          <w:tab w:val="left" w:pos="2552"/>
          <w:tab w:val="left" w:pos="2670"/>
          <w:tab w:val="center" w:pos="4889"/>
        </w:tabs>
        <w:autoSpaceDE w:val="0"/>
        <w:autoSpaceDN w:val="0"/>
        <w:jc w:val="left"/>
        <w:rPr>
          <w:rFonts w:eastAsiaTheme="minorEastAsia"/>
          <w:lang w:eastAsia="ru-RU"/>
        </w:rPr>
      </w:pPr>
      <w:r w:rsidRPr="00042883">
        <w:rPr>
          <w:rFonts w:eastAsiaTheme="minorEastAsia"/>
          <w:lang w:eastAsia="ru-RU"/>
        </w:rPr>
        <w:tab/>
      </w:r>
      <w:r w:rsidRPr="00042883">
        <w:rPr>
          <w:rFonts w:eastAsiaTheme="minorEastAsia"/>
          <w:lang w:eastAsia="ru-RU"/>
        </w:rPr>
        <w:tab/>
      </w:r>
      <w:r w:rsidR="00B475CD">
        <w:rPr>
          <w:rFonts w:eastAsiaTheme="minorEastAsia"/>
          <w:lang w:val="en-US" w:eastAsia="ru-RU"/>
        </w:rPr>
        <w:t>IV</w:t>
      </w:r>
      <w:r w:rsidR="00B475CD">
        <w:rPr>
          <w:rFonts w:eastAsiaTheme="minorEastAsia"/>
          <w:lang w:eastAsia="ru-RU"/>
        </w:rPr>
        <w:t>. Стимулирующие выплаты</w:t>
      </w:r>
    </w:p>
    <w:p w14:paraId="0DC7711C" w14:textId="77777777" w:rsidR="00B475CD" w:rsidRDefault="00B475CD" w:rsidP="00B475CD">
      <w:pPr>
        <w:widowControl w:val="0"/>
        <w:tabs>
          <w:tab w:val="left" w:pos="709"/>
        </w:tabs>
        <w:autoSpaceDE w:val="0"/>
        <w:autoSpaceDN w:val="0"/>
        <w:jc w:val="center"/>
        <w:rPr>
          <w:rFonts w:eastAsiaTheme="minorEastAsia"/>
          <w:lang w:eastAsia="ru-RU"/>
        </w:rPr>
      </w:pPr>
    </w:p>
    <w:p w14:paraId="374AF2F3" w14:textId="77777777" w:rsidR="00B475CD" w:rsidRPr="002C597B" w:rsidRDefault="00B475CD" w:rsidP="00711507">
      <w:pPr>
        <w:widowControl w:val="0"/>
        <w:tabs>
          <w:tab w:val="left" w:pos="1134"/>
          <w:tab w:val="left" w:pos="1276"/>
        </w:tabs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 xml:space="preserve"> 21. Работникам учреждений (включая руководителя) устанавливаются следующие стимулирующие выплаты:</w:t>
      </w:r>
    </w:p>
    <w:p w14:paraId="51571B75" w14:textId="77777777" w:rsidR="00B475CD" w:rsidRPr="002C597B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за интенсивность и высокие результаты работы;</w:t>
      </w:r>
    </w:p>
    <w:p w14:paraId="15C546C6" w14:textId="77777777" w:rsidR="00B475CD" w:rsidRPr="002C597B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за качество выполняемых работ;</w:t>
      </w:r>
    </w:p>
    <w:p w14:paraId="4C38E9A7" w14:textId="77777777" w:rsidR="00B475CD" w:rsidRPr="002C597B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премиальные выплаты по итогам работы;</w:t>
      </w:r>
    </w:p>
    <w:p w14:paraId="3E688FB3" w14:textId="77777777" w:rsidR="00B475CD" w:rsidRPr="002C597B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 xml:space="preserve">за участие работников учреждений в проектной деятельности </w:t>
      </w:r>
      <w:r w:rsidRPr="002C597B">
        <w:rPr>
          <w:rFonts w:eastAsiaTheme="minorEastAsia"/>
          <w:lang w:eastAsia="ru-RU"/>
        </w:rPr>
        <w:lastRenderedPageBreak/>
        <w:t>Московской области;</w:t>
      </w:r>
    </w:p>
    <w:p w14:paraId="4C5D8C4F" w14:textId="2E9D7CFB" w:rsidR="00B475CD" w:rsidRPr="002C597B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 xml:space="preserve">за участие работников учреждения в экспериментальной </w:t>
      </w:r>
      <w:r w:rsidR="002C597B">
        <w:rPr>
          <w:rFonts w:eastAsiaTheme="minorEastAsia"/>
          <w:lang w:eastAsia="ru-RU"/>
        </w:rPr>
        <w:br/>
      </w:r>
      <w:proofErr w:type="gramStart"/>
      <w:r w:rsidRPr="002C597B">
        <w:rPr>
          <w:rFonts w:eastAsiaTheme="minorEastAsia"/>
          <w:lang w:eastAsia="ru-RU"/>
        </w:rPr>
        <w:t>и  инновационной</w:t>
      </w:r>
      <w:proofErr w:type="gramEnd"/>
      <w:r w:rsidRPr="002C597B">
        <w:rPr>
          <w:rFonts w:eastAsiaTheme="minorEastAsia"/>
          <w:lang w:eastAsia="ru-RU"/>
        </w:rPr>
        <w:t xml:space="preserve"> деятельности;</w:t>
      </w:r>
    </w:p>
    <w:p w14:paraId="3BDC9B13" w14:textId="77777777" w:rsidR="00B475CD" w:rsidRPr="002C597B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за участие в реализации Всероссийского физкультурно-</w:t>
      </w:r>
      <w:proofErr w:type="gramStart"/>
      <w:r w:rsidRPr="002C597B">
        <w:rPr>
          <w:rFonts w:eastAsiaTheme="minorEastAsia"/>
          <w:lang w:eastAsia="ru-RU"/>
        </w:rPr>
        <w:t>спортивного  комплекса</w:t>
      </w:r>
      <w:proofErr w:type="gramEnd"/>
      <w:r w:rsidRPr="002C597B">
        <w:rPr>
          <w:rFonts w:eastAsiaTheme="minorEastAsia"/>
          <w:lang w:eastAsia="ru-RU"/>
        </w:rPr>
        <w:t xml:space="preserve"> «Готов к труду и обороне» (ГТО</w:t>
      </w:r>
      <w:proofErr w:type="gramStart"/>
      <w:r w:rsidRPr="002C597B">
        <w:rPr>
          <w:rFonts w:eastAsiaTheme="minorEastAsia"/>
          <w:lang w:eastAsia="ru-RU"/>
        </w:rPr>
        <w:t>),  в</w:t>
      </w:r>
      <w:proofErr w:type="gramEnd"/>
      <w:r w:rsidRPr="002C597B">
        <w:rPr>
          <w:rFonts w:eastAsiaTheme="minorEastAsia"/>
          <w:lang w:eastAsia="ru-RU"/>
        </w:rPr>
        <w:t xml:space="preserve"> случае если это не является частью основных обязанностей работника.</w:t>
      </w:r>
    </w:p>
    <w:p w14:paraId="193602B8" w14:textId="77777777" w:rsidR="00B475CD" w:rsidRPr="002C597B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22. Бюджетные ассигнования, на установление стимулирующих выплат, предусматриваются при их планировании в размере от 1 до 30 процентов фонда оплаты труда учреждения.</w:t>
      </w:r>
    </w:p>
    <w:p w14:paraId="48130604" w14:textId="77777777" w:rsidR="00B475CD" w:rsidRPr="002C597B" w:rsidRDefault="00B475CD" w:rsidP="00B475CD">
      <w:pPr>
        <w:tabs>
          <w:tab w:val="left" w:pos="567"/>
          <w:tab w:val="left" w:pos="709"/>
        </w:tabs>
        <w:rPr>
          <w:rFonts w:eastAsia="Times New Roman"/>
          <w:color w:val="000000"/>
        </w:rPr>
      </w:pPr>
      <w:r w:rsidRPr="002C597B">
        <w:rPr>
          <w:rFonts w:eastAsiaTheme="minorEastAsia"/>
          <w:lang w:eastAsia="ru-RU"/>
        </w:rPr>
        <w:t xml:space="preserve">23. </w:t>
      </w:r>
      <w:r w:rsidRPr="002C597B">
        <w:rPr>
          <w:rFonts w:eastAsia="Times New Roman"/>
          <w:color w:val="000000"/>
        </w:rPr>
        <w:t>Порядок установления стимулирующих выплат определяется:</w:t>
      </w:r>
    </w:p>
    <w:p w14:paraId="1CDA91A2" w14:textId="77777777" w:rsidR="00B475CD" w:rsidRPr="002C597B" w:rsidRDefault="00B475CD" w:rsidP="00B475CD">
      <w:pPr>
        <w:tabs>
          <w:tab w:val="left" w:pos="567"/>
          <w:tab w:val="left" w:pos="709"/>
          <w:tab w:val="left" w:pos="851"/>
        </w:tabs>
        <w:ind w:firstLine="567"/>
        <w:rPr>
          <w:rFonts w:eastAsia="Times New Roman"/>
          <w:color w:val="000000"/>
        </w:rPr>
      </w:pPr>
      <w:r w:rsidRPr="002C597B">
        <w:rPr>
          <w:rFonts w:eastAsia="Times New Roman"/>
          <w:color w:val="000000"/>
        </w:rPr>
        <w:t xml:space="preserve">  руководителям учреждений — постановлением администрации городского округа Кашира на основании представления управления </w:t>
      </w:r>
      <w:r w:rsidRPr="002C597B">
        <w:rPr>
          <w:rFonts w:eastAsia="Times New Roman"/>
          <w:color w:val="000000"/>
          <w:lang w:eastAsia="ru-RU"/>
        </w:rPr>
        <w:t xml:space="preserve">  культуры, спорта </w:t>
      </w:r>
      <w:proofErr w:type="gramStart"/>
      <w:r w:rsidRPr="002C597B">
        <w:rPr>
          <w:rFonts w:eastAsia="Times New Roman"/>
          <w:color w:val="000000"/>
          <w:lang w:eastAsia="ru-RU"/>
        </w:rPr>
        <w:t>и  молодежной</w:t>
      </w:r>
      <w:proofErr w:type="gramEnd"/>
      <w:r w:rsidRPr="002C597B">
        <w:rPr>
          <w:rFonts w:eastAsia="Times New Roman"/>
          <w:color w:val="000000"/>
          <w:lang w:eastAsia="ru-RU"/>
        </w:rPr>
        <w:t xml:space="preserve"> политики</w:t>
      </w:r>
      <w:r w:rsidRPr="002C597B">
        <w:rPr>
          <w:rFonts w:eastAsia="Times New Roman"/>
          <w:color w:val="000000"/>
        </w:rPr>
        <w:t xml:space="preserve"> администрации городского округа Кашира с учетом результатов выполнения показателей</w:t>
      </w:r>
      <w:r w:rsidRPr="002C597B">
        <w:rPr>
          <w:rFonts w:eastAsia="Times New Roman"/>
          <w:color w:val="000000"/>
        </w:rPr>
        <w:br/>
        <w:t>и критериев оценки эффективности деятельности руководителей учреждений;</w:t>
      </w:r>
    </w:p>
    <w:p w14:paraId="0811C6F3" w14:textId="41469D78" w:rsidR="00B475CD" w:rsidRPr="002C597B" w:rsidRDefault="00B475CD" w:rsidP="00B475CD">
      <w:pPr>
        <w:tabs>
          <w:tab w:val="left" w:pos="851"/>
        </w:tabs>
        <w:rPr>
          <w:rFonts w:eastAsia="Times New Roman"/>
          <w:color w:val="000000"/>
        </w:rPr>
      </w:pPr>
      <w:r w:rsidRPr="002C597B">
        <w:rPr>
          <w:rFonts w:eastAsia="Times New Roman"/>
          <w:color w:val="000000"/>
        </w:rPr>
        <w:t xml:space="preserve">работникам учреждений — локальным нормативным актом учреждения с учетом выполнения показателей и критериев оценки эффективности деятельности работников учреждения. </w:t>
      </w:r>
    </w:p>
    <w:p w14:paraId="2D0A1C9D" w14:textId="4D13E4CD" w:rsidR="00B475CD" w:rsidRPr="002C597B" w:rsidRDefault="00B475CD" w:rsidP="00B475CD">
      <w:pPr>
        <w:tabs>
          <w:tab w:val="left" w:pos="1134"/>
        </w:tabs>
        <w:autoSpaceDE w:val="0"/>
        <w:autoSpaceDN w:val="0"/>
        <w:adjustRightInd w:val="0"/>
        <w:rPr>
          <w:rFonts w:eastAsiaTheme="minorHAnsi"/>
          <w14:ligatures w14:val="standardContextual"/>
        </w:rPr>
      </w:pPr>
      <w:r w:rsidRPr="002C597B">
        <w:t xml:space="preserve">Порядок установления стимулирующих выплат руководителю учреждения (включая порядок и размер  стимулирующих выплат за счет средств, полученных от приносящей доход деятельности), в том числе показатели и критерии оценки деятельности руководителя учреждения, утверждается постановлением администрации городского округа Кашира, проект которого готовит управление  культуры, спорта и молодежной политики администрации городского округа Кашира </w:t>
      </w:r>
      <w:r w:rsidRPr="002C597B">
        <w:br/>
        <w:t xml:space="preserve">в соответствии с Порядком оценки деятельности муниципальных учреждений физической культуры и спорта городского округа Кашира. Порядок оценки деятельности муниципальных учреждений физической культуры и спорта городского округа Кашира разрабатывается </w:t>
      </w:r>
      <w:proofErr w:type="gramStart"/>
      <w:r w:rsidRPr="002C597B">
        <w:t>управлением  культуры</w:t>
      </w:r>
      <w:proofErr w:type="gramEnd"/>
      <w:r w:rsidRPr="002C597B">
        <w:t xml:space="preserve">, спорта </w:t>
      </w:r>
      <w:proofErr w:type="gramStart"/>
      <w:r w:rsidRPr="002C597B">
        <w:t>и  молодежной</w:t>
      </w:r>
      <w:proofErr w:type="gramEnd"/>
      <w:r w:rsidRPr="002C597B">
        <w:t xml:space="preserve"> политики администрации городского округа Кашира и утверждается постановлением администрации городского округа Кашира.</w:t>
      </w:r>
    </w:p>
    <w:p w14:paraId="77F87FAF" w14:textId="41DE5EA6" w:rsidR="00B475CD" w:rsidRPr="002C597B" w:rsidRDefault="00B475CD" w:rsidP="00B475CD">
      <w:pPr>
        <w:rPr>
          <w:rFonts w:eastAsia="Times New Roman"/>
          <w:color w:val="000000"/>
        </w:rPr>
      </w:pPr>
      <w:r w:rsidRPr="002C597B"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2A23B1D8" wp14:editId="65B09203">
            <wp:simplePos x="0" y="0"/>
            <wp:positionH relativeFrom="page">
              <wp:posOffset>3938905</wp:posOffset>
            </wp:positionH>
            <wp:positionV relativeFrom="page">
              <wp:posOffset>399415</wp:posOffset>
            </wp:positionV>
            <wp:extent cx="3175" cy="3175"/>
            <wp:effectExtent l="0" t="0" r="0" b="0"/>
            <wp:wrapTopAndBottom/>
            <wp:docPr id="6837573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97B"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anchor distT="0" distB="0" distL="114300" distR="114300" simplePos="0" relativeHeight="251660288" behindDoc="0" locked="0" layoutInCell="1" allowOverlap="0" wp14:anchorId="366A659D" wp14:editId="2DB56FA6">
            <wp:simplePos x="0" y="0"/>
            <wp:positionH relativeFrom="page">
              <wp:posOffset>7066915</wp:posOffset>
            </wp:positionH>
            <wp:positionV relativeFrom="page">
              <wp:posOffset>1219835</wp:posOffset>
            </wp:positionV>
            <wp:extent cx="3175" cy="3175"/>
            <wp:effectExtent l="0" t="0" r="0" b="0"/>
            <wp:wrapSquare wrapText="bothSides"/>
            <wp:docPr id="875348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97B">
        <w:rPr>
          <w:rFonts w:eastAsia="Times New Roman"/>
          <w:color w:val="000000"/>
        </w:rPr>
        <w:t>Размер стимулирующих выплат за счет бюджетных ассигнований устанавливается в пределах фонда оплаты труда и с учетом сложившейся экономии.</w:t>
      </w:r>
    </w:p>
    <w:p w14:paraId="134755D0" w14:textId="77777777" w:rsidR="00B475CD" w:rsidRPr="00F55F42" w:rsidRDefault="00B475CD" w:rsidP="00B475CD">
      <w:pPr>
        <w:tabs>
          <w:tab w:val="left" w:pos="1134"/>
        </w:tabs>
        <w:rPr>
          <w:rFonts w:eastAsia="Times New Roman"/>
          <w:color w:val="000000"/>
        </w:rPr>
      </w:pPr>
      <w:r w:rsidRPr="002C597B">
        <w:rPr>
          <w:rFonts w:eastAsia="Times New Roman"/>
          <w:color w:val="000000"/>
        </w:rPr>
        <w:t xml:space="preserve">24. Руководители учреждений при установлении системы премирования локальными нормативными актами руководствуются статьей 135 Трудового кодекса Российской Федерации, настоящим Положением, </w:t>
      </w:r>
      <w:r w:rsidRPr="00F55F42">
        <w:rPr>
          <w:rFonts w:eastAsia="Times New Roman"/>
          <w:color w:val="000000"/>
        </w:rPr>
        <w:t>мнением представительного органа работников учреждения или иных представителей работников.</w:t>
      </w:r>
    </w:p>
    <w:p w14:paraId="32B3BC25" w14:textId="77777777" w:rsidR="00B475CD" w:rsidRPr="00F55F42" w:rsidRDefault="00B475CD" w:rsidP="00B475CD">
      <w:pPr>
        <w:tabs>
          <w:tab w:val="left" w:pos="1134"/>
        </w:tabs>
        <w:rPr>
          <w:rFonts w:eastAsia="Times New Roman"/>
          <w:color w:val="000000"/>
        </w:rPr>
      </w:pPr>
      <w:r w:rsidRPr="00F55F42">
        <w:rPr>
          <w:rFonts w:eastAsia="Times New Roman"/>
          <w:color w:val="000000"/>
        </w:rPr>
        <w:t xml:space="preserve">Экономия средств фонда оплаты труда может направляться руководителями учреждений на осуществление стимулирующих выплат работникам учреждений в соответствии с установленными системами премирования в учреждениях, с учетом мнения выборного органа первичной профсоюзной организации или иных представителей работников. </w:t>
      </w:r>
    </w:p>
    <w:p w14:paraId="34459808" w14:textId="77777777" w:rsidR="00B475CD" w:rsidRDefault="00B475CD" w:rsidP="00B475CD">
      <w:pPr>
        <w:tabs>
          <w:tab w:val="left" w:pos="567"/>
          <w:tab w:val="left" w:pos="1134"/>
        </w:tabs>
        <w:rPr>
          <w:rFonts w:eastAsia="Times New Roman"/>
          <w:color w:val="000000"/>
        </w:rPr>
      </w:pPr>
      <w:r w:rsidRPr="00F55F42">
        <w:rPr>
          <w:rFonts w:eastAsia="Times New Roman"/>
          <w:color w:val="000000"/>
        </w:rPr>
        <w:lastRenderedPageBreak/>
        <w:t>25. Конкретный размер ежемесячной премии работникам учреждения, которые относятся к категории должностей «руководители» кроме  директора, устанавливается директором и оформляется приказом, согласованным с курирующим заместителем главы городского округа Кашира, с учетом критериев оценки деятельности работников учреждения и показателей результатов работы, утвержденных локальными нормативными актами учреждения или коллективным договором, с учетом мнения представительного органа работников.</w:t>
      </w:r>
    </w:p>
    <w:p w14:paraId="6CE63469" w14:textId="2C32A8F7" w:rsidR="00B475CD" w:rsidRDefault="00B475CD" w:rsidP="00B475CD">
      <w:pPr>
        <w:tabs>
          <w:tab w:val="left" w:pos="1134"/>
        </w:tabs>
        <w:ind w:right="-2"/>
        <w:rPr>
          <w:rFonts w:eastAsia="Times New Roman"/>
          <w:color w:val="000000"/>
        </w:rPr>
      </w:pPr>
      <w:r w:rsidRPr="00F55F42">
        <w:rPr>
          <w:rFonts w:eastAsia="Times New Roman"/>
          <w:color w:val="000000"/>
        </w:rPr>
        <w:t>26. Работникам учреждения (кроме директора и работников, которые относятся к категории «руководители») конкретный размер ежемесячной премии устанавливается директором и оформляется приказом, с учетом критериев оценки деятельности работников учреждения и показателей результатов работы, утвержденных локальными нормативными актами учреждения или коллективным договором, с учетом мнения представительного органа работников.</w:t>
      </w:r>
    </w:p>
    <w:p w14:paraId="74EC5DAC" w14:textId="0B7E4835" w:rsidR="00B475CD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>2</w:t>
      </w:r>
      <w:r w:rsidR="00711507">
        <w:rPr>
          <w:rFonts w:eastAsiaTheme="minorEastAsia"/>
          <w:lang w:eastAsia="ru-RU"/>
        </w:rPr>
        <w:t>7</w:t>
      </w:r>
      <w:r w:rsidRPr="00F55F42">
        <w:rPr>
          <w:rFonts w:eastAsiaTheme="minorEastAsia"/>
          <w:lang w:eastAsia="ru-RU"/>
        </w:rPr>
        <w:t>. Ежемесячная премия рассчитывается пропорционально фактически отработанному времени и выплачивается в месяце, следующим за отработанным.</w:t>
      </w:r>
    </w:p>
    <w:p w14:paraId="5AC8A3F7" w14:textId="219A5279" w:rsidR="00B475CD" w:rsidRPr="00F55F42" w:rsidRDefault="00AF3291" w:rsidP="00FA3C73">
      <w:pPr>
        <w:widowControl w:val="0"/>
        <w:tabs>
          <w:tab w:val="left" w:pos="1134"/>
        </w:tabs>
        <w:autoSpaceDE w:val="0"/>
        <w:autoSpaceDN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28</w:t>
      </w:r>
      <w:r w:rsidR="00B475CD" w:rsidRPr="00F55F42">
        <w:rPr>
          <w:rFonts w:eastAsiaTheme="minorEastAsia"/>
          <w:lang w:eastAsia="ru-RU"/>
        </w:rPr>
        <w:t>. Руководителям муниципальных учреждений физической культуры и спорта городского округа Кашира ежемесячно в срок до 2 числа текущего месяца предоставляют на согласование заместителю главы городского округа Кашира по курируемому направлению, а также заместителю главы городского округа Кашира, в компетенцию которого входят вопросы экономики и финансов, первому заместителю главы городского округа Кашира проекты приказов, распоряжений</w:t>
      </w:r>
      <w:r w:rsidR="00F55F42">
        <w:rPr>
          <w:rFonts w:eastAsiaTheme="minorEastAsia"/>
          <w:lang w:eastAsia="ru-RU"/>
        </w:rPr>
        <w:br/>
      </w:r>
      <w:r w:rsidR="00B475CD" w:rsidRPr="00F55F42">
        <w:rPr>
          <w:rFonts w:eastAsiaTheme="minorEastAsia"/>
          <w:lang w:eastAsia="ru-RU"/>
        </w:rPr>
        <w:t xml:space="preserve">о стимулирующих выплатах сотрудникам и руководителям учреждений </w:t>
      </w:r>
      <w:r w:rsidR="00F55F42">
        <w:rPr>
          <w:rFonts w:eastAsiaTheme="minorEastAsia"/>
          <w:lang w:eastAsia="ru-RU"/>
        </w:rPr>
        <w:br/>
      </w:r>
      <w:r w:rsidR="00B475CD" w:rsidRPr="00F55F42">
        <w:rPr>
          <w:rFonts w:eastAsiaTheme="minorEastAsia"/>
          <w:lang w:eastAsia="ru-RU"/>
        </w:rPr>
        <w:t>из средств экономии фонда оплаты труда учреждения с приложением расчета суммы экономии фонда оплаты труда, сложившейся на 01 число предыдущего месяца и согласованного с финансовым управлением администрации городского округа Кашира.</w:t>
      </w:r>
    </w:p>
    <w:p w14:paraId="5E472102" w14:textId="0318309D" w:rsidR="00B475CD" w:rsidRPr="00F55F42" w:rsidRDefault="00BF5539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29</w:t>
      </w:r>
      <w:r w:rsidR="00B475CD" w:rsidRPr="00F55F42">
        <w:rPr>
          <w:rFonts w:eastAsiaTheme="minorEastAsia"/>
          <w:lang w:eastAsia="ru-RU"/>
        </w:rPr>
        <w:t xml:space="preserve">. Указанные в данном разделе Положения стимулирующие выплаты выплачиваются при соблюдении требований о предельном уровне соотношения среднемесячной заработной платы руководителя </w:t>
      </w:r>
      <w:r w:rsidR="00F55F42">
        <w:rPr>
          <w:rFonts w:eastAsiaTheme="minorEastAsia"/>
          <w:lang w:eastAsia="ru-RU"/>
        </w:rPr>
        <w:br/>
      </w:r>
      <w:r w:rsidR="00B475CD" w:rsidRPr="00F55F42">
        <w:rPr>
          <w:rFonts w:eastAsiaTheme="minorEastAsia"/>
          <w:lang w:eastAsia="ru-RU"/>
        </w:rPr>
        <w:t xml:space="preserve">и заместителей руководителя к среднемесячной заработной плате работников учреждения (без учета заработной платы руководителя </w:t>
      </w:r>
      <w:r w:rsidR="00F55F42">
        <w:rPr>
          <w:rFonts w:eastAsiaTheme="minorEastAsia"/>
          <w:lang w:eastAsia="ru-RU"/>
        </w:rPr>
        <w:br/>
      </w:r>
      <w:r w:rsidR="00B475CD" w:rsidRPr="00F55F42">
        <w:rPr>
          <w:rFonts w:eastAsiaTheme="minorEastAsia"/>
          <w:lang w:eastAsia="ru-RU"/>
        </w:rPr>
        <w:t>и заместителей руководителя), установленных пунктом 6 раздела 1 Положения.</w:t>
      </w:r>
    </w:p>
    <w:p w14:paraId="69CA213E" w14:textId="72364B0B" w:rsidR="00B475CD" w:rsidRPr="00F55F42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>3</w:t>
      </w:r>
      <w:r w:rsidR="00BF5539">
        <w:rPr>
          <w:rFonts w:eastAsiaTheme="minorEastAsia"/>
          <w:lang w:eastAsia="ru-RU"/>
        </w:rPr>
        <w:t>0</w:t>
      </w:r>
      <w:r w:rsidRPr="00F55F42">
        <w:rPr>
          <w:rFonts w:eastAsiaTheme="minorEastAsia"/>
          <w:lang w:eastAsia="ru-RU"/>
        </w:rPr>
        <w:t xml:space="preserve">. Работникам учреждений, в пределах установленного фонда оплаты труда учреждения, к должностному окладу (ставке заработной платы), тарифной ставке </w:t>
      </w:r>
      <w:proofErr w:type="gramStart"/>
      <w:r w:rsidRPr="00F55F42">
        <w:rPr>
          <w:rFonts w:eastAsiaTheme="minorEastAsia"/>
          <w:lang w:eastAsia="ru-RU"/>
        </w:rPr>
        <w:t>может  устанавливаться</w:t>
      </w:r>
      <w:proofErr w:type="gramEnd"/>
      <w:r w:rsidRPr="00F55F42">
        <w:rPr>
          <w:rFonts w:eastAsiaTheme="minorEastAsia"/>
          <w:lang w:eastAsia="ru-RU"/>
        </w:rPr>
        <w:t xml:space="preserve"> ежемесячная выплата </w:t>
      </w:r>
      <w:r w:rsidR="0014075E">
        <w:rPr>
          <w:rFonts w:eastAsiaTheme="minorEastAsia"/>
          <w:lang w:eastAsia="ru-RU"/>
        </w:rPr>
        <w:br/>
      </w:r>
      <w:r w:rsidRPr="00F55F42">
        <w:rPr>
          <w:rFonts w:eastAsiaTheme="minorEastAsia"/>
          <w:lang w:eastAsia="ru-RU"/>
        </w:rPr>
        <w:t>за стаж непрерывной работы, выслугу лет.</w:t>
      </w:r>
    </w:p>
    <w:p w14:paraId="0A6A275C" w14:textId="77777777" w:rsidR="00B475CD" w:rsidRPr="00F55F42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 xml:space="preserve">Порядок исчисления стажа непрерывной работы, выслуги лет работников учреждения для установления указанных надбавок устанавливается локальным нормативным актом учреждения с учетом мнения </w:t>
      </w:r>
      <w:proofErr w:type="gramStart"/>
      <w:r w:rsidRPr="00F55F42">
        <w:rPr>
          <w:rFonts w:eastAsiaTheme="minorEastAsia"/>
          <w:lang w:eastAsia="ru-RU"/>
        </w:rPr>
        <w:t>представительного  органа</w:t>
      </w:r>
      <w:proofErr w:type="gramEnd"/>
      <w:r w:rsidRPr="00F55F42">
        <w:rPr>
          <w:rFonts w:eastAsiaTheme="minorEastAsia"/>
          <w:lang w:eastAsia="ru-RU"/>
        </w:rPr>
        <w:t xml:space="preserve"> работников учреждения.</w:t>
      </w:r>
    </w:p>
    <w:p w14:paraId="2574B41D" w14:textId="74A4C7A8" w:rsidR="00B475CD" w:rsidRPr="00F55F42" w:rsidRDefault="00B475CD" w:rsidP="00B475CD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>3</w:t>
      </w:r>
      <w:r w:rsidR="007967BF">
        <w:rPr>
          <w:rFonts w:eastAsiaTheme="minorEastAsia"/>
          <w:lang w:eastAsia="ru-RU"/>
        </w:rPr>
        <w:t>1</w:t>
      </w:r>
      <w:r w:rsidRPr="00F55F42">
        <w:rPr>
          <w:rFonts w:eastAsiaTheme="minorEastAsia"/>
          <w:lang w:eastAsia="ru-RU"/>
        </w:rPr>
        <w:t xml:space="preserve">. За счет средств фонда оплаты труда работникам учреждения может быть </w:t>
      </w:r>
      <w:proofErr w:type="gramStart"/>
      <w:r w:rsidRPr="00F55F42">
        <w:rPr>
          <w:rFonts w:eastAsiaTheme="minorEastAsia"/>
          <w:lang w:eastAsia="ru-RU"/>
        </w:rPr>
        <w:t>оказана  материальная</w:t>
      </w:r>
      <w:proofErr w:type="gramEnd"/>
      <w:r w:rsidRPr="00F55F42">
        <w:rPr>
          <w:rFonts w:eastAsiaTheme="minorEastAsia"/>
          <w:lang w:eastAsia="ru-RU"/>
        </w:rPr>
        <w:t xml:space="preserve">  помощь.</w:t>
      </w:r>
    </w:p>
    <w:p w14:paraId="092E7F26" w14:textId="744E1AD1" w:rsidR="00B475CD" w:rsidRDefault="00B475CD" w:rsidP="00D2760B">
      <w:pPr>
        <w:widowControl w:val="0"/>
        <w:autoSpaceDE w:val="0"/>
        <w:autoSpaceDN w:val="0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lastRenderedPageBreak/>
        <w:t>Порядок определени</w:t>
      </w:r>
      <w:r>
        <w:rPr>
          <w:rFonts w:eastAsiaTheme="minorEastAsia"/>
          <w:lang w:eastAsia="ru-RU"/>
        </w:rPr>
        <w:t xml:space="preserve">я, условия </w:t>
      </w:r>
      <w:r w:rsidR="00FA3C73">
        <w:rPr>
          <w:rFonts w:eastAsiaTheme="minorEastAsia"/>
          <w:lang w:eastAsia="ru-RU"/>
        </w:rPr>
        <w:t xml:space="preserve">выплаты </w:t>
      </w:r>
      <w:r>
        <w:rPr>
          <w:rFonts w:eastAsiaTheme="minorEastAsia"/>
          <w:lang w:eastAsia="ru-RU"/>
        </w:rPr>
        <w:t xml:space="preserve">и размеры материальной помощи устанавливаются локальным нормативным актом учреждения </w:t>
      </w:r>
      <w:r w:rsidR="0014075E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с учетом мнения представительного органа работников учреждения.</w:t>
      </w:r>
    </w:p>
    <w:p w14:paraId="57D09AA3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8C94424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sz w:val="22"/>
          <w:szCs w:val="22"/>
          <w:lang w:eastAsia="ru-RU"/>
        </w:rPr>
      </w:pPr>
    </w:p>
    <w:p w14:paraId="5C480C9E" w14:textId="77777777" w:rsidR="00B475CD" w:rsidRPr="00686621" w:rsidRDefault="00B475CD" w:rsidP="00B475CD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5318E6D5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D5C669F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5CD9DB85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2CC75D9A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75EA014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43015E2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43C420E5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562EC7F5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5BB9E8E1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627E8A4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44149A71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6575CA19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2D7143E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403095B2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22EB9B38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43AE66BF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2F0E7042" w14:textId="77777777" w:rsidR="00896B36" w:rsidRDefault="00896B36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9808AC4" w14:textId="77777777" w:rsidR="00896B36" w:rsidRDefault="00896B36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EFFC8EF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81971A0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5EE15CB7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AB05AC8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4DC2A32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1FDFEBF0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6321DC20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8BF4BA1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D1C17E6" w14:textId="77777777" w:rsidR="008E0A6F" w:rsidRDefault="008E0A6F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19AD04C" w14:textId="77777777" w:rsidR="00896B36" w:rsidRDefault="00896B36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5F3F9418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75370D2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4D30877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4EA5B48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379C7B4E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D61A24F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A3215BE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39C14C92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60DE40AF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2B31008A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6143672" w14:textId="77777777" w:rsidR="00DF0503" w:rsidRDefault="00DF0503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14A87818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tbl>
      <w:tblPr>
        <w:tblStyle w:val="af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9E1795" w:rsidRPr="009E1795" w14:paraId="3174A3C3" w14:textId="77777777" w:rsidTr="009E1795">
        <w:tc>
          <w:tcPr>
            <w:tcW w:w="4678" w:type="dxa"/>
          </w:tcPr>
          <w:p w14:paraId="71B56D7D" w14:textId="77777777" w:rsidR="009E1795" w:rsidRPr="009E1795" w:rsidRDefault="009E1795" w:rsidP="009E1795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36395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left="35" w:hanging="9"/>
              <w:jc w:val="left"/>
              <w:rPr>
                <w:rFonts w:eastAsiaTheme="minorHAnsi"/>
                <w:sz w:val="24"/>
                <w:szCs w:val="24"/>
              </w:rPr>
            </w:pP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Приложение  1</w:t>
            </w:r>
            <w:proofErr w:type="gramEnd"/>
          </w:p>
          <w:p w14:paraId="33428BD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left="35" w:hanging="9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</w:t>
            </w:r>
          </w:p>
          <w:p w14:paraId="18E82F75" w14:textId="77777777" w:rsidR="009E1795" w:rsidRDefault="009E1795" w:rsidP="009E1795">
            <w:pPr>
              <w:autoSpaceDE w:val="0"/>
              <w:autoSpaceDN w:val="0"/>
              <w:adjustRightInd w:val="0"/>
              <w:ind w:left="35" w:hanging="9"/>
              <w:jc w:val="left"/>
              <w:rPr>
                <w:rFonts w:eastAsiaTheme="minorHAnsi"/>
                <w:sz w:val="24"/>
                <w:szCs w:val="24"/>
              </w:rPr>
            </w:pP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учреждений  физической</w:t>
            </w:r>
            <w:proofErr w:type="gramEnd"/>
            <w:r w:rsidRPr="009E1795">
              <w:rPr>
                <w:rFonts w:eastAsiaTheme="minorHAnsi"/>
                <w:sz w:val="24"/>
                <w:szCs w:val="24"/>
              </w:rPr>
              <w:t xml:space="preserve"> культуры</w:t>
            </w:r>
          </w:p>
          <w:p w14:paraId="1AFC34D1" w14:textId="1E715666" w:rsidR="009E1795" w:rsidRPr="009E1795" w:rsidRDefault="009E1795" w:rsidP="009E1795">
            <w:pPr>
              <w:autoSpaceDE w:val="0"/>
              <w:autoSpaceDN w:val="0"/>
              <w:adjustRightInd w:val="0"/>
              <w:ind w:left="35" w:hanging="9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и спорта городского округа Кашира</w:t>
            </w:r>
          </w:p>
          <w:p w14:paraId="5882EAC0" w14:textId="77777777" w:rsidR="009E1795" w:rsidRPr="009E1795" w:rsidRDefault="009E1795" w:rsidP="009E1795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62BB4BC6" w14:textId="77777777" w:rsidR="009E1795" w:rsidRPr="009E1795" w:rsidRDefault="009E1795" w:rsidP="009E1795">
      <w:pPr>
        <w:tabs>
          <w:tab w:val="left" w:pos="6435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ECC716F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42861AD" w14:textId="77777777" w:rsidR="009E1795" w:rsidRPr="009E1795" w:rsidRDefault="009E1795" w:rsidP="009E1795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bookmarkStart w:id="1" w:name="Par44"/>
      <w:bookmarkEnd w:id="1"/>
      <w:r w:rsidRPr="009E1795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2C380616" w14:textId="77777777" w:rsidR="009E1795" w:rsidRPr="009E1795" w:rsidRDefault="009E1795" w:rsidP="009E1795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9E1795">
        <w:rPr>
          <w:rFonts w:eastAsiaTheme="minorHAnsi"/>
          <w:b/>
          <w:bCs/>
          <w:sz w:val="24"/>
          <w:szCs w:val="24"/>
        </w:rPr>
        <w:t>РУКОВОДИТЕЛЕЙ УЧРЕЖДЕНИЙ</w:t>
      </w:r>
    </w:p>
    <w:p w14:paraId="7C4E4478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5904"/>
        <w:gridCol w:w="2462"/>
      </w:tblGrid>
      <w:tr w:rsidR="009E1795" w:rsidRPr="009E1795" w14:paraId="1C9B65D7" w14:textId="77777777" w:rsidTr="00896B36">
        <w:trPr>
          <w:trHeight w:val="5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E9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49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D1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Должностной оклад (руб.)</w:t>
            </w:r>
          </w:p>
        </w:tc>
      </w:tr>
      <w:tr w:rsidR="009E1795" w:rsidRPr="009E1795" w14:paraId="1AC6F0FC" w14:textId="77777777" w:rsidTr="00896B36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995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3FC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928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9E1795" w:rsidRPr="009E1795" w14:paraId="3E974876" w14:textId="77777777" w:rsidTr="00896B36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AB38" w14:textId="77777777" w:rsidR="009E1795" w:rsidRPr="009E1795" w:rsidRDefault="009E1795" w:rsidP="00896B3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B9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Директор учреждения:</w:t>
            </w:r>
          </w:p>
        </w:tc>
      </w:tr>
      <w:tr w:rsidR="009E1795" w:rsidRPr="009E1795" w14:paraId="78CB90AE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A2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12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A3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40432</w:t>
            </w:r>
          </w:p>
        </w:tc>
      </w:tr>
      <w:tr w:rsidR="009E1795" w:rsidRPr="009E1795" w14:paraId="41030D75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5F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6D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D4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39254</w:t>
            </w:r>
          </w:p>
        </w:tc>
      </w:tr>
      <w:tr w:rsidR="009E1795" w:rsidRPr="009E1795" w14:paraId="0ED1C2A5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F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05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5C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38112</w:t>
            </w:r>
          </w:p>
        </w:tc>
      </w:tr>
      <w:tr w:rsidR="009E1795" w:rsidRPr="009E1795" w14:paraId="5FF665AA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EC3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D4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B7E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37002</w:t>
            </w:r>
          </w:p>
        </w:tc>
      </w:tr>
      <w:tr w:rsidR="009E1795" w:rsidRPr="009E1795" w14:paraId="0F3B9B95" w14:textId="77777777" w:rsidTr="00896B36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21AC" w14:textId="77777777" w:rsidR="009E1795" w:rsidRPr="009E1795" w:rsidRDefault="009E1795" w:rsidP="00896B3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11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Заместитель директора учреждения, директор филиала:</w:t>
            </w:r>
          </w:p>
        </w:tc>
      </w:tr>
      <w:tr w:rsidR="009E1795" w:rsidRPr="009E1795" w14:paraId="44D1E6FD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94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9C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A6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36915</w:t>
            </w:r>
          </w:p>
        </w:tc>
      </w:tr>
      <w:tr w:rsidR="009E1795" w:rsidRPr="009E1795" w14:paraId="109291E2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50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A6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2B3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35841</w:t>
            </w:r>
          </w:p>
        </w:tc>
      </w:tr>
      <w:tr w:rsidR="009E1795" w:rsidRPr="009E1795" w14:paraId="5F2B4D3A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7B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5A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9B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34796</w:t>
            </w:r>
          </w:p>
        </w:tc>
      </w:tr>
      <w:tr w:rsidR="009E1795" w:rsidRPr="009E1795" w14:paraId="3D450492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4B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65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B5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33783</w:t>
            </w:r>
          </w:p>
        </w:tc>
      </w:tr>
      <w:tr w:rsidR="009E1795" w:rsidRPr="009E1795" w14:paraId="53FD354B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19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AC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Директор (начальник) клуба (спортивного, физкультурно-спортивного, спортивно-технического, стрелкового, альпинистского и т.д.)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C9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795" w:rsidRPr="009E1795" w14:paraId="7AF0C62B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4A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FE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1C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38760</w:t>
            </w:r>
          </w:p>
        </w:tc>
      </w:tr>
      <w:tr w:rsidR="009E1795" w:rsidRPr="009E1795" w14:paraId="3FEA9AAA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88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B8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C8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37632</w:t>
            </w:r>
          </w:p>
        </w:tc>
      </w:tr>
      <w:tr w:rsidR="009E1795" w:rsidRPr="009E1795" w14:paraId="587C59FC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38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3D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21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36536</w:t>
            </w:r>
          </w:p>
        </w:tc>
      </w:tr>
      <w:tr w:rsidR="009E1795" w:rsidRPr="009E1795" w14:paraId="34C6077B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012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82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701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35472</w:t>
            </w:r>
          </w:p>
        </w:tc>
      </w:tr>
      <w:tr w:rsidR="009E1795" w:rsidRPr="009E1795" w14:paraId="43F5AAE3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23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23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Заместитель  директора</w:t>
            </w:r>
            <w:proofErr w:type="gramEnd"/>
            <w:r w:rsidRPr="009E1795">
              <w:rPr>
                <w:rFonts w:eastAsiaTheme="minorHAnsi"/>
                <w:sz w:val="24"/>
                <w:szCs w:val="24"/>
              </w:rPr>
              <w:t xml:space="preserve"> (начальника) клуба (спортивного, физкультурно-спортивного, спортивно-технического, стрелкового, альпинистского и т.д.)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AA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795" w:rsidRPr="009E1795" w14:paraId="11FF6F28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A10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0B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30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35158</w:t>
            </w:r>
          </w:p>
        </w:tc>
      </w:tr>
      <w:tr w:rsidR="009E1795" w:rsidRPr="009E1795" w14:paraId="368B160F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58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E7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AA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34133</w:t>
            </w:r>
          </w:p>
        </w:tc>
      </w:tr>
      <w:tr w:rsidR="009E1795" w:rsidRPr="009E1795" w14:paraId="2621EF09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6E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43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68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33139</w:t>
            </w:r>
          </w:p>
        </w:tc>
      </w:tr>
      <w:tr w:rsidR="009E1795" w:rsidRPr="009E1795" w14:paraId="10B86BBC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34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DF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DC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32175</w:t>
            </w:r>
          </w:p>
        </w:tc>
      </w:tr>
      <w:tr w:rsidR="009E1795" w:rsidRPr="009E1795" w14:paraId="22CC7B5E" w14:textId="77777777" w:rsidTr="00896B36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6DE" w14:textId="77777777" w:rsidR="009E1795" w:rsidRPr="009E1795" w:rsidRDefault="009E1795" w:rsidP="00896B3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5A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Главный инженер, главный энергетик, главный механик, главный диспетчер, главный технолог, руководитель структурного подразделения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08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33343</w:t>
            </w:r>
          </w:p>
        </w:tc>
      </w:tr>
      <w:tr w:rsidR="009E1795" w:rsidRPr="009E1795" w14:paraId="4638E158" w14:textId="77777777" w:rsidTr="00896B36">
        <w:trPr>
          <w:trHeight w:val="5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433" w14:textId="77777777" w:rsidR="009E1795" w:rsidRPr="009E1795" w:rsidRDefault="009E1795" w:rsidP="00896B3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43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Заведующий отделением, заведующий спортивным сооружением, заведующий медицинским кабинетом, начальник отдела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A4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32175</w:t>
            </w:r>
          </w:p>
        </w:tc>
      </w:tr>
      <w:tr w:rsidR="009E1795" w:rsidRPr="009E1795" w14:paraId="54812D2A" w14:textId="77777777" w:rsidTr="00896B36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F81" w14:textId="77777777" w:rsidR="009E1795" w:rsidRPr="009E1795" w:rsidRDefault="009E1795" w:rsidP="00896B3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5D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 xml:space="preserve"> Заместитель начальника отдела, заместитель руководителя структурного подразделения, заместитель </w:t>
            </w: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главного:  диспетчера</w:t>
            </w:r>
            <w:proofErr w:type="gramEnd"/>
            <w:r w:rsidRPr="009E1795">
              <w:rPr>
                <w:rFonts w:eastAsiaTheme="minorHAnsi"/>
                <w:sz w:val="24"/>
                <w:szCs w:val="24"/>
              </w:rPr>
              <w:t>, инженера, механика, энергетика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3B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0E577836" w14:textId="77777777" w:rsidTr="00896B36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D7F" w14:textId="77777777" w:rsidR="009E1795" w:rsidRPr="009E1795" w:rsidRDefault="009E1795" w:rsidP="00896B3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7C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Начальник мастерской по ремонту спортивной техники и спортивного инвентаря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48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</w:tbl>
    <w:p w14:paraId="4CAB68F0" w14:textId="77777777" w:rsidR="009E1795" w:rsidRPr="009E1795" w:rsidRDefault="009E1795" w:rsidP="009E1795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66E5974D" w14:textId="77777777" w:rsidR="009E1795" w:rsidRPr="009E1795" w:rsidRDefault="009E1795" w:rsidP="009E1795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  <w:r w:rsidRPr="009E1795">
        <w:rPr>
          <w:rFonts w:eastAsiaTheme="minorHAnsi"/>
          <w:sz w:val="24"/>
          <w:szCs w:val="24"/>
        </w:rPr>
        <w:t xml:space="preserve">         </w:t>
      </w:r>
    </w:p>
    <w:p w14:paraId="10EA563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8F95AE3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1207C12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644B4ED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4DDC1A4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A5A6660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9165AC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9A4447A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DE3D628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89BB49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86AF837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AC13224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0AD78F4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A05F55D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1A2F0FE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303EB95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8718C85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728A402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D28A476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7B3A247F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0970FFB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E4CBCC4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0F287F8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356EF17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91F0F77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7A0EE00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3D71818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DC41CFF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7993907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C2DABF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F2A13B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C4250A8" w14:textId="77777777" w:rsid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26C37F7" w14:textId="77777777" w:rsid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62A7B86" w14:textId="77777777" w:rsid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24FCC18" w14:textId="77777777" w:rsid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FA800AF" w14:textId="77777777" w:rsidR="00205A39" w:rsidRPr="009E1795" w:rsidRDefault="00205A39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71D1179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955"/>
      </w:tblGrid>
      <w:tr w:rsidR="009E1795" w:rsidRPr="009E1795" w14:paraId="03793C3D" w14:textId="77777777" w:rsidTr="007846A6">
        <w:tc>
          <w:tcPr>
            <w:tcW w:w="4274" w:type="dxa"/>
          </w:tcPr>
          <w:p w14:paraId="1134440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081" w:type="dxa"/>
          </w:tcPr>
          <w:p w14:paraId="1D215CD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Приложение  2</w:t>
            </w:r>
            <w:proofErr w:type="gramEnd"/>
          </w:p>
          <w:p w14:paraId="496B2130" w14:textId="6CCCB254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учреждений  физической</w:t>
            </w:r>
            <w:proofErr w:type="gramEnd"/>
            <w:r w:rsidRPr="009E1795">
              <w:rPr>
                <w:rFonts w:eastAsiaTheme="minorHAnsi"/>
                <w:sz w:val="24"/>
                <w:szCs w:val="24"/>
              </w:rPr>
              <w:t xml:space="preserve"> культуры и спорта городского округа Кашира</w:t>
            </w:r>
          </w:p>
          <w:p w14:paraId="2DE5143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  <w:p w14:paraId="484468E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30EA6556" w14:textId="77777777" w:rsidR="009E1795" w:rsidRPr="009E1795" w:rsidRDefault="009E1795" w:rsidP="009E1795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color w:val="FF0000"/>
          <w:sz w:val="24"/>
          <w:szCs w:val="24"/>
        </w:rPr>
      </w:pPr>
      <w:r w:rsidRPr="009E1795">
        <w:rPr>
          <w:rFonts w:eastAsiaTheme="minorHAnsi"/>
          <w:b/>
          <w:bCs/>
          <w:sz w:val="24"/>
          <w:szCs w:val="24"/>
        </w:rPr>
        <w:t xml:space="preserve">ДОЛЖНОСТНЫЕ ОКЛАДЫ </w:t>
      </w:r>
    </w:p>
    <w:p w14:paraId="2B3E50DC" w14:textId="77777777" w:rsidR="009E1795" w:rsidRPr="009E1795" w:rsidRDefault="009E1795" w:rsidP="009E1795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9E1795">
        <w:rPr>
          <w:rFonts w:eastAsiaTheme="minorHAnsi"/>
          <w:b/>
          <w:bCs/>
          <w:sz w:val="24"/>
          <w:szCs w:val="24"/>
        </w:rPr>
        <w:t>СПЕЦИАЛИСТОВ И СЛУЖАЩИХ УЧРЕЖДЕНИЙ</w:t>
      </w:r>
    </w:p>
    <w:p w14:paraId="10B0DFBE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4222"/>
        <w:gridCol w:w="4541"/>
      </w:tblGrid>
      <w:tr w:rsidR="009E1795" w:rsidRPr="009E1795" w14:paraId="1A811CAE" w14:textId="77777777" w:rsidTr="007846A6">
        <w:trPr>
          <w:trHeight w:val="5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B0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AE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71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right="1069"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 xml:space="preserve">Должностной </w:t>
            </w: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оклад  (</w:t>
            </w:r>
            <w:proofErr w:type="gramEnd"/>
            <w:r w:rsidRPr="009E1795">
              <w:rPr>
                <w:rFonts w:eastAsiaTheme="minorHAnsi"/>
                <w:sz w:val="24"/>
                <w:szCs w:val="24"/>
              </w:rPr>
              <w:t>руб.)</w:t>
            </w:r>
          </w:p>
        </w:tc>
      </w:tr>
      <w:tr w:rsidR="009E1795" w:rsidRPr="009E1795" w14:paraId="44909155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FD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E08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13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9E1795" w:rsidRPr="009E1795" w14:paraId="0CA23591" w14:textId="77777777" w:rsidTr="007846A6">
        <w:trPr>
          <w:trHeight w:val="6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485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37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Старший тренер, старший тренер по адаптивной физической культуре и адаптивному спорту (Только для профессиональных клубов или муниципальных спортивных сборных команд)</w:t>
            </w:r>
          </w:p>
        </w:tc>
      </w:tr>
      <w:tr w:rsidR="009E1795" w:rsidRPr="009E1795" w14:paraId="184DFEFF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BAD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8A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47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33146</w:t>
            </w:r>
          </w:p>
        </w:tc>
      </w:tr>
      <w:tr w:rsidR="009E1795" w:rsidRPr="009E1795" w14:paraId="7F8A0B9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C1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58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B2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9E1795" w:rsidRPr="009E1795" w14:paraId="605E51DB" w14:textId="77777777" w:rsidTr="007846A6">
        <w:trPr>
          <w:trHeight w:val="6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4B5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97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Старший инструктор-методист физкультурно-спортивных учреждений, старший инструктор-методист по адаптивной физической культуре</w:t>
            </w:r>
          </w:p>
        </w:tc>
      </w:tr>
      <w:tr w:rsidR="009E1795" w:rsidRPr="009E1795" w14:paraId="3987EB4A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06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64E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54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9E1795" w:rsidRPr="009E1795" w14:paraId="6DC9EE8B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875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6A6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9AB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47B11225" w14:textId="77777777" w:rsidTr="007846A6">
        <w:trPr>
          <w:trHeight w:val="64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8F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458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Тренер, тренер по адаптивной физической культуре и адаптивному спорту (Только для профессиональных клубов или муниципальных спортивных сборных команд)</w:t>
            </w:r>
          </w:p>
        </w:tc>
      </w:tr>
      <w:tr w:rsidR="009E1795" w:rsidRPr="009E1795" w14:paraId="6B2E1C2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CB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7A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EE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9E1795" w:rsidRPr="009E1795" w14:paraId="5DE29C58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16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33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F92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60CD692D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ED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83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C2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2026B416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15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95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C2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9E1795" w:rsidRPr="009E1795" w14:paraId="36626B7C" w14:textId="77777777" w:rsidTr="007846A6">
        <w:trPr>
          <w:trHeight w:val="36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612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A84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Инструктор-методист физкультурно-спортивных учреждений, инструктор-методист по адаптивной физической культуре</w:t>
            </w:r>
          </w:p>
        </w:tc>
      </w:tr>
      <w:tr w:rsidR="009E1795" w:rsidRPr="009E1795" w14:paraId="5D205A52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6C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6F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4E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4CF2B7EE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04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51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65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7793DB3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D8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01B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BF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9E1795" w:rsidRPr="009E1795" w14:paraId="3C1CF554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6B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59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30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0146DA8D" w14:textId="77777777" w:rsidTr="007846A6">
        <w:trPr>
          <w:trHeight w:val="37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AC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17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Хореограф</w:t>
            </w:r>
          </w:p>
        </w:tc>
      </w:tr>
      <w:tr w:rsidR="009E1795" w:rsidRPr="009E1795" w14:paraId="53CAD9C7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3E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77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3F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9E1795" w:rsidRPr="009E1795" w14:paraId="7F02D2F5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96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D1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F25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9E1795" w:rsidRPr="009E1795" w14:paraId="7B56882B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D0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273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67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57AA8E37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18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3A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0A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9E1795" w:rsidRPr="009E1795" w14:paraId="57E56CB5" w14:textId="77777777" w:rsidTr="007846A6">
        <w:trPr>
          <w:trHeight w:val="6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70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EB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Техник по эксплуатации и ремонту спортивной техники, специалист по подготовке спортивного инвентаря)</w:t>
            </w:r>
          </w:p>
        </w:tc>
      </w:tr>
      <w:tr w:rsidR="009E1795" w:rsidRPr="009E1795" w14:paraId="3EC653B3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E4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269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FE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38A6487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5A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5E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34F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9E1795" w:rsidRPr="009E1795" w14:paraId="4F96E0C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0C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31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5A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9E1795" w:rsidRPr="009E1795" w14:paraId="3CA4C4F4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FB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8C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8C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08FE1069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E5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22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Тренер-консультант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BF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082EE808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DC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FF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Аккомпаниатор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10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9E1795" w:rsidRPr="009E1795" w14:paraId="201220EB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94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48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Психолог (спортивный)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BF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24500B2B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735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32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 xml:space="preserve">Специалист по </w:t>
            </w: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антидопинговому  обеспечению</w:t>
            </w:r>
            <w:proofErr w:type="gram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64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4BBE3F6D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2A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BA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 xml:space="preserve">Старший инструктор по </w:t>
            </w:r>
            <w:proofErr w:type="gramStart"/>
            <w:r w:rsidRPr="009E1795">
              <w:rPr>
                <w:rFonts w:eastAsiaTheme="minorHAnsi"/>
                <w:sz w:val="24"/>
                <w:szCs w:val="24"/>
              </w:rPr>
              <w:t xml:space="preserve">спорту,   </w:t>
            </w:r>
            <w:proofErr w:type="gramEnd"/>
            <w:r w:rsidRPr="009E1795">
              <w:rPr>
                <w:rFonts w:eastAsiaTheme="minorHAnsi"/>
                <w:sz w:val="24"/>
                <w:szCs w:val="24"/>
              </w:rPr>
              <w:t>старший инструктор по адаптивной физической культуре: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984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795" w:rsidRPr="009E1795" w14:paraId="1CF4E58B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0BB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00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CA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68437583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B4E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11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74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9E1795" w:rsidRPr="009E1795" w14:paraId="1D51E039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30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29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 xml:space="preserve">Инструктор по </w:t>
            </w:r>
            <w:proofErr w:type="gramStart"/>
            <w:r w:rsidRPr="009E1795">
              <w:rPr>
                <w:rFonts w:eastAsiaTheme="minorHAnsi"/>
                <w:sz w:val="24"/>
                <w:szCs w:val="24"/>
              </w:rPr>
              <w:t>спорту,  инструктор</w:t>
            </w:r>
            <w:proofErr w:type="gramEnd"/>
            <w:r w:rsidRPr="009E1795">
              <w:rPr>
                <w:rFonts w:eastAsiaTheme="minorHAnsi"/>
                <w:sz w:val="24"/>
                <w:szCs w:val="24"/>
              </w:rPr>
              <w:t xml:space="preserve"> по адаптивной физической культуре:</w:t>
            </w:r>
          </w:p>
        </w:tc>
      </w:tr>
      <w:tr w:rsidR="009E1795" w:rsidRPr="009E1795" w14:paraId="0F8CBDA3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6F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7F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C9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9E1795" w:rsidRPr="009E1795" w14:paraId="32213DCF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335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C8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DF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9E1795" w:rsidRPr="009E1795" w14:paraId="33542129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71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AFC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E2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34F1243A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51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87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F3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9E1795" w:rsidRPr="009E1795" w14:paraId="10B509E1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976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 xml:space="preserve">  13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F4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Инструктор по организационно-массовой работе (в том числе по ГТО)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9C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71FA9135" w14:textId="77777777" w:rsidTr="007846A6">
        <w:trPr>
          <w:trHeight w:val="5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90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C1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Дежурный: по спортивному залу, по спортивному сооружению, тира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D8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9E1795" w:rsidRPr="009E1795" w14:paraId="7D2D2C30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92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4F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Спортсмен ведущий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EA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21796</w:t>
            </w:r>
          </w:p>
        </w:tc>
      </w:tr>
      <w:tr w:rsidR="009E1795" w:rsidRPr="009E1795" w14:paraId="384931FF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22A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142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Спортсмен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8B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21796</w:t>
            </w:r>
          </w:p>
        </w:tc>
      </w:tr>
      <w:tr w:rsidR="009E1795" w:rsidRPr="009E1795" w14:paraId="6FBE8C5D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26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A75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Тренер-наездник лошадей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07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9E1795" w:rsidRPr="009E1795" w14:paraId="16E9DD1A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BA6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D6D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Главный судья спортивных соревнований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334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77CCBE0E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6E7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83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Спортивный судья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C8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21796</w:t>
            </w:r>
          </w:p>
        </w:tc>
      </w:tr>
      <w:tr w:rsidR="009E1795" w:rsidRPr="009E1795" w14:paraId="15623DB3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3A3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42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Спасатель на воде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D8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9E1795" w:rsidRPr="009E1795" w14:paraId="6002921D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BBC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45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Дежурный: по спортивному залу, по спортивному сооружению, тира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6C6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9E1795" w:rsidRPr="009E1795" w14:paraId="156BC3EA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A4F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87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Звукооператор:</w:t>
            </w:r>
          </w:p>
        </w:tc>
      </w:tr>
      <w:tr w:rsidR="009E1795" w:rsidRPr="009E1795" w14:paraId="0DA68A5A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F3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B3B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  <w:lang w:val="en-US"/>
              </w:rPr>
              <w:t>I</w:t>
            </w:r>
            <w:r w:rsidRPr="009E1795">
              <w:rPr>
                <w:rFonts w:eastAsiaTheme="minorHAnsi"/>
                <w:sz w:val="24"/>
                <w:szCs w:val="24"/>
              </w:rPr>
              <w:t xml:space="preserve">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67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39E5D95B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4F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33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  <w:lang w:val="en-US"/>
              </w:rPr>
              <w:t xml:space="preserve">II </w:t>
            </w:r>
            <w:r w:rsidRPr="009E1795">
              <w:rPr>
                <w:rFonts w:eastAsiaTheme="minorHAnsi"/>
                <w:sz w:val="24"/>
                <w:szCs w:val="24"/>
              </w:rPr>
              <w:t>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5FF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9E1795" w:rsidRPr="009E1795" w14:paraId="79CB5AFD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425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120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звукооператор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F3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9E1795" w:rsidRPr="009E1795" w14:paraId="5C3136C9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89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C4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Ветеринарный врач:</w:t>
            </w:r>
          </w:p>
          <w:p w14:paraId="32A417C9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9E1795" w:rsidRPr="009E1795" w14:paraId="3B10DE23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A2C5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308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  <w:lang w:val="en-US"/>
              </w:rPr>
              <w:t xml:space="preserve">I </w:t>
            </w:r>
            <w:r w:rsidRPr="009E1795">
              <w:rPr>
                <w:rFonts w:eastAsiaTheme="minorHAnsi"/>
                <w:sz w:val="24"/>
                <w:szCs w:val="24"/>
              </w:rPr>
              <w:t>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03A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6681D839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FF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CCE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  <w:lang w:val="en-US"/>
              </w:rPr>
              <w:t>II</w:t>
            </w:r>
            <w:r w:rsidRPr="009E1795">
              <w:rPr>
                <w:rFonts w:eastAsiaTheme="minorHAnsi"/>
                <w:sz w:val="24"/>
                <w:szCs w:val="24"/>
              </w:rPr>
              <w:t xml:space="preserve">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C4B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9E1795" w:rsidRPr="009E1795" w14:paraId="4E157698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EA4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DB1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Ветеринарный врач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470D" w14:textId="77777777" w:rsidR="009E1795" w:rsidRPr="009E1795" w:rsidRDefault="009E1795" w:rsidP="009E179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22098</w:t>
            </w:r>
          </w:p>
        </w:tc>
      </w:tr>
    </w:tbl>
    <w:p w14:paraId="287379E4" w14:textId="77777777" w:rsidR="009E1795" w:rsidRPr="009E1795" w:rsidRDefault="009E1795" w:rsidP="009E1795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7117DD0B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B87D832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57DD0E6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6C4067C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9399159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089D60E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2E59EF2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E0F64CF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F9B2A32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EAEBE92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0D1AB0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699EF2D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A795276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7B5D5848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710B3D3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6CF6E4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EC5B43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19E89F4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7A1F1A6C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64597B3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6D96840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D8117E5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C7E9252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EC01D5E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B33873A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2D77B02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F96EBBF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BDEC711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C87B85C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DB86B74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6FF064C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0A1848C" w14:textId="77777777" w:rsidR="009E1795" w:rsidRPr="009E1795" w:rsidRDefault="009E1795" w:rsidP="009E1795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E13E7DE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CB2FD7F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79B3E6C5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p w14:paraId="05A91AAA" w14:textId="77777777" w:rsidR="00B475CD" w:rsidRDefault="00B475CD" w:rsidP="00B475CD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955"/>
      </w:tblGrid>
      <w:tr w:rsidR="002A7420" w:rsidRPr="002A7420" w14:paraId="5AFE47E9" w14:textId="77777777" w:rsidTr="007846A6">
        <w:tc>
          <w:tcPr>
            <w:tcW w:w="5065" w:type="dxa"/>
          </w:tcPr>
          <w:p w14:paraId="5031770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706" w:type="dxa"/>
          </w:tcPr>
          <w:p w14:paraId="14B12F1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gramStart"/>
            <w:r w:rsidRPr="002A7420">
              <w:rPr>
                <w:rFonts w:eastAsiaTheme="minorHAnsi"/>
                <w:sz w:val="24"/>
                <w:szCs w:val="24"/>
              </w:rPr>
              <w:t>Приложение  3</w:t>
            </w:r>
            <w:proofErr w:type="gramEnd"/>
          </w:p>
          <w:p w14:paraId="75F16E32" w14:textId="1AE29515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proofErr w:type="gramStart"/>
            <w:r w:rsidRPr="002A7420">
              <w:rPr>
                <w:rFonts w:eastAsiaTheme="minorHAnsi"/>
                <w:sz w:val="24"/>
                <w:szCs w:val="24"/>
              </w:rPr>
              <w:t>к  Положению</w:t>
            </w:r>
            <w:proofErr w:type="gramEnd"/>
            <w:r w:rsidRPr="002A7420">
              <w:rPr>
                <w:rFonts w:eastAsiaTheme="minorHAnsi"/>
                <w:sz w:val="24"/>
                <w:szCs w:val="24"/>
              </w:rPr>
              <w:t xml:space="preserve"> об оплате труда работников муниципальных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2A7420">
              <w:rPr>
                <w:rFonts w:eastAsiaTheme="minorHAnsi"/>
                <w:sz w:val="24"/>
                <w:szCs w:val="24"/>
              </w:rPr>
              <w:t>учреждений  физической</w:t>
            </w:r>
            <w:proofErr w:type="gramEnd"/>
            <w:r w:rsidRPr="002A7420">
              <w:rPr>
                <w:rFonts w:eastAsiaTheme="minorHAnsi"/>
                <w:sz w:val="24"/>
                <w:szCs w:val="24"/>
              </w:rPr>
              <w:t xml:space="preserve"> культуры и спорта городского округа Кашира</w:t>
            </w:r>
          </w:p>
          <w:p w14:paraId="4A1D596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62FB3A7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68199254" w14:textId="77777777" w:rsidR="002A7420" w:rsidRPr="002A7420" w:rsidRDefault="002A7420" w:rsidP="002A7420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380F94CE" w14:textId="77777777" w:rsidR="002A7420" w:rsidRPr="002A7420" w:rsidRDefault="002A7420" w:rsidP="002A7420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РУКОВОДИТЕЛЕЙ, СПЕЦИАЛИСТОВ И СЛУЖАЩИХ УЧРЕЖДЕНИЙ,</w:t>
      </w:r>
    </w:p>
    <w:p w14:paraId="48CC7914" w14:textId="77777777" w:rsidR="002A7420" w:rsidRPr="002A7420" w:rsidRDefault="002A7420" w:rsidP="002A7420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ЗАНИМАЮЩИХ ОБЩЕОТРАСЛЕВЫЕ ДОЛЖНОСТИ</w:t>
      </w:r>
    </w:p>
    <w:p w14:paraId="674DD0BA" w14:textId="77777777" w:rsidR="002A7420" w:rsidRPr="002A7420" w:rsidRDefault="002A7420" w:rsidP="002A7420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5592"/>
        <w:gridCol w:w="2488"/>
      </w:tblGrid>
      <w:tr w:rsidR="002A7420" w:rsidRPr="002A7420" w14:paraId="05A3E1A9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EF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93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513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Должностной оклад (руб.)</w:t>
            </w:r>
          </w:p>
        </w:tc>
      </w:tr>
      <w:tr w:rsidR="002A7420" w:rsidRPr="002A7420" w14:paraId="4CF69654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DB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E4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EE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2A7420" w:rsidRPr="002A7420" w14:paraId="7D294C68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4A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5FD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Руководители: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02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5841F74D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2EF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77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Заведующий: архивом, бюро пропусков, камерой хранения, канцелярией, складом, хозяйством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BF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2A7420" w:rsidRPr="002A7420" w14:paraId="195A9FC9" w14:textId="77777777" w:rsidTr="007846A6">
        <w:trPr>
          <w:trHeight w:val="4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AD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E6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Заведующий столовой в учреждении</w:t>
            </w:r>
          </w:p>
          <w:p w14:paraId="5765E6A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62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  <w:p w14:paraId="134A02D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615E80D7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9AA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1E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Начальник гаража в учреждении, начальник смены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B0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29934</w:t>
            </w:r>
          </w:p>
          <w:p w14:paraId="31A9FD1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0FC5A4B5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82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C4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Заведующий производством (шеф-повар) в учреждении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D85" w14:textId="77777777" w:rsidR="002A7420" w:rsidRPr="002A7420" w:rsidRDefault="002A7420" w:rsidP="002A7420">
            <w:pPr>
              <w:tabs>
                <w:tab w:val="left" w:pos="124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  <w:p w14:paraId="0A6CECD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7B7B8C31" w14:textId="77777777" w:rsidTr="007846A6">
        <w:trPr>
          <w:trHeight w:val="4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FA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5A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Заведующий: жилым корпусом, общежитием (гостиницей) в учреждении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CF3" w14:textId="77777777" w:rsidR="002A7420" w:rsidRPr="002A7420" w:rsidRDefault="002A7420" w:rsidP="002A7420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  <w:p w14:paraId="2F556E7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4EE5D5AB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02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E7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Специалисты: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15F" w14:textId="77777777" w:rsidR="002A7420" w:rsidRPr="002A7420" w:rsidRDefault="002A7420" w:rsidP="002A7420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5C529060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A3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25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Инженер (всех специальностей по ЕКС должностей руководителей, специалистов и других служащих):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31E" w14:textId="77777777" w:rsidR="002A7420" w:rsidRPr="002A7420" w:rsidRDefault="002A7420" w:rsidP="002A7420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7D614C5A" w14:textId="77777777" w:rsidTr="007846A6">
        <w:trPr>
          <w:trHeight w:val="3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1D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5A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8B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0C6017A0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F2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21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18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476372A0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EC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75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F6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017B595B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FA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5FE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инженер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D0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37BB45A3" w14:textId="77777777" w:rsidTr="007846A6">
        <w:trPr>
          <w:trHeight w:val="3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14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E7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охране труда:</w:t>
            </w:r>
          </w:p>
        </w:tc>
      </w:tr>
      <w:tr w:rsidR="002A7420" w:rsidRPr="002A7420" w14:paraId="14639AFE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8E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CE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7F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22D1D75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37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60C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29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71974349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50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B8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E2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604456BC" w14:textId="77777777" w:rsidTr="007846A6">
        <w:trPr>
          <w:trHeight w:val="3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2E8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16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закупкам:</w:t>
            </w:r>
          </w:p>
        </w:tc>
      </w:tr>
      <w:tr w:rsidR="002A7420" w:rsidRPr="002A7420" w14:paraId="7D1C6851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FF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FF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E1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4BC85593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0B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87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старший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BB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59C8E47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92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5D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закупкам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8C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734E8D9C" w14:textId="77777777" w:rsidTr="007846A6">
        <w:trPr>
          <w:trHeight w:val="31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9A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0B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кадрам:</w:t>
            </w:r>
          </w:p>
        </w:tc>
      </w:tr>
      <w:tr w:rsidR="002A7420" w:rsidRPr="002A7420" w14:paraId="76842869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2C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FF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74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1A68A09F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412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19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старший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27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6263404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D7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A6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кадрам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E4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1DFEDB27" w14:textId="77777777" w:rsidTr="007846A6">
        <w:trPr>
          <w:trHeight w:val="31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F1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33B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Администратор:</w:t>
            </w:r>
          </w:p>
        </w:tc>
      </w:tr>
      <w:tr w:rsidR="002A7420" w:rsidRPr="002A7420" w14:paraId="61B43440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68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4D8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старший администратор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8C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2A7420" w:rsidRPr="002A7420" w14:paraId="26E48F56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7A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4F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администратор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BD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2A7420" w:rsidRPr="002A7420" w14:paraId="0391C63A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AF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2.6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701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Механик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DC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2A7420" w:rsidRPr="002A7420" w14:paraId="3A3E3FCB" w14:textId="77777777" w:rsidTr="007846A6">
        <w:trPr>
          <w:trHeight w:val="3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DC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2.7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EC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Техник (всех специальностей по ЕКС):</w:t>
            </w:r>
          </w:p>
        </w:tc>
      </w:tr>
      <w:tr w:rsidR="002A7420" w:rsidRPr="002A7420" w14:paraId="0136D98A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B5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F6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69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2A7420" w:rsidRPr="002A7420" w14:paraId="21B22928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7F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9A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73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2A7420" w:rsidRPr="002A7420" w14:paraId="7D3B5BDF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DA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25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техник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26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2A7420" w:rsidRPr="002A7420" w14:paraId="706837A4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6E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2.8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76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9B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60D43474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29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2.9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56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3B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0C978180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6D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A6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Программист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09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18B0F648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EE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E9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 программист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74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3F5A50FE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76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78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E8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A34CA2B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9D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84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45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39DF1079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C4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72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программист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239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626C22B1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E8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9A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Юрисконсульт: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56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7A2149BF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BE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E6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D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1EB20676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D8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74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B2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0713A91B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AC4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16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32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3F321FE2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1AF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63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юрисконсульт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A4B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0234F76F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B8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C03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безопасности (информационной, антитеррористической, ГО и ЧС, пожарной)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03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4E6AB2B2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B8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E31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74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2345F270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51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EA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A9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1B3D4593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A4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3D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5D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7137AB9F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24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1B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безопасности (информационной, антитеррористической, ГО и ЧС)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AD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1D94019A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3B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57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Переводчик, сурдопереводчик: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F3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1BD14252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4A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B48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F5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55858509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4F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5B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74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5A2634F4" w14:textId="77777777" w:rsidTr="007846A6">
        <w:trPr>
          <w:trHeight w:val="4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DB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2D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  <w:p w14:paraId="3ABCCA3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ED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42A13047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5F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96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переводчик, сурдопереводчик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78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19601ECF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F0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38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Лаборант: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B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33B65FDB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B91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E4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старший лаборант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0E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2A7420" w:rsidRPr="002A7420" w14:paraId="0954831E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86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B1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лаборант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1D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2A7420" w:rsidRPr="002A7420" w14:paraId="5E961296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03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2.15.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95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обеспечению охраны окружающей среды</w:t>
            </w:r>
          </w:p>
        </w:tc>
      </w:tr>
      <w:tr w:rsidR="002A7420" w:rsidRPr="002A7420" w14:paraId="29136FFB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F1D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2E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6A2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947B351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10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95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  <w:p w14:paraId="25E4F6B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56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6A242A75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7C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2.16.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04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 xml:space="preserve">Специалист </w:t>
            </w:r>
            <w:proofErr w:type="gramStart"/>
            <w:r w:rsidRPr="002A7420">
              <w:rPr>
                <w:rFonts w:eastAsiaTheme="minorHAnsi"/>
                <w:sz w:val="24"/>
                <w:szCs w:val="24"/>
              </w:rPr>
              <w:t>по  административно</w:t>
            </w:r>
            <w:proofErr w:type="gramEnd"/>
            <w:r w:rsidRPr="002A7420">
              <w:rPr>
                <w:rFonts w:eastAsiaTheme="minorHAnsi"/>
                <w:sz w:val="24"/>
                <w:szCs w:val="24"/>
              </w:rPr>
              <w:t>-хозяйственному обеспечению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B2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5725425E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08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208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обеспечению охраны окружающей среды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A2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60F0EB17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3B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2.17.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43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техническому обслуживанию телекоммуникационных систем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E0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2C2072FD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0E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2.18.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50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Диспетчер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0D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2A7420" w:rsidRPr="002A7420" w14:paraId="6E42BC67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08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2.19.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72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Оператор диспетчерской службы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C0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2A7420" w:rsidRPr="002A7420" w14:paraId="566BF36B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B4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0B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Служащие:</w:t>
            </w:r>
          </w:p>
        </w:tc>
      </w:tr>
      <w:tr w:rsidR="002A7420" w:rsidRPr="002A7420" w14:paraId="3A1E2C02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B6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E4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8F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2A7420" w:rsidRPr="002A7420" w14:paraId="1AA42D31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15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86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Секретарь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F7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3F89F388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82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2B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Кассир (включая старшего)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5E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6FF7704E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7CD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5D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Делопроизводитель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B3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4B74997B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A7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3.5.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5F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Дежурный (по выдаче справок, этажу гостиницы, комнате отдыха, общежитию и др.)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57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2560B0B2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FC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3.6.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FC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Комендант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66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053F84A4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92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3.7.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73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Оператор по вводу данных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00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0683AAF4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C5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3.8.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31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Экспедитор по перевозке грузов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E7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</w:tbl>
    <w:p w14:paraId="0441F676" w14:textId="77777777" w:rsidR="002A7420" w:rsidRPr="002A7420" w:rsidRDefault="002A7420" w:rsidP="002A7420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  <w:r w:rsidRPr="002A7420">
        <w:rPr>
          <w:rFonts w:eastAsiaTheme="minorHAnsi"/>
          <w:sz w:val="24"/>
          <w:szCs w:val="24"/>
        </w:rPr>
        <w:br w:type="textWrapping" w:clear="all"/>
      </w:r>
    </w:p>
    <w:p w14:paraId="7198B999" w14:textId="77777777" w:rsidR="002A7420" w:rsidRPr="002A7420" w:rsidRDefault="002A7420" w:rsidP="002A7420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4950"/>
      </w:tblGrid>
      <w:tr w:rsidR="002A7420" w:rsidRPr="002A7420" w14:paraId="5C08876D" w14:textId="77777777" w:rsidTr="00FE1C34">
        <w:tc>
          <w:tcPr>
            <w:tcW w:w="4120" w:type="dxa"/>
          </w:tcPr>
          <w:p w14:paraId="1FED2C5D" w14:textId="77777777" w:rsidR="002A7420" w:rsidRDefault="002A7420" w:rsidP="002A742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  <w:p w14:paraId="664223AA" w14:textId="77777777" w:rsidR="00FE1C34" w:rsidRPr="00FE1C34" w:rsidRDefault="00FE1C34" w:rsidP="00FE1C34">
            <w:pPr>
              <w:rPr>
                <w:rFonts w:eastAsiaTheme="minorHAnsi"/>
                <w:sz w:val="24"/>
                <w:szCs w:val="24"/>
              </w:rPr>
            </w:pPr>
          </w:p>
          <w:p w14:paraId="6811689B" w14:textId="77777777" w:rsidR="00FE1C34" w:rsidRPr="00FE1C34" w:rsidRDefault="00FE1C34" w:rsidP="00FE1C34">
            <w:pPr>
              <w:rPr>
                <w:rFonts w:eastAsiaTheme="minorHAnsi"/>
                <w:sz w:val="24"/>
                <w:szCs w:val="24"/>
              </w:rPr>
            </w:pPr>
          </w:p>
          <w:p w14:paraId="7EFC3166" w14:textId="77777777" w:rsidR="00FE1C34" w:rsidRPr="00FE1C34" w:rsidRDefault="00FE1C34" w:rsidP="00FE1C34">
            <w:pPr>
              <w:rPr>
                <w:rFonts w:eastAsiaTheme="minorHAnsi"/>
                <w:sz w:val="24"/>
                <w:szCs w:val="24"/>
              </w:rPr>
            </w:pPr>
          </w:p>
          <w:p w14:paraId="171B597D" w14:textId="77777777" w:rsidR="00FE1C34" w:rsidRPr="00FE1C34" w:rsidRDefault="00FE1C34" w:rsidP="00FE1C34">
            <w:pPr>
              <w:rPr>
                <w:rFonts w:eastAsiaTheme="minorHAnsi"/>
                <w:sz w:val="24"/>
                <w:szCs w:val="24"/>
              </w:rPr>
            </w:pPr>
          </w:p>
          <w:p w14:paraId="5F322992" w14:textId="77777777" w:rsidR="00FE1C34" w:rsidRPr="00FE1C34" w:rsidRDefault="00FE1C34" w:rsidP="00FE1C34">
            <w:pPr>
              <w:rPr>
                <w:rFonts w:eastAsiaTheme="minorHAnsi"/>
                <w:sz w:val="24"/>
                <w:szCs w:val="24"/>
              </w:rPr>
            </w:pPr>
          </w:p>
          <w:p w14:paraId="7EA18ECA" w14:textId="77777777" w:rsidR="00FE1C34" w:rsidRPr="00FE1C34" w:rsidRDefault="00FE1C34" w:rsidP="00FE1C34">
            <w:pPr>
              <w:rPr>
                <w:rFonts w:eastAsiaTheme="minorHAnsi"/>
                <w:sz w:val="24"/>
                <w:szCs w:val="24"/>
              </w:rPr>
            </w:pPr>
          </w:p>
          <w:p w14:paraId="115C8CFA" w14:textId="327873E4" w:rsidR="00FE1C34" w:rsidRPr="002A7420" w:rsidRDefault="00FE1C34" w:rsidP="00FE1C34">
            <w:pPr>
              <w:tabs>
                <w:tab w:val="left" w:pos="3045"/>
              </w:tabs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1ADD9C7" w14:textId="77777777" w:rsidR="00FE1C34" w:rsidRPr="002A7420" w:rsidRDefault="00FE1C34" w:rsidP="00FE1C3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Приложение 4</w:t>
            </w:r>
          </w:p>
          <w:p w14:paraId="25887392" w14:textId="77777777" w:rsidR="00FE1C34" w:rsidRPr="002A7420" w:rsidRDefault="00FE1C34" w:rsidP="00FE1C3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 xml:space="preserve">к Положению об оплате труда работников муниципальных </w:t>
            </w:r>
            <w:proofErr w:type="gramStart"/>
            <w:r w:rsidRPr="002A7420">
              <w:rPr>
                <w:rFonts w:eastAsiaTheme="minorHAnsi"/>
                <w:sz w:val="24"/>
                <w:szCs w:val="24"/>
              </w:rPr>
              <w:t>учреждений  физической</w:t>
            </w:r>
            <w:proofErr w:type="gramEnd"/>
            <w:r w:rsidRPr="002A7420">
              <w:rPr>
                <w:rFonts w:eastAsiaTheme="minorHAnsi"/>
                <w:sz w:val="24"/>
                <w:szCs w:val="24"/>
              </w:rPr>
              <w:t xml:space="preserve"> культуры и спорта городского округа Кашира</w:t>
            </w:r>
          </w:p>
          <w:p w14:paraId="2698FEB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  <w:p w14:paraId="4CB522E5" w14:textId="77777777" w:rsidR="002A7420" w:rsidRPr="002A7420" w:rsidRDefault="002A7420" w:rsidP="00FE1C3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69EA0E09" w14:textId="77777777" w:rsidR="002A7420" w:rsidRPr="002A7420" w:rsidRDefault="002A7420" w:rsidP="002A7420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53295A6B" w14:textId="77777777" w:rsidR="002A7420" w:rsidRPr="002A7420" w:rsidRDefault="002A7420" w:rsidP="002A7420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ВРАЧЕБНОГО И СРЕДНЕГО МЕДИЦИНСКОГО ПЕРСОНАЛА УЧРЕЖДЕНИЙ</w:t>
      </w:r>
    </w:p>
    <w:p w14:paraId="747E8AF7" w14:textId="77777777" w:rsidR="002A7420" w:rsidRPr="002A7420" w:rsidRDefault="002A7420" w:rsidP="002A7420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949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3167"/>
        <w:gridCol w:w="1701"/>
        <w:gridCol w:w="1417"/>
        <w:gridCol w:w="1276"/>
        <w:gridCol w:w="1276"/>
      </w:tblGrid>
      <w:tr w:rsidR="002A7420" w:rsidRPr="002A7420" w14:paraId="4D939350" w14:textId="77777777" w:rsidTr="00684C14">
        <w:trPr>
          <w:trHeight w:val="3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C9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7F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8C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Должностные оклады (руб.)</w:t>
            </w:r>
          </w:p>
        </w:tc>
      </w:tr>
      <w:tr w:rsidR="002A7420" w:rsidRPr="002A7420" w14:paraId="0EA16891" w14:textId="77777777" w:rsidTr="005F4902">
        <w:trPr>
          <w:trHeight w:val="1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FB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9D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43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95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31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вторая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B9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без категории</w:t>
            </w:r>
          </w:p>
        </w:tc>
      </w:tr>
      <w:tr w:rsidR="002A7420" w:rsidRPr="002A7420" w14:paraId="7B237353" w14:textId="77777777" w:rsidTr="005F4902">
        <w:trPr>
          <w:trHeight w:val="2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E0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E9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F9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30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44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A4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2A7420" w:rsidRPr="002A7420" w14:paraId="27A6772D" w14:textId="77777777" w:rsidTr="005F4902">
        <w:trPr>
          <w:trHeight w:val="4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21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48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Врач-специалист, врач по спортивной медицине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94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37299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8B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34945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06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3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29850</w:t>
            </w:r>
          </w:p>
        </w:tc>
      </w:tr>
      <w:tr w:rsidR="002A7420" w:rsidRPr="002A7420" w14:paraId="7010ED8C" w14:textId="77777777" w:rsidTr="005F4902">
        <w:trPr>
          <w:trHeight w:val="2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6DD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AF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72E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30232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EE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27786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768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24935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DC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22895</w:t>
            </w:r>
          </w:p>
        </w:tc>
      </w:tr>
      <w:tr w:rsidR="002A7420" w:rsidRPr="002A7420" w14:paraId="1DC80E0E" w14:textId="77777777" w:rsidTr="005F4902">
        <w:trPr>
          <w:trHeight w:val="4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B7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5FA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Медицинская сестра, медицинская сестра по массажу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12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74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28046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EE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5E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23109</w:t>
            </w:r>
          </w:p>
        </w:tc>
      </w:tr>
    </w:tbl>
    <w:p w14:paraId="1ECFF419" w14:textId="77777777" w:rsidR="002A7420" w:rsidRPr="002A7420" w:rsidRDefault="002A7420" w:rsidP="002A7420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2AD421B9" w14:textId="77777777" w:rsidR="002A7420" w:rsidRPr="002A7420" w:rsidRDefault="002A7420" w:rsidP="002A7420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271E8A5A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59AE77DC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1539129C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498B9C6D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0BFCCC74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7C3C4339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2EEBCDAE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273E5C50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1E682336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1C1B804C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6615A77E" w14:textId="77777777" w:rsid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4D949017" w14:textId="77777777" w:rsidR="00A44F68" w:rsidRDefault="00A44F68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6325FCDE" w14:textId="77777777" w:rsidR="00A44F68" w:rsidRDefault="00A44F68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4012D6F4" w14:textId="77777777" w:rsidR="00A44F68" w:rsidRPr="002A7420" w:rsidRDefault="00A44F68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67C77C57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2A7420" w:rsidRPr="002A7420" w14:paraId="7087A333" w14:textId="77777777" w:rsidTr="007846A6">
        <w:tc>
          <w:tcPr>
            <w:tcW w:w="4672" w:type="dxa"/>
          </w:tcPr>
          <w:p w14:paraId="70BF18C0" w14:textId="77777777" w:rsidR="002A7420" w:rsidRPr="002A7420" w:rsidRDefault="002A7420" w:rsidP="002A7420">
            <w:pPr>
              <w:widowControl w:val="0"/>
              <w:autoSpaceDE w:val="0"/>
              <w:autoSpaceDN w:val="0"/>
              <w:ind w:right="185" w:firstLine="0"/>
              <w:jc w:val="right"/>
              <w:outlineLvl w:val="1"/>
              <w:rPr>
                <w:rFonts w:eastAsia="Times New Roman"/>
                <w:lang w:eastAsia="ru-RU"/>
              </w:rPr>
            </w:pPr>
            <w:r w:rsidRPr="002A7420">
              <w:rPr>
                <w:rFonts w:eastAsiaTheme="minorHAnsi"/>
                <w:sz w:val="24"/>
                <w:szCs w:val="24"/>
              </w:rPr>
              <w:lastRenderedPageBreak/>
              <w:t xml:space="preserve"> </w:t>
            </w:r>
            <w:r w:rsidRPr="002A742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6E25751C" w14:textId="77777777" w:rsidR="002A7420" w:rsidRPr="002A7420" w:rsidRDefault="002A7420" w:rsidP="002A7420">
            <w:pPr>
              <w:tabs>
                <w:tab w:val="left" w:pos="851"/>
                <w:tab w:val="left" w:pos="993"/>
              </w:tabs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2A7420">
              <w:rPr>
                <w:rFonts w:eastAsia="Times New Roman"/>
                <w:sz w:val="26"/>
                <w:szCs w:val="26"/>
                <w:lang w:eastAsia="ru-RU"/>
              </w:rPr>
              <w:t>Приложение  5</w:t>
            </w:r>
            <w:proofErr w:type="gramEnd"/>
          </w:p>
          <w:p w14:paraId="2E0A9AA6" w14:textId="77777777" w:rsidR="002A7420" w:rsidRPr="002A7420" w:rsidRDefault="002A7420" w:rsidP="002A7420">
            <w:pPr>
              <w:tabs>
                <w:tab w:val="left" w:pos="851"/>
                <w:tab w:val="left" w:pos="993"/>
              </w:tabs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2A7420">
              <w:rPr>
                <w:rFonts w:eastAsia="Times New Roman"/>
                <w:sz w:val="26"/>
                <w:szCs w:val="26"/>
                <w:lang w:eastAsia="ru-RU"/>
              </w:rPr>
              <w:t xml:space="preserve">к Положению об оплате труда работников муниципальных </w:t>
            </w:r>
            <w:proofErr w:type="gramStart"/>
            <w:r w:rsidRPr="002A7420">
              <w:rPr>
                <w:rFonts w:eastAsia="Times New Roman"/>
                <w:sz w:val="26"/>
                <w:szCs w:val="26"/>
                <w:lang w:eastAsia="ru-RU"/>
              </w:rPr>
              <w:t>учреждений  физической</w:t>
            </w:r>
            <w:proofErr w:type="gramEnd"/>
            <w:r w:rsidRPr="002A7420">
              <w:rPr>
                <w:rFonts w:eastAsia="Times New Roman"/>
                <w:sz w:val="26"/>
                <w:szCs w:val="26"/>
                <w:lang w:eastAsia="ru-RU"/>
              </w:rPr>
              <w:t xml:space="preserve"> культуры и спорта городского округа Кашира</w:t>
            </w:r>
          </w:p>
          <w:p w14:paraId="67DBA64C" w14:textId="77777777" w:rsidR="002A7420" w:rsidRPr="002A7420" w:rsidRDefault="002A7420" w:rsidP="002A7420">
            <w:pPr>
              <w:widowControl w:val="0"/>
              <w:autoSpaceDE w:val="0"/>
              <w:autoSpaceDN w:val="0"/>
              <w:ind w:right="185" w:firstLine="0"/>
              <w:jc w:val="left"/>
              <w:outlineLvl w:val="1"/>
              <w:rPr>
                <w:rFonts w:eastAsia="Times New Roman"/>
                <w:lang w:eastAsia="ru-RU"/>
              </w:rPr>
            </w:pPr>
          </w:p>
        </w:tc>
      </w:tr>
    </w:tbl>
    <w:p w14:paraId="19331096" w14:textId="77777777" w:rsidR="002A7420" w:rsidRPr="002A7420" w:rsidRDefault="002A7420" w:rsidP="002A7420">
      <w:pPr>
        <w:tabs>
          <w:tab w:val="center" w:pos="3962"/>
        </w:tabs>
        <w:spacing w:after="3" w:line="256" w:lineRule="auto"/>
        <w:ind w:firstLine="0"/>
        <w:jc w:val="left"/>
        <w:rPr>
          <w:rFonts w:eastAsia="Times New Roman"/>
          <w:color w:val="000000"/>
          <w:sz w:val="26"/>
          <w:szCs w:val="22"/>
        </w:rPr>
      </w:pPr>
    </w:p>
    <w:p w14:paraId="570FFCFE" w14:textId="77777777" w:rsidR="002A7420" w:rsidRPr="002A7420" w:rsidRDefault="002A7420" w:rsidP="002A7420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A7420">
        <w:rPr>
          <w:rFonts w:eastAsia="Times New Roman"/>
          <w:b/>
          <w:sz w:val="26"/>
          <w:szCs w:val="26"/>
          <w:lang w:eastAsia="ru-RU"/>
        </w:rPr>
        <w:t>МЕЖРАЗРЯДНЫЕ ТАРИФНЫЕ КОЭФФИЦИЕНТЫ</w:t>
      </w:r>
    </w:p>
    <w:p w14:paraId="1B698673" w14:textId="77777777" w:rsidR="002A7420" w:rsidRPr="002A7420" w:rsidRDefault="002A7420" w:rsidP="002A7420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A7420">
        <w:rPr>
          <w:rFonts w:eastAsia="Times New Roman"/>
          <w:b/>
          <w:sz w:val="26"/>
          <w:szCs w:val="26"/>
          <w:lang w:eastAsia="ru-RU"/>
        </w:rPr>
        <w:t>И ТАРИФНЫЕ СТАВКИ ТАРИФНОЙ СЕТКИ ПО ОПЛАТЕ ТРУДА</w:t>
      </w:r>
    </w:p>
    <w:p w14:paraId="3A57AC04" w14:textId="77777777" w:rsidR="002A7420" w:rsidRPr="002A7420" w:rsidRDefault="002A7420" w:rsidP="002A7420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2"/>
          <w:szCs w:val="22"/>
          <w:lang w:eastAsia="ru-RU"/>
        </w:rPr>
      </w:pPr>
      <w:r w:rsidRPr="002A7420">
        <w:rPr>
          <w:rFonts w:eastAsia="Times New Roman"/>
          <w:b/>
          <w:sz w:val="26"/>
          <w:szCs w:val="26"/>
          <w:lang w:eastAsia="ru-RU"/>
        </w:rPr>
        <w:t>РАБОЧИХ УЧРЕЖДЕНИЙ</w:t>
      </w:r>
    </w:p>
    <w:p w14:paraId="506EDECF" w14:textId="77777777" w:rsidR="002A7420" w:rsidRPr="002A7420" w:rsidRDefault="002A7420" w:rsidP="002A7420">
      <w:pPr>
        <w:widowControl w:val="0"/>
        <w:autoSpaceDE w:val="0"/>
        <w:autoSpaceDN w:val="0"/>
        <w:ind w:firstLine="0"/>
        <w:rPr>
          <w:rFonts w:ascii="Calibri" w:eastAsia="Times New Roman" w:hAnsi="Calibri" w:cs="Calibri"/>
          <w:sz w:val="22"/>
          <w:szCs w:val="22"/>
          <w:lang w:eastAsia="ru-RU"/>
        </w:rPr>
      </w:pPr>
    </w:p>
    <w:p w14:paraId="48667E5F" w14:textId="77777777" w:rsidR="002A7420" w:rsidRPr="002A7420" w:rsidRDefault="002A7420" w:rsidP="002A7420">
      <w:pPr>
        <w:tabs>
          <w:tab w:val="center" w:pos="3962"/>
        </w:tabs>
        <w:spacing w:after="3" w:line="256" w:lineRule="auto"/>
        <w:ind w:firstLine="0"/>
        <w:jc w:val="left"/>
        <w:rPr>
          <w:rFonts w:eastAsia="Times New Roman"/>
          <w:color w:val="000000"/>
          <w:sz w:val="26"/>
          <w:szCs w:val="22"/>
        </w:rPr>
      </w:pPr>
    </w:p>
    <w:tbl>
      <w:tblPr>
        <w:tblW w:w="1035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"/>
        <w:gridCol w:w="2143"/>
        <w:gridCol w:w="709"/>
        <w:gridCol w:w="708"/>
        <w:gridCol w:w="709"/>
        <w:gridCol w:w="709"/>
        <w:gridCol w:w="711"/>
        <w:gridCol w:w="850"/>
        <w:gridCol w:w="851"/>
        <w:gridCol w:w="850"/>
        <w:gridCol w:w="709"/>
        <w:gridCol w:w="851"/>
      </w:tblGrid>
      <w:tr w:rsidR="002A7420" w:rsidRPr="002A7420" w14:paraId="43E31219" w14:textId="77777777" w:rsidTr="00684C14">
        <w:trPr>
          <w:trHeight w:val="34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CDD1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 xml:space="preserve">     № п/п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9374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2C0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Разряды</w:t>
            </w:r>
          </w:p>
        </w:tc>
      </w:tr>
      <w:tr w:rsidR="002A7420" w:rsidRPr="002A7420" w14:paraId="407638A8" w14:textId="77777777" w:rsidTr="00684C14">
        <w:trPr>
          <w:trHeight w:val="121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1475" w14:textId="77777777" w:rsidR="002A7420" w:rsidRPr="002A7420" w:rsidRDefault="002A7420" w:rsidP="002A74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C25E" w14:textId="77777777" w:rsidR="002A7420" w:rsidRPr="002A7420" w:rsidRDefault="002A7420" w:rsidP="002A7420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5F58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B2F1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10B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78D2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0AB9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2D68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AC3A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DE72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B028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A1DC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2A7420" w:rsidRPr="002A7420" w14:paraId="33C0E3E6" w14:textId="77777777" w:rsidTr="00684C14">
        <w:trPr>
          <w:trHeight w:val="2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66AA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553C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B198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E30B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FA23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BBBA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8C16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06B4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F1A4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2102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0A18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EF51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2A7420" w:rsidRPr="002A7420" w14:paraId="6D72964A" w14:textId="77777777" w:rsidTr="00684C14">
        <w:trPr>
          <w:trHeight w:val="76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B092" w14:textId="77777777" w:rsidR="002A7420" w:rsidRPr="002A7420" w:rsidRDefault="002A7420" w:rsidP="0069215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857D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Межразрядные тарифные коэффициенты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EBF2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6D18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04D0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8A44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1,1431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F8FD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1,2731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FB26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9063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1,4409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E68E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1,5819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9F17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1,7379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1677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1,9050</w:t>
            </w:r>
          </w:p>
        </w:tc>
      </w:tr>
      <w:tr w:rsidR="002A7420" w:rsidRPr="002A7420" w14:paraId="23B087B5" w14:textId="77777777" w:rsidTr="00684C14">
        <w:trPr>
          <w:trHeight w:val="50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8486" w14:textId="77777777" w:rsidR="002A7420" w:rsidRPr="002A7420" w:rsidRDefault="002A7420" w:rsidP="00692151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64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Тарифные ставки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2F0E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8923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EC26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9289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342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9753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E2B9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7B39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11360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D08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11672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3602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12858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A5FE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14116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F51D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15508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C56" w14:textId="77777777" w:rsidR="002A7420" w:rsidRPr="002A7420" w:rsidRDefault="002A7420" w:rsidP="002A7420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16999</w:t>
            </w:r>
          </w:p>
        </w:tc>
      </w:tr>
    </w:tbl>
    <w:p w14:paraId="4652E187" w14:textId="77777777" w:rsidR="002A7420" w:rsidRPr="002A7420" w:rsidRDefault="002A7420" w:rsidP="002A7420">
      <w:pPr>
        <w:tabs>
          <w:tab w:val="center" w:pos="3962"/>
        </w:tabs>
        <w:spacing w:after="3" w:line="256" w:lineRule="auto"/>
        <w:ind w:firstLine="0"/>
        <w:jc w:val="left"/>
        <w:rPr>
          <w:rFonts w:eastAsia="Times New Roman"/>
          <w:color w:val="000000"/>
          <w:sz w:val="26"/>
          <w:szCs w:val="22"/>
        </w:rPr>
      </w:pPr>
    </w:p>
    <w:p w14:paraId="74A2C96A" w14:textId="77777777" w:rsidR="002A7420" w:rsidRPr="002A7420" w:rsidRDefault="002A7420" w:rsidP="002A7420">
      <w:pPr>
        <w:spacing w:after="160" w:line="259" w:lineRule="auto"/>
        <w:ind w:firstLine="0"/>
        <w:jc w:val="center"/>
        <w:rPr>
          <w:rFonts w:eastAsiaTheme="minorHAnsi"/>
          <w:sz w:val="24"/>
          <w:szCs w:val="24"/>
        </w:rPr>
      </w:pPr>
      <w:r w:rsidRPr="002A7420">
        <w:rPr>
          <w:rFonts w:eastAsiaTheme="minorHAnsi"/>
          <w:sz w:val="24"/>
          <w:szCs w:val="24"/>
        </w:rPr>
        <w:t xml:space="preserve">                    </w:t>
      </w:r>
    </w:p>
    <w:p w14:paraId="2415CB64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732873BF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71ED5DF8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3A3AEF67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01FF0316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2F260D1A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61D17B6F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3C792BC3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0F90BAE6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3E5EC1FA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5444650B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5EE52CF0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18F9DA24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44326095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5BB0153C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0D2B8839" w14:textId="77777777" w:rsid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7C60C935" w14:textId="77777777" w:rsidR="002A7420" w:rsidRPr="002A7420" w:rsidRDefault="002A7420" w:rsidP="002A7420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70"/>
      </w:tblGrid>
      <w:tr w:rsidR="002A7420" w:rsidRPr="002A7420" w14:paraId="39DDB4AB" w14:textId="77777777" w:rsidTr="007846A6">
        <w:tc>
          <w:tcPr>
            <w:tcW w:w="4672" w:type="dxa"/>
          </w:tcPr>
          <w:p w14:paraId="5A15BBFC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right"/>
              <w:outlineLvl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673" w:type="dxa"/>
          </w:tcPr>
          <w:p w14:paraId="0ED9A51E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/>
                <w:sz w:val="26"/>
                <w:szCs w:val="26"/>
              </w:rPr>
            </w:pPr>
            <w:proofErr w:type="gramStart"/>
            <w:r w:rsidRPr="002A7420">
              <w:rPr>
                <w:rFonts w:eastAsiaTheme="minorHAnsi"/>
                <w:sz w:val="26"/>
                <w:szCs w:val="26"/>
              </w:rPr>
              <w:t>Приложение  6</w:t>
            </w:r>
            <w:proofErr w:type="gramEnd"/>
          </w:p>
          <w:p w14:paraId="4EA018F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к Положению об оплате труда</w:t>
            </w:r>
          </w:p>
          <w:p w14:paraId="6EEA5D85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работников муниципальных</w:t>
            </w:r>
          </w:p>
          <w:p w14:paraId="3012B47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учреждений физической культуры</w:t>
            </w:r>
          </w:p>
          <w:p w14:paraId="58A1607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и спорта городского округа Кашира</w:t>
            </w:r>
          </w:p>
          <w:p w14:paraId="41FD9F86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/>
                <w:sz w:val="26"/>
                <w:szCs w:val="26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2A7420" w:rsidRPr="002A7420" w14:paraId="4155C3B7" w14:textId="77777777" w:rsidTr="00C740FE">
        <w:tc>
          <w:tcPr>
            <w:tcW w:w="4535" w:type="dxa"/>
          </w:tcPr>
          <w:p w14:paraId="0968C78F" w14:textId="77777777" w:rsidR="002A7420" w:rsidRPr="002A7420" w:rsidRDefault="002A7420" w:rsidP="002A7420">
            <w:pPr>
              <w:ind w:firstLine="0"/>
              <w:jc w:val="left"/>
            </w:pPr>
          </w:p>
        </w:tc>
        <w:tc>
          <w:tcPr>
            <w:tcW w:w="4535" w:type="dxa"/>
          </w:tcPr>
          <w:p w14:paraId="13BC7EB6" w14:textId="77777777" w:rsidR="002A7420" w:rsidRPr="002A7420" w:rsidRDefault="002A7420" w:rsidP="002A7420">
            <w:pPr>
              <w:ind w:firstLine="0"/>
              <w:jc w:val="left"/>
              <w:rPr>
                <w:b/>
                <w:bCs/>
              </w:rPr>
            </w:pPr>
          </w:p>
        </w:tc>
      </w:tr>
    </w:tbl>
    <w:p w14:paraId="31BA5494" w14:textId="77777777" w:rsidR="002A7420" w:rsidRPr="002A7420" w:rsidRDefault="002A7420" w:rsidP="002A7420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6"/>
          <w:szCs w:val="26"/>
          <w14:ligatures w14:val="standardContextual"/>
        </w:rPr>
      </w:pP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t>ПЕРЕЧЕНЬ</w:t>
      </w:r>
    </w:p>
    <w:p w14:paraId="544B8695" w14:textId="77777777" w:rsidR="002A7420" w:rsidRPr="002A7420" w:rsidRDefault="002A7420" w:rsidP="002A7420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6"/>
          <w:szCs w:val="26"/>
          <w14:ligatures w14:val="standardContextual"/>
        </w:rPr>
      </w:pP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t xml:space="preserve">ПРОФЕССИЙ ВЫСОКОКВАЛИФИЦИРОВАННЫХ РАБОЧИХ МУНИЦИПАЛЬНЫХ УЧРЕЖДЕНИЙ ФИЗИЧЕСКОЙ КУЛЬТУРЫ </w:t>
      </w: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br/>
        <w:t>И СПОРТА ГОРОДСКОГО ОКРУГА</w:t>
      </w:r>
    </w:p>
    <w:p w14:paraId="7076F3A5" w14:textId="77777777" w:rsidR="002A7420" w:rsidRPr="002A7420" w:rsidRDefault="002A7420" w:rsidP="002A7420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6"/>
          <w:szCs w:val="26"/>
          <w14:ligatures w14:val="standardContextual"/>
        </w:rPr>
      </w:pP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t>КАШИРА, ОСУЩЕСТВЛЯЮЩИХ ДЕЯТЕЛЬНОСТЬ В ОБЛАСТИ ФИЗИЧЕСКОЙ КУЛЬТУРЫ И СПОРТА (ДАЛЕЕ - УЧРЕЖДЕНИЯ), ЗАНЯТЫХ НА ВАЖНЫХ И ОТВЕТСТВЕННЫХ РАБОТАХ, ОПЛАТА ТРУДА КОТОРЫХ МОЖЕТ ПРОИЗВОДИТЬСЯ ИСХОДЯ ИЗ 9-10 РАЗРЯДОВ ТАРИФНОЙ СЕТКИ</w:t>
      </w:r>
    </w:p>
    <w:p w14:paraId="1E6DE1E7" w14:textId="77777777" w:rsidR="002A7420" w:rsidRPr="002A7420" w:rsidRDefault="002A7420" w:rsidP="002A7420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6"/>
          <w:szCs w:val="26"/>
          <w14:ligatures w14:val="standardContextual"/>
        </w:rPr>
      </w:pP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t>ПО ОПЛАТЕ ТРУДА РАБОЧИХ УЧРЕЖДЕНИЙ</w:t>
      </w:r>
    </w:p>
    <w:p w14:paraId="78801030" w14:textId="77777777" w:rsidR="002A7420" w:rsidRPr="002A7420" w:rsidRDefault="002A7420" w:rsidP="002A7420">
      <w:pPr>
        <w:autoSpaceDE w:val="0"/>
        <w:autoSpaceDN w:val="0"/>
        <w:adjustRightInd w:val="0"/>
        <w:ind w:firstLine="0"/>
        <w:rPr>
          <w:rFonts w:eastAsiaTheme="minorHAnsi"/>
          <w:sz w:val="26"/>
          <w:szCs w:val="26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891"/>
        <w:gridCol w:w="5556"/>
      </w:tblGrid>
      <w:tr w:rsidR="002A7420" w:rsidRPr="002A7420" w14:paraId="796BB6CA" w14:textId="77777777" w:rsidTr="007846A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74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N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8B4" w14:textId="77777777" w:rsidR="002A7420" w:rsidRPr="002A7420" w:rsidRDefault="002A7420" w:rsidP="00A44F6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Наименование должности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02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Условия</w:t>
            </w:r>
          </w:p>
        </w:tc>
      </w:tr>
      <w:tr w:rsidR="002A7420" w:rsidRPr="002A7420" w14:paraId="73553501" w14:textId="77777777" w:rsidTr="007846A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AAB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28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Водитель автомобиля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2A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1. Перевозка детей, участников спортивных, физкультурно-оздоровительных и иных массовых мероприятий.</w:t>
            </w:r>
          </w:p>
          <w:p w14:paraId="3DB51567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2. Перевозка лошадей.</w:t>
            </w:r>
          </w:p>
          <w:p w14:paraId="6702D93F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3. Перевозка спортивных лодок и маломерных судов</w:t>
            </w:r>
          </w:p>
        </w:tc>
      </w:tr>
      <w:tr w:rsidR="002A7420" w:rsidRPr="002A7420" w14:paraId="03D2CC21" w14:textId="77777777" w:rsidTr="007846A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4F8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102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Повар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390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Выполняющий обязанности заведующего производством (шеф-повар) при отсутствии в штате учреждения такой должности</w:t>
            </w:r>
          </w:p>
        </w:tc>
      </w:tr>
      <w:tr w:rsidR="002A7420" w:rsidRPr="002A7420" w14:paraId="543B174B" w14:textId="77777777" w:rsidTr="007846A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C609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C03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Рабочий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9A4" w14:textId="77777777" w:rsidR="002A7420" w:rsidRPr="002A7420" w:rsidRDefault="002A7420" w:rsidP="002A74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Механик по техническим видам спорта, электромонтер по ремонту и обслуживанию электрооборудования, слесарь-ремонтник</w:t>
            </w:r>
          </w:p>
        </w:tc>
      </w:tr>
    </w:tbl>
    <w:p w14:paraId="79F9735B" w14:textId="77777777" w:rsidR="002A7420" w:rsidRPr="002A7420" w:rsidRDefault="002A7420" w:rsidP="002A7420">
      <w:pPr>
        <w:autoSpaceDE w:val="0"/>
        <w:autoSpaceDN w:val="0"/>
        <w:adjustRightInd w:val="0"/>
        <w:ind w:firstLine="0"/>
        <w:rPr>
          <w:rFonts w:eastAsiaTheme="minorHAnsi"/>
          <w:sz w:val="26"/>
          <w:szCs w:val="26"/>
          <w14:ligatures w14:val="standardContextual"/>
        </w:rPr>
      </w:pPr>
    </w:p>
    <w:p w14:paraId="71CB6576" w14:textId="3E3FADA1" w:rsidR="002A7420" w:rsidRPr="002A7420" w:rsidRDefault="00FE1C34" w:rsidP="002A7420">
      <w:pPr>
        <w:autoSpaceDE w:val="0"/>
        <w:autoSpaceDN w:val="0"/>
        <w:adjustRightInd w:val="0"/>
        <w:ind w:firstLine="0"/>
        <w:rPr>
          <w:rFonts w:eastAsiaTheme="minorHAnsi"/>
          <w:sz w:val="26"/>
          <w:szCs w:val="26"/>
          <w14:ligatures w14:val="standardContextual"/>
        </w:rPr>
      </w:pPr>
      <w:r>
        <w:rPr>
          <w:rFonts w:eastAsiaTheme="minorHAnsi"/>
          <w:sz w:val="26"/>
          <w:szCs w:val="26"/>
          <w14:ligatures w14:val="standardContextual"/>
        </w:rPr>
        <w:t xml:space="preserve">           </w:t>
      </w:r>
      <w:r w:rsidR="002A7420" w:rsidRPr="002A7420">
        <w:rPr>
          <w:rFonts w:eastAsiaTheme="minorHAnsi"/>
          <w:sz w:val="26"/>
          <w:szCs w:val="26"/>
          <w14:ligatures w14:val="standardContextual"/>
        </w:rPr>
        <w:t>Примечания:</w:t>
      </w:r>
    </w:p>
    <w:p w14:paraId="2300665E" w14:textId="10DFFF4C" w:rsidR="002A7420" w:rsidRPr="002A7420" w:rsidRDefault="002A7420" w:rsidP="002A7420">
      <w:pPr>
        <w:autoSpaceDE w:val="0"/>
        <w:autoSpaceDN w:val="0"/>
        <w:adjustRightInd w:val="0"/>
        <w:ind w:firstLine="708"/>
        <w:rPr>
          <w:rFonts w:eastAsiaTheme="minorHAnsi"/>
          <w:sz w:val="26"/>
          <w:szCs w:val="26"/>
          <w14:ligatures w14:val="standardContextual"/>
        </w:rPr>
      </w:pPr>
      <w:r w:rsidRPr="002A7420">
        <w:rPr>
          <w:rFonts w:eastAsiaTheme="minorHAnsi"/>
          <w:sz w:val="26"/>
          <w:szCs w:val="26"/>
          <w14:ligatures w14:val="standardContextual"/>
        </w:rPr>
        <w:t xml:space="preserve">1. Оплата труда исходя из 9-10 тарифных разрядов тарифной сетки </w:t>
      </w:r>
      <w:r w:rsidR="00C740FE">
        <w:rPr>
          <w:rFonts w:eastAsiaTheme="minorHAnsi"/>
          <w:sz w:val="26"/>
          <w:szCs w:val="26"/>
          <w14:ligatures w14:val="standardContextual"/>
        </w:rPr>
        <w:br/>
      </w:r>
      <w:r w:rsidRPr="002A7420">
        <w:rPr>
          <w:rFonts w:eastAsiaTheme="minorHAnsi"/>
          <w:sz w:val="26"/>
          <w:szCs w:val="26"/>
          <w14:ligatures w14:val="standardContextual"/>
        </w:rPr>
        <w:t xml:space="preserve">по оплате труда рабочих учреждений производится рабочим, указанным в </w:t>
      </w:r>
      <w:hyperlink w:anchor="Par26" w:history="1">
        <w:r w:rsidRPr="002A7420">
          <w:rPr>
            <w:rFonts w:eastAsiaTheme="minorHAnsi"/>
            <w:color w:val="171717" w:themeColor="background2" w:themeShade="1A"/>
            <w:sz w:val="26"/>
            <w:szCs w:val="26"/>
            <w14:ligatures w14:val="standardContextual"/>
          </w:rPr>
          <w:t>п. 3</w:t>
        </w:r>
      </w:hyperlink>
      <w:r w:rsidRPr="002A7420">
        <w:rPr>
          <w:rFonts w:eastAsiaTheme="minorHAnsi"/>
          <w:color w:val="171717" w:themeColor="background2" w:themeShade="1A"/>
          <w:sz w:val="26"/>
          <w:szCs w:val="26"/>
          <w14:ligatures w14:val="standardContextual"/>
        </w:rPr>
        <w:t xml:space="preserve"> </w:t>
      </w:r>
      <w:r w:rsidRPr="002A7420">
        <w:rPr>
          <w:rFonts w:eastAsiaTheme="minorHAnsi"/>
          <w:sz w:val="26"/>
          <w:szCs w:val="26"/>
          <w14:ligatures w14:val="standardContextual"/>
        </w:rPr>
        <w:t>настоящего перечня,       имеющим      5     тарифный     разряд     согласно     Единому                 тарифно-квалификационному справочнику (ЕТКС) и выполняющим работы, предусмотренные этим разрядом или более высокой сложности.</w:t>
      </w:r>
    </w:p>
    <w:p w14:paraId="6163D96C" w14:textId="7C51BFED" w:rsidR="002A7420" w:rsidRPr="002A7420" w:rsidRDefault="002A7420" w:rsidP="002A7420">
      <w:pPr>
        <w:autoSpaceDE w:val="0"/>
        <w:autoSpaceDN w:val="0"/>
        <w:adjustRightInd w:val="0"/>
        <w:ind w:firstLine="708"/>
        <w:rPr>
          <w:rFonts w:eastAsiaTheme="minorHAnsi"/>
          <w:sz w:val="26"/>
          <w:szCs w:val="26"/>
          <w14:ligatures w14:val="standardContextual"/>
        </w:rPr>
      </w:pPr>
      <w:r w:rsidRPr="002A7420">
        <w:rPr>
          <w:rFonts w:eastAsiaTheme="minorHAnsi"/>
          <w:sz w:val="26"/>
          <w:szCs w:val="26"/>
          <w14:ligatures w14:val="standardContextual"/>
        </w:rPr>
        <w:t xml:space="preserve">2. Другим рабочим учреждений, не предусмотренным настоящим перечнем, оплата труда исходя из 9-10 тарифных разрядов тарифной сетки </w:t>
      </w:r>
      <w:r w:rsidR="00C740FE">
        <w:rPr>
          <w:rFonts w:eastAsiaTheme="minorHAnsi"/>
          <w:sz w:val="26"/>
          <w:szCs w:val="26"/>
          <w14:ligatures w14:val="standardContextual"/>
        </w:rPr>
        <w:br/>
      </w:r>
      <w:r w:rsidRPr="002A7420">
        <w:rPr>
          <w:rFonts w:eastAsiaTheme="minorHAnsi"/>
          <w:sz w:val="26"/>
          <w:szCs w:val="26"/>
          <w14:ligatures w14:val="standardContextual"/>
        </w:rPr>
        <w:t>по оплате труда рабочих учреждений может устанавливаться при условии выполнения ими качественно и в полном объеме работ по трем и более профессиям (специальностям), если по одной из них они имеют разряд не ниже 6 разряда.</w:t>
      </w:r>
    </w:p>
    <w:sectPr w:rsidR="002A7420" w:rsidRPr="002A7420" w:rsidSect="00A94673">
      <w:pgSz w:w="11906" w:h="16838"/>
      <w:pgMar w:top="567" w:right="851" w:bottom="851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58DF" w14:textId="77777777" w:rsidR="00383DF3" w:rsidRDefault="00383DF3" w:rsidP="00E37B44">
      <w:r>
        <w:separator/>
      </w:r>
    </w:p>
  </w:endnote>
  <w:endnote w:type="continuationSeparator" w:id="0">
    <w:p w14:paraId="4E61A963" w14:textId="77777777" w:rsidR="00383DF3" w:rsidRDefault="00383DF3" w:rsidP="00E3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6286" w14:textId="77777777" w:rsidR="00383DF3" w:rsidRDefault="00383DF3" w:rsidP="00E37B44">
      <w:r>
        <w:separator/>
      </w:r>
    </w:p>
  </w:footnote>
  <w:footnote w:type="continuationSeparator" w:id="0">
    <w:p w14:paraId="6FFD8B7A" w14:textId="77777777" w:rsidR="00383DF3" w:rsidRDefault="00383DF3" w:rsidP="00E3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79"/>
    <w:rsid w:val="00001FED"/>
    <w:rsid w:val="00042883"/>
    <w:rsid w:val="00042995"/>
    <w:rsid w:val="0007057B"/>
    <w:rsid w:val="00082338"/>
    <w:rsid w:val="00087FD5"/>
    <w:rsid w:val="00133850"/>
    <w:rsid w:val="0014075E"/>
    <w:rsid w:val="00152E70"/>
    <w:rsid w:val="001723EF"/>
    <w:rsid w:val="001846C6"/>
    <w:rsid w:val="00205A39"/>
    <w:rsid w:val="00206240"/>
    <w:rsid w:val="00276A82"/>
    <w:rsid w:val="002870E0"/>
    <w:rsid w:val="002A7420"/>
    <w:rsid w:val="002C597B"/>
    <w:rsid w:val="002E5EE2"/>
    <w:rsid w:val="00301558"/>
    <w:rsid w:val="00306F07"/>
    <w:rsid w:val="00327B91"/>
    <w:rsid w:val="00332D54"/>
    <w:rsid w:val="0036279D"/>
    <w:rsid w:val="003750D9"/>
    <w:rsid w:val="00381544"/>
    <w:rsid w:val="00383DF3"/>
    <w:rsid w:val="003A471F"/>
    <w:rsid w:val="003C0870"/>
    <w:rsid w:val="00482756"/>
    <w:rsid w:val="00483FCE"/>
    <w:rsid w:val="00501278"/>
    <w:rsid w:val="005643B6"/>
    <w:rsid w:val="005978B7"/>
    <w:rsid w:val="005F4902"/>
    <w:rsid w:val="006621E0"/>
    <w:rsid w:val="00675F5E"/>
    <w:rsid w:val="00684C14"/>
    <w:rsid w:val="00686621"/>
    <w:rsid w:val="00692151"/>
    <w:rsid w:val="006A0B96"/>
    <w:rsid w:val="00711507"/>
    <w:rsid w:val="00770130"/>
    <w:rsid w:val="007967BF"/>
    <w:rsid w:val="007B314C"/>
    <w:rsid w:val="007F7922"/>
    <w:rsid w:val="008175FA"/>
    <w:rsid w:val="00826764"/>
    <w:rsid w:val="008579FA"/>
    <w:rsid w:val="00896B36"/>
    <w:rsid w:val="008B1E3B"/>
    <w:rsid w:val="008E0A6F"/>
    <w:rsid w:val="008E74C1"/>
    <w:rsid w:val="00934514"/>
    <w:rsid w:val="00957083"/>
    <w:rsid w:val="00972922"/>
    <w:rsid w:val="00973D97"/>
    <w:rsid w:val="00992222"/>
    <w:rsid w:val="00997E42"/>
    <w:rsid w:val="009D6350"/>
    <w:rsid w:val="009E1795"/>
    <w:rsid w:val="009F7000"/>
    <w:rsid w:val="00A12622"/>
    <w:rsid w:val="00A17AC7"/>
    <w:rsid w:val="00A44F68"/>
    <w:rsid w:val="00A4642C"/>
    <w:rsid w:val="00A94673"/>
    <w:rsid w:val="00AA2D68"/>
    <w:rsid w:val="00AF3291"/>
    <w:rsid w:val="00B475CD"/>
    <w:rsid w:val="00B61E38"/>
    <w:rsid w:val="00BF4579"/>
    <w:rsid w:val="00BF5539"/>
    <w:rsid w:val="00C740FE"/>
    <w:rsid w:val="00C775E6"/>
    <w:rsid w:val="00CA7F41"/>
    <w:rsid w:val="00D1561C"/>
    <w:rsid w:val="00D2760B"/>
    <w:rsid w:val="00D33CDA"/>
    <w:rsid w:val="00D75A66"/>
    <w:rsid w:val="00D95FCC"/>
    <w:rsid w:val="00DA6479"/>
    <w:rsid w:val="00DE0204"/>
    <w:rsid w:val="00DF0503"/>
    <w:rsid w:val="00E37B44"/>
    <w:rsid w:val="00EC4259"/>
    <w:rsid w:val="00ED5B20"/>
    <w:rsid w:val="00EE22FB"/>
    <w:rsid w:val="00F55F42"/>
    <w:rsid w:val="00FA3C73"/>
    <w:rsid w:val="00FE1C34"/>
    <w:rsid w:val="00FF1985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339B"/>
  <w15:chartTrackingRefBased/>
  <w15:docId w15:val="{99290082-230B-4EEE-99FD-4EDC50A2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8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4579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579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579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579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579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579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579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79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579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4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4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4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4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4579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579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579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4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457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BF45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4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45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4579"/>
    <w:rPr>
      <w:b/>
      <w:bCs/>
      <w:smallCaps/>
      <w:color w:val="2F5496" w:themeColor="accent1" w:themeShade="BF"/>
      <w:spacing w:val="5"/>
    </w:rPr>
  </w:style>
  <w:style w:type="character" w:customStyle="1" w:styleId="11">
    <w:name w:val="Пост1 Знак"/>
    <w:link w:val="12"/>
    <w:locked/>
    <w:rsid w:val="005978B7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5978B7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5978B7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5978B7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character" w:styleId="ac">
    <w:name w:val="Hyperlink"/>
    <w:basedOn w:val="a0"/>
    <w:uiPriority w:val="99"/>
    <w:unhideWhenUsed/>
    <w:rsid w:val="005978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3D9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475CD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475C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B475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75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f">
    <w:name w:val="Table Grid"/>
    <w:basedOn w:val="a1"/>
    <w:uiPriority w:val="39"/>
    <w:rsid w:val="00B475C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37B4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7B44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2">
    <w:name w:val="footer"/>
    <w:basedOn w:val="a"/>
    <w:link w:val="af3"/>
    <w:uiPriority w:val="99"/>
    <w:unhideWhenUsed/>
    <w:rsid w:val="00E37B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7B44"/>
    <w:rPr>
      <w:rFonts w:ascii="Times New Roman" w:eastAsia="Calibri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hirasport@yandex.ru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-SNA1006@yandex.ru" TargetMode="External"/><Relationship Id="rId12" Type="http://schemas.openxmlformats.org/officeDocument/2006/relationships/hyperlink" Target="mailto:-mkutso@yandex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ashira-admok@yandex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cbkult2016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un.kontrol@yandex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22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2026-04-24T13:00:00Z</cp:lastPrinted>
  <dcterms:created xsi:type="dcterms:W3CDTF">2026-04-20T06:42:00Z</dcterms:created>
  <dcterms:modified xsi:type="dcterms:W3CDTF">2026-04-27T08:16:00Z</dcterms:modified>
</cp:coreProperties>
</file>