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7658EE25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E07A6">
        <w:rPr>
          <w:rFonts w:ascii="Times New Roman" w:hAnsi="Times New Roman" w:cs="Times New Roman"/>
          <w:sz w:val="28"/>
          <w:szCs w:val="28"/>
        </w:rPr>
        <w:t>собственность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FE07A6">
        <w:rPr>
          <w:rFonts w:ascii="Times New Roman" w:hAnsi="Times New Roman" w:cs="Times New Roman"/>
          <w:sz w:val="28"/>
          <w:szCs w:val="28"/>
        </w:rPr>
        <w:t>1569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FE07A6">
        <w:rPr>
          <w:rFonts w:ascii="Times New Roman" w:hAnsi="Times New Roman" w:cs="Times New Roman"/>
          <w:sz w:val="28"/>
          <w:szCs w:val="28"/>
        </w:rPr>
        <w:t>Бурцево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3969878C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E07A6">
        <w:rPr>
          <w:rFonts w:ascii="Times New Roman" w:hAnsi="Times New Roman" w:cs="Times New Roman"/>
          <w:sz w:val="28"/>
          <w:szCs w:val="28"/>
        </w:rPr>
        <w:t>собственность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047AC" w:rsidRP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E07A6">
        <w:rPr>
          <w:rFonts w:ascii="Times New Roman" w:hAnsi="Times New Roman" w:cs="Times New Roman"/>
          <w:sz w:val="28"/>
          <w:szCs w:val="28"/>
        </w:rPr>
        <w:t>купли продажи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0F3ACAA6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FE07A6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FE07A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E07A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4CCAC00C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FE07A6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FE07A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FE07A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52061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66</cp:revision>
  <cp:lastPrinted>2026-02-19T08:18:00Z</cp:lastPrinted>
  <dcterms:created xsi:type="dcterms:W3CDTF">2022-06-07T09:12:00Z</dcterms:created>
  <dcterms:modified xsi:type="dcterms:W3CDTF">2026-02-19T08:18:00Z</dcterms:modified>
</cp:coreProperties>
</file>