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15EB3" w14:textId="77777777" w:rsidR="00F55FD6" w:rsidRDefault="00F55FD6" w:rsidP="00946F4F">
      <w:pPr>
        <w:pStyle w:val="12"/>
        <w:ind w:left="567" w:right="567"/>
        <w:rPr>
          <w:lang w:val="en-US"/>
        </w:rPr>
      </w:pPr>
      <w:r>
        <w:rPr>
          <w:lang w:eastAsia="ru-RU"/>
        </w:rPr>
        <w:drawing>
          <wp:inline distT="0" distB="0" distL="0" distR="0" wp14:anchorId="4618FB6F" wp14:editId="4772B68D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AC288" w14:textId="77777777" w:rsidR="00F55FD6" w:rsidRDefault="00F55FD6" w:rsidP="00F55FD6">
      <w:pPr>
        <w:pStyle w:val="12"/>
        <w:rPr>
          <w:sz w:val="10"/>
          <w:szCs w:val="10"/>
          <w:lang w:val="en-US"/>
        </w:rPr>
      </w:pPr>
    </w:p>
    <w:p w14:paraId="1E75BC84" w14:textId="77777777" w:rsidR="00F55FD6" w:rsidRDefault="00F55FD6" w:rsidP="00F55FD6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25CDD704" w14:textId="77777777" w:rsidR="00F55FD6" w:rsidRDefault="00F55FD6" w:rsidP="00F55FD6">
      <w:pPr>
        <w:pStyle w:val="24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F55FD6" w14:paraId="20005E42" w14:textId="77777777" w:rsidTr="00413440">
        <w:tc>
          <w:tcPr>
            <w:tcW w:w="2409" w:type="dxa"/>
          </w:tcPr>
          <w:p w14:paraId="64BE7DBB" w14:textId="562AD6D0" w:rsidR="00F55FD6" w:rsidRDefault="000B2BFC" w:rsidP="00413440">
            <w:pPr>
              <w:ind w:firstLine="317"/>
            </w:pPr>
            <w:r w:rsidRPr="000B2BFC">
              <w:rPr>
                <w:sz w:val="28"/>
                <w:szCs w:val="28"/>
              </w:rPr>
              <w:t>от 19.01.2026</w:t>
            </w:r>
          </w:p>
        </w:tc>
        <w:tc>
          <w:tcPr>
            <w:tcW w:w="567" w:type="dxa"/>
            <w:hideMark/>
          </w:tcPr>
          <w:p w14:paraId="7AEA617F" w14:textId="77777777" w:rsidR="00F55FD6" w:rsidRDefault="00F55FD6" w:rsidP="00413440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0CAB3AED" w14:textId="645C143A" w:rsidR="00F55FD6" w:rsidRDefault="000B2BFC" w:rsidP="00413440">
            <w:pPr>
              <w:ind w:firstLine="176"/>
            </w:pPr>
            <w:r w:rsidRPr="000B2BFC">
              <w:rPr>
                <w:sz w:val="28"/>
                <w:szCs w:val="28"/>
              </w:rPr>
              <w:t>44-па</w:t>
            </w:r>
          </w:p>
        </w:tc>
      </w:tr>
    </w:tbl>
    <w:p w14:paraId="492CBA61" w14:textId="77777777" w:rsidR="00F55FD6" w:rsidRDefault="00F55FD6" w:rsidP="00F55FD6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53F7021D" w14:textId="77777777" w:rsidR="00F55FD6" w:rsidRDefault="00F55FD6" w:rsidP="00F55FD6">
      <w:pPr>
        <w:pStyle w:val="12"/>
      </w:pPr>
      <w:r>
        <w:t>Кашира</w:t>
      </w:r>
    </w:p>
    <w:p w14:paraId="28457CCC" w14:textId="77777777" w:rsidR="00F55FD6" w:rsidRDefault="00F55FD6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0"/>
        <w:jc w:val="left"/>
        <w:rPr>
          <w:bCs/>
          <w:iCs/>
          <w:color w:val="000000" w:themeColor="text1"/>
          <w:sz w:val="28"/>
          <w:szCs w:val="28"/>
        </w:rPr>
      </w:pPr>
    </w:p>
    <w:p w14:paraId="60AD2185" w14:textId="038478C2" w:rsidR="009734A5" w:rsidRPr="00B10698" w:rsidRDefault="009734A5" w:rsidP="009734A5">
      <w:pPr>
        <w:widowControl w:val="0"/>
        <w:autoSpaceDE w:val="0"/>
        <w:autoSpaceDN w:val="0"/>
        <w:adjustRightInd w:val="0"/>
        <w:spacing w:line="240" w:lineRule="auto"/>
        <w:ind w:right="3258"/>
        <w:rPr>
          <w:b/>
          <w:sz w:val="28"/>
          <w:szCs w:val="28"/>
        </w:rPr>
      </w:pPr>
      <w:r w:rsidRPr="00B10698">
        <w:rPr>
          <w:bCs/>
          <w:sz w:val="28"/>
          <w:szCs w:val="28"/>
        </w:rPr>
        <w:t xml:space="preserve">О внесении изменений в постановление администрации городского округа Кашира </w:t>
      </w:r>
      <w:r w:rsidRPr="00B10698">
        <w:rPr>
          <w:bCs/>
          <w:sz w:val="28"/>
          <w:szCs w:val="28"/>
        </w:rPr>
        <w:br/>
        <w:t>от 27.06.2025 № 1527-па «</w:t>
      </w:r>
      <w:r w:rsidRPr="00B10698">
        <w:rPr>
          <w:sz w:val="28"/>
          <w:szCs w:val="28"/>
        </w:rPr>
        <w:t xml:space="preserve">Об утверждении Порядка размещения временных </w:t>
      </w:r>
      <w:r w:rsidR="009F3E9E" w:rsidRPr="00B10698">
        <w:rPr>
          <w:sz w:val="28"/>
          <w:szCs w:val="28"/>
        </w:rPr>
        <w:t xml:space="preserve">сооружений или временных </w:t>
      </w:r>
      <w:r w:rsidRPr="00B10698">
        <w:rPr>
          <w:sz w:val="28"/>
          <w:szCs w:val="28"/>
        </w:rPr>
        <w:t xml:space="preserve">конструкций, предназначенных для осуществления торговой деятельности (оказания услуг) на территории городского округа Кашира Московской области </w:t>
      </w:r>
      <w:bookmarkStart w:id="0" w:name="_GoBack"/>
      <w:bookmarkEnd w:id="0"/>
      <w:r w:rsidRPr="00B10698">
        <w:rPr>
          <w:sz w:val="28"/>
          <w:szCs w:val="28"/>
        </w:rPr>
        <w:t>на земельных участках, находящихся в частной собственности»</w:t>
      </w:r>
    </w:p>
    <w:p w14:paraId="218913DB" w14:textId="77777777" w:rsidR="00044AB5" w:rsidRPr="00B10698" w:rsidRDefault="00044AB5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/>
        <w:jc w:val="left"/>
        <w:rPr>
          <w:bCs/>
          <w:sz w:val="28"/>
          <w:szCs w:val="28"/>
        </w:rPr>
      </w:pPr>
    </w:p>
    <w:p w14:paraId="7A7D0F6E" w14:textId="77777777" w:rsidR="00F55FD6" w:rsidRPr="00B10698" w:rsidRDefault="00F55FD6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/>
        <w:jc w:val="left"/>
        <w:rPr>
          <w:bCs/>
          <w:sz w:val="28"/>
          <w:szCs w:val="28"/>
        </w:rPr>
      </w:pPr>
    </w:p>
    <w:p w14:paraId="266A8C93" w14:textId="4EA39FD4" w:rsidR="009734A5" w:rsidRPr="00B10698" w:rsidRDefault="009734A5" w:rsidP="00946F4F">
      <w:pPr>
        <w:pStyle w:val="ConsPlusTitlePage"/>
        <w:ind w:right="-2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1069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          «Об общих принципах организации местного самоуправления в Российской Федерации», Федеральным законом от 20.03.2025 № 33-ФЗ «О</w:t>
      </w:r>
      <w:r w:rsidRPr="00B10698">
        <w:rPr>
          <w:rFonts w:ascii="Times New Roman" w:eastAsiaTheme="minorHAnsi" w:hAnsi="Times New Roman" w:cs="Times New Roman"/>
          <w:sz w:val="28"/>
          <w:szCs w:val="28"/>
          <w:lang w:eastAsia="en-US"/>
        </w:rPr>
        <w:t>б общих принципах организации местного самоуправления в единой системе публичной власти</w:t>
      </w:r>
      <w:r w:rsidRPr="00B10698">
        <w:rPr>
          <w:rFonts w:ascii="Times New Roman" w:hAnsi="Times New Roman" w:cs="Times New Roman"/>
          <w:sz w:val="28"/>
          <w:szCs w:val="28"/>
        </w:rPr>
        <w:t>», Уставом городского округа Кашира Московской области, в связи с изменением кадрового состава,</w:t>
      </w:r>
    </w:p>
    <w:p w14:paraId="2338E440" w14:textId="77777777" w:rsidR="00F21A35" w:rsidRPr="00B10698" w:rsidRDefault="00F21A35" w:rsidP="00946F4F">
      <w:pPr>
        <w:pStyle w:val="ConsPlusTitlePage"/>
        <w:ind w:right="-2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026CAFC" w14:textId="609FAE07" w:rsidR="004008DF" w:rsidRPr="00B10698" w:rsidRDefault="009734A5" w:rsidP="00F21A35">
      <w:pPr>
        <w:shd w:val="clear" w:color="auto" w:fill="FFFFFF"/>
        <w:tabs>
          <w:tab w:val="left" w:pos="0"/>
        </w:tabs>
        <w:spacing w:after="0" w:line="240" w:lineRule="auto"/>
        <w:ind w:left="0"/>
        <w:jc w:val="center"/>
        <w:rPr>
          <w:sz w:val="28"/>
          <w:szCs w:val="28"/>
        </w:rPr>
      </w:pPr>
      <w:r w:rsidRPr="00B10698">
        <w:rPr>
          <w:sz w:val="28"/>
          <w:szCs w:val="28"/>
        </w:rPr>
        <w:t>ПОСТАНОВЛЯЮ:</w:t>
      </w:r>
    </w:p>
    <w:p w14:paraId="468696A9" w14:textId="77777777" w:rsidR="009734A5" w:rsidRPr="00B10698" w:rsidRDefault="009734A5" w:rsidP="009734A5">
      <w:pPr>
        <w:shd w:val="clear" w:color="auto" w:fill="FFFFFF"/>
        <w:tabs>
          <w:tab w:val="left" w:pos="0"/>
        </w:tabs>
        <w:spacing w:after="0" w:line="240" w:lineRule="auto"/>
        <w:ind w:left="0"/>
        <w:rPr>
          <w:sz w:val="28"/>
          <w:szCs w:val="28"/>
        </w:rPr>
      </w:pPr>
    </w:p>
    <w:p w14:paraId="44900D16" w14:textId="14BB37CB" w:rsidR="002562F2" w:rsidRPr="00F97C66" w:rsidRDefault="009734A5" w:rsidP="00F97C66">
      <w:pPr>
        <w:pStyle w:val="a7"/>
        <w:numPr>
          <w:ilvl w:val="0"/>
          <w:numId w:val="3"/>
        </w:numPr>
        <w:ind w:left="0" w:firstLine="709"/>
        <w:rPr>
          <w:b/>
          <w:bCs/>
          <w:sz w:val="28"/>
          <w:szCs w:val="28"/>
        </w:rPr>
      </w:pPr>
      <w:r w:rsidRPr="00B10698">
        <w:rPr>
          <w:sz w:val="28"/>
          <w:szCs w:val="28"/>
        </w:rPr>
        <w:t xml:space="preserve">Внести в </w:t>
      </w:r>
      <w:r w:rsidR="00F97C66">
        <w:rPr>
          <w:sz w:val="28"/>
          <w:szCs w:val="28"/>
        </w:rPr>
        <w:t xml:space="preserve">состав Комиссии </w:t>
      </w:r>
      <w:r w:rsidR="00F97C66" w:rsidRPr="00B10698">
        <w:rPr>
          <w:sz w:val="28"/>
          <w:szCs w:val="28"/>
        </w:rPr>
        <w:t xml:space="preserve">по рассмотрению заявлений </w:t>
      </w:r>
      <w:r w:rsidR="00F97C66">
        <w:rPr>
          <w:sz w:val="28"/>
          <w:szCs w:val="28"/>
        </w:rPr>
        <w:br/>
      </w:r>
      <w:r w:rsidR="00F97C66" w:rsidRPr="00B10698">
        <w:rPr>
          <w:sz w:val="28"/>
          <w:szCs w:val="28"/>
        </w:rPr>
        <w:t xml:space="preserve">на размещение некапитальных (нестационарных) строений и сооружений </w:t>
      </w:r>
      <w:r w:rsidR="00F97C66">
        <w:rPr>
          <w:sz w:val="28"/>
          <w:szCs w:val="28"/>
        </w:rPr>
        <w:br/>
      </w:r>
      <w:r w:rsidR="00F97C66" w:rsidRPr="00F97C66">
        <w:rPr>
          <w:sz w:val="28"/>
          <w:szCs w:val="28"/>
        </w:rPr>
        <w:t xml:space="preserve">на территории городского округа Кашира Московской области на земельных участках, находящихся в частной собственности </w:t>
      </w:r>
      <w:r w:rsidR="00F97C66" w:rsidRPr="00F97C66">
        <w:rPr>
          <w:bCs/>
          <w:sz w:val="28"/>
          <w:szCs w:val="28"/>
        </w:rPr>
        <w:t xml:space="preserve">(далее – Комиссия), утвержденный </w:t>
      </w:r>
      <w:r w:rsidRPr="00F97C66">
        <w:rPr>
          <w:sz w:val="28"/>
          <w:szCs w:val="28"/>
        </w:rPr>
        <w:t>постановление</w:t>
      </w:r>
      <w:r w:rsidR="00F97C66" w:rsidRPr="00F97C66">
        <w:rPr>
          <w:sz w:val="28"/>
          <w:szCs w:val="28"/>
        </w:rPr>
        <w:t>м</w:t>
      </w:r>
      <w:r w:rsidRPr="00F97C66">
        <w:rPr>
          <w:sz w:val="28"/>
          <w:szCs w:val="28"/>
        </w:rPr>
        <w:t xml:space="preserve"> администрации городского округа Кашира от 27.06.2025 № 1527-па «Об утверждении Порядка размещения временных конструкций, предназначенных для осуществления торговой деятельности (оказания услуг) на территории городского округа Кашира Московской области на земельных участках, находящихся в частной собственности»</w:t>
      </w:r>
      <w:r w:rsidR="002562F2" w:rsidRPr="00F97C66">
        <w:rPr>
          <w:sz w:val="28"/>
          <w:szCs w:val="28"/>
        </w:rPr>
        <w:t xml:space="preserve"> </w:t>
      </w:r>
      <w:bookmarkStart w:id="1" w:name="_Hlk216965756"/>
      <w:r w:rsidR="00174282">
        <w:rPr>
          <w:sz w:val="28"/>
          <w:szCs w:val="28"/>
        </w:rPr>
        <w:br/>
      </w:r>
      <w:r w:rsidR="002562F2" w:rsidRPr="00F97C66">
        <w:rPr>
          <w:sz w:val="28"/>
          <w:szCs w:val="28"/>
        </w:rPr>
        <w:t>(в редакции постановлени</w:t>
      </w:r>
      <w:r w:rsidR="00046BA3" w:rsidRPr="00F97C66">
        <w:rPr>
          <w:sz w:val="28"/>
          <w:szCs w:val="28"/>
        </w:rPr>
        <w:t>я</w:t>
      </w:r>
      <w:r w:rsidR="002562F2" w:rsidRPr="00F97C66">
        <w:rPr>
          <w:sz w:val="28"/>
          <w:szCs w:val="28"/>
        </w:rPr>
        <w:t xml:space="preserve"> администрации городского округа Кашира </w:t>
      </w:r>
      <w:r w:rsidR="00174282">
        <w:rPr>
          <w:sz w:val="28"/>
          <w:szCs w:val="28"/>
        </w:rPr>
        <w:br/>
      </w:r>
      <w:r w:rsidR="002562F2" w:rsidRPr="00F97C66">
        <w:rPr>
          <w:sz w:val="28"/>
          <w:szCs w:val="28"/>
        </w:rPr>
        <w:t>от 18.08.2025 № 1949-па)</w:t>
      </w:r>
      <w:bookmarkEnd w:id="1"/>
      <w:r w:rsidR="00040702">
        <w:rPr>
          <w:sz w:val="28"/>
          <w:szCs w:val="28"/>
        </w:rPr>
        <w:t xml:space="preserve"> </w:t>
      </w:r>
      <w:r w:rsidR="00040702" w:rsidRPr="00F97C66">
        <w:rPr>
          <w:sz w:val="28"/>
          <w:szCs w:val="28"/>
        </w:rPr>
        <w:t xml:space="preserve">(приложение № 2 к постановлению) </w:t>
      </w:r>
      <w:r w:rsidRPr="00F97C66">
        <w:rPr>
          <w:sz w:val="28"/>
          <w:szCs w:val="28"/>
        </w:rPr>
        <w:t xml:space="preserve">(далее - постановление) </w:t>
      </w:r>
      <w:bookmarkStart w:id="2" w:name="_Hlk216965841"/>
      <w:r w:rsidRPr="00F97C66">
        <w:rPr>
          <w:sz w:val="28"/>
          <w:szCs w:val="28"/>
        </w:rPr>
        <w:t>следующие изменения</w:t>
      </w:r>
      <w:r w:rsidR="00F97C66" w:rsidRPr="00F97C66">
        <w:rPr>
          <w:sz w:val="28"/>
          <w:szCs w:val="28"/>
        </w:rPr>
        <w:t>:</w:t>
      </w:r>
      <w:r w:rsidR="002562F2" w:rsidRPr="00F97C66">
        <w:rPr>
          <w:sz w:val="28"/>
          <w:szCs w:val="28"/>
        </w:rPr>
        <w:t xml:space="preserve"> </w:t>
      </w:r>
      <w:bookmarkEnd w:id="2"/>
    </w:p>
    <w:p w14:paraId="13A92624" w14:textId="0E328C4B" w:rsidR="002562F2" w:rsidRPr="00B10698" w:rsidRDefault="002562F2" w:rsidP="00B77064">
      <w:pPr>
        <w:pStyle w:val="a7"/>
        <w:numPr>
          <w:ilvl w:val="1"/>
          <w:numId w:val="3"/>
        </w:numPr>
        <w:tabs>
          <w:tab w:val="left" w:pos="1276"/>
        </w:tabs>
        <w:ind w:left="0" w:right="-2" w:firstLine="709"/>
        <w:rPr>
          <w:sz w:val="28"/>
          <w:szCs w:val="28"/>
        </w:rPr>
      </w:pPr>
      <w:bookmarkStart w:id="3" w:name="_Hlk216967156"/>
      <w:r w:rsidRPr="00B10698">
        <w:rPr>
          <w:sz w:val="28"/>
          <w:szCs w:val="28"/>
        </w:rPr>
        <w:t>Исключить из состава Комиссии:</w:t>
      </w:r>
    </w:p>
    <w:p w14:paraId="00C660FA" w14:textId="65EA2F10" w:rsidR="00B77064" w:rsidRPr="00B10698" w:rsidRDefault="00B77064" w:rsidP="00B77064">
      <w:pPr>
        <w:pStyle w:val="a7"/>
        <w:numPr>
          <w:ilvl w:val="0"/>
          <w:numId w:val="4"/>
        </w:numPr>
        <w:tabs>
          <w:tab w:val="left" w:pos="1276"/>
        </w:tabs>
        <w:ind w:left="0" w:right="-2" w:firstLine="709"/>
        <w:rPr>
          <w:sz w:val="28"/>
          <w:szCs w:val="28"/>
        </w:rPr>
      </w:pPr>
      <w:r w:rsidRPr="00B10698">
        <w:rPr>
          <w:sz w:val="28"/>
          <w:szCs w:val="28"/>
          <w:shd w:val="clear" w:color="auto" w:fill="FFFFFF"/>
        </w:rPr>
        <w:t>начальника Управления делопроизводства и безопасности администрации городского округа Кашира</w:t>
      </w:r>
      <w:r w:rsidR="002562F2" w:rsidRPr="00B10698">
        <w:rPr>
          <w:sz w:val="28"/>
          <w:szCs w:val="28"/>
        </w:rPr>
        <w:t xml:space="preserve">, </w:t>
      </w:r>
      <w:r w:rsidRPr="00B10698">
        <w:rPr>
          <w:sz w:val="28"/>
          <w:szCs w:val="28"/>
        </w:rPr>
        <w:t>Бутузова Константина Юрьевича</w:t>
      </w:r>
      <w:r w:rsidR="00B10698" w:rsidRPr="00B10698">
        <w:rPr>
          <w:sz w:val="28"/>
          <w:szCs w:val="28"/>
        </w:rPr>
        <w:t>.</w:t>
      </w:r>
    </w:p>
    <w:p w14:paraId="6EBBF9CA" w14:textId="56E1C2FC" w:rsidR="002562F2" w:rsidRPr="00B10698" w:rsidRDefault="002562F2" w:rsidP="00B77064">
      <w:pPr>
        <w:pStyle w:val="a7"/>
        <w:numPr>
          <w:ilvl w:val="1"/>
          <w:numId w:val="3"/>
        </w:numPr>
        <w:tabs>
          <w:tab w:val="left" w:pos="1276"/>
        </w:tabs>
        <w:ind w:left="0" w:right="-2" w:firstLine="709"/>
        <w:rPr>
          <w:sz w:val="28"/>
          <w:szCs w:val="28"/>
        </w:rPr>
      </w:pPr>
      <w:r w:rsidRPr="00B10698">
        <w:rPr>
          <w:sz w:val="28"/>
          <w:szCs w:val="28"/>
        </w:rPr>
        <w:t>Включить в состав Комиссии:</w:t>
      </w:r>
    </w:p>
    <w:p w14:paraId="14F7D0BD" w14:textId="6872CCA8" w:rsidR="00B77064" w:rsidRPr="00B10698" w:rsidRDefault="00B77064" w:rsidP="00B77064">
      <w:pPr>
        <w:pStyle w:val="a7"/>
        <w:numPr>
          <w:ilvl w:val="0"/>
          <w:numId w:val="4"/>
        </w:numPr>
        <w:tabs>
          <w:tab w:val="left" w:pos="1276"/>
        </w:tabs>
        <w:spacing w:line="240" w:lineRule="auto"/>
        <w:ind w:left="0" w:right="-2" w:firstLine="709"/>
        <w:rPr>
          <w:sz w:val="28"/>
          <w:szCs w:val="28"/>
        </w:rPr>
      </w:pPr>
      <w:r w:rsidRPr="00B10698">
        <w:rPr>
          <w:sz w:val="28"/>
          <w:szCs w:val="28"/>
          <w:shd w:val="clear" w:color="auto" w:fill="FFFFFF"/>
        </w:rPr>
        <w:lastRenderedPageBreak/>
        <w:t>начальника Управления делопроизводства и безопасности администрации городского округа Кашира</w:t>
      </w:r>
      <w:r w:rsidRPr="00B10698">
        <w:rPr>
          <w:sz w:val="28"/>
          <w:szCs w:val="28"/>
        </w:rPr>
        <w:t>, Рябова Константина Олеговича</w:t>
      </w:r>
      <w:r w:rsidR="00B10698" w:rsidRPr="00B10698">
        <w:rPr>
          <w:sz w:val="28"/>
          <w:szCs w:val="28"/>
        </w:rPr>
        <w:t>.</w:t>
      </w:r>
      <w:r w:rsidRPr="00B10698">
        <w:rPr>
          <w:sz w:val="28"/>
          <w:szCs w:val="28"/>
        </w:rPr>
        <w:t xml:space="preserve"> </w:t>
      </w:r>
    </w:p>
    <w:p w14:paraId="14BB738E" w14:textId="3C8F9CFC" w:rsidR="009734A5" w:rsidRPr="00B10698" w:rsidRDefault="009734A5" w:rsidP="00B77064">
      <w:pPr>
        <w:pStyle w:val="a7"/>
        <w:numPr>
          <w:ilvl w:val="0"/>
          <w:numId w:val="3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B10698">
        <w:rPr>
          <w:sz w:val="28"/>
          <w:szCs w:val="28"/>
        </w:rPr>
        <w:t>М</w:t>
      </w:r>
      <w:r w:rsidR="00722A27" w:rsidRPr="00B10698">
        <w:rPr>
          <w:sz w:val="28"/>
          <w:szCs w:val="28"/>
        </w:rPr>
        <w:t>униципальному казенному учреждению</w:t>
      </w:r>
      <w:r w:rsidRPr="00B10698">
        <w:rPr>
          <w:sz w:val="28"/>
          <w:szCs w:val="28"/>
        </w:rPr>
        <w:t xml:space="preserve"> «Центр обслуживания» городского округа Кашира разместить настоящее постановление на официальном сайте администрации городского округа Кашира в </w:t>
      </w:r>
      <w:r w:rsidR="006064BB" w:rsidRPr="00B10698">
        <w:rPr>
          <w:sz w:val="28"/>
          <w:szCs w:val="28"/>
        </w:rPr>
        <w:t>сети «Интернет»</w:t>
      </w:r>
      <w:r w:rsidR="00B77064" w:rsidRPr="00B10698">
        <w:rPr>
          <w:sz w:val="28"/>
          <w:szCs w:val="28"/>
        </w:rPr>
        <w:t>.</w:t>
      </w:r>
    </w:p>
    <w:bookmarkEnd w:id="3"/>
    <w:p w14:paraId="743369BB" w14:textId="1194DDF0" w:rsidR="00B77064" w:rsidRPr="00B10698" w:rsidRDefault="00B77064" w:rsidP="00B77064">
      <w:pPr>
        <w:pStyle w:val="a7"/>
        <w:numPr>
          <w:ilvl w:val="0"/>
          <w:numId w:val="3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B10698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6C7B98A0" w14:textId="433CA1C1" w:rsidR="009734A5" w:rsidRPr="00B10698" w:rsidRDefault="009734A5" w:rsidP="000501C5">
      <w:pPr>
        <w:pStyle w:val="a7"/>
        <w:numPr>
          <w:ilvl w:val="0"/>
          <w:numId w:val="3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B10698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426D3C" w:rsidRPr="00B10698">
        <w:rPr>
          <w:sz w:val="28"/>
          <w:szCs w:val="28"/>
        </w:rPr>
        <w:br/>
      </w:r>
      <w:r w:rsidRPr="00B10698">
        <w:rPr>
          <w:sz w:val="28"/>
          <w:szCs w:val="28"/>
        </w:rPr>
        <w:t>на заместителя главы городского округа Кашира Черныша В.В.</w:t>
      </w:r>
    </w:p>
    <w:p w14:paraId="06840EF4" w14:textId="77777777" w:rsidR="00DC6A7A" w:rsidRPr="00B10698" w:rsidRDefault="00DC6A7A" w:rsidP="00DC6A7A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142"/>
        <w:rPr>
          <w:sz w:val="28"/>
          <w:szCs w:val="28"/>
        </w:rPr>
      </w:pPr>
      <w:r>
        <w:rPr>
          <w:sz w:val="27"/>
          <w:szCs w:val="27"/>
        </w:rPr>
        <w:tab/>
      </w:r>
      <w:r w:rsidRPr="00B10698">
        <w:rPr>
          <w:sz w:val="28"/>
          <w:szCs w:val="28"/>
        </w:rPr>
        <w:tab/>
      </w:r>
    </w:p>
    <w:p w14:paraId="1EF7F61F" w14:textId="77777777" w:rsidR="00DC6A7A" w:rsidRPr="00B10698" w:rsidRDefault="00DC6A7A" w:rsidP="00DC6A7A">
      <w:pPr>
        <w:shd w:val="clear" w:color="auto" w:fill="FFFFFF"/>
        <w:tabs>
          <w:tab w:val="left" w:pos="142"/>
          <w:tab w:val="left" w:pos="4820"/>
        </w:tabs>
        <w:spacing w:after="0" w:line="240" w:lineRule="auto"/>
        <w:rPr>
          <w:sz w:val="28"/>
          <w:szCs w:val="28"/>
        </w:rPr>
      </w:pPr>
      <w:r w:rsidRPr="00B10698">
        <w:rPr>
          <w:sz w:val="28"/>
          <w:szCs w:val="28"/>
        </w:rPr>
        <w:tab/>
      </w:r>
      <w:r w:rsidRPr="00B10698">
        <w:rPr>
          <w:sz w:val="28"/>
          <w:szCs w:val="28"/>
        </w:rPr>
        <w:tab/>
      </w:r>
    </w:p>
    <w:p w14:paraId="13854DD2" w14:textId="77777777" w:rsidR="00044AB5" w:rsidRPr="00B10698" w:rsidRDefault="00044AB5" w:rsidP="00F55FD6">
      <w:pPr>
        <w:tabs>
          <w:tab w:val="left" w:pos="0"/>
        </w:tabs>
        <w:spacing w:after="0" w:line="240" w:lineRule="auto"/>
        <w:ind w:left="0" w:hanging="11"/>
        <w:rPr>
          <w:sz w:val="28"/>
          <w:szCs w:val="28"/>
        </w:rPr>
      </w:pPr>
    </w:p>
    <w:p w14:paraId="18478F44" w14:textId="6E0651FE" w:rsidR="001E22DD" w:rsidRDefault="008545A4" w:rsidP="0031485F">
      <w:pPr>
        <w:tabs>
          <w:tab w:val="left" w:pos="38"/>
        </w:tabs>
        <w:spacing w:after="0" w:line="240" w:lineRule="auto"/>
        <w:ind w:left="0" w:firstLine="0"/>
        <w:rPr>
          <w:sz w:val="27"/>
          <w:szCs w:val="27"/>
        </w:rPr>
      </w:pPr>
      <w:r w:rsidRPr="00B10698">
        <w:rPr>
          <w:sz w:val="28"/>
          <w:szCs w:val="28"/>
        </w:rPr>
        <w:t>Г</w:t>
      </w:r>
      <w:r w:rsidR="00044AB5" w:rsidRPr="00B10698">
        <w:rPr>
          <w:sz w:val="28"/>
          <w:szCs w:val="28"/>
        </w:rPr>
        <w:t>лав</w:t>
      </w:r>
      <w:r w:rsidRPr="00B10698">
        <w:rPr>
          <w:sz w:val="28"/>
          <w:szCs w:val="28"/>
        </w:rPr>
        <w:t>а</w:t>
      </w:r>
      <w:r w:rsidR="00044AB5" w:rsidRPr="00B10698">
        <w:rPr>
          <w:sz w:val="28"/>
          <w:szCs w:val="28"/>
        </w:rPr>
        <w:t xml:space="preserve"> городского округа Кашира </w:t>
      </w:r>
      <w:r w:rsidR="009B704E" w:rsidRPr="00B10698">
        <w:rPr>
          <w:sz w:val="28"/>
          <w:szCs w:val="28"/>
        </w:rPr>
        <w:t xml:space="preserve"> </w:t>
      </w:r>
      <w:r w:rsidR="00044AB5" w:rsidRPr="00B10698">
        <w:rPr>
          <w:sz w:val="28"/>
          <w:szCs w:val="28"/>
        </w:rPr>
        <w:t xml:space="preserve">                                            </w:t>
      </w:r>
      <w:r w:rsidR="00B10698">
        <w:rPr>
          <w:sz w:val="28"/>
          <w:szCs w:val="28"/>
        </w:rPr>
        <w:t xml:space="preserve"> </w:t>
      </w:r>
      <w:r w:rsidR="00044AB5" w:rsidRPr="00B10698">
        <w:rPr>
          <w:sz w:val="28"/>
          <w:szCs w:val="28"/>
        </w:rPr>
        <w:t xml:space="preserve">     </w:t>
      </w:r>
      <w:r w:rsidR="002F6A52" w:rsidRPr="00B10698">
        <w:rPr>
          <w:sz w:val="28"/>
          <w:szCs w:val="28"/>
        </w:rPr>
        <w:t xml:space="preserve">    Р.А. Пичугин</w:t>
      </w:r>
    </w:p>
    <w:sectPr w:rsidR="001E22DD" w:rsidSect="00F55FD6">
      <w:headerReference w:type="first" r:id="rId9"/>
      <w:pgSz w:w="11906" w:h="16838"/>
      <w:pgMar w:top="567" w:right="567" w:bottom="567" w:left="1985" w:header="0" w:footer="0" w:gutter="0"/>
      <w:cols w:space="720"/>
      <w:formProt w:val="0"/>
      <w:titlePg/>
      <w:docGrid w:linePitch="354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66A100" w14:textId="77777777" w:rsidR="00EA47FC" w:rsidRDefault="00EA47FC">
      <w:pPr>
        <w:spacing w:after="0" w:line="240" w:lineRule="auto"/>
      </w:pPr>
      <w:r>
        <w:separator/>
      </w:r>
    </w:p>
  </w:endnote>
  <w:endnote w:type="continuationSeparator" w:id="0">
    <w:p w14:paraId="4BFEF2A8" w14:textId="77777777" w:rsidR="00EA47FC" w:rsidRDefault="00EA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B9042" w14:textId="77777777" w:rsidR="00EA47FC" w:rsidRDefault="00EA47FC">
      <w:pPr>
        <w:spacing w:after="0" w:line="240" w:lineRule="auto"/>
      </w:pPr>
      <w:r>
        <w:separator/>
      </w:r>
    </w:p>
  </w:footnote>
  <w:footnote w:type="continuationSeparator" w:id="0">
    <w:p w14:paraId="66F6B74B" w14:textId="77777777" w:rsidR="00EA47FC" w:rsidRDefault="00EA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5B2C0" w14:textId="77777777" w:rsidR="003A42E5" w:rsidRDefault="003A42E5">
    <w:pPr>
      <w:pStyle w:val="HeaderLef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647"/>
    <w:multiLevelType w:val="hybridMultilevel"/>
    <w:tmpl w:val="22625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5D907C3"/>
    <w:multiLevelType w:val="hybridMultilevel"/>
    <w:tmpl w:val="24E84ED8"/>
    <w:lvl w:ilvl="0" w:tplc="4CFCDD68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 w15:restartNumberingAfterBreak="0">
    <w:nsid w:val="51237052"/>
    <w:multiLevelType w:val="hybridMultilevel"/>
    <w:tmpl w:val="198098EA"/>
    <w:lvl w:ilvl="0" w:tplc="F8045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D964602"/>
    <w:multiLevelType w:val="multilevel"/>
    <w:tmpl w:val="844CCEA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F2"/>
    <w:rsid w:val="00013F66"/>
    <w:rsid w:val="00040702"/>
    <w:rsid w:val="00044AB5"/>
    <w:rsid w:val="00046BA3"/>
    <w:rsid w:val="000501C5"/>
    <w:rsid w:val="00094A1E"/>
    <w:rsid w:val="000A7CD0"/>
    <w:rsid w:val="000B2BFC"/>
    <w:rsid w:val="000C6824"/>
    <w:rsid w:val="000C710B"/>
    <w:rsid w:val="000C711F"/>
    <w:rsid w:val="00163DED"/>
    <w:rsid w:val="00174282"/>
    <w:rsid w:val="001E22DD"/>
    <w:rsid w:val="00212546"/>
    <w:rsid w:val="0025289A"/>
    <w:rsid w:val="002562F2"/>
    <w:rsid w:val="002A0094"/>
    <w:rsid w:val="002D24BE"/>
    <w:rsid w:val="002E734F"/>
    <w:rsid w:val="002F6A52"/>
    <w:rsid w:val="0031485F"/>
    <w:rsid w:val="00323C77"/>
    <w:rsid w:val="00325792"/>
    <w:rsid w:val="00331834"/>
    <w:rsid w:val="0035166E"/>
    <w:rsid w:val="00351AAD"/>
    <w:rsid w:val="003870AC"/>
    <w:rsid w:val="003A42E5"/>
    <w:rsid w:val="003C72E8"/>
    <w:rsid w:val="004008DF"/>
    <w:rsid w:val="00412280"/>
    <w:rsid w:val="00426D3C"/>
    <w:rsid w:val="00444AA8"/>
    <w:rsid w:val="00450651"/>
    <w:rsid w:val="004B5558"/>
    <w:rsid w:val="004C75E9"/>
    <w:rsid w:val="004D3303"/>
    <w:rsid w:val="004F712B"/>
    <w:rsid w:val="0053115A"/>
    <w:rsid w:val="00531E7D"/>
    <w:rsid w:val="00544693"/>
    <w:rsid w:val="0055077F"/>
    <w:rsid w:val="00583DF9"/>
    <w:rsid w:val="005B50E5"/>
    <w:rsid w:val="005D5A88"/>
    <w:rsid w:val="006064BB"/>
    <w:rsid w:val="00625E4B"/>
    <w:rsid w:val="006859BA"/>
    <w:rsid w:val="00687C6B"/>
    <w:rsid w:val="006D0F05"/>
    <w:rsid w:val="00705D88"/>
    <w:rsid w:val="00711410"/>
    <w:rsid w:val="00722A27"/>
    <w:rsid w:val="00731BE8"/>
    <w:rsid w:val="007437C6"/>
    <w:rsid w:val="0078712A"/>
    <w:rsid w:val="007A263F"/>
    <w:rsid w:val="007E0B58"/>
    <w:rsid w:val="007F2C6D"/>
    <w:rsid w:val="0082183F"/>
    <w:rsid w:val="00843DA7"/>
    <w:rsid w:val="008545A4"/>
    <w:rsid w:val="00863ED6"/>
    <w:rsid w:val="00864CBF"/>
    <w:rsid w:val="008B2722"/>
    <w:rsid w:val="008C2320"/>
    <w:rsid w:val="008D41D2"/>
    <w:rsid w:val="008E7233"/>
    <w:rsid w:val="008E75B7"/>
    <w:rsid w:val="009040E4"/>
    <w:rsid w:val="00911C3E"/>
    <w:rsid w:val="00913EA1"/>
    <w:rsid w:val="009161F8"/>
    <w:rsid w:val="00926231"/>
    <w:rsid w:val="009411FA"/>
    <w:rsid w:val="00942049"/>
    <w:rsid w:val="00946F4F"/>
    <w:rsid w:val="00970002"/>
    <w:rsid w:val="009729AC"/>
    <w:rsid w:val="009734A5"/>
    <w:rsid w:val="00984CE4"/>
    <w:rsid w:val="00996A82"/>
    <w:rsid w:val="009B704E"/>
    <w:rsid w:val="009D4618"/>
    <w:rsid w:val="009F3E9E"/>
    <w:rsid w:val="009F5D10"/>
    <w:rsid w:val="00A06067"/>
    <w:rsid w:val="00A67939"/>
    <w:rsid w:val="00A87DB4"/>
    <w:rsid w:val="00AA297B"/>
    <w:rsid w:val="00AC7616"/>
    <w:rsid w:val="00AD3B9A"/>
    <w:rsid w:val="00B10698"/>
    <w:rsid w:val="00B13C44"/>
    <w:rsid w:val="00B211F2"/>
    <w:rsid w:val="00B62002"/>
    <w:rsid w:val="00B77064"/>
    <w:rsid w:val="00B81E44"/>
    <w:rsid w:val="00B869C4"/>
    <w:rsid w:val="00BE36AF"/>
    <w:rsid w:val="00CC12D2"/>
    <w:rsid w:val="00CD4A64"/>
    <w:rsid w:val="00D1308B"/>
    <w:rsid w:val="00D21736"/>
    <w:rsid w:val="00D53A83"/>
    <w:rsid w:val="00D54010"/>
    <w:rsid w:val="00D62C7B"/>
    <w:rsid w:val="00D82C8E"/>
    <w:rsid w:val="00D925B4"/>
    <w:rsid w:val="00DC6A7A"/>
    <w:rsid w:val="00DD3CA6"/>
    <w:rsid w:val="00DD3D7C"/>
    <w:rsid w:val="00E57ADC"/>
    <w:rsid w:val="00EA47FC"/>
    <w:rsid w:val="00EA6774"/>
    <w:rsid w:val="00EE49B8"/>
    <w:rsid w:val="00F057F2"/>
    <w:rsid w:val="00F21A35"/>
    <w:rsid w:val="00F228A2"/>
    <w:rsid w:val="00F276F4"/>
    <w:rsid w:val="00F37A59"/>
    <w:rsid w:val="00F50E95"/>
    <w:rsid w:val="00F55FD6"/>
    <w:rsid w:val="00F97C66"/>
    <w:rsid w:val="00FD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ADF9"/>
  <w15:chartTrackingRefBased/>
  <w15:docId w15:val="{79A1956D-15B5-495A-8345-292E9613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12B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5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7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7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7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57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57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57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57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57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57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57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57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5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5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7F2"/>
    <w:pPr>
      <w:numPr>
        <w:ilvl w:val="1"/>
      </w:numPr>
      <w:ind w:left="48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5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5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57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57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57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57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57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57F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4F712B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712B"/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customStyle="1" w:styleId="HeaderLeft">
    <w:name w:val="Header Left"/>
    <w:basedOn w:val="ac"/>
    <w:qFormat/>
    <w:rsid w:val="004F712B"/>
  </w:style>
  <w:style w:type="paragraph" w:customStyle="1" w:styleId="ConsPlusNormal">
    <w:name w:val="ConsPlusNormal"/>
    <w:rsid w:val="004F7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rmal (Web)"/>
    <w:basedOn w:val="a"/>
    <w:uiPriority w:val="99"/>
    <w:unhideWhenUsed/>
    <w:rsid w:val="004008DF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:lang w:eastAsia="ru-RU" w:bidi="ar-SA"/>
    </w:rPr>
  </w:style>
  <w:style w:type="paragraph" w:styleId="af">
    <w:name w:val="No Spacing"/>
    <w:uiPriority w:val="1"/>
    <w:qFormat/>
    <w:rsid w:val="00A06067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customStyle="1" w:styleId="11">
    <w:name w:val="Пост1 Знак"/>
    <w:link w:val="12"/>
    <w:locked/>
    <w:rsid w:val="00F55FD6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F55FD6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3">
    <w:name w:val="Пост2 Знак"/>
    <w:link w:val="24"/>
    <w:locked/>
    <w:rsid w:val="00F55FD6"/>
    <w:rPr>
      <w:rFonts w:ascii="Sylfaen" w:eastAsia="Calibri" w:hAnsi="Sylfaen"/>
      <w:b/>
      <w:sz w:val="32"/>
      <w:szCs w:val="32"/>
    </w:rPr>
  </w:style>
  <w:style w:type="paragraph" w:customStyle="1" w:styleId="24">
    <w:name w:val="Пост2"/>
    <w:link w:val="23"/>
    <w:autoRedefine/>
    <w:qFormat/>
    <w:locked/>
    <w:rsid w:val="00F55FD6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customStyle="1" w:styleId="ConsPlusTitle">
    <w:name w:val="ConsPlusTitle"/>
    <w:rsid w:val="009734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paragraph" w:customStyle="1" w:styleId="ConsPlusTitlePage">
    <w:name w:val="ConsPlusTitlePage"/>
    <w:rsid w:val="009734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9734A5"/>
    <w:rPr>
      <w:color w:val="0563C1" w:themeColor="hyperlink"/>
      <w:u w:val="single"/>
    </w:rPr>
  </w:style>
  <w:style w:type="paragraph" w:customStyle="1" w:styleId="13">
    <w:name w:val="Обычный1"/>
    <w:rsid w:val="009734A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table" w:styleId="af1">
    <w:name w:val="Table Grid"/>
    <w:basedOn w:val="a1"/>
    <w:uiPriority w:val="59"/>
    <w:rsid w:val="001E22D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unhideWhenUsed/>
    <w:rsid w:val="000A7CD0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3">
    <w:name w:val="Нижний колонтитул Знак"/>
    <w:basedOn w:val="a0"/>
    <w:link w:val="af2"/>
    <w:uiPriority w:val="99"/>
    <w:rsid w:val="000A7CD0"/>
    <w:rPr>
      <w:rFonts w:ascii="Times New Roman" w:eastAsia="Times New Roman" w:hAnsi="Times New Roman" w:cs="Mangal"/>
      <w:color w:val="000000"/>
      <w:sz w:val="26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6379B-E9CC-4B8F-9827-9450E5257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Мишустина НП</dc:creator>
  <cp:keywords/>
  <dc:description/>
  <cp:lastModifiedBy>User</cp:lastModifiedBy>
  <cp:revision>4</cp:revision>
  <cp:lastPrinted>2026-01-19T06:00:00Z</cp:lastPrinted>
  <dcterms:created xsi:type="dcterms:W3CDTF">2026-01-19T06:01:00Z</dcterms:created>
  <dcterms:modified xsi:type="dcterms:W3CDTF">2026-01-19T07:54:00Z</dcterms:modified>
</cp:coreProperties>
</file>