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DA553D" w14:textId="3FA79D08" w:rsidR="00876069" w:rsidRDefault="00876069" w:rsidP="00876069">
      <w:pPr>
        <w:pStyle w:val="10"/>
        <w:rPr>
          <w:lang w:val="en-US"/>
        </w:rPr>
      </w:pPr>
      <w:r>
        <w:rPr>
          <w:lang w:eastAsia="ru-RU"/>
        </w:rPr>
        <w:drawing>
          <wp:inline distT="0" distB="0" distL="0" distR="0" wp14:anchorId="58B533C2" wp14:editId="3A8F7A96">
            <wp:extent cx="601980" cy="71628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04D5B6" w14:textId="77777777" w:rsidR="00876069" w:rsidRDefault="00876069" w:rsidP="00876069">
      <w:pPr>
        <w:pStyle w:val="10"/>
        <w:rPr>
          <w:sz w:val="10"/>
          <w:szCs w:val="10"/>
          <w:lang w:val="en-US"/>
        </w:rPr>
      </w:pPr>
    </w:p>
    <w:p w14:paraId="5E8764B5" w14:textId="77777777" w:rsidR="00876069" w:rsidRDefault="00876069" w:rsidP="00876069">
      <w:pPr>
        <w:pStyle w:val="10"/>
        <w:rPr>
          <w:sz w:val="26"/>
          <w:szCs w:val="26"/>
        </w:rPr>
      </w:pPr>
      <w:r>
        <w:rPr>
          <w:sz w:val="26"/>
          <w:szCs w:val="26"/>
        </w:rPr>
        <w:t>АДМИНИСТРАЦИЯ ГОРОДСКОГО ОКРУГА КАШИРА</w:t>
      </w:r>
    </w:p>
    <w:p w14:paraId="0B2F596F" w14:textId="77777777" w:rsidR="00876069" w:rsidRDefault="00876069" w:rsidP="00876069">
      <w:pPr>
        <w:pStyle w:val="20"/>
      </w:pPr>
      <w:r>
        <w:t>ПОСТАНОВЛЕНИЕ</w:t>
      </w:r>
    </w:p>
    <w:tbl>
      <w:tblPr>
        <w:tblW w:w="0" w:type="auto"/>
        <w:tblInd w:w="1668" w:type="dxa"/>
        <w:tblLook w:val="04A0" w:firstRow="1" w:lastRow="0" w:firstColumn="1" w:lastColumn="0" w:noHBand="0" w:noVBand="1"/>
      </w:tblPr>
      <w:tblGrid>
        <w:gridCol w:w="2409"/>
        <w:gridCol w:w="567"/>
        <w:gridCol w:w="2338"/>
      </w:tblGrid>
      <w:tr w:rsidR="00876069" w14:paraId="206FBC3F" w14:textId="77777777" w:rsidTr="00876069">
        <w:tc>
          <w:tcPr>
            <w:tcW w:w="2409" w:type="dxa"/>
          </w:tcPr>
          <w:p w14:paraId="3286BD75" w14:textId="04A48030" w:rsidR="00876069" w:rsidRDefault="006B51D6">
            <w:pPr>
              <w:ind w:firstLine="317"/>
            </w:pPr>
            <w:r>
              <w:t>от 26.12.2025</w:t>
            </w:r>
          </w:p>
        </w:tc>
        <w:tc>
          <w:tcPr>
            <w:tcW w:w="567" w:type="dxa"/>
            <w:hideMark/>
          </w:tcPr>
          <w:p w14:paraId="761F0BF0" w14:textId="77777777" w:rsidR="00876069" w:rsidRDefault="00876069">
            <w:pPr>
              <w:pStyle w:val="10"/>
              <w:ind w:right="51"/>
            </w:pPr>
            <w:r>
              <w:rPr>
                <w:lang w:val="en-US"/>
              </w:rPr>
              <w:t>No</w:t>
            </w:r>
            <w:r>
              <w:t xml:space="preserve"> </w:t>
            </w:r>
          </w:p>
        </w:tc>
        <w:tc>
          <w:tcPr>
            <w:tcW w:w="2338" w:type="dxa"/>
          </w:tcPr>
          <w:p w14:paraId="2019FF9C" w14:textId="00853501" w:rsidR="00876069" w:rsidRDefault="006B51D6">
            <w:pPr>
              <w:ind w:firstLine="176"/>
            </w:pPr>
            <w:r>
              <w:t>3279-па</w:t>
            </w:r>
          </w:p>
        </w:tc>
      </w:tr>
    </w:tbl>
    <w:p w14:paraId="799575AE" w14:textId="77777777" w:rsidR="00876069" w:rsidRDefault="00876069" w:rsidP="00876069">
      <w:pPr>
        <w:pStyle w:val="10"/>
        <w:rPr>
          <w:sz w:val="6"/>
          <w:szCs w:val="6"/>
          <w:lang w:eastAsia="ru-RU"/>
        </w:rPr>
      </w:pPr>
      <w:r>
        <w:rPr>
          <w:sz w:val="6"/>
          <w:szCs w:val="6"/>
        </w:rPr>
        <w:t>______________________________________________________________________________________________________________________________________________________________________________________________</w:t>
      </w:r>
    </w:p>
    <w:p w14:paraId="75D08846" w14:textId="77777777" w:rsidR="00876069" w:rsidRDefault="00876069" w:rsidP="00876069">
      <w:pPr>
        <w:pStyle w:val="10"/>
      </w:pPr>
      <w:r>
        <w:t>Кашира</w:t>
      </w:r>
    </w:p>
    <w:p w14:paraId="7E0D0FD5" w14:textId="77777777" w:rsidR="009F3E87" w:rsidRDefault="009F3E87" w:rsidP="009F3E87">
      <w:pPr>
        <w:ind w:right="2550" w:firstLine="0"/>
        <w:jc w:val="left"/>
        <w:rPr>
          <w:color w:val="000000"/>
          <w:shd w:val="clear" w:color="auto" w:fill="FFFFFF"/>
        </w:rPr>
      </w:pPr>
    </w:p>
    <w:p w14:paraId="06D0625A" w14:textId="77777777" w:rsidR="001C71C0" w:rsidRDefault="001C71C0" w:rsidP="00441FEA">
      <w:pPr>
        <w:ind w:firstLine="0"/>
        <w:jc w:val="left"/>
        <w:rPr>
          <w:rFonts w:eastAsia="Times New Roman"/>
        </w:rPr>
      </w:pPr>
      <w:r>
        <w:rPr>
          <w:rFonts w:eastAsia="Times New Roman"/>
        </w:rPr>
        <w:t xml:space="preserve">О внесении изменений в краткосрочный план </w:t>
      </w:r>
    </w:p>
    <w:p w14:paraId="286597DF" w14:textId="77777777" w:rsidR="001C71C0" w:rsidRDefault="001C71C0" w:rsidP="00441FEA">
      <w:pPr>
        <w:ind w:firstLine="0"/>
        <w:jc w:val="left"/>
        <w:rPr>
          <w:rFonts w:eastAsia="Times New Roman"/>
        </w:rPr>
      </w:pPr>
      <w:r>
        <w:rPr>
          <w:rFonts w:eastAsia="Times New Roman"/>
        </w:rPr>
        <w:t xml:space="preserve">реализации программы капитального ремонта </w:t>
      </w:r>
    </w:p>
    <w:p w14:paraId="4EF65D30" w14:textId="5C800EB1" w:rsidR="001C71C0" w:rsidRDefault="001C71C0" w:rsidP="00441FEA">
      <w:pPr>
        <w:ind w:firstLine="0"/>
        <w:jc w:val="left"/>
        <w:rPr>
          <w:rFonts w:eastAsia="Times New Roman"/>
        </w:rPr>
      </w:pPr>
      <w:r>
        <w:rPr>
          <w:rFonts w:eastAsia="Times New Roman"/>
        </w:rPr>
        <w:t>общего имущества в многоквартирных домах,</w:t>
      </w:r>
    </w:p>
    <w:p w14:paraId="37C07D7C" w14:textId="77777777" w:rsidR="001C71C0" w:rsidRDefault="001C71C0" w:rsidP="00441FEA">
      <w:pPr>
        <w:ind w:firstLine="0"/>
        <w:jc w:val="left"/>
        <w:rPr>
          <w:rFonts w:eastAsia="Times New Roman"/>
        </w:rPr>
      </w:pPr>
      <w:r>
        <w:rPr>
          <w:rFonts w:eastAsia="Times New Roman"/>
        </w:rPr>
        <w:t xml:space="preserve">расположенных </w:t>
      </w:r>
      <w:r w:rsidR="00441FEA" w:rsidRPr="00E30434">
        <w:rPr>
          <w:rFonts w:eastAsia="Times New Roman"/>
        </w:rPr>
        <w:t xml:space="preserve">на территории </w:t>
      </w:r>
    </w:p>
    <w:p w14:paraId="1C1E5E40" w14:textId="672FCB0D" w:rsidR="001C71C0" w:rsidRDefault="00441FEA" w:rsidP="00441FEA">
      <w:pPr>
        <w:ind w:firstLine="0"/>
        <w:jc w:val="left"/>
        <w:rPr>
          <w:rFonts w:eastAsia="Times New Roman"/>
        </w:rPr>
      </w:pPr>
      <w:r w:rsidRPr="00E30434">
        <w:rPr>
          <w:rFonts w:eastAsia="Times New Roman"/>
        </w:rPr>
        <w:t>городского округа Кашира</w:t>
      </w:r>
      <w:r w:rsidR="001C71C0">
        <w:rPr>
          <w:rFonts w:eastAsia="Times New Roman"/>
        </w:rPr>
        <w:t xml:space="preserve"> на 2026-2028 годы, </w:t>
      </w:r>
    </w:p>
    <w:p w14:paraId="2F8DB11A" w14:textId="77777777" w:rsidR="001C71C0" w:rsidRDefault="001C71C0" w:rsidP="00441FEA">
      <w:pPr>
        <w:ind w:firstLine="0"/>
        <w:jc w:val="left"/>
        <w:rPr>
          <w:rFonts w:eastAsia="Times New Roman"/>
        </w:rPr>
      </w:pPr>
      <w:r>
        <w:rPr>
          <w:rFonts w:eastAsia="Times New Roman"/>
        </w:rPr>
        <w:t xml:space="preserve">утвержденный постановлением администрации </w:t>
      </w:r>
    </w:p>
    <w:p w14:paraId="4297BFA2" w14:textId="69D00431" w:rsidR="00441FEA" w:rsidRDefault="001C71C0" w:rsidP="00441FEA">
      <w:pPr>
        <w:ind w:firstLine="0"/>
        <w:jc w:val="left"/>
        <w:rPr>
          <w:rFonts w:eastAsia="Times New Roman"/>
        </w:rPr>
      </w:pPr>
      <w:r>
        <w:rPr>
          <w:rFonts w:eastAsia="Times New Roman"/>
        </w:rPr>
        <w:t>городского округа Кашира от 24.11.2025 № 2921-па</w:t>
      </w:r>
    </w:p>
    <w:p w14:paraId="529F814B" w14:textId="77777777" w:rsidR="00441FEA" w:rsidRDefault="00441FEA" w:rsidP="00441FEA">
      <w:pPr>
        <w:ind w:firstLine="0"/>
        <w:jc w:val="left"/>
        <w:rPr>
          <w:rFonts w:eastAsia="Times New Roman"/>
        </w:rPr>
      </w:pPr>
    </w:p>
    <w:p w14:paraId="4C2FF31C" w14:textId="77777777" w:rsidR="00441FEA" w:rsidRDefault="00441FEA" w:rsidP="00441FEA">
      <w:pPr>
        <w:ind w:firstLine="0"/>
        <w:jc w:val="left"/>
        <w:rPr>
          <w:rFonts w:eastAsia="Times New Roman"/>
        </w:rPr>
      </w:pPr>
    </w:p>
    <w:p w14:paraId="668E6358" w14:textId="779E37DF" w:rsidR="00441FEA" w:rsidRPr="00E30434" w:rsidRDefault="00441FEA" w:rsidP="007F319D">
      <w:pPr>
        <w:suppressAutoHyphens/>
        <w:spacing w:line="240" w:lineRule="atLeast"/>
        <w:ind w:firstLine="708"/>
        <w:rPr>
          <w:rFonts w:eastAsia="Times New Roman"/>
        </w:rPr>
      </w:pPr>
      <w:r w:rsidRPr="00E30434">
        <w:rPr>
          <w:rFonts w:eastAsia="Times New Roman"/>
        </w:rPr>
        <w:t>В соответствии с Жилищным кодексом Российской Федерации, Ф</w:t>
      </w:r>
      <w:r w:rsidR="000F03B5">
        <w:rPr>
          <w:rFonts w:eastAsia="Times New Roman"/>
        </w:rPr>
        <w:t>едеральным законом от 20.03.2025</w:t>
      </w:r>
      <w:r w:rsidRPr="00E30434">
        <w:rPr>
          <w:rFonts w:eastAsia="Times New Roman"/>
        </w:rPr>
        <w:t xml:space="preserve"> № 131-ФЗ «Об общих принципах организации местного самоуправления в </w:t>
      </w:r>
      <w:r w:rsidR="000F03B5">
        <w:rPr>
          <w:rFonts w:eastAsia="Times New Roman"/>
        </w:rPr>
        <w:t>единой системе публичной власти»</w:t>
      </w:r>
      <w:r w:rsidRPr="00E30434">
        <w:rPr>
          <w:rFonts w:eastAsia="Times New Roman"/>
        </w:rPr>
        <w:t xml:space="preserve">, Законом Московской области от 01.07.2013 № 66/2013-ОЗ </w:t>
      </w:r>
      <w:r w:rsidR="007F319D">
        <w:rPr>
          <w:rFonts w:eastAsia="Times New Roman"/>
        </w:rPr>
        <w:br/>
      </w:r>
      <w:r w:rsidRPr="00E30434">
        <w:rPr>
          <w:rFonts w:eastAsia="Times New Roman"/>
        </w:rPr>
        <w:t xml:space="preserve">«Об организации проведения капитального ремонта общего имущества </w:t>
      </w:r>
      <w:r w:rsidR="007F319D">
        <w:rPr>
          <w:rFonts w:eastAsia="Times New Roman"/>
        </w:rPr>
        <w:br/>
      </w:r>
      <w:r w:rsidRPr="00E30434">
        <w:rPr>
          <w:rFonts w:eastAsia="Times New Roman"/>
        </w:rPr>
        <w:t xml:space="preserve">в многоквартирных домах, расположенных на территории Московской области», Постановлением Правительства Московской области </w:t>
      </w:r>
      <w:r w:rsidR="007F319D">
        <w:rPr>
          <w:rFonts w:eastAsia="Times New Roman"/>
        </w:rPr>
        <w:br/>
      </w:r>
      <w:r w:rsidRPr="00E30434">
        <w:rPr>
          <w:rFonts w:eastAsia="Times New Roman"/>
        </w:rPr>
        <w:t>от 14.03.2017 № 156/8 «Об утверждении Порядка утверждения краткосрочного плана реализации региональной программы капитального ремонта общего имущества в многоквартирных домах, расположенных на т</w:t>
      </w:r>
      <w:r w:rsidR="001C71C0">
        <w:rPr>
          <w:rFonts w:eastAsia="Times New Roman"/>
        </w:rPr>
        <w:t xml:space="preserve">ерритории Московской области», </w:t>
      </w:r>
      <w:r w:rsidR="007F319D">
        <w:rPr>
          <w:rFonts w:eastAsia="Times New Roman"/>
        </w:rPr>
        <w:t xml:space="preserve">постановлением администрации городского округа Кашира от 26.12.2025 № 3278-па </w:t>
      </w:r>
      <w:r w:rsidR="007F319D">
        <w:rPr>
          <w:rFonts w:eastAsia="Times New Roman"/>
        </w:rPr>
        <w:br/>
        <w:t>«</w:t>
      </w:r>
      <w:r w:rsidR="007F319D" w:rsidRPr="007F319D">
        <w:rPr>
          <w:rFonts w:eastAsia="Times New Roman"/>
        </w:rPr>
        <w:t xml:space="preserve">О внесении изменений в краткосрочный план реализации программы капитального ремонта общего имущества в многоквартирных домах, </w:t>
      </w:r>
      <w:r w:rsidR="007F319D" w:rsidRPr="007F319D">
        <w:rPr>
          <w:rFonts w:eastAsia="Times New Roman"/>
        </w:rPr>
        <w:br/>
        <w:t xml:space="preserve">расположенных на территории городского округа Кашира, на 2023-2025 год, </w:t>
      </w:r>
      <w:r w:rsidR="007F319D" w:rsidRPr="007F319D">
        <w:rPr>
          <w:rFonts w:eastAsia="Times New Roman"/>
        </w:rPr>
        <w:br/>
        <w:t xml:space="preserve">утвержденный постановлением администрации городского округа Кашира </w:t>
      </w:r>
      <w:r w:rsidR="007F319D">
        <w:rPr>
          <w:rFonts w:eastAsia="Times New Roman"/>
        </w:rPr>
        <w:br/>
      </w:r>
      <w:r w:rsidR="007F319D" w:rsidRPr="007F319D">
        <w:rPr>
          <w:rFonts w:eastAsia="Times New Roman"/>
        </w:rPr>
        <w:t>от 30.08.2022 № 2952-па</w:t>
      </w:r>
      <w:r w:rsidR="007F319D">
        <w:rPr>
          <w:rFonts w:eastAsia="Times New Roman"/>
        </w:rPr>
        <w:t xml:space="preserve">», </w:t>
      </w:r>
      <w:r w:rsidR="002979D5">
        <w:rPr>
          <w:rFonts w:eastAsia="Times New Roman"/>
        </w:rPr>
        <w:t xml:space="preserve">руководствуясь </w:t>
      </w:r>
      <w:r w:rsidRPr="00E30434">
        <w:rPr>
          <w:rFonts w:eastAsia="Times New Roman"/>
        </w:rPr>
        <w:t>Уставом городского округа Кашира Московской области,</w:t>
      </w:r>
    </w:p>
    <w:p w14:paraId="71064430" w14:textId="77777777" w:rsidR="000372D7" w:rsidRPr="00C1030F" w:rsidRDefault="000372D7" w:rsidP="009F3E87">
      <w:pPr>
        <w:pStyle w:val="a5"/>
        <w:ind w:left="0" w:firstLine="709"/>
        <w:jc w:val="both"/>
        <w:rPr>
          <w:color w:val="000000"/>
          <w:sz w:val="28"/>
          <w:szCs w:val="28"/>
        </w:rPr>
      </w:pPr>
    </w:p>
    <w:p w14:paraId="7C68E692" w14:textId="77777777" w:rsidR="009F3E87" w:rsidRDefault="009F3E87" w:rsidP="000372D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67968">
        <w:rPr>
          <w:rFonts w:ascii="Times New Roman" w:hAnsi="Times New Roman" w:cs="Times New Roman"/>
          <w:sz w:val="28"/>
          <w:szCs w:val="28"/>
        </w:rPr>
        <w:t>ПОСТАНОВЛЯЮ:</w:t>
      </w:r>
    </w:p>
    <w:p w14:paraId="5F626EDD" w14:textId="77777777" w:rsidR="009F3E87" w:rsidRPr="007047CB" w:rsidRDefault="009F3E87" w:rsidP="009F3E87">
      <w:pPr>
        <w:ind w:right="-28"/>
        <w:rPr>
          <w:color w:val="000000"/>
          <w:shd w:val="clear" w:color="auto" w:fill="FFFFFF"/>
        </w:rPr>
      </w:pPr>
    </w:p>
    <w:p w14:paraId="38D2B155" w14:textId="009D5AB3" w:rsidR="00441FEA" w:rsidRDefault="001C71C0" w:rsidP="001C71C0">
      <w:pPr>
        <w:pStyle w:val="a5"/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1C71C0">
        <w:rPr>
          <w:sz w:val="28"/>
          <w:szCs w:val="28"/>
        </w:rPr>
        <w:t xml:space="preserve">Внести в краткосрочный план реализации программы капитального ремонта общего имущества в многоквартирных домах, расположенных на территории </w:t>
      </w:r>
      <w:r>
        <w:rPr>
          <w:sz w:val="28"/>
          <w:szCs w:val="28"/>
        </w:rPr>
        <w:t>городского округа Кашира</w:t>
      </w:r>
      <w:r w:rsidRPr="001C71C0">
        <w:rPr>
          <w:sz w:val="28"/>
          <w:szCs w:val="28"/>
        </w:rPr>
        <w:t xml:space="preserve">, </w:t>
      </w:r>
      <w:r w:rsidR="00320F41">
        <w:rPr>
          <w:sz w:val="28"/>
          <w:szCs w:val="28"/>
        </w:rPr>
        <w:br/>
      </w:r>
      <w:r w:rsidRPr="001C71C0">
        <w:rPr>
          <w:sz w:val="28"/>
          <w:szCs w:val="28"/>
        </w:rPr>
        <w:t>на 202</w:t>
      </w:r>
      <w:r>
        <w:rPr>
          <w:sz w:val="28"/>
          <w:szCs w:val="28"/>
        </w:rPr>
        <w:t>6</w:t>
      </w:r>
      <w:r w:rsidRPr="001C71C0">
        <w:rPr>
          <w:sz w:val="28"/>
          <w:szCs w:val="28"/>
        </w:rPr>
        <w:t>-202</w:t>
      </w:r>
      <w:r>
        <w:rPr>
          <w:sz w:val="28"/>
          <w:szCs w:val="28"/>
        </w:rPr>
        <w:t>8</w:t>
      </w:r>
      <w:r w:rsidRPr="001C71C0">
        <w:rPr>
          <w:sz w:val="28"/>
          <w:szCs w:val="28"/>
        </w:rPr>
        <w:t xml:space="preserve"> год</w:t>
      </w:r>
      <w:r>
        <w:rPr>
          <w:sz w:val="28"/>
          <w:szCs w:val="28"/>
        </w:rPr>
        <w:t>ы</w:t>
      </w:r>
      <w:r w:rsidRPr="001C71C0">
        <w:rPr>
          <w:sz w:val="28"/>
          <w:szCs w:val="28"/>
        </w:rPr>
        <w:t xml:space="preserve">, утвержденный постановлением администрации городского округа Кашира </w:t>
      </w:r>
      <w:r>
        <w:rPr>
          <w:sz w:val="28"/>
          <w:szCs w:val="28"/>
        </w:rPr>
        <w:t>от 24</w:t>
      </w:r>
      <w:r w:rsidRPr="001C71C0">
        <w:rPr>
          <w:sz w:val="28"/>
          <w:szCs w:val="28"/>
        </w:rPr>
        <w:t>.</w:t>
      </w:r>
      <w:r>
        <w:rPr>
          <w:sz w:val="28"/>
          <w:szCs w:val="28"/>
        </w:rPr>
        <w:t>11</w:t>
      </w:r>
      <w:r w:rsidRPr="001C71C0">
        <w:rPr>
          <w:sz w:val="28"/>
          <w:szCs w:val="28"/>
        </w:rPr>
        <w:t>.20</w:t>
      </w:r>
      <w:r>
        <w:rPr>
          <w:sz w:val="28"/>
          <w:szCs w:val="28"/>
        </w:rPr>
        <w:t>25</w:t>
      </w:r>
      <w:r w:rsidRPr="001C71C0">
        <w:rPr>
          <w:sz w:val="28"/>
          <w:szCs w:val="28"/>
        </w:rPr>
        <w:t xml:space="preserve"> № </w:t>
      </w:r>
      <w:r>
        <w:rPr>
          <w:sz w:val="28"/>
          <w:szCs w:val="28"/>
        </w:rPr>
        <w:t>2921</w:t>
      </w:r>
      <w:r w:rsidRPr="001C71C0">
        <w:rPr>
          <w:sz w:val="28"/>
          <w:szCs w:val="28"/>
        </w:rPr>
        <w:t>-па</w:t>
      </w:r>
      <w:r>
        <w:rPr>
          <w:sz w:val="28"/>
          <w:szCs w:val="28"/>
        </w:rPr>
        <w:t>,</w:t>
      </w:r>
      <w:r w:rsidRPr="001C71C0">
        <w:rPr>
          <w:sz w:val="28"/>
          <w:szCs w:val="28"/>
        </w:rPr>
        <w:t xml:space="preserve"> изменения</w:t>
      </w:r>
      <w:r w:rsidR="002979D5">
        <w:rPr>
          <w:sz w:val="28"/>
          <w:szCs w:val="28"/>
        </w:rPr>
        <w:t>,</w:t>
      </w:r>
      <w:r w:rsidRPr="001C71C0">
        <w:rPr>
          <w:sz w:val="28"/>
          <w:szCs w:val="28"/>
        </w:rPr>
        <w:t xml:space="preserve"> </w:t>
      </w:r>
      <w:r>
        <w:rPr>
          <w:sz w:val="28"/>
          <w:szCs w:val="28"/>
        </w:rPr>
        <w:t>включив</w:t>
      </w:r>
      <w:r w:rsidRPr="001C71C0">
        <w:rPr>
          <w:sz w:val="28"/>
          <w:szCs w:val="28"/>
        </w:rPr>
        <w:t xml:space="preserve"> выполнение </w:t>
      </w:r>
      <w:r w:rsidR="002979D5">
        <w:rPr>
          <w:sz w:val="28"/>
          <w:szCs w:val="28"/>
        </w:rPr>
        <w:t>мероприятий</w:t>
      </w:r>
      <w:r w:rsidR="002979D5" w:rsidRPr="001C71C0">
        <w:rPr>
          <w:sz w:val="28"/>
          <w:szCs w:val="28"/>
        </w:rPr>
        <w:t xml:space="preserve"> </w:t>
      </w:r>
      <w:r w:rsidRPr="001C71C0">
        <w:rPr>
          <w:sz w:val="28"/>
          <w:szCs w:val="28"/>
        </w:rPr>
        <w:t>в 202</w:t>
      </w:r>
      <w:r>
        <w:rPr>
          <w:sz w:val="28"/>
          <w:szCs w:val="28"/>
        </w:rPr>
        <w:t>6</w:t>
      </w:r>
      <w:r w:rsidRPr="001C71C0">
        <w:rPr>
          <w:sz w:val="28"/>
          <w:szCs w:val="28"/>
        </w:rPr>
        <w:t xml:space="preserve"> году</w:t>
      </w:r>
      <w:r w:rsidR="002979D5">
        <w:rPr>
          <w:sz w:val="28"/>
          <w:szCs w:val="28"/>
        </w:rPr>
        <w:t xml:space="preserve"> согласно Приложения к настоящему постановлению</w:t>
      </w:r>
      <w:r>
        <w:rPr>
          <w:sz w:val="28"/>
          <w:szCs w:val="28"/>
        </w:rPr>
        <w:t>.</w:t>
      </w:r>
    </w:p>
    <w:p w14:paraId="7E2B1A93" w14:textId="5C96EDE9" w:rsidR="009F3E87" w:rsidRDefault="009F3E87" w:rsidP="009F3E87">
      <w:pPr>
        <w:pStyle w:val="a5"/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887CEE">
        <w:rPr>
          <w:sz w:val="28"/>
          <w:szCs w:val="28"/>
        </w:rPr>
        <w:lastRenderedPageBreak/>
        <w:t xml:space="preserve">Муниципальному казенному учреждению «Центр обслуживания» городского округа </w:t>
      </w:r>
      <w:r w:rsidRPr="00455A06">
        <w:rPr>
          <w:sz w:val="28"/>
          <w:szCs w:val="28"/>
        </w:rPr>
        <w:t>Кашира (</w:t>
      </w:r>
      <w:proofErr w:type="spellStart"/>
      <w:r w:rsidR="00602115">
        <w:rPr>
          <w:sz w:val="28"/>
          <w:szCs w:val="28"/>
        </w:rPr>
        <w:t>Сороконенко</w:t>
      </w:r>
      <w:proofErr w:type="spellEnd"/>
      <w:r w:rsidR="00602115">
        <w:rPr>
          <w:sz w:val="28"/>
          <w:szCs w:val="28"/>
        </w:rPr>
        <w:t xml:space="preserve"> Р.А.</w:t>
      </w:r>
      <w:r w:rsidRPr="00455A06">
        <w:rPr>
          <w:sz w:val="28"/>
          <w:szCs w:val="28"/>
        </w:rPr>
        <w:t>)</w:t>
      </w:r>
      <w:r w:rsidRPr="00887CEE">
        <w:rPr>
          <w:sz w:val="28"/>
          <w:szCs w:val="28"/>
        </w:rPr>
        <w:t xml:space="preserve"> разместить на официальном сайте </w:t>
      </w:r>
      <w:r>
        <w:t>а</w:t>
      </w:r>
      <w:r w:rsidRPr="00887CEE">
        <w:rPr>
          <w:sz w:val="28"/>
          <w:szCs w:val="28"/>
        </w:rPr>
        <w:t>дминистрации городского округа Кашира в сети Интернет.</w:t>
      </w:r>
    </w:p>
    <w:p w14:paraId="56A77DF3" w14:textId="73332D5A" w:rsidR="009F3E87" w:rsidRPr="00C41BF9" w:rsidRDefault="009F3E87" w:rsidP="009F3E87">
      <w:pPr>
        <w:pStyle w:val="a5"/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C41BF9">
        <w:rPr>
          <w:sz w:val="28"/>
          <w:szCs w:val="28"/>
        </w:rPr>
        <w:t xml:space="preserve">Контроль за исполнением настоящего постановления возложить на </w:t>
      </w:r>
      <w:r w:rsidR="00DA4DD4">
        <w:rPr>
          <w:sz w:val="28"/>
          <w:szCs w:val="28"/>
        </w:rPr>
        <w:t xml:space="preserve">исполняющего обязанности </w:t>
      </w:r>
      <w:r w:rsidRPr="00C41BF9">
        <w:rPr>
          <w:sz w:val="28"/>
          <w:szCs w:val="28"/>
        </w:rPr>
        <w:t xml:space="preserve">заместителя главы городского округа Кашира </w:t>
      </w:r>
      <w:proofErr w:type="spellStart"/>
      <w:r w:rsidR="00DA4DD4">
        <w:rPr>
          <w:sz w:val="28"/>
          <w:szCs w:val="28"/>
        </w:rPr>
        <w:t>Ряб</w:t>
      </w:r>
      <w:r w:rsidR="005A4B3B">
        <w:rPr>
          <w:sz w:val="28"/>
          <w:szCs w:val="28"/>
        </w:rPr>
        <w:t>к</w:t>
      </w:r>
      <w:r w:rsidR="00DA4DD4">
        <w:rPr>
          <w:sz w:val="28"/>
          <w:szCs w:val="28"/>
        </w:rPr>
        <w:t>ова</w:t>
      </w:r>
      <w:proofErr w:type="spellEnd"/>
      <w:r w:rsidR="00DA4DD4">
        <w:rPr>
          <w:sz w:val="28"/>
          <w:szCs w:val="28"/>
        </w:rPr>
        <w:t xml:space="preserve"> М.А.</w:t>
      </w:r>
    </w:p>
    <w:p w14:paraId="7297B98D" w14:textId="77777777" w:rsidR="009F3E87" w:rsidRDefault="009F3E87" w:rsidP="009F3E8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1B6541A" w14:textId="77777777" w:rsidR="009F3E87" w:rsidRDefault="009F3E87" w:rsidP="009F3E8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A861D9B" w14:textId="77777777" w:rsidR="00CD2286" w:rsidRDefault="009F3E87" w:rsidP="009F3E87">
      <w:pPr>
        <w:autoSpaceDE w:val="0"/>
        <w:autoSpaceDN w:val="0"/>
        <w:adjustRightInd w:val="0"/>
        <w:ind w:firstLine="0"/>
        <w:jc w:val="left"/>
      </w:pPr>
      <w:r w:rsidRPr="00887CEE">
        <w:br/>
      </w:r>
      <w:r w:rsidR="00695BF4">
        <w:t>Г</w:t>
      </w:r>
      <w:r w:rsidRPr="00887CEE">
        <w:t>лав</w:t>
      </w:r>
      <w:r w:rsidR="00695BF4">
        <w:t>а</w:t>
      </w:r>
      <w:r w:rsidRPr="00887CEE">
        <w:t xml:space="preserve"> городского округа Кашира      </w:t>
      </w:r>
      <w:r w:rsidR="00320F41">
        <w:t xml:space="preserve">                            </w:t>
      </w:r>
      <w:r w:rsidRPr="00887CEE">
        <w:t xml:space="preserve">               Р.А. Пичуги</w:t>
      </w:r>
      <w:r w:rsidR="00084ACA">
        <w:t>н</w:t>
      </w:r>
    </w:p>
    <w:p w14:paraId="3004FB12" w14:textId="77777777" w:rsidR="00084ACA" w:rsidRDefault="00084ACA" w:rsidP="009F3E87">
      <w:pPr>
        <w:autoSpaceDE w:val="0"/>
        <w:autoSpaceDN w:val="0"/>
        <w:adjustRightInd w:val="0"/>
        <w:ind w:firstLine="0"/>
        <w:jc w:val="left"/>
      </w:pPr>
      <w:bookmarkStart w:id="0" w:name="_GoBack"/>
      <w:bookmarkEnd w:id="0"/>
    </w:p>
    <w:sectPr w:rsidR="00084ACA" w:rsidSect="007F319D">
      <w:pgSz w:w="11906" w:h="16838"/>
      <w:pgMar w:top="567" w:right="851" w:bottom="851" w:left="1985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E0DA313" w14:textId="77777777" w:rsidR="007D180A" w:rsidRDefault="007D180A" w:rsidP="009F3E87">
      <w:r>
        <w:separator/>
      </w:r>
    </w:p>
  </w:endnote>
  <w:endnote w:type="continuationSeparator" w:id="0">
    <w:p w14:paraId="61A74708" w14:textId="77777777" w:rsidR="007D180A" w:rsidRDefault="007D180A" w:rsidP="009F3E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C65EFD" w14:textId="77777777" w:rsidR="007D180A" w:rsidRDefault="007D180A" w:rsidP="009F3E87">
      <w:r>
        <w:separator/>
      </w:r>
    </w:p>
  </w:footnote>
  <w:footnote w:type="continuationSeparator" w:id="0">
    <w:p w14:paraId="60D743B8" w14:textId="77777777" w:rsidR="007D180A" w:rsidRDefault="007D180A" w:rsidP="009F3E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48A57F6"/>
    <w:multiLevelType w:val="multilevel"/>
    <w:tmpl w:val="21063186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49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89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9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3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71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75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149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2487"/>
    <w:rsid w:val="00033729"/>
    <w:rsid w:val="000372D7"/>
    <w:rsid w:val="00084ACA"/>
    <w:rsid w:val="000F03B5"/>
    <w:rsid w:val="00181BED"/>
    <w:rsid w:val="001C71C0"/>
    <w:rsid w:val="00274DC0"/>
    <w:rsid w:val="00281F19"/>
    <w:rsid w:val="002979D5"/>
    <w:rsid w:val="002E2212"/>
    <w:rsid w:val="002F30CD"/>
    <w:rsid w:val="00320F41"/>
    <w:rsid w:val="0034138A"/>
    <w:rsid w:val="003C7103"/>
    <w:rsid w:val="003D464B"/>
    <w:rsid w:val="003F4330"/>
    <w:rsid w:val="00441FEA"/>
    <w:rsid w:val="004E7E81"/>
    <w:rsid w:val="0058268A"/>
    <w:rsid w:val="005A4B3B"/>
    <w:rsid w:val="005D426F"/>
    <w:rsid w:val="00602115"/>
    <w:rsid w:val="00636C34"/>
    <w:rsid w:val="006916B8"/>
    <w:rsid w:val="00695BF4"/>
    <w:rsid w:val="006A6C12"/>
    <w:rsid w:val="006B04B2"/>
    <w:rsid w:val="006B51D6"/>
    <w:rsid w:val="006C6EE8"/>
    <w:rsid w:val="00723A5B"/>
    <w:rsid w:val="007D180A"/>
    <w:rsid w:val="007F319D"/>
    <w:rsid w:val="0083785B"/>
    <w:rsid w:val="00876069"/>
    <w:rsid w:val="008A0DCA"/>
    <w:rsid w:val="008D5FEF"/>
    <w:rsid w:val="008E2AC8"/>
    <w:rsid w:val="00986C3D"/>
    <w:rsid w:val="00990A91"/>
    <w:rsid w:val="009E2D2B"/>
    <w:rsid w:val="009F3E87"/>
    <w:rsid w:val="00A55784"/>
    <w:rsid w:val="00BA564A"/>
    <w:rsid w:val="00BC7EC3"/>
    <w:rsid w:val="00C531E7"/>
    <w:rsid w:val="00CD2286"/>
    <w:rsid w:val="00CE512D"/>
    <w:rsid w:val="00D57BB7"/>
    <w:rsid w:val="00D863BD"/>
    <w:rsid w:val="00DA4DD4"/>
    <w:rsid w:val="00DC2487"/>
    <w:rsid w:val="00DD2633"/>
    <w:rsid w:val="00E14653"/>
    <w:rsid w:val="00E676DC"/>
    <w:rsid w:val="00EA1B7A"/>
    <w:rsid w:val="00EB630F"/>
    <w:rsid w:val="00F12727"/>
    <w:rsid w:val="00F73E58"/>
    <w:rsid w:val="00FD2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603DE"/>
  <w15:docId w15:val="{9967D37F-2BBA-4E4B-A00F-FD1AC9CC4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6069"/>
    <w:pPr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Пост1 Знак"/>
    <w:link w:val="10"/>
    <w:locked/>
    <w:rsid w:val="00876069"/>
    <w:rPr>
      <w:rFonts w:ascii="Sylfaen" w:eastAsia="Calibri" w:hAnsi="Sylfaen"/>
      <w:noProof/>
    </w:rPr>
  </w:style>
  <w:style w:type="paragraph" w:customStyle="1" w:styleId="10">
    <w:name w:val="Пост1"/>
    <w:link w:val="1"/>
    <w:qFormat/>
    <w:locked/>
    <w:rsid w:val="00876069"/>
    <w:pPr>
      <w:ind w:right="709"/>
      <w:jc w:val="center"/>
    </w:pPr>
    <w:rPr>
      <w:rFonts w:ascii="Sylfaen" w:eastAsia="Calibri" w:hAnsi="Sylfaen"/>
      <w:noProof/>
    </w:rPr>
  </w:style>
  <w:style w:type="character" w:customStyle="1" w:styleId="2">
    <w:name w:val="Пост2 Знак"/>
    <w:link w:val="20"/>
    <w:locked/>
    <w:rsid w:val="00876069"/>
    <w:rPr>
      <w:rFonts w:ascii="Sylfaen" w:eastAsia="Calibri" w:hAnsi="Sylfaen"/>
      <w:b/>
      <w:sz w:val="32"/>
      <w:szCs w:val="32"/>
    </w:rPr>
  </w:style>
  <w:style w:type="paragraph" w:customStyle="1" w:styleId="20">
    <w:name w:val="Пост2"/>
    <w:link w:val="2"/>
    <w:autoRedefine/>
    <w:qFormat/>
    <w:locked/>
    <w:rsid w:val="00876069"/>
    <w:pPr>
      <w:ind w:right="849"/>
      <w:jc w:val="center"/>
    </w:pPr>
    <w:rPr>
      <w:rFonts w:ascii="Sylfaen" w:eastAsia="Calibri" w:hAnsi="Sylfaen"/>
      <w:b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8760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6069"/>
    <w:rPr>
      <w:rFonts w:ascii="Tahoma" w:eastAsia="Calibri" w:hAnsi="Tahoma" w:cs="Tahoma"/>
      <w:sz w:val="16"/>
      <w:szCs w:val="16"/>
    </w:rPr>
  </w:style>
  <w:style w:type="paragraph" w:customStyle="1" w:styleId="ConsPlusNormal">
    <w:name w:val="ConsPlusNormal"/>
    <w:uiPriority w:val="99"/>
    <w:rsid w:val="009F3E87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List Paragraph"/>
    <w:aliases w:val="Маркер"/>
    <w:basedOn w:val="a"/>
    <w:link w:val="a6"/>
    <w:uiPriority w:val="34"/>
    <w:qFormat/>
    <w:rsid w:val="009F3E87"/>
    <w:pPr>
      <w:ind w:left="720" w:firstLine="0"/>
      <w:contextualSpacing/>
      <w:jc w:val="left"/>
    </w:pPr>
    <w:rPr>
      <w:rFonts w:eastAsia="Times New Roman"/>
      <w:sz w:val="24"/>
      <w:szCs w:val="24"/>
      <w:lang w:eastAsia="ru-RU"/>
    </w:rPr>
  </w:style>
  <w:style w:type="character" w:customStyle="1" w:styleId="a6">
    <w:name w:val="Абзац списка Знак"/>
    <w:aliases w:val="Маркер Знак"/>
    <w:link w:val="a5"/>
    <w:uiPriority w:val="34"/>
    <w:locked/>
    <w:rsid w:val="009F3E8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9F3E8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F3E87"/>
    <w:rPr>
      <w:rFonts w:ascii="Times New Roman" w:eastAsia="Calibri" w:hAnsi="Times New Roman" w:cs="Times New Roman"/>
      <w:sz w:val="28"/>
      <w:szCs w:val="28"/>
    </w:rPr>
  </w:style>
  <w:style w:type="paragraph" w:styleId="a9">
    <w:name w:val="footer"/>
    <w:basedOn w:val="a"/>
    <w:link w:val="aa"/>
    <w:uiPriority w:val="99"/>
    <w:unhideWhenUsed/>
    <w:rsid w:val="009F3E8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F3E87"/>
    <w:rPr>
      <w:rFonts w:ascii="Times New Roman" w:eastAsia="Calibri" w:hAnsi="Times New Roman" w:cs="Times New Roman"/>
      <w:sz w:val="28"/>
      <w:szCs w:val="28"/>
    </w:rPr>
  </w:style>
  <w:style w:type="character" w:styleId="ab">
    <w:name w:val="annotation reference"/>
    <w:basedOn w:val="a0"/>
    <w:uiPriority w:val="99"/>
    <w:semiHidden/>
    <w:unhideWhenUsed/>
    <w:rsid w:val="009F3E87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9F3E87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9F3E87"/>
    <w:rPr>
      <w:rFonts w:ascii="Times New Roman" w:eastAsia="Calibri" w:hAnsi="Times New Roman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9F3E87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9F3E87"/>
    <w:rPr>
      <w:rFonts w:ascii="Times New Roman" w:eastAsia="Calibri" w:hAnsi="Times New Roman" w:cs="Times New Roman"/>
      <w:b/>
      <w:bCs/>
      <w:sz w:val="20"/>
      <w:szCs w:val="20"/>
    </w:rPr>
  </w:style>
  <w:style w:type="character" w:styleId="af0">
    <w:name w:val="Hyperlink"/>
    <w:basedOn w:val="a0"/>
    <w:uiPriority w:val="99"/>
    <w:unhideWhenUsed/>
    <w:rsid w:val="00CD2286"/>
    <w:rPr>
      <w:color w:val="0000FF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CD22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0528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373</Words>
  <Characters>2131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2025-12-26T09:20:00Z</cp:lastPrinted>
  <dcterms:created xsi:type="dcterms:W3CDTF">2025-12-26T09:20:00Z</dcterms:created>
  <dcterms:modified xsi:type="dcterms:W3CDTF">2025-12-26T13:20:00Z</dcterms:modified>
</cp:coreProperties>
</file>