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B6EEDC" w14:textId="77777777" w:rsidR="00834CBA" w:rsidRPr="00834CBA" w:rsidRDefault="00834CBA" w:rsidP="00834CBA">
      <w:pPr>
        <w:spacing w:after="0" w:line="240" w:lineRule="auto"/>
        <w:ind w:right="709"/>
        <w:jc w:val="center"/>
        <w:rPr>
          <w:rFonts w:ascii="Sylfaen" w:eastAsia="Calibri" w:hAnsi="Sylfaen"/>
          <w:noProof/>
          <w:lang w:val="en-US"/>
        </w:rPr>
      </w:pPr>
      <w:r w:rsidRPr="00834CBA">
        <w:rPr>
          <w:rFonts w:ascii="Sylfaen" w:eastAsia="Calibri" w:hAnsi="Sylfaen"/>
          <w:noProof/>
          <w:sz w:val="20"/>
        </w:rPr>
        <w:drawing>
          <wp:inline distT="0" distB="0" distL="0" distR="0" wp14:anchorId="4BBFD93B" wp14:editId="19FD8680">
            <wp:extent cx="603885" cy="716280"/>
            <wp:effectExtent l="0" t="0" r="5715" b="762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03885" cy="716280"/>
                    </a:xfrm>
                    <a:prstGeom prst="rect">
                      <a:avLst/>
                    </a:prstGeom>
                    <a:noFill/>
                    <a:ln>
                      <a:noFill/>
                    </a:ln>
                  </pic:spPr>
                </pic:pic>
              </a:graphicData>
            </a:graphic>
          </wp:inline>
        </w:drawing>
      </w:r>
    </w:p>
    <w:p w14:paraId="44F6571F" w14:textId="77777777" w:rsidR="00834CBA" w:rsidRPr="00834CBA" w:rsidRDefault="00834CBA" w:rsidP="00834CBA">
      <w:pPr>
        <w:spacing w:after="0" w:line="240" w:lineRule="auto"/>
        <w:ind w:right="709"/>
        <w:jc w:val="center"/>
        <w:rPr>
          <w:rFonts w:ascii="Sylfaen" w:eastAsia="Calibri" w:hAnsi="Sylfaen"/>
          <w:noProof/>
          <w:sz w:val="10"/>
          <w:szCs w:val="10"/>
          <w:lang w:val="en-US"/>
        </w:rPr>
      </w:pPr>
    </w:p>
    <w:p w14:paraId="39791B00" w14:textId="77777777" w:rsidR="00834CBA" w:rsidRPr="00834CBA" w:rsidRDefault="00834CBA" w:rsidP="00834CBA">
      <w:pPr>
        <w:spacing w:after="0" w:line="240" w:lineRule="auto"/>
        <w:ind w:right="709"/>
        <w:jc w:val="center"/>
        <w:rPr>
          <w:rFonts w:ascii="Sylfaen" w:eastAsia="Calibri" w:hAnsi="Sylfaen"/>
          <w:noProof/>
          <w:sz w:val="26"/>
          <w:szCs w:val="26"/>
        </w:rPr>
      </w:pPr>
      <w:r w:rsidRPr="00834CBA">
        <w:rPr>
          <w:rFonts w:ascii="Sylfaen" w:eastAsia="Calibri" w:hAnsi="Sylfaen"/>
          <w:noProof/>
          <w:sz w:val="26"/>
          <w:szCs w:val="26"/>
        </w:rPr>
        <w:t>АДМИНИСТРАЦИЯ ГОРОДСКОГО ОКРУГА КАШИРА</w:t>
      </w:r>
    </w:p>
    <w:p w14:paraId="760DA790" w14:textId="77777777" w:rsidR="00834CBA" w:rsidRPr="00834CBA" w:rsidRDefault="00834CBA" w:rsidP="00834CBA">
      <w:pPr>
        <w:spacing w:after="0" w:line="240" w:lineRule="auto"/>
        <w:ind w:right="849"/>
        <w:jc w:val="center"/>
        <w:rPr>
          <w:rFonts w:ascii="Sylfaen" w:eastAsia="Calibri" w:hAnsi="Sylfaen"/>
          <w:b/>
          <w:sz w:val="32"/>
          <w:szCs w:val="32"/>
        </w:rPr>
      </w:pPr>
      <w:r w:rsidRPr="00834CBA">
        <w:rPr>
          <w:rFonts w:ascii="Sylfaen" w:eastAsia="Calibri" w:hAnsi="Sylfaen"/>
          <w:b/>
          <w:sz w:val="32"/>
          <w:szCs w:val="32"/>
        </w:rPr>
        <w:t>ПОСТАНОВЛЕНИЕ</w:t>
      </w:r>
    </w:p>
    <w:tbl>
      <w:tblPr>
        <w:tblW w:w="0" w:type="auto"/>
        <w:tblInd w:w="1668" w:type="dxa"/>
        <w:tblLook w:val="04A0" w:firstRow="1" w:lastRow="0" w:firstColumn="1" w:lastColumn="0" w:noHBand="0" w:noVBand="1"/>
      </w:tblPr>
      <w:tblGrid>
        <w:gridCol w:w="2409"/>
        <w:gridCol w:w="567"/>
        <w:gridCol w:w="2338"/>
      </w:tblGrid>
      <w:tr w:rsidR="00834CBA" w:rsidRPr="00834CBA" w14:paraId="2C61C3D8" w14:textId="77777777">
        <w:tc>
          <w:tcPr>
            <w:tcW w:w="2409" w:type="dxa"/>
          </w:tcPr>
          <w:p w14:paraId="04E233FB" w14:textId="3B76A9BB" w:rsidR="00834CBA" w:rsidRPr="00834CBA" w:rsidRDefault="00E57DDC" w:rsidP="00834CBA">
            <w:pPr>
              <w:spacing w:after="0" w:line="240" w:lineRule="auto"/>
              <w:ind w:firstLine="317"/>
              <w:jc w:val="both"/>
              <w:rPr>
                <w:rFonts w:ascii="Times New Roman" w:eastAsia="Calibri" w:hAnsi="Times New Roman"/>
                <w:color w:val="auto"/>
                <w:sz w:val="28"/>
                <w:szCs w:val="28"/>
                <w:lang w:eastAsia="en-US"/>
              </w:rPr>
            </w:pPr>
            <w:r>
              <w:rPr>
                <w:rFonts w:ascii="Times New Roman" w:eastAsia="Calibri" w:hAnsi="Times New Roman"/>
                <w:color w:val="auto"/>
                <w:sz w:val="28"/>
                <w:szCs w:val="28"/>
                <w:lang w:eastAsia="en-US"/>
              </w:rPr>
              <w:t>от 09.12.2025</w:t>
            </w:r>
          </w:p>
        </w:tc>
        <w:tc>
          <w:tcPr>
            <w:tcW w:w="567" w:type="dxa"/>
            <w:hideMark/>
          </w:tcPr>
          <w:p w14:paraId="74F0D09D" w14:textId="77777777" w:rsidR="00834CBA" w:rsidRPr="00834CBA" w:rsidRDefault="00834CBA" w:rsidP="00834CBA">
            <w:pPr>
              <w:spacing w:after="0" w:line="240" w:lineRule="auto"/>
              <w:ind w:right="51"/>
              <w:jc w:val="center"/>
              <w:rPr>
                <w:rFonts w:ascii="Sylfaen" w:eastAsia="Calibri" w:hAnsi="Sylfaen"/>
                <w:noProof/>
                <w:sz w:val="20"/>
              </w:rPr>
            </w:pPr>
            <w:r w:rsidRPr="00834CBA">
              <w:rPr>
                <w:rFonts w:ascii="Sylfaen" w:eastAsia="Calibri" w:hAnsi="Sylfaen"/>
                <w:noProof/>
                <w:sz w:val="20"/>
                <w:lang w:val="en-US"/>
              </w:rPr>
              <w:t xml:space="preserve">No </w:t>
            </w:r>
          </w:p>
        </w:tc>
        <w:tc>
          <w:tcPr>
            <w:tcW w:w="2338" w:type="dxa"/>
          </w:tcPr>
          <w:p w14:paraId="55800C39" w14:textId="00082FDD" w:rsidR="00834CBA" w:rsidRPr="00834CBA" w:rsidRDefault="00E57DDC" w:rsidP="00834CBA">
            <w:pPr>
              <w:spacing w:after="0" w:line="240" w:lineRule="auto"/>
              <w:ind w:firstLine="176"/>
              <w:jc w:val="both"/>
              <w:rPr>
                <w:rFonts w:ascii="Times New Roman" w:eastAsia="Calibri" w:hAnsi="Times New Roman"/>
                <w:color w:val="auto"/>
                <w:sz w:val="28"/>
                <w:szCs w:val="28"/>
                <w:lang w:eastAsia="en-US"/>
              </w:rPr>
            </w:pPr>
            <w:r>
              <w:rPr>
                <w:rFonts w:ascii="Times New Roman" w:eastAsia="Calibri" w:hAnsi="Times New Roman"/>
                <w:color w:val="auto"/>
                <w:sz w:val="28"/>
                <w:szCs w:val="28"/>
                <w:lang w:eastAsia="en-US"/>
              </w:rPr>
              <w:t>3084-па</w:t>
            </w:r>
          </w:p>
        </w:tc>
      </w:tr>
    </w:tbl>
    <w:p w14:paraId="3DA306D7" w14:textId="77777777" w:rsidR="00834CBA" w:rsidRPr="00834CBA" w:rsidRDefault="00834CBA" w:rsidP="00834CBA">
      <w:pPr>
        <w:spacing w:after="0" w:line="240" w:lineRule="auto"/>
        <w:ind w:right="709"/>
        <w:jc w:val="center"/>
        <w:rPr>
          <w:rFonts w:ascii="Sylfaen" w:eastAsia="Calibri" w:hAnsi="Sylfaen"/>
          <w:noProof/>
          <w:sz w:val="6"/>
          <w:szCs w:val="6"/>
        </w:rPr>
      </w:pPr>
      <w:r w:rsidRPr="00834CBA">
        <w:rPr>
          <w:rFonts w:ascii="Sylfaen" w:eastAsia="Calibri" w:hAnsi="Sylfaen"/>
          <w:noProof/>
          <w:sz w:val="6"/>
          <w:szCs w:val="6"/>
        </w:rPr>
        <w:t>______________________________________________________________________________________________________________________________________________________________________________________________</w:t>
      </w:r>
    </w:p>
    <w:p w14:paraId="324A49FC" w14:textId="77777777" w:rsidR="00834CBA" w:rsidRPr="00834CBA" w:rsidRDefault="00834CBA" w:rsidP="00834CBA">
      <w:pPr>
        <w:spacing w:after="0" w:line="240" w:lineRule="auto"/>
        <w:ind w:right="709"/>
        <w:jc w:val="center"/>
        <w:rPr>
          <w:rFonts w:ascii="Sylfaen" w:eastAsia="Calibri" w:hAnsi="Sylfaen"/>
          <w:noProof/>
          <w:szCs w:val="22"/>
          <w:lang w:eastAsia="en-US"/>
        </w:rPr>
      </w:pPr>
      <w:r w:rsidRPr="00834CBA">
        <w:rPr>
          <w:rFonts w:ascii="Sylfaen" w:eastAsia="Calibri" w:hAnsi="Sylfaen"/>
          <w:noProof/>
          <w:sz w:val="20"/>
        </w:rPr>
        <w:t>Кашира</w:t>
      </w:r>
    </w:p>
    <w:p w14:paraId="67052741" w14:textId="77777777" w:rsidR="00834CBA" w:rsidRPr="00834CBA" w:rsidRDefault="00834CBA" w:rsidP="00834CBA">
      <w:pPr>
        <w:spacing w:after="0" w:line="240" w:lineRule="auto"/>
        <w:ind w:firstLine="709"/>
        <w:jc w:val="both"/>
        <w:rPr>
          <w:rFonts w:ascii="Times New Roman" w:hAnsi="Times New Roman"/>
          <w:color w:val="auto"/>
          <w:sz w:val="28"/>
          <w:szCs w:val="28"/>
          <w:lang w:eastAsia="en-US"/>
        </w:rPr>
      </w:pPr>
    </w:p>
    <w:p w14:paraId="6F8456DD" w14:textId="1C757B49" w:rsidR="00123127" w:rsidRDefault="00D96C41" w:rsidP="00123127">
      <w:pPr>
        <w:spacing w:after="0" w:line="240" w:lineRule="auto"/>
        <w:rPr>
          <w:rFonts w:ascii="Times New Roman" w:hAnsi="Times New Roman"/>
          <w:sz w:val="28"/>
        </w:rPr>
      </w:pPr>
      <w:r>
        <w:rPr>
          <w:rFonts w:ascii="Times New Roman" w:hAnsi="Times New Roman"/>
          <w:sz w:val="28"/>
        </w:rPr>
        <w:t xml:space="preserve">О внесении изменений в Регламент </w:t>
      </w:r>
    </w:p>
    <w:p w14:paraId="3F21A016" w14:textId="77777777" w:rsidR="00123127" w:rsidRDefault="00D96C41" w:rsidP="00123127">
      <w:pPr>
        <w:spacing w:after="0" w:line="240" w:lineRule="auto"/>
        <w:rPr>
          <w:rFonts w:ascii="Times New Roman" w:hAnsi="Times New Roman"/>
          <w:sz w:val="28"/>
        </w:rPr>
      </w:pPr>
      <w:r>
        <w:rPr>
          <w:rFonts w:ascii="Times New Roman" w:hAnsi="Times New Roman"/>
          <w:sz w:val="28"/>
        </w:rPr>
        <w:t xml:space="preserve">рассмотрения обращений граждан </w:t>
      </w:r>
    </w:p>
    <w:p w14:paraId="0B000000" w14:textId="15C69C6C" w:rsidR="007C4E14" w:rsidRDefault="00D96C41" w:rsidP="00123127">
      <w:pPr>
        <w:spacing w:after="0" w:line="240" w:lineRule="auto"/>
        <w:rPr>
          <w:rFonts w:ascii="Times New Roman" w:hAnsi="Times New Roman"/>
          <w:sz w:val="28"/>
        </w:rPr>
      </w:pPr>
      <w:r>
        <w:rPr>
          <w:rFonts w:ascii="Times New Roman" w:hAnsi="Times New Roman"/>
          <w:sz w:val="28"/>
        </w:rPr>
        <w:t>в Администрации городского округа Кашира</w:t>
      </w:r>
    </w:p>
    <w:p w14:paraId="6552329A" w14:textId="77777777" w:rsidR="00123127" w:rsidRPr="00834CBA" w:rsidRDefault="00123127" w:rsidP="00123127">
      <w:pPr>
        <w:spacing w:after="0" w:line="240" w:lineRule="exact"/>
        <w:rPr>
          <w:rFonts w:ascii="Times New Roman" w:hAnsi="Times New Roman"/>
          <w:bCs/>
          <w:sz w:val="28"/>
        </w:rPr>
      </w:pPr>
    </w:p>
    <w:p w14:paraId="0C000000" w14:textId="77777777" w:rsidR="007C4E14" w:rsidRPr="00834CBA" w:rsidRDefault="00D96C41">
      <w:pPr>
        <w:spacing w:after="0" w:line="240" w:lineRule="auto"/>
        <w:jc w:val="both"/>
        <w:rPr>
          <w:rFonts w:ascii="Times New Roman" w:hAnsi="Times New Roman"/>
          <w:bCs/>
          <w:sz w:val="28"/>
        </w:rPr>
      </w:pPr>
      <w:r w:rsidRPr="00834CBA">
        <w:rPr>
          <w:rFonts w:ascii="Times New Roman" w:hAnsi="Times New Roman"/>
          <w:bCs/>
          <w:sz w:val="28"/>
        </w:rPr>
        <w:t xml:space="preserve">  </w:t>
      </w:r>
    </w:p>
    <w:p w14:paraId="62EC7F8D" w14:textId="062C8791" w:rsidR="00123127" w:rsidRDefault="00D96C41" w:rsidP="00123127">
      <w:pPr>
        <w:spacing w:after="0" w:line="240" w:lineRule="auto"/>
        <w:ind w:firstLine="709"/>
        <w:jc w:val="both"/>
        <w:rPr>
          <w:rFonts w:ascii="Times New Roman" w:hAnsi="Times New Roman"/>
          <w:sz w:val="28"/>
        </w:rPr>
      </w:pPr>
      <w:r>
        <w:rPr>
          <w:rFonts w:ascii="Times New Roman" w:hAnsi="Times New Roman"/>
          <w:sz w:val="28"/>
        </w:rPr>
        <w:t xml:space="preserve">В соответствии с Федеральным </w:t>
      </w:r>
      <w:r>
        <w:rPr>
          <w:rFonts w:ascii="Times New Roman" w:hAnsi="Times New Roman"/>
          <w:sz w:val="28"/>
          <w:u w:color="000000"/>
        </w:rPr>
        <w:t>законом</w:t>
      </w:r>
      <w:r>
        <w:rPr>
          <w:rFonts w:ascii="Times New Roman" w:hAnsi="Times New Roman"/>
          <w:sz w:val="28"/>
        </w:rPr>
        <w:t xml:space="preserve"> </w:t>
      </w:r>
      <w:r>
        <w:rPr>
          <w:rFonts w:ascii="Times New Roman" w:hAnsi="Times New Roman"/>
          <w:spacing w:val="-4"/>
          <w:sz w:val="28"/>
        </w:rPr>
        <w:t xml:space="preserve">от 20.03.2025 № 33-ФЗ </w:t>
      </w:r>
      <w:r w:rsidR="00123127">
        <w:rPr>
          <w:rFonts w:ascii="Times New Roman" w:hAnsi="Times New Roman"/>
          <w:spacing w:val="-4"/>
          <w:sz w:val="28"/>
        </w:rPr>
        <w:br/>
      </w:r>
      <w:r>
        <w:rPr>
          <w:rFonts w:ascii="Times New Roman" w:hAnsi="Times New Roman"/>
          <w:spacing w:val="-4"/>
          <w:sz w:val="28"/>
        </w:rPr>
        <w:t>«Об общих принципах организации местного самоуправления в единой системе публичной власти»</w:t>
      </w:r>
      <w:r>
        <w:rPr>
          <w:rFonts w:ascii="Times New Roman" w:hAnsi="Times New Roman"/>
          <w:sz w:val="28"/>
        </w:rPr>
        <w:t xml:space="preserve">, Федеральным </w:t>
      </w:r>
      <w:r>
        <w:rPr>
          <w:rFonts w:ascii="Times New Roman" w:hAnsi="Times New Roman"/>
          <w:sz w:val="28"/>
          <w:u w:color="000000"/>
        </w:rPr>
        <w:t>законом</w:t>
      </w:r>
      <w:r>
        <w:rPr>
          <w:rFonts w:ascii="Times New Roman" w:hAnsi="Times New Roman"/>
          <w:sz w:val="28"/>
        </w:rPr>
        <w:t xml:space="preserve"> от 09.02.2009 № 8-ФЗ «Об обеспечении доступа к информации о деятельности государственных органов и органов местного самоуправления», Федеральным </w:t>
      </w:r>
      <w:r>
        <w:rPr>
          <w:rFonts w:ascii="Times New Roman" w:hAnsi="Times New Roman"/>
          <w:sz w:val="28"/>
          <w:u w:color="000000"/>
        </w:rPr>
        <w:t>законом</w:t>
      </w:r>
      <w:r>
        <w:rPr>
          <w:rFonts w:ascii="Times New Roman" w:hAnsi="Times New Roman"/>
          <w:sz w:val="28"/>
        </w:rPr>
        <w:t xml:space="preserve"> </w:t>
      </w:r>
      <w:r w:rsidR="00123127">
        <w:rPr>
          <w:rFonts w:ascii="Times New Roman" w:hAnsi="Times New Roman"/>
          <w:sz w:val="28"/>
        </w:rPr>
        <w:br/>
      </w:r>
      <w:r>
        <w:rPr>
          <w:rFonts w:ascii="Times New Roman" w:hAnsi="Times New Roman"/>
          <w:sz w:val="28"/>
        </w:rPr>
        <w:t xml:space="preserve">от 02.05.2006 № 59-ФЗ «О порядке рассмотрения обращений граждан Российской Федерации», </w:t>
      </w:r>
      <w:r>
        <w:rPr>
          <w:rFonts w:ascii="Times New Roman" w:hAnsi="Times New Roman"/>
          <w:sz w:val="28"/>
          <w:u w:color="000000"/>
        </w:rPr>
        <w:t>Законом</w:t>
      </w:r>
      <w:r>
        <w:rPr>
          <w:rFonts w:ascii="Times New Roman" w:hAnsi="Times New Roman"/>
          <w:sz w:val="28"/>
        </w:rPr>
        <w:t xml:space="preserve"> Московской области от 05.10.2006 </w:t>
      </w:r>
      <w:r w:rsidR="00123127">
        <w:rPr>
          <w:rFonts w:ascii="Times New Roman" w:hAnsi="Times New Roman"/>
          <w:sz w:val="28"/>
        </w:rPr>
        <w:br/>
      </w:r>
      <w:r>
        <w:rPr>
          <w:rFonts w:ascii="Times New Roman" w:hAnsi="Times New Roman"/>
          <w:sz w:val="28"/>
        </w:rPr>
        <w:t xml:space="preserve">№ 164/2006-ОЗ «О рассмотрении обращений граждан», руководствуясь </w:t>
      </w:r>
      <w:r>
        <w:rPr>
          <w:rFonts w:ascii="Times New Roman" w:hAnsi="Times New Roman"/>
          <w:sz w:val="28"/>
          <w:u w:color="000000"/>
        </w:rPr>
        <w:t>Уставом</w:t>
      </w:r>
      <w:r>
        <w:rPr>
          <w:rFonts w:ascii="Times New Roman" w:hAnsi="Times New Roman"/>
          <w:sz w:val="28"/>
        </w:rPr>
        <w:t xml:space="preserve"> городского округа Кашира Московской области, в целях объективного и всестороннего рассмотрения обращений граждан </w:t>
      </w:r>
      <w:r w:rsidR="002E7568">
        <w:rPr>
          <w:rFonts w:ascii="Times New Roman" w:hAnsi="Times New Roman"/>
          <w:sz w:val="28"/>
        </w:rPr>
        <w:br/>
      </w:r>
      <w:r>
        <w:rPr>
          <w:rFonts w:ascii="Times New Roman" w:hAnsi="Times New Roman"/>
          <w:sz w:val="28"/>
        </w:rPr>
        <w:t>в</w:t>
      </w:r>
      <w:r w:rsidR="002E7568">
        <w:rPr>
          <w:rFonts w:ascii="Times New Roman" w:hAnsi="Times New Roman"/>
          <w:sz w:val="28"/>
        </w:rPr>
        <w:t xml:space="preserve"> </w:t>
      </w:r>
      <w:r>
        <w:rPr>
          <w:rFonts w:ascii="Times New Roman" w:hAnsi="Times New Roman"/>
          <w:sz w:val="28"/>
        </w:rPr>
        <w:t>администрации городского округа Кашира,</w:t>
      </w:r>
    </w:p>
    <w:p w14:paraId="3D14683E" w14:textId="77777777" w:rsidR="00123127" w:rsidRDefault="00123127" w:rsidP="00123127">
      <w:pPr>
        <w:spacing w:after="0" w:line="240" w:lineRule="auto"/>
        <w:ind w:firstLine="709"/>
        <w:jc w:val="center"/>
        <w:rPr>
          <w:rFonts w:ascii="Times New Roman" w:hAnsi="Times New Roman"/>
          <w:sz w:val="28"/>
        </w:rPr>
      </w:pPr>
    </w:p>
    <w:p w14:paraId="0D000000" w14:textId="35E56559" w:rsidR="007C4E14" w:rsidRDefault="00123127" w:rsidP="00123127">
      <w:pPr>
        <w:spacing w:after="0" w:line="240" w:lineRule="auto"/>
        <w:jc w:val="center"/>
        <w:rPr>
          <w:rFonts w:ascii="Times New Roman" w:hAnsi="Times New Roman"/>
          <w:sz w:val="28"/>
        </w:rPr>
      </w:pPr>
      <w:r>
        <w:rPr>
          <w:rFonts w:ascii="Times New Roman" w:hAnsi="Times New Roman"/>
          <w:sz w:val="28"/>
        </w:rPr>
        <w:t>ПОСТАНОВЛЯЮ:</w:t>
      </w:r>
    </w:p>
    <w:p w14:paraId="0E000000" w14:textId="77777777" w:rsidR="007C4E14" w:rsidRDefault="007C4E14" w:rsidP="00123127">
      <w:pPr>
        <w:spacing w:after="0" w:line="240" w:lineRule="auto"/>
        <w:ind w:firstLine="540"/>
        <w:jc w:val="both"/>
        <w:rPr>
          <w:rFonts w:ascii="Times New Roman" w:hAnsi="Times New Roman"/>
          <w:sz w:val="28"/>
        </w:rPr>
      </w:pPr>
    </w:p>
    <w:p w14:paraId="0F000000" w14:textId="4246972C" w:rsidR="007C4E14" w:rsidRDefault="00D96C41" w:rsidP="00123127">
      <w:pPr>
        <w:spacing w:after="0" w:line="240" w:lineRule="auto"/>
        <w:ind w:firstLine="709"/>
        <w:jc w:val="both"/>
        <w:rPr>
          <w:rFonts w:ascii="Times New Roman" w:hAnsi="Times New Roman"/>
          <w:sz w:val="28"/>
        </w:rPr>
      </w:pPr>
      <w:r>
        <w:rPr>
          <w:rFonts w:ascii="Times New Roman" w:hAnsi="Times New Roman"/>
          <w:sz w:val="28"/>
        </w:rPr>
        <w:t>1.</w:t>
      </w:r>
      <w:r>
        <w:rPr>
          <w:rFonts w:ascii="Times New Roman" w:hAnsi="Times New Roman"/>
          <w:sz w:val="28"/>
        </w:rPr>
        <w:tab/>
        <w:t xml:space="preserve">Внести в </w:t>
      </w:r>
      <w:r>
        <w:rPr>
          <w:rFonts w:ascii="Times New Roman" w:hAnsi="Times New Roman"/>
          <w:sz w:val="28"/>
          <w:u w:color="000000"/>
        </w:rPr>
        <w:t>Регламент</w:t>
      </w:r>
      <w:r>
        <w:rPr>
          <w:rFonts w:ascii="Times New Roman" w:hAnsi="Times New Roman"/>
          <w:sz w:val="28"/>
        </w:rPr>
        <w:t xml:space="preserve"> рассмотрения обращений граждан </w:t>
      </w:r>
      <w:r w:rsidR="002E7568">
        <w:rPr>
          <w:rFonts w:ascii="Times New Roman" w:hAnsi="Times New Roman"/>
          <w:sz w:val="28"/>
        </w:rPr>
        <w:br/>
      </w:r>
      <w:r>
        <w:rPr>
          <w:rFonts w:ascii="Times New Roman" w:hAnsi="Times New Roman"/>
          <w:sz w:val="28"/>
        </w:rPr>
        <w:t>в</w:t>
      </w:r>
      <w:r w:rsidR="002E7568">
        <w:rPr>
          <w:rFonts w:ascii="Times New Roman" w:hAnsi="Times New Roman"/>
          <w:sz w:val="28"/>
        </w:rPr>
        <w:t xml:space="preserve"> </w:t>
      </w:r>
      <w:r w:rsidR="00616AEA">
        <w:rPr>
          <w:rFonts w:ascii="Times New Roman" w:hAnsi="Times New Roman"/>
          <w:sz w:val="28"/>
        </w:rPr>
        <w:t>А</w:t>
      </w:r>
      <w:r>
        <w:rPr>
          <w:rFonts w:ascii="Times New Roman" w:hAnsi="Times New Roman"/>
          <w:sz w:val="28"/>
        </w:rPr>
        <w:t>дминистрации городского округа Кашира (далее - Регламент), утвержденный постановлением администрации городского округа Кашира от 18.01.2021 № 66-па (в ред. от</w:t>
      </w:r>
      <w:r w:rsidR="00CF326E">
        <w:rPr>
          <w:rFonts w:ascii="Times New Roman" w:hAnsi="Times New Roman"/>
          <w:sz w:val="28"/>
        </w:rPr>
        <w:t xml:space="preserve"> </w:t>
      </w:r>
      <w:r>
        <w:rPr>
          <w:rFonts w:ascii="Times New Roman" w:hAnsi="Times New Roman"/>
          <w:sz w:val="28"/>
        </w:rPr>
        <w:t xml:space="preserve">13.03.2023 № 616-па, от 17.07.2023 </w:t>
      </w:r>
      <w:r w:rsidR="00123127">
        <w:rPr>
          <w:rFonts w:ascii="Times New Roman" w:hAnsi="Times New Roman"/>
          <w:sz w:val="28"/>
        </w:rPr>
        <w:br/>
      </w:r>
      <w:r>
        <w:rPr>
          <w:rFonts w:ascii="Times New Roman" w:hAnsi="Times New Roman"/>
          <w:sz w:val="28"/>
        </w:rPr>
        <w:t>№ 1897-па, от 30.10.2023 № 2823-па, от</w:t>
      </w:r>
      <w:r w:rsidR="00CF326E">
        <w:rPr>
          <w:rFonts w:ascii="Times New Roman" w:hAnsi="Times New Roman"/>
          <w:sz w:val="28"/>
        </w:rPr>
        <w:t xml:space="preserve"> </w:t>
      </w:r>
      <w:r>
        <w:rPr>
          <w:rFonts w:ascii="Times New Roman" w:hAnsi="Times New Roman"/>
          <w:sz w:val="28"/>
        </w:rPr>
        <w:t>14.06.2024 № 1279-па, от 02.04.2025 № 735-па</w:t>
      </w:r>
      <w:r w:rsidR="00616AEA">
        <w:rPr>
          <w:rFonts w:ascii="Times New Roman" w:hAnsi="Times New Roman"/>
          <w:sz w:val="28"/>
        </w:rPr>
        <w:t>, от 19.08.2025 № 1962-па</w:t>
      </w:r>
      <w:r w:rsidR="00491F16">
        <w:rPr>
          <w:rFonts w:ascii="Times New Roman" w:hAnsi="Times New Roman"/>
          <w:sz w:val="28"/>
        </w:rPr>
        <w:t>, от 01.09.2025 № 2122-па</w:t>
      </w:r>
      <w:r>
        <w:rPr>
          <w:rFonts w:ascii="Times New Roman" w:hAnsi="Times New Roman"/>
          <w:sz w:val="28"/>
        </w:rPr>
        <w:t>) следующие изменения:</w:t>
      </w:r>
    </w:p>
    <w:p w14:paraId="10000000" w14:textId="470EE35D" w:rsidR="007C4E14" w:rsidRDefault="00D96C41" w:rsidP="00123127">
      <w:pPr>
        <w:spacing w:after="0" w:line="240" w:lineRule="auto"/>
        <w:ind w:firstLine="709"/>
        <w:jc w:val="both"/>
        <w:rPr>
          <w:rFonts w:ascii="Times New Roman" w:hAnsi="Times New Roman"/>
          <w:sz w:val="28"/>
        </w:rPr>
      </w:pPr>
      <w:r>
        <w:rPr>
          <w:rFonts w:ascii="Times New Roman" w:hAnsi="Times New Roman"/>
          <w:sz w:val="28"/>
        </w:rPr>
        <w:t>1.</w:t>
      </w:r>
      <w:r w:rsidR="001D3C10">
        <w:rPr>
          <w:rFonts w:ascii="Times New Roman" w:hAnsi="Times New Roman"/>
          <w:sz w:val="28"/>
        </w:rPr>
        <w:t>1.</w:t>
      </w:r>
      <w:r w:rsidR="001C7360">
        <w:rPr>
          <w:rFonts w:ascii="Times New Roman" w:hAnsi="Times New Roman"/>
          <w:sz w:val="28"/>
        </w:rPr>
        <w:t xml:space="preserve"> </w:t>
      </w:r>
      <w:r>
        <w:rPr>
          <w:rFonts w:ascii="Times New Roman" w:hAnsi="Times New Roman"/>
          <w:sz w:val="28"/>
        </w:rPr>
        <w:t xml:space="preserve">Дополнить </w:t>
      </w:r>
      <w:r w:rsidR="00491F16">
        <w:rPr>
          <w:rFonts w:ascii="Times New Roman" w:hAnsi="Times New Roman"/>
          <w:sz w:val="28"/>
        </w:rPr>
        <w:t>абзац шест</w:t>
      </w:r>
      <w:r w:rsidR="00874C24">
        <w:rPr>
          <w:rFonts w:ascii="Times New Roman" w:hAnsi="Times New Roman"/>
          <w:sz w:val="28"/>
        </w:rPr>
        <w:t>ой</w:t>
      </w:r>
      <w:r w:rsidR="00491F16">
        <w:rPr>
          <w:rFonts w:ascii="Times New Roman" w:hAnsi="Times New Roman"/>
          <w:sz w:val="28"/>
        </w:rPr>
        <w:t xml:space="preserve"> пункта 41</w:t>
      </w:r>
      <w:r w:rsidR="00616AEA">
        <w:rPr>
          <w:rFonts w:ascii="Times New Roman" w:hAnsi="Times New Roman"/>
          <w:sz w:val="28"/>
        </w:rPr>
        <w:t xml:space="preserve"> </w:t>
      </w:r>
      <w:r w:rsidR="00491F16">
        <w:rPr>
          <w:rFonts w:ascii="Times New Roman" w:hAnsi="Times New Roman"/>
          <w:sz w:val="28"/>
        </w:rPr>
        <w:t xml:space="preserve">Регламента </w:t>
      </w:r>
      <w:r w:rsidR="00874C24">
        <w:rPr>
          <w:rFonts w:ascii="Times New Roman" w:hAnsi="Times New Roman"/>
          <w:sz w:val="28"/>
        </w:rPr>
        <w:t xml:space="preserve">после слов                    </w:t>
      </w:r>
      <w:proofErr w:type="gramStart"/>
      <w:r w:rsidR="00874C24">
        <w:rPr>
          <w:rFonts w:ascii="Times New Roman" w:hAnsi="Times New Roman"/>
          <w:sz w:val="28"/>
        </w:rPr>
        <w:t xml:space="preserve">   «</w:t>
      </w:r>
      <w:proofErr w:type="gramEnd"/>
      <w:r w:rsidR="00874C24">
        <w:rPr>
          <w:rFonts w:ascii="Times New Roman" w:hAnsi="Times New Roman"/>
          <w:sz w:val="28"/>
        </w:rPr>
        <w:t xml:space="preserve">- участники специальной военной операции» </w:t>
      </w:r>
      <w:r w:rsidR="00491F16">
        <w:rPr>
          <w:rFonts w:ascii="Times New Roman" w:hAnsi="Times New Roman"/>
          <w:sz w:val="28"/>
        </w:rPr>
        <w:t>словами:</w:t>
      </w:r>
    </w:p>
    <w:p w14:paraId="11000000" w14:textId="7A3A6D87" w:rsidR="007C4E14" w:rsidRDefault="00D96C41" w:rsidP="00491F16">
      <w:pPr>
        <w:spacing w:after="0" w:line="240" w:lineRule="auto"/>
        <w:ind w:firstLine="708"/>
        <w:jc w:val="both"/>
        <w:rPr>
          <w:rFonts w:ascii="Times New Roman" w:hAnsi="Times New Roman"/>
          <w:sz w:val="28"/>
        </w:rPr>
      </w:pPr>
      <w:r>
        <w:rPr>
          <w:rFonts w:ascii="Times New Roman" w:hAnsi="Times New Roman"/>
          <w:sz w:val="28"/>
        </w:rPr>
        <w:t>«</w:t>
      </w:r>
      <w:r w:rsidR="00491F16">
        <w:rPr>
          <w:rFonts w:ascii="Times New Roman" w:hAnsi="Times New Roman"/>
          <w:sz w:val="28"/>
        </w:rPr>
        <w:t>и члены их семей;</w:t>
      </w:r>
      <w:r>
        <w:rPr>
          <w:rFonts w:ascii="Times New Roman" w:hAnsi="Times New Roman"/>
          <w:sz w:val="28"/>
        </w:rPr>
        <w:t>»;</w:t>
      </w:r>
    </w:p>
    <w:p w14:paraId="4642E1FE" w14:textId="77777777" w:rsidR="00491F16" w:rsidRDefault="004454BB" w:rsidP="00123127">
      <w:pPr>
        <w:spacing w:after="0" w:line="240" w:lineRule="auto"/>
        <w:ind w:firstLine="709"/>
        <w:jc w:val="both"/>
        <w:rPr>
          <w:rFonts w:ascii="Times New Roman" w:hAnsi="Times New Roman"/>
          <w:sz w:val="28"/>
        </w:rPr>
      </w:pPr>
      <w:r>
        <w:rPr>
          <w:rFonts w:ascii="Times New Roman" w:hAnsi="Times New Roman"/>
          <w:sz w:val="28"/>
        </w:rPr>
        <w:t xml:space="preserve">1.2. Пункт </w:t>
      </w:r>
      <w:r w:rsidR="00491F16">
        <w:rPr>
          <w:rFonts w:ascii="Times New Roman" w:hAnsi="Times New Roman"/>
          <w:sz w:val="28"/>
        </w:rPr>
        <w:t>41</w:t>
      </w:r>
      <w:r>
        <w:rPr>
          <w:rFonts w:ascii="Times New Roman" w:hAnsi="Times New Roman"/>
          <w:sz w:val="28"/>
        </w:rPr>
        <w:t xml:space="preserve"> Регламента </w:t>
      </w:r>
      <w:r w:rsidR="00491F16">
        <w:rPr>
          <w:rFonts w:ascii="Times New Roman" w:hAnsi="Times New Roman"/>
          <w:sz w:val="28"/>
        </w:rPr>
        <w:t>дополнить абзацем седьмым следующего содержания:</w:t>
      </w:r>
    </w:p>
    <w:p w14:paraId="378EF152" w14:textId="72F92964" w:rsidR="004454BB" w:rsidRDefault="00491F16" w:rsidP="00123127">
      <w:pPr>
        <w:spacing w:after="0" w:line="240" w:lineRule="auto"/>
        <w:ind w:firstLine="709"/>
        <w:jc w:val="both"/>
        <w:rPr>
          <w:rFonts w:ascii="Times New Roman" w:hAnsi="Times New Roman"/>
          <w:sz w:val="28"/>
        </w:rPr>
      </w:pPr>
      <w:r>
        <w:rPr>
          <w:rFonts w:ascii="Times New Roman" w:hAnsi="Times New Roman"/>
          <w:sz w:val="28"/>
        </w:rPr>
        <w:t>«- многодетные семьи.».</w:t>
      </w:r>
    </w:p>
    <w:p w14:paraId="26E4F60B" w14:textId="3FE3B135" w:rsidR="00491F16" w:rsidRDefault="00491F16" w:rsidP="00491F16">
      <w:pPr>
        <w:spacing w:after="0" w:line="240" w:lineRule="auto"/>
        <w:ind w:firstLine="709"/>
        <w:jc w:val="both"/>
        <w:rPr>
          <w:rFonts w:ascii="Times New Roman" w:hAnsi="Times New Roman"/>
          <w:sz w:val="28"/>
        </w:rPr>
      </w:pPr>
      <w:r>
        <w:rPr>
          <w:rFonts w:ascii="Times New Roman" w:hAnsi="Times New Roman"/>
          <w:sz w:val="28"/>
        </w:rPr>
        <w:t xml:space="preserve">1.3. </w:t>
      </w:r>
      <w:r w:rsidR="00874C24">
        <w:rPr>
          <w:rFonts w:ascii="Times New Roman" w:hAnsi="Times New Roman"/>
          <w:sz w:val="28"/>
        </w:rPr>
        <w:t xml:space="preserve">Дополнить </w:t>
      </w:r>
      <w:r>
        <w:rPr>
          <w:rFonts w:ascii="Times New Roman" w:hAnsi="Times New Roman"/>
          <w:sz w:val="28"/>
        </w:rPr>
        <w:t xml:space="preserve">Регламент </w:t>
      </w:r>
      <w:r w:rsidR="00874C24">
        <w:rPr>
          <w:rFonts w:ascii="Times New Roman" w:hAnsi="Times New Roman"/>
          <w:sz w:val="28"/>
        </w:rPr>
        <w:t xml:space="preserve">пунктом 76.1 </w:t>
      </w:r>
      <w:r>
        <w:rPr>
          <w:rFonts w:ascii="Times New Roman" w:hAnsi="Times New Roman"/>
          <w:sz w:val="28"/>
        </w:rPr>
        <w:t>следующего содержания:</w:t>
      </w:r>
    </w:p>
    <w:p w14:paraId="2CC10DD5" w14:textId="17FB6A75" w:rsidR="00874C24" w:rsidRDefault="00491F16" w:rsidP="00491F16">
      <w:pPr>
        <w:spacing w:after="0" w:line="240" w:lineRule="auto"/>
        <w:ind w:firstLine="709"/>
        <w:jc w:val="both"/>
        <w:rPr>
          <w:rFonts w:ascii="Times New Roman" w:hAnsi="Times New Roman"/>
          <w:sz w:val="28"/>
        </w:rPr>
      </w:pPr>
      <w:r w:rsidRPr="00491F16">
        <w:rPr>
          <w:rFonts w:ascii="Times New Roman" w:hAnsi="Times New Roman"/>
          <w:sz w:val="28"/>
        </w:rPr>
        <w:t>«</w:t>
      </w:r>
      <w:r w:rsidR="00874C24">
        <w:rPr>
          <w:rFonts w:ascii="Times New Roman" w:hAnsi="Times New Roman"/>
          <w:sz w:val="28"/>
        </w:rPr>
        <w:t xml:space="preserve">76.1. </w:t>
      </w:r>
      <w:r w:rsidRPr="00491F16">
        <w:rPr>
          <w:rFonts w:ascii="Times New Roman" w:hAnsi="Times New Roman"/>
          <w:sz w:val="28"/>
        </w:rPr>
        <w:t xml:space="preserve">Оригиналы документов, приложенные к письменному обращению, возвращаются заявителю по требованию, изложенному </w:t>
      </w:r>
      <w:r w:rsidR="00874C24">
        <w:rPr>
          <w:rFonts w:ascii="Times New Roman" w:hAnsi="Times New Roman"/>
          <w:sz w:val="28"/>
        </w:rPr>
        <w:t xml:space="preserve">                         </w:t>
      </w:r>
      <w:r w:rsidRPr="00491F16">
        <w:rPr>
          <w:rFonts w:ascii="Times New Roman" w:hAnsi="Times New Roman"/>
          <w:sz w:val="28"/>
        </w:rPr>
        <w:t xml:space="preserve">в письменной форме. Возврат указанных оригиналов документов осуществляется посредством </w:t>
      </w:r>
      <w:r w:rsidR="00BF38FB">
        <w:rPr>
          <w:rFonts w:ascii="Times New Roman" w:hAnsi="Times New Roman"/>
          <w:sz w:val="28"/>
        </w:rPr>
        <w:t xml:space="preserve"> </w:t>
      </w:r>
      <w:r w:rsidRPr="00491F16">
        <w:rPr>
          <w:rFonts w:ascii="Times New Roman" w:hAnsi="Times New Roman"/>
          <w:sz w:val="28"/>
        </w:rPr>
        <w:t xml:space="preserve">отправки </w:t>
      </w:r>
      <w:r w:rsidR="00BF38FB">
        <w:rPr>
          <w:rFonts w:ascii="Times New Roman" w:hAnsi="Times New Roman"/>
          <w:sz w:val="28"/>
        </w:rPr>
        <w:t xml:space="preserve"> </w:t>
      </w:r>
      <w:r>
        <w:rPr>
          <w:rFonts w:ascii="Times New Roman" w:hAnsi="Times New Roman"/>
          <w:sz w:val="28"/>
        </w:rPr>
        <w:t>п</w:t>
      </w:r>
      <w:r w:rsidRPr="00491F16">
        <w:rPr>
          <w:rFonts w:ascii="Times New Roman" w:hAnsi="Times New Roman"/>
          <w:sz w:val="28"/>
        </w:rPr>
        <w:t>о</w:t>
      </w:r>
      <w:r w:rsidR="00BF38FB">
        <w:rPr>
          <w:rFonts w:ascii="Times New Roman" w:hAnsi="Times New Roman"/>
          <w:sz w:val="28"/>
        </w:rPr>
        <w:t xml:space="preserve"> </w:t>
      </w:r>
      <w:r w:rsidRPr="00491F16">
        <w:rPr>
          <w:rFonts w:ascii="Times New Roman" w:hAnsi="Times New Roman"/>
          <w:sz w:val="28"/>
        </w:rPr>
        <w:t xml:space="preserve"> почтовому </w:t>
      </w:r>
      <w:r w:rsidR="00BF38FB">
        <w:rPr>
          <w:rFonts w:ascii="Times New Roman" w:hAnsi="Times New Roman"/>
          <w:sz w:val="28"/>
        </w:rPr>
        <w:t xml:space="preserve"> </w:t>
      </w:r>
      <w:r w:rsidRPr="00491F16">
        <w:rPr>
          <w:rFonts w:ascii="Times New Roman" w:hAnsi="Times New Roman"/>
          <w:sz w:val="28"/>
        </w:rPr>
        <w:t xml:space="preserve">адресу, </w:t>
      </w:r>
      <w:r w:rsidR="00BF38FB">
        <w:rPr>
          <w:rFonts w:ascii="Times New Roman" w:hAnsi="Times New Roman"/>
          <w:sz w:val="28"/>
        </w:rPr>
        <w:t xml:space="preserve"> </w:t>
      </w:r>
      <w:r w:rsidRPr="00491F16">
        <w:rPr>
          <w:rFonts w:ascii="Times New Roman" w:hAnsi="Times New Roman"/>
          <w:sz w:val="28"/>
        </w:rPr>
        <w:t>указанному</w:t>
      </w:r>
    </w:p>
    <w:p w14:paraId="7C670027" w14:textId="77777777" w:rsidR="00874C24" w:rsidRDefault="00874C24" w:rsidP="00491F16">
      <w:pPr>
        <w:spacing w:after="0" w:line="240" w:lineRule="auto"/>
        <w:ind w:firstLine="709"/>
        <w:jc w:val="both"/>
        <w:rPr>
          <w:rFonts w:ascii="Times New Roman" w:hAnsi="Times New Roman"/>
          <w:sz w:val="28"/>
        </w:rPr>
      </w:pPr>
    </w:p>
    <w:p w14:paraId="71956C47" w14:textId="594C2E3B" w:rsidR="00874C24" w:rsidRDefault="00874C24" w:rsidP="00874C24">
      <w:pPr>
        <w:spacing w:after="0" w:line="240" w:lineRule="auto"/>
        <w:jc w:val="center"/>
        <w:rPr>
          <w:rFonts w:ascii="Times New Roman" w:hAnsi="Times New Roman"/>
          <w:sz w:val="28"/>
        </w:rPr>
      </w:pPr>
      <w:r>
        <w:rPr>
          <w:rFonts w:ascii="Times New Roman" w:hAnsi="Times New Roman"/>
          <w:sz w:val="28"/>
        </w:rPr>
        <w:lastRenderedPageBreak/>
        <w:t>2</w:t>
      </w:r>
    </w:p>
    <w:p w14:paraId="6DABC568" w14:textId="77777777" w:rsidR="00874C24" w:rsidRDefault="00874C24" w:rsidP="00491F16">
      <w:pPr>
        <w:spacing w:after="0" w:line="240" w:lineRule="auto"/>
        <w:ind w:firstLine="709"/>
        <w:jc w:val="both"/>
        <w:rPr>
          <w:rFonts w:ascii="Times New Roman" w:hAnsi="Times New Roman"/>
          <w:sz w:val="28"/>
        </w:rPr>
      </w:pPr>
    </w:p>
    <w:p w14:paraId="7C6E09D3" w14:textId="7B54EEA8" w:rsidR="00491F16" w:rsidRPr="00491F16" w:rsidRDefault="00491F16" w:rsidP="00491F16">
      <w:pPr>
        <w:spacing w:after="0" w:line="240" w:lineRule="auto"/>
        <w:jc w:val="both"/>
        <w:rPr>
          <w:rFonts w:ascii="Times New Roman" w:hAnsi="Times New Roman"/>
          <w:sz w:val="28"/>
        </w:rPr>
      </w:pPr>
      <w:r w:rsidRPr="00491F16">
        <w:rPr>
          <w:rFonts w:ascii="Times New Roman" w:hAnsi="Times New Roman"/>
          <w:sz w:val="28"/>
        </w:rPr>
        <w:t>в письменном обращении, к которому документы прилагались, либо передачи заявителю нарочно по предъявлению документа, удостоверяющего личность, по реестру под роспись.»</w:t>
      </w:r>
      <w:r w:rsidR="00C27724">
        <w:rPr>
          <w:rFonts w:ascii="Times New Roman" w:hAnsi="Times New Roman"/>
          <w:sz w:val="28"/>
        </w:rPr>
        <w:t>.</w:t>
      </w:r>
    </w:p>
    <w:p w14:paraId="14000000" w14:textId="23200923" w:rsidR="007C4E14" w:rsidRPr="00491F16" w:rsidRDefault="00D96C41" w:rsidP="00491F16">
      <w:pPr>
        <w:spacing w:after="0" w:line="240" w:lineRule="auto"/>
        <w:ind w:firstLine="709"/>
        <w:jc w:val="both"/>
        <w:rPr>
          <w:rFonts w:ascii="Times New Roman" w:hAnsi="Times New Roman"/>
          <w:sz w:val="28"/>
        </w:rPr>
      </w:pPr>
      <w:r>
        <w:rPr>
          <w:rFonts w:ascii="Times New Roman" w:hAnsi="Times New Roman"/>
          <w:sz w:val="28"/>
        </w:rPr>
        <w:t>2.</w:t>
      </w:r>
      <w:r>
        <w:rPr>
          <w:rFonts w:ascii="Times New Roman" w:hAnsi="Times New Roman"/>
          <w:sz w:val="28"/>
        </w:rPr>
        <w:tab/>
        <w:t>МКУ «Центр обслуживания» городского округа Кашира (</w:t>
      </w:r>
      <w:proofErr w:type="spellStart"/>
      <w:r w:rsidR="00370145">
        <w:rPr>
          <w:rFonts w:ascii="Times New Roman" w:hAnsi="Times New Roman"/>
          <w:sz w:val="28"/>
        </w:rPr>
        <w:t>Сороконенко</w:t>
      </w:r>
      <w:proofErr w:type="spellEnd"/>
      <w:r w:rsidR="00370145">
        <w:rPr>
          <w:rFonts w:ascii="Times New Roman" w:hAnsi="Times New Roman"/>
          <w:sz w:val="28"/>
        </w:rPr>
        <w:t xml:space="preserve"> Р</w:t>
      </w:r>
      <w:r>
        <w:rPr>
          <w:rFonts w:ascii="Times New Roman" w:hAnsi="Times New Roman"/>
          <w:sz w:val="28"/>
        </w:rPr>
        <w:t>.</w:t>
      </w:r>
      <w:r w:rsidR="00370145">
        <w:rPr>
          <w:rFonts w:ascii="Times New Roman" w:hAnsi="Times New Roman"/>
          <w:sz w:val="28"/>
        </w:rPr>
        <w:t>А</w:t>
      </w:r>
      <w:r>
        <w:rPr>
          <w:rFonts w:ascii="Times New Roman" w:hAnsi="Times New Roman"/>
          <w:sz w:val="28"/>
        </w:rPr>
        <w:t xml:space="preserve">.) разместить </w:t>
      </w:r>
      <w:r w:rsidR="00E4688C">
        <w:rPr>
          <w:rFonts w:ascii="Times New Roman" w:hAnsi="Times New Roman"/>
          <w:sz w:val="28"/>
        </w:rPr>
        <w:t xml:space="preserve">настоящее постановление </w:t>
      </w:r>
      <w:r>
        <w:rPr>
          <w:rFonts w:ascii="Times New Roman" w:hAnsi="Times New Roman"/>
          <w:sz w:val="28"/>
        </w:rPr>
        <w:t>на официальном сайте администрации городского округа Кашира в сети «Интернет».</w:t>
      </w:r>
    </w:p>
    <w:p w14:paraId="16000000" w14:textId="6C50CF48" w:rsidR="007C4E14" w:rsidRDefault="00604B4F" w:rsidP="00491F16">
      <w:pPr>
        <w:spacing w:after="0" w:line="240" w:lineRule="auto"/>
        <w:ind w:firstLine="709"/>
        <w:jc w:val="both"/>
        <w:rPr>
          <w:rFonts w:ascii="Times New Roman" w:hAnsi="Times New Roman"/>
          <w:sz w:val="28"/>
        </w:rPr>
      </w:pPr>
      <w:r>
        <w:rPr>
          <w:rFonts w:ascii="Times New Roman" w:hAnsi="Times New Roman"/>
          <w:sz w:val="28"/>
        </w:rPr>
        <w:t>3</w:t>
      </w:r>
      <w:r w:rsidR="00D96C41">
        <w:rPr>
          <w:rFonts w:ascii="Times New Roman" w:hAnsi="Times New Roman"/>
          <w:sz w:val="28"/>
        </w:rPr>
        <w:t>.</w:t>
      </w:r>
      <w:r w:rsidR="00D96C41">
        <w:rPr>
          <w:rFonts w:ascii="Times New Roman" w:hAnsi="Times New Roman"/>
          <w:sz w:val="28"/>
        </w:rPr>
        <w:tab/>
        <w:t xml:space="preserve">Контроль за исполнением настоящего постановления возложить                               на заместителя главы городского округа Кашира </w:t>
      </w:r>
      <w:r w:rsidR="00600894">
        <w:rPr>
          <w:rFonts w:ascii="Times New Roman" w:hAnsi="Times New Roman"/>
          <w:sz w:val="28"/>
        </w:rPr>
        <w:t>Черныша В.В</w:t>
      </w:r>
      <w:r w:rsidR="00D96C41">
        <w:rPr>
          <w:rFonts w:ascii="Times New Roman" w:hAnsi="Times New Roman"/>
          <w:sz w:val="28"/>
        </w:rPr>
        <w:t>.</w:t>
      </w:r>
    </w:p>
    <w:p w14:paraId="17000000" w14:textId="77777777" w:rsidR="007C4E14" w:rsidRDefault="007C4E14" w:rsidP="00491F16">
      <w:pPr>
        <w:spacing w:after="0" w:line="240" w:lineRule="auto"/>
        <w:ind w:firstLine="709"/>
        <w:jc w:val="both"/>
        <w:rPr>
          <w:rFonts w:ascii="Times New Roman" w:hAnsi="Times New Roman"/>
          <w:sz w:val="28"/>
        </w:rPr>
      </w:pPr>
    </w:p>
    <w:p w14:paraId="645B2904" w14:textId="33A3353A" w:rsidR="00123127" w:rsidRDefault="00123127" w:rsidP="00491F16">
      <w:pPr>
        <w:spacing w:after="0" w:line="240" w:lineRule="auto"/>
        <w:ind w:firstLine="709"/>
        <w:jc w:val="both"/>
        <w:rPr>
          <w:rFonts w:ascii="Times New Roman" w:hAnsi="Times New Roman"/>
          <w:sz w:val="28"/>
        </w:rPr>
      </w:pPr>
    </w:p>
    <w:p w14:paraId="173DAEEA" w14:textId="77777777" w:rsidR="00600894" w:rsidRDefault="00600894" w:rsidP="00491F16">
      <w:pPr>
        <w:spacing w:after="0" w:line="240" w:lineRule="auto"/>
        <w:ind w:firstLine="709"/>
        <w:jc w:val="both"/>
        <w:rPr>
          <w:rFonts w:ascii="Times New Roman" w:hAnsi="Times New Roman"/>
          <w:sz w:val="28"/>
        </w:rPr>
      </w:pPr>
    </w:p>
    <w:p w14:paraId="19000000" w14:textId="1B993ABA" w:rsidR="007C4E14" w:rsidRDefault="00123127" w:rsidP="000E15D0">
      <w:pPr>
        <w:spacing w:after="0" w:line="240" w:lineRule="auto"/>
        <w:jc w:val="both"/>
        <w:rPr>
          <w:rFonts w:ascii="Times New Roman" w:hAnsi="Times New Roman"/>
          <w:sz w:val="28"/>
        </w:rPr>
      </w:pPr>
      <w:r>
        <w:rPr>
          <w:rFonts w:ascii="Times New Roman" w:hAnsi="Times New Roman"/>
          <w:sz w:val="28"/>
        </w:rPr>
        <w:t xml:space="preserve">Глава городского округа Кашира                           </w:t>
      </w:r>
      <w:r w:rsidR="00491F16">
        <w:rPr>
          <w:rFonts w:ascii="Times New Roman" w:hAnsi="Times New Roman"/>
          <w:sz w:val="28"/>
        </w:rPr>
        <w:t xml:space="preserve"> </w:t>
      </w:r>
      <w:r>
        <w:rPr>
          <w:rFonts w:ascii="Times New Roman" w:hAnsi="Times New Roman"/>
          <w:sz w:val="28"/>
        </w:rPr>
        <w:t xml:space="preserve">    </w:t>
      </w:r>
      <w:r w:rsidR="000E15D0">
        <w:rPr>
          <w:rFonts w:ascii="Times New Roman" w:hAnsi="Times New Roman"/>
          <w:sz w:val="28"/>
        </w:rPr>
        <w:t xml:space="preserve">          </w:t>
      </w:r>
      <w:r>
        <w:rPr>
          <w:rFonts w:ascii="Times New Roman" w:hAnsi="Times New Roman"/>
          <w:sz w:val="28"/>
        </w:rPr>
        <w:t xml:space="preserve">             Р.А. Пичугин</w:t>
      </w:r>
    </w:p>
    <w:p w14:paraId="64425083" w14:textId="77777777" w:rsidR="004454BB" w:rsidRDefault="004454BB" w:rsidP="00491F16">
      <w:pPr>
        <w:spacing w:after="0" w:line="240" w:lineRule="auto"/>
        <w:ind w:firstLine="709"/>
        <w:jc w:val="both"/>
        <w:rPr>
          <w:rFonts w:ascii="Times New Roman" w:hAnsi="Times New Roman"/>
          <w:sz w:val="28"/>
        </w:rPr>
      </w:pPr>
    </w:p>
    <w:p w14:paraId="28914700" w14:textId="77777777" w:rsidR="004454BB" w:rsidRDefault="004454BB" w:rsidP="00491F16">
      <w:pPr>
        <w:spacing w:after="0" w:line="240" w:lineRule="auto"/>
        <w:ind w:firstLine="709"/>
        <w:jc w:val="both"/>
        <w:rPr>
          <w:rFonts w:ascii="Times New Roman" w:hAnsi="Times New Roman"/>
          <w:sz w:val="28"/>
        </w:rPr>
      </w:pPr>
    </w:p>
    <w:p w14:paraId="69FA0FC0" w14:textId="77777777" w:rsidR="004454BB" w:rsidRDefault="004454BB" w:rsidP="00491F16">
      <w:pPr>
        <w:spacing w:after="0" w:line="240" w:lineRule="auto"/>
        <w:ind w:firstLine="709"/>
        <w:jc w:val="both"/>
        <w:rPr>
          <w:rFonts w:ascii="Times New Roman" w:hAnsi="Times New Roman"/>
          <w:sz w:val="28"/>
        </w:rPr>
      </w:pPr>
    </w:p>
    <w:p w14:paraId="2F8EDF9E" w14:textId="77777777" w:rsidR="004454BB" w:rsidRDefault="004454BB" w:rsidP="00491F16">
      <w:pPr>
        <w:spacing w:after="0" w:line="240" w:lineRule="auto"/>
        <w:ind w:firstLine="709"/>
        <w:jc w:val="both"/>
        <w:rPr>
          <w:rFonts w:ascii="Times New Roman" w:hAnsi="Times New Roman"/>
          <w:sz w:val="28"/>
        </w:rPr>
      </w:pPr>
    </w:p>
    <w:p w14:paraId="12B7200E" w14:textId="77777777" w:rsidR="004454BB" w:rsidRDefault="004454BB" w:rsidP="00491F16">
      <w:pPr>
        <w:spacing w:after="0" w:line="240" w:lineRule="auto"/>
        <w:ind w:firstLine="709"/>
        <w:jc w:val="both"/>
        <w:rPr>
          <w:rFonts w:ascii="Times New Roman" w:hAnsi="Times New Roman"/>
          <w:sz w:val="28"/>
        </w:rPr>
      </w:pPr>
    </w:p>
    <w:p w14:paraId="687A27BB" w14:textId="77777777" w:rsidR="004454BB" w:rsidRDefault="004454BB" w:rsidP="00491F16">
      <w:pPr>
        <w:spacing w:after="0" w:line="240" w:lineRule="auto"/>
        <w:ind w:firstLine="709"/>
        <w:jc w:val="both"/>
        <w:rPr>
          <w:rFonts w:ascii="Times New Roman" w:hAnsi="Times New Roman"/>
          <w:sz w:val="28"/>
        </w:rPr>
      </w:pPr>
    </w:p>
    <w:p w14:paraId="5ADC7393" w14:textId="77777777" w:rsidR="004454BB" w:rsidRDefault="004454BB" w:rsidP="00491F16">
      <w:pPr>
        <w:spacing w:after="0" w:line="240" w:lineRule="auto"/>
        <w:ind w:firstLine="709"/>
        <w:jc w:val="both"/>
        <w:rPr>
          <w:rFonts w:ascii="Times New Roman" w:hAnsi="Times New Roman"/>
          <w:sz w:val="28"/>
        </w:rPr>
      </w:pPr>
    </w:p>
    <w:p w14:paraId="09224454" w14:textId="77777777" w:rsidR="004454BB" w:rsidRDefault="004454BB" w:rsidP="00491F16">
      <w:pPr>
        <w:spacing w:after="0" w:line="240" w:lineRule="auto"/>
        <w:ind w:firstLine="709"/>
        <w:jc w:val="both"/>
        <w:rPr>
          <w:rFonts w:ascii="Times New Roman" w:hAnsi="Times New Roman"/>
          <w:sz w:val="28"/>
        </w:rPr>
      </w:pPr>
    </w:p>
    <w:p w14:paraId="68E0A49B" w14:textId="77777777" w:rsidR="004454BB" w:rsidRDefault="004454BB" w:rsidP="00491F16">
      <w:pPr>
        <w:spacing w:after="0" w:line="240" w:lineRule="auto"/>
        <w:ind w:firstLine="709"/>
        <w:jc w:val="both"/>
        <w:rPr>
          <w:rFonts w:ascii="Times New Roman" w:hAnsi="Times New Roman"/>
          <w:sz w:val="28"/>
        </w:rPr>
      </w:pPr>
    </w:p>
    <w:p w14:paraId="63C5127F" w14:textId="77777777" w:rsidR="004454BB" w:rsidRDefault="004454BB" w:rsidP="00491F16">
      <w:pPr>
        <w:spacing w:after="0" w:line="240" w:lineRule="auto"/>
        <w:ind w:firstLine="709"/>
        <w:jc w:val="both"/>
        <w:rPr>
          <w:rFonts w:ascii="Times New Roman" w:hAnsi="Times New Roman"/>
          <w:sz w:val="28"/>
        </w:rPr>
      </w:pPr>
    </w:p>
    <w:p w14:paraId="785C6C00" w14:textId="77777777" w:rsidR="004454BB" w:rsidRDefault="004454BB" w:rsidP="00491F16">
      <w:pPr>
        <w:spacing w:after="0" w:line="240" w:lineRule="auto"/>
        <w:ind w:firstLine="709"/>
        <w:jc w:val="both"/>
        <w:rPr>
          <w:rFonts w:ascii="Times New Roman" w:hAnsi="Times New Roman"/>
          <w:sz w:val="28"/>
        </w:rPr>
      </w:pPr>
    </w:p>
    <w:p w14:paraId="2AA7C4D5" w14:textId="77777777" w:rsidR="004454BB" w:rsidRDefault="004454BB" w:rsidP="00491F16">
      <w:pPr>
        <w:spacing w:after="0" w:line="240" w:lineRule="auto"/>
        <w:ind w:firstLine="709"/>
        <w:jc w:val="both"/>
        <w:rPr>
          <w:rFonts w:ascii="Times New Roman" w:hAnsi="Times New Roman"/>
          <w:sz w:val="28"/>
        </w:rPr>
      </w:pPr>
    </w:p>
    <w:p w14:paraId="32A5264E" w14:textId="77777777" w:rsidR="004454BB" w:rsidRDefault="004454BB" w:rsidP="00491F16">
      <w:pPr>
        <w:spacing w:after="0" w:line="240" w:lineRule="auto"/>
        <w:ind w:firstLine="709"/>
        <w:jc w:val="both"/>
        <w:rPr>
          <w:rFonts w:ascii="Times New Roman" w:hAnsi="Times New Roman"/>
          <w:sz w:val="28"/>
        </w:rPr>
      </w:pPr>
    </w:p>
    <w:p w14:paraId="2035CA6A" w14:textId="77777777" w:rsidR="004454BB" w:rsidRDefault="004454BB" w:rsidP="00491F16">
      <w:pPr>
        <w:spacing w:after="0" w:line="240" w:lineRule="auto"/>
        <w:ind w:firstLine="709"/>
        <w:jc w:val="both"/>
        <w:rPr>
          <w:rFonts w:ascii="Times New Roman" w:hAnsi="Times New Roman"/>
          <w:sz w:val="28"/>
        </w:rPr>
      </w:pPr>
    </w:p>
    <w:p w14:paraId="6B4526CE" w14:textId="77777777" w:rsidR="004454BB" w:rsidRDefault="004454BB" w:rsidP="00491F16">
      <w:pPr>
        <w:spacing w:after="0" w:line="240" w:lineRule="auto"/>
        <w:ind w:firstLine="709"/>
        <w:jc w:val="both"/>
        <w:rPr>
          <w:rFonts w:ascii="Times New Roman" w:hAnsi="Times New Roman"/>
          <w:sz w:val="28"/>
        </w:rPr>
      </w:pPr>
    </w:p>
    <w:p w14:paraId="19E1F374" w14:textId="77777777" w:rsidR="004454BB" w:rsidRDefault="004454BB" w:rsidP="00491F16">
      <w:pPr>
        <w:spacing w:after="0" w:line="240" w:lineRule="auto"/>
        <w:ind w:firstLine="709"/>
        <w:jc w:val="both"/>
        <w:rPr>
          <w:rFonts w:ascii="Times New Roman" w:hAnsi="Times New Roman"/>
          <w:sz w:val="28"/>
        </w:rPr>
      </w:pPr>
    </w:p>
    <w:p w14:paraId="5E51F04C" w14:textId="77777777" w:rsidR="004454BB" w:rsidRDefault="004454BB" w:rsidP="00491F16">
      <w:pPr>
        <w:spacing w:after="0" w:line="240" w:lineRule="auto"/>
        <w:ind w:firstLine="709"/>
        <w:jc w:val="both"/>
        <w:rPr>
          <w:rFonts w:ascii="Times New Roman" w:hAnsi="Times New Roman"/>
          <w:sz w:val="28"/>
        </w:rPr>
      </w:pPr>
    </w:p>
    <w:p w14:paraId="2CD254A9" w14:textId="77777777" w:rsidR="004454BB" w:rsidRDefault="004454BB" w:rsidP="00491F16">
      <w:pPr>
        <w:spacing w:after="0" w:line="240" w:lineRule="auto"/>
        <w:ind w:firstLine="709"/>
        <w:jc w:val="both"/>
        <w:rPr>
          <w:rFonts w:ascii="Times New Roman" w:hAnsi="Times New Roman"/>
          <w:sz w:val="28"/>
        </w:rPr>
      </w:pPr>
    </w:p>
    <w:p w14:paraId="45AAD4E9" w14:textId="77777777" w:rsidR="004454BB" w:rsidRDefault="004454BB" w:rsidP="00491F16">
      <w:pPr>
        <w:spacing w:after="0" w:line="240" w:lineRule="auto"/>
        <w:ind w:firstLine="709"/>
        <w:jc w:val="both"/>
        <w:rPr>
          <w:rFonts w:ascii="Times New Roman" w:hAnsi="Times New Roman"/>
          <w:sz w:val="28"/>
        </w:rPr>
      </w:pPr>
    </w:p>
    <w:p w14:paraId="11E25B74" w14:textId="77777777" w:rsidR="004454BB" w:rsidRDefault="004454BB" w:rsidP="00491F16">
      <w:pPr>
        <w:spacing w:after="0" w:line="240" w:lineRule="auto"/>
        <w:ind w:firstLine="709"/>
        <w:jc w:val="both"/>
        <w:rPr>
          <w:rFonts w:ascii="Times New Roman" w:hAnsi="Times New Roman"/>
          <w:sz w:val="28"/>
        </w:rPr>
      </w:pPr>
    </w:p>
    <w:p w14:paraId="78FEB43B" w14:textId="77777777" w:rsidR="004454BB" w:rsidRDefault="004454BB" w:rsidP="00491F16">
      <w:pPr>
        <w:spacing w:after="0" w:line="240" w:lineRule="auto"/>
        <w:ind w:firstLine="709"/>
        <w:jc w:val="both"/>
        <w:rPr>
          <w:rFonts w:ascii="Times New Roman" w:hAnsi="Times New Roman"/>
          <w:sz w:val="28"/>
        </w:rPr>
      </w:pPr>
    </w:p>
    <w:p w14:paraId="069B90DD" w14:textId="77777777" w:rsidR="004454BB" w:rsidRDefault="004454BB" w:rsidP="00491F16">
      <w:pPr>
        <w:spacing w:after="0" w:line="240" w:lineRule="auto"/>
        <w:ind w:firstLine="709"/>
        <w:jc w:val="both"/>
        <w:rPr>
          <w:rFonts w:ascii="Times New Roman" w:hAnsi="Times New Roman"/>
          <w:sz w:val="28"/>
        </w:rPr>
      </w:pPr>
    </w:p>
    <w:p w14:paraId="43EC891F" w14:textId="77777777" w:rsidR="004454BB" w:rsidRDefault="004454BB" w:rsidP="00491F16">
      <w:pPr>
        <w:spacing w:after="0" w:line="240" w:lineRule="auto"/>
        <w:ind w:firstLine="709"/>
        <w:jc w:val="both"/>
        <w:rPr>
          <w:rFonts w:ascii="Times New Roman" w:hAnsi="Times New Roman"/>
          <w:sz w:val="28"/>
        </w:rPr>
      </w:pPr>
    </w:p>
    <w:p w14:paraId="34A9DC0F" w14:textId="77777777" w:rsidR="004454BB" w:rsidRDefault="004454BB" w:rsidP="00491F16">
      <w:pPr>
        <w:spacing w:after="0" w:line="240" w:lineRule="auto"/>
        <w:ind w:firstLine="709"/>
        <w:jc w:val="both"/>
        <w:rPr>
          <w:rFonts w:ascii="Times New Roman" w:hAnsi="Times New Roman"/>
          <w:sz w:val="28"/>
        </w:rPr>
      </w:pPr>
    </w:p>
    <w:p w14:paraId="126CD58C" w14:textId="77777777" w:rsidR="004454BB" w:rsidRDefault="004454BB" w:rsidP="00491F16">
      <w:pPr>
        <w:spacing w:after="0" w:line="240" w:lineRule="auto"/>
        <w:ind w:firstLine="709"/>
        <w:jc w:val="both"/>
        <w:rPr>
          <w:rFonts w:ascii="Times New Roman" w:hAnsi="Times New Roman"/>
          <w:sz w:val="28"/>
        </w:rPr>
      </w:pPr>
    </w:p>
    <w:p w14:paraId="35A9BC34" w14:textId="77777777" w:rsidR="004454BB" w:rsidRDefault="004454BB" w:rsidP="00491F16">
      <w:pPr>
        <w:spacing w:after="0" w:line="240" w:lineRule="auto"/>
        <w:ind w:firstLine="709"/>
        <w:jc w:val="both"/>
        <w:rPr>
          <w:rFonts w:ascii="Times New Roman" w:hAnsi="Times New Roman"/>
          <w:sz w:val="28"/>
        </w:rPr>
      </w:pPr>
    </w:p>
    <w:p w14:paraId="36399CD1" w14:textId="77777777" w:rsidR="004454BB" w:rsidRDefault="004454BB" w:rsidP="00491F16">
      <w:pPr>
        <w:spacing w:after="0" w:line="240" w:lineRule="auto"/>
        <w:ind w:firstLine="709"/>
        <w:jc w:val="both"/>
        <w:rPr>
          <w:rFonts w:ascii="Times New Roman" w:hAnsi="Times New Roman"/>
          <w:sz w:val="28"/>
        </w:rPr>
      </w:pPr>
    </w:p>
    <w:p w14:paraId="05BAA601" w14:textId="77777777" w:rsidR="004454BB" w:rsidRDefault="004454BB" w:rsidP="00491F16">
      <w:pPr>
        <w:spacing w:after="0" w:line="240" w:lineRule="auto"/>
        <w:ind w:firstLine="709"/>
        <w:jc w:val="both"/>
        <w:rPr>
          <w:rFonts w:ascii="Times New Roman" w:hAnsi="Times New Roman"/>
          <w:sz w:val="28"/>
        </w:rPr>
      </w:pPr>
    </w:p>
    <w:p w14:paraId="7B5C4977" w14:textId="77777777" w:rsidR="004454BB" w:rsidRDefault="004454BB" w:rsidP="00491F16">
      <w:pPr>
        <w:spacing w:after="0" w:line="240" w:lineRule="auto"/>
        <w:ind w:firstLine="709"/>
        <w:jc w:val="both"/>
        <w:rPr>
          <w:rFonts w:ascii="Times New Roman" w:hAnsi="Times New Roman"/>
          <w:sz w:val="28"/>
        </w:rPr>
      </w:pPr>
    </w:p>
    <w:p w14:paraId="7E4BDA6E" w14:textId="77777777" w:rsidR="004454BB" w:rsidRDefault="004454BB" w:rsidP="00491F16">
      <w:pPr>
        <w:spacing w:after="0" w:line="240" w:lineRule="auto"/>
        <w:ind w:firstLine="709"/>
        <w:jc w:val="both"/>
        <w:rPr>
          <w:rFonts w:ascii="Times New Roman" w:hAnsi="Times New Roman"/>
          <w:sz w:val="28"/>
        </w:rPr>
      </w:pPr>
    </w:p>
    <w:p w14:paraId="21D453E9" w14:textId="77777777" w:rsidR="004454BB" w:rsidRDefault="004454BB" w:rsidP="00491F16">
      <w:pPr>
        <w:spacing w:after="0" w:line="240" w:lineRule="auto"/>
        <w:ind w:firstLine="709"/>
        <w:jc w:val="both"/>
        <w:rPr>
          <w:rFonts w:ascii="Times New Roman" w:hAnsi="Times New Roman"/>
          <w:sz w:val="28"/>
        </w:rPr>
      </w:pPr>
    </w:p>
    <w:p w14:paraId="4CFE8EB7" w14:textId="77777777" w:rsidR="004454BB" w:rsidRDefault="004454BB" w:rsidP="00600894">
      <w:pPr>
        <w:spacing w:after="0" w:line="240" w:lineRule="auto"/>
        <w:contextualSpacing/>
        <w:jc w:val="both"/>
        <w:rPr>
          <w:rFonts w:ascii="Times New Roman" w:hAnsi="Times New Roman"/>
          <w:sz w:val="28"/>
        </w:rPr>
      </w:pPr>
    </w:p>
    <w:p w14:paraId="6155965C" w14:textId="77777777" w:rsidR="00491F16" w:rsidRDefault="00491F16" w:rsidP="00600894">
      <w:pPr>
        <w:spacing w:after="0" w:line="240" w:lineRule="auto"/>
        <w:contextualSpacing/>
        <w:jc w:val="both"/>
        <w:rPr>
          <w:rFonts w:ascii="Times New Roman" w:hAnsi="Times New Roman"/>
          <w:sz w:val="28"/>
        </w:rPr>
      </w:pPr>
      <w:bookmarkStart w:id="0" w:name="_GoBack"/>
      <w:bookmarkEnd w:id="0"/>
    </w:p>
    <w:sectPr w:rsidR="00491F16" w:rsidSect="00834CBA">
      <w:pgSz w:w="11906" w:h="16838"/>
      <w:pgMar w:top="567" w:right="851" w:bottom="851" w:left="1985"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XO Thames">
    <w:altName w:val="Cambria"/>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4E14"/>
    <w:rsid w:val="00030D5F"/>
    <w:rsid w:val="000933A0"/>
    <w:rsid w:val="000E15D0"/>
    <w:rsid w:val="00123127"/>
    <w:rsid w:val="001C7360"/>
    <w:rsid w:val="001D3C10"/>
    <w:rsid w:val="00212EBB"/>
    <w:rsid w:val="002E7568"/>
    <w:rsid w:val="002F570D"/>
    <w:rsid w:val="00370145"/>
    <w:rsid w:val="004454BB"/>
    <w:rsid w:val="00491F16"/>
    <w:rsid w:val="00590D01"/>
    <w:rsid w:val="005C78EC"/>
    <w:rsid w:val="005D3B4C"/>
    <w:rsid w:val="00600894"/>
    <w:rsid w:val="00604B4F"/>
    <w:rsid w:val="00616AEA"/>
    <w:rsid w:val="007156A2"/>
    <w:rsid w:val="007C4E14"/>
    <w:rsid w:val="00834CBA"/>
    <w:rsid w:val="00874C24"/>
    <w:rsid w:val="00BF38FB"/>
    <w:rsid w:val="00C27724"/>
    <w:rsid w:val="00C86B0E"/>
    <w:rsid w:val="00CA7962"/>
    <w:rsid w:val="00CE072A"/>
    <w:rsid w:val="00CF326E"/>
    <w:rsid w:val="00D33706"/>
    <w:rsid w:val="00D96C41"/>
    <w:rsid w:val="00E4688C"/>
    <w:rsid w:val="00E57D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CF342"/>
  <w15:docId w15:val="{58F809F8-01D6-434B-BB1B-948D51C83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pPr>
      <w:spacing w:after="160" w:line="264" w:lineRule="auto"/>
    </w:pPr>
    <w:rPr>
      <w:rFonts w:ascii="Calibri" w:hAnsi="Calibri"/>
      <w:sz w:val="22"/>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Calibri" w:hAnsi="Calibri"/>
      <w:sz w:val="22"/>
    </w:rPr>
  </w:style>
  <w:style w:type="paragraph" w:styleId="a3">
    <w:name w:val="Balloon Text"/>
    <w:basedOn w:val="a"/>
    <w:link w:val="a4"/>
    <w:pPr>
      <w:spacing w:after="0" w:line="240" w:lineRule="auto"/>
    </w:pPr>
    <w:rPr>
      <w:rFonts w:ascii="Segoe UI" w:hAnsi="Segoe UI"/>
      <w:sz w:val="18"/>
    </w:rPr>
  </w:style>
  <w:style w:type="character" w:customStyle="1" w:styleId="a4">
    <w:name w:val="Текст выноски Знак"/>
    <w:basedOn w:val="1"/>
    <w:link w:val="a3"/>
    <w:rPr>
      <w:rFonts w:ascii="Segoe UI" w:hAnsi="Segoe UI"/>
      <w:sz w:val="18"/>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a5">
    <w:name w:val="Normal (Web)"/>
    <w:basedOn w:val="a"/>
    <w:link w:val="a6"/>
    <w:pPr>
      <w:spacing w:beforeAutospacing="1" w:afterAutospacing="1" w:line="240" w:lineRule="auto"/>
    </w:pPr>
    <w:rPr>
      <w:rFonts w:ascii="Times New Roman" w:hAnsi="Times New Roman"/>
      <w:sz w:val="24"/>
    </w:rPr>
  </w:style>
  <w:style w:type="character" w:customStyle="1" w:styleId="a6">
    <w:name w:val="Обычный (Интернет) Знак"/>
    <w:basedOn w:val="1"/>
    <w:link w:val="a5"/>
    <w:rPr>
      <w:rFonts w:ascii="Times New Roman" w:hAnsi="Times New Roman"/>
      <w:sz w:val="24"/>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12">
    <w:name w:val="Основной шрифт абзаца1"/>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customStyle="1" w:styleId="13">
    <w:name w:val="Нижний колонтитул1"/>
    <w:basedOn w:val="a"/>
    <w:next w:val="a7"/>
    <w:link w:val="14"/>
    <w:pPr>
      <w:tabs>
        <w:tab w:val="center" w:pos="4677"/>
        <w:tab w:val="right" w:pos="9355"/>
      </w:tabs>
      <w:spacing w:after="0" w:line="240" w:lineRule="auto"/>
    </w:pPr>
    <w:rPr>
      <w:rFonts w:ascii="Times New Roman" w:hAnsi="Times New Roman"/>
      <w:sz w:val="20"/>
    </w:rPr>
  </w:style>
  <w:style w:type="character" w:customStyle="1" w:styleId="14">
    <w:name w:val="Нижний колонтитул1"/>
    <w:basedOn w:val="1"/>
    <w:link w:val="13"/>
    <w:rPr>
      <w:rFonts w:ascii="Times New Roman" w:hAnsi="Times New Roman"/>
      <w:sz w:val="20"/>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ConsPlusNormal">
    <w:name w:val="ConsPlusNormal"/>
    <w:link w:val="ConsPlusNormal0"/>
    <w:rPr>
      <w:rFonts w:ascii="Arial" w:hAnsi="Arial"/>
    </w:rPr>
  </w:style>
  <w:style w:type="character" w:customStyle="1" w:styleId="ConsPlusNormal0">
    <w:name w:val="ConsPlusNormal"/>
    <w:link w:val="ConsPlusNormal"/>
    <w:rPr>
      <w:rFonts w:ascii="Arial" w:hAnsi="Arial"/>
    </w:rPr>
  </w:style>
  <w:style w:type="paragraph" w:customStyle="1" w:styleId="15">
    <w:name w:val="Верхний колонтитул1"/>
    <w:basedOn w:val="a"/>
    <w:next w:val="a8"/>
    <w:link w:val="16"/>
    <w:pPr>
      <w:tabs>
        <w:tab w:val="center" w:pos="4677"/>
        <w:tab w:val="right" w:pos="9355"/>
      </w:tabs>
      <w:spacing w:after="0" w:line="240" w:lineRule="auto"/>
    </w:pPr>
    <w:rPr>
      <w:rFonts w:ascii="Times New Roman" w:hAnsi="Times New Roman"/>
      <w:sz w:val="20"/>
    </w:rPr>
  </w:style>
  <w:style w:type="character" w:customStyle="1" w:styleId="16">
    <w:name w:val="Верхний колонтитул1"/>
    <w:basedOn w:val="1"/>
    <w:link w:val="15"/>
    <w:rPr>
      <w:rFonts w:ascii="Times New Roman" w:hAnsi="Times New Roman"/>
      <w:sz w:val="20"/>
    </w:rPr>
  </w:style>
  <w:style w:type="paragraph" w:styleId="a7">
    <w:name w:val="footer"/>
    <w:basedOn w:val="a"/>
    <w:link w:val="a9"/>
    <w:pPr>
      <w:tabs>
        <w:tab w:val="center" w:pos="4677"/>
        <w:tab w:val="right" w:pos="9355"/>
      </w:tabs>
    </w:pPr>
  </w:style>
  <w:style w:type="character" w:customStyle="1" w:styleId="a9">
    <w:name w:val="Нижний колонтитул Знак"/>
    <w:basedOn w:val="1"/>
    <w:link w:val="a7"/>
    <w:rPr>
      <w:rFonts w:ascii="Calibri" w:hAnsi="Calibri"/>
      <w:sz w:val="22"/>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customStyle="1" w:styleId="17">
    <w:name w:val="Гиперссылка1"/>
    <w:link w:val="aa"/>
    <w:rPr>
      <w:color w:val="0000FF"/>
      <w:u w:val="single"/>
    </w:rPr>
  </w:style>
  <w:style w:type="character" w:styleId="aa">
    <w:name w:val="Hyperlink"/>
    <w:link w:val="17"/>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8">
    <w:name w:val="toc 1"/>
    <w:next w:val="a"/>
    <w:link w:val="19"/>
    <w:uiPriority w:val="39"/>
    <w:rPr>
      <w:rFonts w:ascii="XO Thames" w:hAnsi="XO Thames"/>
      <w:b/>
      <w:sz w:val="28"/>
    </w:rPr>
  </w:style>
  <w:style w:type="character" w:customStyle="1" w:styleId="19">
    <w:name w:val="Оглавление 1 Знак"/>
    <w:link w:val="18"/>
    <w:rPr>
      <w:rFonts w:ascii="XO Thames" w:hAnsi="XO Thames"/>
      <w:b/>
      <w:sz w:val="2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link w:val="2CharCharCharCharCharCharCharCharCharCharCharCharCharCharCharChar0"/>
    <w:pPr>
      <w:spacing w:beforeAutospacing="1" w:afterAutospacing="1" w:line="240" w:lineRule="auto"/>
    </w:pPr>
    <w:rPr>
      <w:rFonts w:ascii="Tahoma" w:hAnsi="Tahoma"/>
      <w:sz w:val="20"/>
    </w:rPr>
  </w:style>
  <w:style w:type="character"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1"/>
    <w:link w:val="2CharCharCharCharCharCharCharCharCharCharCharCharCharCharCharChar"/>
    <w:rPr>
      <w:rFonts w:ascii="Tahoma" w:hAnsi="Tahoma"/>
      <w:sz w:val="20"/>
    </w:rPr>
  </w:style>
  <w:style w:type="paragraph" w:styleId="a8">
    <w:name w:val="header"/>
    <w:basedOn w:val="a"/>
    <w:link w:val="ab"/>
    <w:pPr>
      <w:tabs>
        <w:tab w:val="center" w:pos="4677"/>
        <w:tab w:val="right" w:pos="9355"/>
      </w:tabs>
    </w:pPr>
  </w:style>
  <w:style w:type="character" w:customStyle="1" w:styleId="ab">
    <w:name w:val="Верхний колонтитул Знак"/>
    <w:basedOn w:val="1"/>
    <w:link w:val="a8"/>
    <w:rPr>
      <w:rFonts w:ascii="Calibri" w:hAnsi="Calibri"/>
      <w:sz w:val="22"/>
    </w:rPr>
  </w:style>
  <w:style w:type="paragraph" w:styleId="ac">
    <w:name w:val="Subtitle"/>
    <w:next w:val="a"/>
    <w:link w:val="ad"/>
    <w:uiPriority w:val="11"/>
    <w:qFormat/>
    <w:pPr>
      <w:jc w:val="both"/>
    </w:pPr>
    <w:rPr>
      <w:rFonts w:ascii="XO Thames" w:hAnsi="XO Thames"/>
      <w:i/>
      <w:sz w:val="24"/>
    </w:rPr>
  </w:style>
  <w:style w:type="character" w:customStyle="1" w:styleId="ad">
    <w:name w:val="Подзаголовок Знак"/>
    <w:link w:val="ac"/>
    <w:rPr>
      <w:rFonts w:ascii="XO Thames" w:hAnsi="XO Thames"/>
      <w:i/>
      <w:sz w:val="24"/>
    </w:rPr>
  </w:style>
  <w:style w:type="paragraph" w:styleId="ae">
    <w:name w:val="Title"/>
    <w:next w:val="a"/>
    <w:link w:val="af"/>
    <w:uiPriority w:val="10"/>
    <w:qFormat/>
    <w:pPr>
      <w:spacing w:before="567" w:after="567"/>
      <w:jc w:val="center"/>
    </w:pPr>
    <w:rPr>
      <w:rFonts w:ascii="XO Thames" w:hAnsi="XO Thames"/>
      <w:b/>
      <w:caps/>
      <w:sz w:val="40"/>
    </w:rPr>
  </w:style>
  <w:style w:type="character" w:customStyle="1" w:styleId="af">
    <w:name w:val="Заголовок Знак"/>
    <w:link w:val="ae"/>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paragraph" w:customStyle="1" w:styleId="ConsPlusTitle">
    <w:name w:val="ConsPlusTitle"/>
    <w:link w:val="ConsPlusTitle0"/>
    <w:pPr>
      <w:widowControl w:val="0"/>
    </w:pPr>
    <w:rPr>
      <w:rFonts w:ascii="Calibri" w:hAnsi="Calibri"/>
      <w:b/>
      <w:sz w:val="22"/>
    </w:rPr>
  </w:style>
  <w:style w:type="character" w:customStyle="1" w:styleId="ConsPlusTitle0">
    <w:name w:val="ConsPlusTitle"/>
    <w:link w:val="ConsPlusTitle"/>
    <w:rPr>
      <w:rFonts w:ascii="Calibri" w:hAnsi="Calibri"/>
      <w:b/>
      <w:sz w:val="22"/>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rPr>
  </w:style>
  <w:style w:type="character" w:customStyle="1" w:styleId="HTML0">
    <w:name w:val="Стандартный HTML Знак"/>
    <w:basedOn w:val="1"/>
    <w:link w:val="HTML"/>
    <w:rPr>
      <w:rFonts w:ascii="Courier New" w:hAnsi="Courier New"/>
      <w:sz w:val="20"/>
    </w:rPr>
  </w:style>
  <w:style w:type="table" w:styleId="af0">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1173</TotalTime>
  <Pages>1</Pages>
  <Words>407</Words>
  <Characters>2325</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22</cp:revision>
  <cp:lastPrinted>2025-12-09T12:57:00Z</cp:lastPrinted>
  <dcterms:created xsi:type="dcterms:W3CDTF">2025-08-27T09:42:00Z</dcterms:created>
  <dcterms:modified xsi:type="dcterms:W3CDTF">2025-12-10T08:13:00Z</dcterms:modified>
</cp:coreProperties>
</file>