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C6" w:rsidRPr="000C0DC6" w:rsidRDefault="000C0DC6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0DC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A006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C0DC6">
        <w:rPr>
          <w:rFonts w:ascii="Times New Roman" w:hAnsi="Times New Roman" w:cs="Times New Roman"/>
          <w:sz w:val="28"/>
          <w:szCs w:val="28"/>
        </w:rPr>
        <w:t>Приложение</w:t>
      </w:r>
      <w:r w:rsidR="00D33060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0C0DC6" w:rsidRPr="000C0DC6" w:rsidRDefault="000C0DC6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A006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C0DC6">
        <w:rPr>
          <w:rFonts w:ascii="Times New Roman" w:hAnsi="Times New Roman" w:cs="Times New Roman"/>
          <w:sz w:val="28"/>
          <w:szCs w:val="28"/>
        </w:rPr>
        <w:t>УТВЕРЖДЕНО</w:t>
      </w:r>
    </w:p>
    <w:p w:rsidR="000C0DC6" w:rsidRPr="000C0DC6" w:rsidRDefault="000C0DC6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A006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3A006B">
        <w:rPr>
          <w:rFonts w:ascii="Times New Roman" w:hAnsi="Times New Roman" w:cs="Times New Roman"/>
          <w:sz w:val="28"/>
          <w:szCs w:val="28"/>
        </w:rPr>
        <w:t>а</w:t>
      </w:r>
      <w:r w:rsidRPr="000C0DC6">
        <w:rPr>
          <w:rFonts w:ascii="Times New Roman" w:hAnsi="Times New Roman" w:cs="Times New Roman"/>
          <w:sz w:val="28"/>
          <w:szCs w:val="28"/>
        </w:rPr>
        <w:t xml:space="preserve">дминистрации  </w:t>
      </w:r>
    </w:p>
    <w:p w:rsidR="000C0DC6" w:rsidRDefault="003A006B" w:rsidP="000C0DC6">
      <w:pPr>
        <w:tabs>
          <w:tab w:val="left" w:pos="2250"/>
          <w:tab w:val="left" w:pos="5387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  <w:t xml:space="preserve">                                         </w:t>
      </w:r>
      <w:r w:rsidR="000C0DC6" w:rsidRPr="000C0DC6">
        <w:rPr>
          <w:rFonts w:cs="Times New Roman"/>
          <w:szCs w:val="28"/>
        </w:rPr>
        <w:t>городского округа Кашира</w:t>
      </w:r>
    </w:p>
    <w:p w:rsidR="00D33060" w:rsidRPr="000C0DC6" w:rsidRDefault="00D33060" w:rsidP="000C0DC6">
      <w:pPr>
        <w:tabs>
          <w:tab w:val="left" w:pos="2250"/>
          <w:tab w:val="left" w:pos="5387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</w:t>
      </w:r>
      <w:r w:rsidR="003A006B">
        <w:rPr>
          <w:rFonts w:cs="Times New Roman"/>
          <w:szCs w:val="28"/>
        </w:rPr>
        <w:t xml:space="preserve">                            </w:t>
      </w:r>
      <w:r>
        <w:rPr>
          <w:rFonts w:cs="Times New Roman"/>
          <w:szCs w:val="28"/>
        </w:rPr>
        <w:t>Московской области</w:t>
      </w:r>
    </w:p>
    <w:p w:rsidR="000C0DC6" w:rsidRPr="000C0DC6" w:rsidRDefault="000C0DC6" w:rsidP="000C0DC6">
      <w:pPr>
        <w:tabs>
          <w:tab w:val="left" w:pos="2250"/>
        </w:tabs>
        <w:jc w:val="center"/>
        <w:rPr>
          <w:rFonts w:cs="Times New Roman"/>
          <w:szCs w:val="28"/>
        </w:rPr>
      </w:pPr>
      <w:r w:rsidRPr="000C0DC6">
        <w:rPr>
          <w:rFonts w:cs="Times New Roman"/>
          <w:szCs w:val="28"/>
        </w:rPr>
        <w:t xml:space="preserve">                         </w:t>
      </w:r>
      <w:r w:rsidR="003A006B">
        <w:rPr>
          <w:rFonts w:cs="Times New Roman"/>
          <w:szCs w:val="28"/>
        </w:rPr>
        <w:t xml:space="preserve">                  </w:t>
      </w:r>
    </w:p>
    <w:p w:rsidR="000C0DC6" w:rsidRPr="000C0DC6" w:rsidRDefault="000C0DC6" w:rsidP="000C0DC6">
      <w:pPr>
        <w:pStyle w:val="ConsPlusNormal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Default="000C0DC6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0302" w:rsidRPr="000C0DC6" w:rsidRDefault="00850302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68"/>
      <w:bookmarkEnd w:id="1"/>
      <w:r w:rsidRPr="000C0DC6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1968D6" w:rsidRDefault="000C0DC6" w:rsidP="000C0DC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DC6">
        <w:rPr>
          <w:rFonts w:ascii="Times New Roman" w:hAnsi="Times New Roman" w:cs="Times New Roman"/>
          <w:b w:val="0"/>
          <w:sz w:val="28"/>
          <w:szCs w:val="28"/>
        </w:rPr>
        <w:t xml:space="preserve">об административной комиссии городского округа </w:t>
      </w:r>
    </w:p>
    <w:p w:rsidR="000C0DC6" w:rsidRPr="000C0DC6" w:rsidRDefault="000C0DC6" w:rsidP="000C0DC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C0DC6">
        <w:rPr>
          <w:rFonts w:ascii="Times New Roman" w:hAnsi="Times New Roman" w:cs="Times New Roman"/>
          <w:b w:val="0"/>
          <w:sz w:val="28"/>
          <w:szCs w:val="28"/>
        </w:rPr>
        <w:t>Кашира Московской области</w:t>
      </w:r>
    </w:p>
    <w:p w:rsidR="000C0DC6" w:rsidRPr="000C0DC6" w:rsidRDefault="000C0DC6" w:rsidP="000C0D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1. Образование Комиссии</w:t>
      </w:r>
    </w:p>
    <w:p w:rsidR="00F55AFB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1.1. Административная комиссия городского округа Кашира Московской области (далее - Комиссия) образовывается в соответствии с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50302">
        <w:rPr>
          <w:rFonts w:ascii="Times New Roman" w:hAnsi="Times New Roman" w:cs="Times New Roman"/>
          <w:sz w:val="28"/>
          <w:szCs w:val="28"/>
        </w:rPr>
        <w:t xml:space="preserve"> </w:t>
      </w:r>
      <w:r w:rsidR="00850302" w:rsidRPr="00850302">
        <w:rPr>
          <w:rFonts w:ascii="Times New Roman" w:hAnsi="Times New Roman" w:cs="Times New Roman"/>
          <w:sz w:val="28"/>
          <w:szCs w:val="28"/>
        </w:rPr>
        <w:t>Кодекс</w:t>
      </w:r>
      <w:r w:rsidR="00850302" w:rsidRPr="00850302">
        <w:rPr>
          <w:rFonts w:ascii="Times New Roman" w:hAnsi="Times New Roman" w:cs="Times New Roman"/>
          <w:sz w:val="28"/>
          <w:szCs w:val="28"/>
        </w:rPr>
        <w:t>ом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Российской Федерации об </w:t>
      </w:r>
      <w:r w:rsidR="00850302">
        <w:rPr>
          <w:rFonts w:ascii="Times New Roman" w:hAnsi="Times New Roman" w:cs="Times New Roman"/>
          <w:sz w:val="28"/>
          <w:szCs w:val="28"/>
        </w:rPr>
        <w:t xml:space="preserve"> </w:t>
      </w:r>
      <w:r w:rsidR="00850302" w:rsidRPr="00850302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F3044">
        <w:rPr>
          <w:rFonts w:ascii="Times New Roman" w:hAnsi="Times New Roman" w:cs="Times New Roman"/>
          <w:sz w:val="28"/>
          <w:szCs w:val="28"/>
        </w:rPr>
        <w:t>КоАП РФ</w:t>
      </w:r>
      <w:r w:rsidR="00850302">
        <w:rPr>
          <w:rFonts w:ascii="Times New Roman" w:hAnsi="Times New Roman" w:cs="Times New Roman"/>
          <w:sz w:val="28"/>
          <w:szCs w:val="28"/>
        </w:rPr>
        <w:t xml:space="preserve">) </w:t>
      </w:r>
      <w:r w:rsidR="00CF1B62">
        <w:rPr>
          <w:rFonts w:ascii="Times New Roman" w:hAnsi="Times New Roman" w:cs="Times New Roman"/>
          <w:sz w:val="28"/>
          <w:szCs w:val="28"/>
        </w:rPr>
        <w:t>,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</w:t>
      </w:r>
      <w:r w:rsidR="00850302" w:rsidRPr="00850302">
        <w:rPr>
          <w:rFonts w:ascii="Times New Roman" w:hAnsi="Times New Roman" w:cs="Times New Roman"/>
          <w:sz w:val="28"/>
          <w:szCs w:val="28"/>
        </w:rPr>
        <w:t>Законом Московской области от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="00850302" w:rsidRPr="00850302">
        <w:rPr>
          <w:rFonts w:ascii="Times New Roman" w:hAnsi="Times New Roman" w:cs="Times New Roman"/>
          <w:sz w:val="28"/>
          <w:szCs w:val="28"/>
        </w:rPr>
        <w:t>04.05.2016 № 37/2016-ОЗ «Кодекс Московской  области об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="00850302" w:rsidRPr="00850302">
        <w:rPr>
          <w:rFonts w:ascii="Times New Roman" w:hAnsi="Times New Roman" w:cs="Times New Roman"/>
          <w:sz w:val="28"/>
          <w:szCs w:val="28"/>
        </w:rPr>
        <w:t>административных правонарушениях»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CF1B62">
        <w:rPr>
          <w:rFonts w:ascii="Times New Roman" w:hAnsi="Times New Roman" w:cs="Times New Roman"/>
          <w:sz w:val="28"/>
          <w:szCs w:val="28"/>
        </w:rPr>
        <w:t xml:space="preserve"> </w:t>
      </w:r>
      <w:r w:rsidR="002F3044" w:rsidRPr="00850302">
        <w:rPr>
          <w:rFonts w:ascii="Times New Roman" w:hAnsi="Times New Roman" w:cs="Times New Roman"/>
          <w:sz w:val="28"/>
          <w:szCs w:val="28"/>
        </w:rPr>
        <w:t>КоАП МО</w:t>
      </w:r>
      <w:r w:rsidR="00850302" w:rsidRPr="00850302">
        <w:rPr>
          <w:rFonts w:ascii="Times New Roman" w:hAnsi="Times New Roman" w:cs="Times New Roman"/>
          <w:sz w:val="28"/>
          <w:szCs w:val="28"/>
        </w:rPr>
        <w:t>)</w:t>
      </w:r>
      <w:r w:rsidR="00BC47EB" w:rsidRPr="00850302">
        <w:rPr>
          <w:rFonts w:ascii="Times New Roman" w:hAnsi="Times New Roman" w:cs="Times New Roman"/>
          <w:sz w:val="28"/>
          <w:szCs w:val="28"/>
        </w:rPr>
        <w:t xml:space="preserve">, </w:t>
      </w:r>
      <w:r w:rsidR="00850302" w:rsidRPr="00850302">
        <w:rPr>
          <w:rFonts w:ascii="Times New Roman" w:hAnsi="Times New Roman" w:cs="Times New Roman"/>
          <w:sz w:val="28"/>
          <w:szCs w:val="28"/>
        </w:rPr>
        <w:t>Законом Московской области от 26.12.2017 № 243/2017-ОЗ «Об административных комиссиях в Московской области»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50302">
        <w:rPr>
          <w:rFonts w:ascii="Times New Roman" w:hAnsi="Times New Roman" w:cs="Times New Roman"/>
          <w:sz w:val="28"/>
          <w:szCs w:val="28"/>
        </w:rPr>
        <w:t>Закон</w:t>
      </w:r>
      <w:r w:rsidRPr="000C0DC6">
        <w:rPr>
          <w:rFonts w:ascii="Times New Roman" w:hAnsi="Times New Roman" w:cs="Times New Roman"/>
          <w:sz w:val="28"/>
          <w:szCs w:val="28"/>
        </w:rPr>
        <w:t xml:space="preserve"> №</w:t>
      </w:r>
      <w:r w:rsidR="00BC47EB">
        <w:rPr>
          <w:rFonts w:ascii="Times New Roman" w:hAnsi="Times New Roman" w:cs="Times New Roman"/>
          <w:sz w:val="28"/>
          <w:szCs w:val="28"/>
        </w:rPr>
        <w:t> </w:t>
      </w:r>
      <w:r w:rsidR="002F3044">
        <w:rPr>
          <w:rFonts w:ascii="Times New Roman" w:hAnsi="Times New Roman" w:cs="Times New Roman"/>
          <w:sz w:val="28"/>
          <w:szCs w:val="28"/>
        </w:rPr>
        <w:t>243/2017-ОЗ</w:t>
      </w:r>
      <w:r w:rsidR="00850302">
        <w:rPr>
          <w:rFonts w:ascii="Times New Roman" w:hAnsi="Times New Roman" w:cs="Times New Roman"/>
          <w:sz w:val="28"/>
          <w:szCs w:val="28"/>
        </w:rPr>
        <w:t>)</w:t>
      </w:r>
      <w:r w:rsidR="002F3044">
        <w:rPr>
          <w:rFonts w:ascii="Times New Roman" w:hAnsi="Times New Roman" w:cs="Times New Roman"/>
          <w:sz w:val="28"/>
          <w:szCs w:val="28"/>
        </w:rPr>
        <w:t xml:space="preserve">, </w:t>
      </w:r>
      <w:r w:rsidR="00850302" w:rsidRPr="00850302">
        <w:rPr>
          <w:rFonts w:ascii="Times New Roman" w:hAnsi="Times New Roman" w:cs="Times New Roman"/>
          <w:sz w:val="28"/>
          <w:szCs w:val="28"/>
        </w:rPr>
        <w:t>Законом Московской области от 26.12.2017 № 244/2017-ОЗ «О наделении органов местного самоуправления муниципальных образований Московской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="00850302" w:rsidRPr="00850302">
        <w:rPr>
          <w:rFonts w:ascii="Times New Roman" w:hAnsi="Times New Roman" w:cs="Times New Roman"/>
          <w:sz w:val="28"/>
          <w:szCs w:val="28"/>
        </w:rPr>
        <w:t>области отдельными государственными полномочиями Московской области по созданию административных комиссий»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 </w:t>
      </w:r>
      <w:r w:rsidR="00F55AF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0302" w:rsidRPr="0085030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850302">
        <w:rPr>
          <w:rFonts w:ascii="Times New Roman" w:hAnsi="Times New Roman" w:cs="Times New Roman"/>
          <w:sz w:val="28"/>
          <w:szCs w:val="28"/>
        </w:rPr>
        <w:t xml:space="preserve">Закон </w:t>
      </w:r>
      <w:r w:rsidRPr="000C0DC6">
        <w:rPr>
          <w:rFonts w:ascii="Times New Roman" w:hAnsi="Times New Roman" w:cs="Times New Roman"/>
          <w:sz w:val="28"/>
          <w:szCs w:val="28"/>
        </w:rPr>
        <w:t>№</w:t>
      </w:r>
      <w:r w:rsidR="00BC47E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244/2017-ОЗ</w:t>
      </w:r>
      <w:r w:rsidR="00850302">
        <w:rPr>
          <w:rFonts w:ascii="Times New Roman" w:hAnsi="Times New Roman" w:cs="Times New Roman"/>
          <w:sz w:val="28"/>
          <w:szCs w:val="28"/>
        </w:rPr>
        <w:t>)</w:t>
      </w:r>
      <w:r w:rsidRPr="000C0DC6">
        <w:rPr>
          <w:rFonts w:ascii="Times New Roman" w:hAnsi="Times New Roman" w:cs="Times New Roman"/>
          <w:sz w:val="28"/>
          <w:szCs w:val="28"/>
        </w:rPr>
        <w:t xml:space="preserve"> в</w:t>
      </w:r>
      <w:r w:rsidR="00BC47EB">
        <w:rPr>
          <w:rFonts w:ascii="Times New Roman" w:hAnsi="Times New Roman" w:cs="Times New Roman"/>
          <w:sz w:val="28"/>
          <w:szCs w:val="28"/>
        </w:rPr>
        <w:t> </w:t>
      </w:r>
      <w:r w:rsidR="00850302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>целях предупреждения и</w:t>
      </w:r>
      <w:r w:rsidR="00BC47EB">
        <w:rPr>
          <w:rFonts w:ascii="Times New Roman" w:hAnsi="Times New Roman" w:cs="Times New Roman"/>
          <w:sz w:val="28"/>
          <w:szCs w:val="28"/>
        </w:rPr>
        <w:t> </w:t>
      </w:r>
      <w:r w:rsidR="00850302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 xml:space="preserve">пресечения </w:t>
      </w:r>
      <w:r w:rsidR="00CF1B62">
        <w:rPr>
          <w:rFonts w:ascii="Times New Roman" w:hAnsi="Times New Roman" w:cs="Times New Roman"/>
          <w:sz w:val="28"/>
          <w:szCs w:val="28"/>
        </w:rPr>
        <w:t>административных правонарушений, а</w:t>
      </w:r>
      <w:r w:rsidR="002F3044">
        <w:rPr>
          <w:rFonts w:ascii="Times New Roman" w:hAnsi="Times New Roman" w:cs="Times New Roman"/>
          <w:sz w:val="28"/>
          <w:szCs w:val="28"/>
        </w:rPr>
        <w:t> </w:t>
      </w:r>
      <w:r w:rsidR="00CF1B62">
        <w:rPr>
          <w:rFonts w:ascii="Times New Roman" w:hAnsi="Times New Roman" w:cs="Times New Roman"/>
          <w:sz w:val="28"/>
          <w:szCs w:val="28"/>
        </w:rPr>
        <w:t xml:space="preserve">также рассмотрения дел </w:t>
      </w:r>
      <w:r w:rsidR="00CF1B62" w:rsidRPr="00B81BDA">
        <w:rPr>
          <w:rFonts w:ascii="Times New Roman" w:hAnsi="Times New Roman" w:cs="Times New Roman"/>
          <w:sz w:val="28"/>
          <w:szCs w:val="28"/>
        </w:rPr>
        <w:t>об</w:t>
      </w:r>
      <w:r w:rsidR="00B81BDA">
        <w:rPr>
          <w:rFonts w:ascii="Times New Roman" w:hAnsi="Times New Roman" w:cs="Times New Roman"/>
          <w:sz w:val="28"/>
          <w:szCs w:val="28"/>
        </w:rPr>
        <w:t> </w:t>
      </w:r>
      <w:r w:rsidR="00F55AFB">
        <w:rPr>
          <w:rFonts w:ascii="Times New Roman" w:hAnsi="Times New Roman" w:cs="Times New Roman"/>
          <w:sz w:val="28"/>
          <w:szCs w:val="28"/>
        </w:rPr>
        <w:t xml:space="preserve">  </w:t>
      </w:r>
      <w:r w:rsidR="00CF1B62" w:rsidRPr="00B81BDA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F55AFB">
        <w:rPr>
          <w:rFonts w:ascii="Times New Roman" w:hAnsi="Times New Roman" w:cs="Times New Roman"/>
          <w:sz w:val="28"/>
          <w:szCs w:val="28"/>
        </w:rPr>
        <w:t xml:space="preserve">   </w:t>
      </w:r>
      <w:r w:rsidR="00CF1B62" w:rsidRPr="00B81BDA">
        <w:rPr>
          <w:rFonts w:ascii="Times New Roman" w:hAnsi="Times New Roman" w:cs="Times New Roman"/>
          <w:sz w:val="28"/>
          <w:szCs w:val="28"/>
        </w:rPr>
        <w:t>правонарушениях,</w:t>
      </w:r>
      <w:r w:rsidR="00F55AFB">
        <w:rPr>
          <w:rFonts w:ascii="Times New Roman" w:hAnsi="Times New Roman" w:cs="Times New Roman"/>
          <w:sz w:val="28"/>
          <w:szCs w:val="28"/>
        </w:rPr>
        <w:t xml:space="preserve">   </w:t>
      </w:r>
      <w:r w:rsidR="00CF1B62" w:rsidRPr="00B81BDA">
        <w:rPr>
          <w:rFonts w:ascii="Times New Roman" w:hAnsi="Times New Roman" w:cs="Times New Roman"/>
          <w:sz w:val="28"/>
          <w:szCs w:val="28"/>
        </w:rPr>
        <w:t>отнесенных</w:t>
      </w:r>
      <w:r w:rsidR="00F55AFB">
        <w:rPr>
          <w:rFonts w:ascii="Times New Roman" w:hAnsi="Times New Roman" w:cs="Times New Roman"/>
          <w:sz w:val="28"/>
          <w:szCs w:val="28"/>
        </w:rPr>
        <w:t>  </w:t>
      </w:r>
      <w:r w:rsidR="00CF1B62" w:rsidRPr="00B81BDA">
        <w:rPr>
          <w:rFonts w:ascii="Times New Roman" w:hAnsi="Times New Roman" w:cs="Times New Roman"/>
          <w:sz w:val="28"/>
          <w:szCs w:val="28"/>
        </w:rPr>
        <w:t>к</w:t>
      </w:r>
      <w:r w:rsidR="00F55AFB">
        <w:rPr>
          <w:rFonts w:ascii="Times New Roman" w:hAnsi="Times New Roman" w:cs="Times New Roman"/>
          <w:sz w:val="28"/>
          <w:szCs w:val="28"/>
        </w:rPr>
        <w:t> </w:t>
      </w:r>
      <w:r w:rsidR="00CF1B62" w:rsidRPr="00B81BDA">
        <w:rPr>
          <w:rFonts w:ascii="Times New Roman" w:hAnsi="Times New Roman" w:cs="Times New Roman"/>
          <w:sz w:val="28"/>
          <w:szCs w:val="28"/>
        </w:rPr>
        <w:t>ее</w:t>
      </w:r>
      <w:r w:rsidR="00F55AFB">
        <w:rPr>
          <w:rFonts w:ascii="Times New Roman" w:hAnsi="Times New Roman" w:cs="Times New Roman"/>
          <w:sz w:val="28"/>
          <w:szCs w:val="28"/>
        </w:rPr>
        <w:t> </w:t>
      </w:r>
      <w:r w:rsidR="00CF1B62" w:rsidRPr="00B81BDA">
        <w:rPr>
          <w:rFonts w:ascii="Times New Roman" w:hAnsi="Times New Roman" w:cs="Times New Roman"/>
          <w:sz w:val="28"/>
          <w:szCs w:val="28"/>
        </w:rPr>
        <w:t>компетенции </w:t>
      </w:r>
      <w:r w:rsidR="00CF1B62">
        <w:rPr>
          <w:rFonts w:ascii="Times New Roman" w:hAnsi="Times New Roman" w:cs="Times New Roman"/>
          <w:sz w:val="28"/>
          <w:szCs w:val="28"/>
        </w:rPr>
        <w:t xml:space="preserve"> </w:t>
      </w:r>
      <w:r w:rsidR="00B81B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DC6" w:rsidRPr="000C0DC6" w:rsidRDefault="00CF1B62" w:rsidP="00F55AF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законом.</w:t>
      </w:r>
      <w:r w:rsidRPr="00CF1B62">
        <w:rPr>
          <w:rFonts w:ascii="Arial" w:hAnsi="Arial" w:cs="Arial"/>
          <w:shd w:val="clear" w:color="auto" w:fill="FFFFFF"/>
        </w:rPr>
        <w:t xml:space="preserve"> </w:t>
      </w:r>
    </w:p>
    <w:p w:rsidR="000C0DC6" w:rsidRPr="000C0DC6" w:rsidRDefault="000C0DC6" w:rsidP="000C0DC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0C0DC6">
        <w:rPr>
          <w:rFonts w:cs="Times New Roman"/>
          <w:szCs w:val="28"/>
        </w:rPr>
        <w:t xml:space="preserve">1.2. Комиссия в своей деятельности руководствуется </w:t>
      </w:r>
      <w:hyperlink r:id="rId4" w:history="1">
        <w:r w:rsidRPr="000C0DC6">
          <w:rPr>
            <w:rFonts w:cs="Times New Roman"/>
            <w:szCs w:val="28"/>
          </w:rPr>
          <w:t>Конституцией</w:t>
        </w:r>
      </w:hyperlink>
      <w:r w:rsidRPr="000C0DC6">
        <w:rPr>
          <w:rFonts w:cs="Times New Roman"/>
          <w:szCs w:val="28"/>
        </w:rPr>
        <w:t xml:space="preserve"> Российской Федерации, </w:t>
      </w:r>
      <w:r w:rsidR="002F3044">
        <w:rPr>
          <w:rFonts w:cs="Times New Roman"/>
          <w:szCs w:val="28"/>
        </w:rPr>
        <w:t>КоАП РФ</w:t>
      </w:r>
      <w:r w:rsidRPr="000C0DC6">
        <w:rPr>
          <w:rFonts w:cs="Times New Roman"/>
          <w:szCs w:val="28"/>
        </w:rPr>
        <w:t xml:space="preserve"> и иными федеральными законами и</w:t>
      </w:r>
      <w:r w:rsidR="009573FE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 xml:space="preserve">нормативными правовыми актами Российской Федерации, </w:t>
      </w:r>
      <w:r w:rsidR="002F3044">
        <w:rPr>
          <w:rFonts w:eastAsia="Calibri" w:cs="Times New Roman"/>
          <w:bCs/>
          <w:szCs w:val="28"/>
        </w:rPr>
        <w:t>КоАП МО</w:t>
      </w:r>
      <w:r w:rsidR="00BC47EB" w:rsidRPr="000C0DC6">
        <w:rPr>
          <w:rFonts w:eastAsia="Calibri" w:cs="Times New Roman"/>
          <w:bCs/>
          <w:szCs w:val="28"/>
        </w:rPr>
        <w:t>,</w:t>
      </w:r>
      <w:r w:rsidR="009573FE">
        <w:rPr>
          <w:rFonts w:eastAsia="Calibri" w:cs="Times New Roman"/>
          <w:bCs/>
          <w:szCs w:val="28"/>
        </w:rPr>
        <w:t xml:space="preserve"> </w:t>
      </w:r>
      <w:r w:rsidRPr="000C0DC6">
        <w:rPr>
          <w:rFonts w:cs="Times New Roman"/>
          <w:szCs w:val="28"/>
        </w:rPr>
        <w:t>Законом № 243/2017-ОЗ, Законом №</w:t>
      </w:r>
      <w:r w:rsidR="009573FE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>244/2017-ОЗ</w:t>
      </w:r>
      <w:r w:rsidR="009573FE">
        <w:rPr>
          <w:rFonts w:eastAsia="Calibri" w:cs="Times New Roman"/>
          <w:bCs/>
          <w:szCs w:val="28"/>
        </w:rPr>
        <w:t>,</w:t>
      </w:r>
      <w:r w:rsidRPr="000C0DC6">
        <w:rPr>
          <w:rFonts w:eastAsia="Calibri" w:cs="Times New Roman"/>
          <w:bCs/>
          <w:szCs w:val="28"/>
        </w:rPr>
        <w:t xml:space="preserve"> </w:t>
      </w:r>
      <w:r w:rsidRPr="000C0DC6">
        <w:rPr>
          <w:rFonts w:cs="Times New Roman"/>
          <w:szCs w:val="28"/>
        </w:rPr>
        <w:t>Законом Московской</w:t>
      </w:r>
      <w:r w:rsidR="002F3044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>области</w:t>
      </w:r>
      <w:r w:rsidR="009573FE">
        <w:rPr>
          <w:rFonts w:cs="Times New Roman"/>
          <w:szCs w:val="28"/>
        </w:rPr>
        <w:t xml:space="preserve"> от 30.12.2014</w:t>
      </w:r>
      <w:r w:rsidRPr="000C0DC6">
        <w:rPr>
          <w:rFonts w:cs="Times New Roman"/>
          <w:szCs w:val="28"/>
        </w:rPr>
        <w:t xml:space="preserve"> №</w:t>
      </w:r>
      <w:r w:rsidR="009573FE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>191/2014-ОЗ «О регулировании дополнительных вопросов в сфере благоустройства в Московской области», Законом Московской области</w:t>
      </w:r>
      <w:r w:rsidR="009573FE">
        <w:rPr>
          <w:rFonts w:cs="Times New Roman"/>
          <w:szCs w:val="28"/>
        </w:rPr>
        <w:t xml:space="preserve"> от 07.03.2014</w:t>
      </w:r>
      <w:r w:rsidRPr="000C0DC6">
        <w:rPr>
          <w:rFonts w:cs="Times New Roman"/>
          <w:szCs w:val="28"/>
        </w:rPr>
        <w:t xml:space="preserve"> №</w:t>
      </w:r>
      <w:r w:rsidR="009573FE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>16/2014-ОЗ «Об обеспечении тишины и покоя граждан на</w:t>
      </w:r>
      <w:r w:rsidR="006A1F6B">
        <w:rPr>
          <w:rFonts w:cs="Times New Roman"/>
          <w:szCs w:val="28"/>
        </w:rPr>
        <w:t> </w:t>
      </w:r>
      <w:r w:rsidRPr="000C0DC6">
        <w:rPr>
          <w:rFonts w:cs="Times New Roman"/>
          <w:szCs w:val="28"/>
        </w:rPr>
        <w:t xml:space="preserve">территории Московской области», </w:t>
      </w:r>
      <w:r w:rsidR="00850302" w:rsidRPr="000C0DC6">
        <w:rPr>
          <w:rFonts w:cs="Times New Roman"/>
          <w:szCs w:val="28"/>
        </w:rPr>
        <w:t>другими нормативными правовыми актами Московской области, муниципальными правовыми актами</w:t>
      </w:r>
      <w:r w:rsidR="00850302">
        <w:rPr>
          <w:rFonts w:cs="Times New Roman"/>
          <w:szCs w:val="28"/>
        </w:rPr>
        <w:t xml:space="preserve"> городского округа Кашира и настоящим Положением.</w:t>
      </w:r>
    </w:p>
    <w:p w:rsidR="00B64FBE" w:rsidRDefault="000C0DC6" w:rsidP="00B64F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1.3. Комиссия создается численностью не менее 5 человек.</w:t>
      </w:r>
    </w:p>
    <w:p w:rsidR="00176639" w:rsidRDefault="00B64FBE" w:rsidP="00B64F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</w:t>
      </w:r>
      <w:r w:rsidR="00176639">
        <w:rPr>
          <w:rFonts w:ascii="Times New Roman" w:hAnsi="Times New Roman" w:cs="Times New Roman"/>
          <w:sz w:val="28"/>
          <w:szCs w:val="28"/>
        </w:rPr>
        <w:t>2</w:t>
      </w:r>
    </w:p>
    <w:p w:rsidR="00B64FBE" w:rsidRPr="00B64FBE" w:rsidRDefault="00B64FBE" w:rsidP="00176639">
      <w:pPr>
        <w:pStyle w:val="ConsPlusNormal"/>
        <w:spacing w:line="276" w:lineRule="auto"/>
        <w:ind w:firstLine="709"/>
        <w:contextualSpacing/>
        <w:jc w:val="center"/>
        <w:rPr>
          <w:rFonts w:ascii="Times New Roman" w:hAnsi="Times New Roman" w:cs="Times New Roman"/>
          <w:sz w:val="16"/>
          <w:szCs w:val="28"/>
        </w:rPr>
      </w:pPr>
    </w:p>
    <w:p w:rsidR="000C0DC6" w:rsidRPr="009573FE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1.4. Комиссия имеет </w:t>
      </w:r>
      <w:r w:rsidRPr="000C0DC6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печать, штамп и бланки со своим наименованием</w:t>
      </w:r>
      <w:r w:rsidR="00B81BD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и не является юридическим лицом.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2. Основные задачи и функции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рассмотрение дела об административном правонарушении в</w:t>
      </w:r>
      <w:r w:rsidR="006A1F6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46917">
        <w:rPr>
          <w:rFonts w:ascii="Times New Roman" w:hAnsi="Times New Roman" w:cs="Times New Roman"/>
          <w:sz w:val="28"/>
          <w:szCs w:val="28"/>
        </w:rPr>
        <w:t>КоАП РФ</w:t>
      </w:r>
      <w:r w:rsidR="002F3044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и </w:t>
      </w:r>
      <w:r w:rsidR="002F3044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в </w:t>
      </w:r>
      <w:r w:rsidR="002F3044">
        <w:rPr>
          <w:rFonts w:ascii="Times New Roman" w:hAnsi="Times New Roman" w:cs="Times New Roman"/>
          <w:sz w:val="28"/>
          <w:szCs w:val="28"/>
        </w:rPr>
        <w:t xml:space="preserve">    </w:t>
      </w:r>
      <w:r w:rsidRPr="000C0DC6">
        <w:rPr>
          <w:rFonts w:ascii="Times New Roman" w:hAnsi="Times New Roman" w:cs="Times New Roman"/>
          <w:sz w:val="28"/>
          <w:szCs w:val="28"/>
        </w:rPr>
        <w:t>пределах</w:t>
      </w:r>
      <w:r w:rsidR="002F3044">
        <w:rPr>
          <w:rFonts w:ascii="Times New Roman" w:hAnsi="Times New Roman" w:cs="Times New Roman"/>
          <w:sz w:val="28"/>
          <w:szCs w:val="28"/>
        </w:rPr>
        <w:t xml:space="preserve">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0DC6">
        <w:rPr>
          <w:rFonts w:ascii="Times New Roman" w:hAnsi="Times New Roman" w:cs="Times New Roman"/>
          <w:sz w:val="28"/>
          <w:szCs w:val="28"/>
        </w:rPr>
        <w:t xml:space="preserve">полномочий, </w:t>
      </w:r>
      <w:r w:rsidR="00246917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r w:rsidR="002F3044" w:rsidRPr="002F3044">
        <w:rPr>
          <w:rFonts w:ascii="Times New Roman" w:hAnsi="Times New Roman" w:cs="Times New Roman"/>
          <w:sz w:val="28"/>
          <w:szCs w:val="28"/>
        </w:rPr>
        <w:t>КоАП МО</w:t>
      </w:r>
      <w:r w:rsidRPr="000C0DC6">
        <w:rPr>
          <w:rFonts w:ascii="Times New Roman" w:hAnsi="Times New Roman" w:cs="Times New Roman"/>
          <w:sz w:val="28"/>
          <w:szCs w:val="28"/>
        </w:rPr>
        <w:t>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выявление причин и условий, способствующих совершению административных правонарушений.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2.2. Комиссия осуществляет следующие функции: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- рассматривает протоколы об административных правонарушениях, составленные в соответствии с </w:t>
      </w:r>
      <w:r w:rsidR="002F3044" w:rsidRPr="002F3044">
        <w:rPr>
          <w:rFonts w:ascii="Times New Roman" w:hAnsi="Times New Roman" w:cs="Times New Roman"/>
          <w:sz w:val="28"/>
          <w:szCs w:val="28"/>
        </w:rPr>
        <w:t>КоАП МО</w:t>
      </w:r>
      <w:r w:rsidRPr="000C0DC6">
        <w:rPr>
          <w:rFonts w:ascii="Times New Roman" w:hAnsi="Times New Roman" w:cs="Times New Roman"/>
          <w:sz w:val="28"/>
          <w:szCs w:val="28"/>
        </w:rPr>
        <w:t>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по результатам рассмотрения протоколов и других материалов дела об</w:t>
      </w:r>
      <w:r w:rsidR="006A1F6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 правонарушении принимает соответствующие решения.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3. Состав Комиссии</w:t>
      </w:r>
    </w:p>
    <w:p w:rsidR="009D0377" w:rsidRDefault="000C0DC6" w:rsidP="009D037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3.1. </w:t>
      </w:r>
      <w:r w:rsidR="009D0377">
        <w:rPr>
          <w:rFonts w:ascii="Times New Roman" w:hAnsi="Times New Roman" w:cs="Times New Roman"/>
          <w:sz w:val="28"/>
          <w:szCs w:val="28"/>
        </w:rPr>
        <w:t xml:space="preserve">Численный и персональный состав Комиссии утверждается постановлением главы городского округа Кашира Московской области. </w:t>
      </w:r>
    </w:p>
    <w:p w:rsid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Комиссия создается в следующем составе: председатель, заместитель председателя, ответственный секретарь и иные члены Комиссии.</w:t>
      </w:r>
    </w:p>
    <w:p w:rsidR="006526BE" w:rsidRPr="006526BE" w:rsidRDefault="006526BE" w:rsidP="006526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6BE">
        <w:rPr>
          <w:rFonts w:ascii="Times New Roman" w:hAnsi="Times New Roman" w:cs="Times New Roman"/>
          <w:sz w:val="28"/>
          <w:szCs w:val="28"/>
        </w:rPr>
        <w:t>Председатель, заместитель председателя и иные члены Комиссии осуществляют свои полномочия на общественных началах.</w:t>
      </w:r>
    </w:p>
    <w:p w:rsidR="006526BE" w:rsidRDefault="006526BE" w:rsidP="006526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Ответственный секретарь Комиссии осуществляет свои полномочия на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постоянной профессиональной основе.</w:t>
      </w:r>
    </w:p>
    <w:p w:rsidR="006526BE" w:rsidRDefault="000C0DC6" w:rsidP="006526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3.2. Председателем Комиссии назначается </w:t>
      </w:r>
      <w:r w:rsidR="006A1F6B">
        <w:rPr>
          <w:rFonts w:ascii="Times New Roman" w:hAnsi="Times New Roman" w:cs="Times New Roman"/>
          <w:sz w:val="28"/>
          <w:szCs w:val="28"/>
        </w:rPr>
        <w:t xml:space="preserve">первый </w:t>
      </w:r>
      <w:r w:rsidRPr="000C0DC6">
        <w:rPr>
          <w:rFonts w:ascii="Times New Roman" w:hAnsi="Times New Roman" w:cs="Times New Roman"/>
          <w:sz w:val="28"/>
          <w:szCs w:val="28"/>
        </w:rPr>
        <w:t>заместитель</w:t>
      </w:r>
      <w:r w:rsidR="006A1F6B">
        <w:rPr>
          <w:rFonts w:ascii="Times New Roman" w:hAnsi="Times New Roman" w:cs="Times New Roman"/>
          <w:sz w:val="28"/>
          <w:szCs w:val="28"/>
        </w:rPr>
        <w:t xml:space="preserve"> (заместитель)</w:t>
      </w:r>
      <w:r w:rsidRPr="000C0DC6">
        <w:rPr>
          <w:rFonts w:ascii="Times New Roman" w:hAnsi="Times New Roman" w:cs="Times New Roman"/>
          <w:sz w:val="28"/>
          <w:szCs w:val="28"/>
        </w:rPr>
        <w:t xml:space="preserve"> главы городского округа Кашира Московской области, к</w:t>
      </w:r>
      <w:r w:rsidR="006A1F6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компетенции которого отнесены вопросы благоустройства.</w:t>
      </w:r>
    </w:p>
    <w:p w:rsidR="006526BE" w:rsidRPr="006526BE" w:rsidRDefault="006526BE" w:rsidP="006526B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6BE">
        <w:rPr>
          <w:rFonts w:ascii="Times New Roman" w:hAnsi="Times New Roman" w:cs="Times New Roman"/>
          <w:sz w:val="28"/>
          <w:szCs w:val="28"/>
        </w:rPr>
        <w:t>Ответственный секретарь и иные члены Комиссии назначаются председателем Комиссии.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Заместитель председателя Комиссии избирается на первом заседании Комиссии открытым голосованием простым большинством голосов от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численного состава Комиссии.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3.3. Председатель Комиссии: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 осуществляет общее руководство деятельностью Комиссии;</w:t>
      </w:r>
    </w:p>
    <w:p w:rsid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3</w:t>
      </w:r>
    </w:p>
    <w:p w:rsidR="00B64FBE" w:rsidRP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 председательствует на заседаниях Комиссии и организует ее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работу;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3) участвует в голосовании при вынесении постановления или</w:t>
      </w:r>
      <w:r w:rsidR="006A1F6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определения по делу об административном правонарушении;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4) подписывает протоколы заседаний Комиссии, постановления и</w:t>
      </w:r>
      <w:r w:rsidR="006A1F6B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определения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5) назначает ответственного секретаря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6) дает поручения заместителю председателя, ответственному секретарю и иным членам Комиссии по вопросам деятельности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7) представляет без доверенности интересы Комиссии во всех судах судебной системы Российской Федерации, в том числе Верховном Суде Российской Федерации, во всех судах общей юрисдикции, арбитражных судах, в органах государственной власти Российской Федерации и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их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территориальных подразделениях, органах государственной власти субъектов Российской Федерации, в органах местного самоуправления, правоохранительных органах, органах прокуратуры, нотариате, в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предприятиях, учреждениях, организациях;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8) выдает доверенности на представление интересов Комиссии во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всех судах судебной системы Российской Федерации, в том числе Верховном Суде Российской Федерации, во всех судах общей юрисдикции, арбитражных судах, в органах государственной власти Российской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Федерации и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их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территориальных подразделениях, органах государственной власти субъектов Российской Федерации, в органах местного самоуправления, правоохранительных органах, органах прокуратуры, нотариате, в</w:t>
      </w:r>
      <w:r w:rsidR="0077666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предприятиях, учреждениях, организациях;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9) рассматривает обращения физических и юридических лиц, органов государственной власти, органов местного самоуправления и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их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должностных лиц, поступившие в Комиссию и не подлежащие разрешению в форме постановления или определения Комиссии, дает ответы на указанные обращения;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10) подписывает обращения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11) вносит от имени Комиссии предложения по вопросам профилактики административных правонарушений;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12) осуществляет полномочия члена Комиссии, установленные п. 3.6 настоящего Положения.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3.4. Заместитель председателя Комиссии осуществляет следующие полномочия:</w:t>
      </w:r>
    </w:p>
    <w:p w:rsidR="00B64FBE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1) исполняет 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>обязанности</w:t>
      </w:r>
      <w:r w:rsidR="00F55AFB">
        <w:rPr>
          <w:rFonts w:ascii="Times New Roman" w:hAnsi="Times New Roman" w:cs="Times New Roman"/>
          <w:sz w:val="28"/>
          <w:szCs w:val="28"/>
        </w:rPr>
        <w:t xml:space="preserve"> 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F55AFB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F55AFB">
        <w:rPr>
          <w:rFonts w:ascii="Times New Roman" w:hAnsi="Times New Roman" w:cs="Times New Roman"/>
          <w:sz w:val="28"/>
          <w:szCs w:val="28"/>
        </w:rPr>
        <w:t xml:space="preserve">    </w:t>
      </w:r>
      <w:r w:rsidRPr="000C0DC6">
        <w:rPr>
          <w:rFonts w:ascii="Times New Roman" w:hAnsi="Times New Roman" w:cs="Times New Roman"/>
          <w:sz w:val="28"/>
          <w:szCs w:val="28"/>
        </w:rPr>
        <w:t>в</w:t>
      </w:r>
      <w:r w:rsidR="00F55AFB">
        <w:rPr>
          <w:rFonts w:ascii="Times New Roman" w:hAnsi="Times New Roman" w:cs="Times New Roman"/>
          <w:sz w:val="28"/>
          <w:szCs w:val="28"/>
        </w:rPr>
        <w:t xml:space="preserve"> 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случае </w:t>
      </w:r>
    </w:p>
    <w:p w:rsid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4</w:t>
      </w:r>
    </w:p>
    <w:p w:rsidR="00B64FBE" w:rsidRP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0C0DC6" w:rsidRPr="000C0DC6" w:rsidRDefault="000C0DC6" w:rsidP="00F55AF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его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временного отсутствия без особого поручения;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 осуществляет полномочия члена Комиссии, установленные п. 3.6 настоящего Положения.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3.5. Ответственный секретарь Комиссии: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 осуществляет информационное и документационное обеспечение деятельности Комиссии, в том числе подготовку к рассмотрению на</w:t>
      </w:r>
      <w:r w:rsidR="00A04ED5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заседаниях Комиссии, хранение, обработку и учет материалов по делам об</w:t>
      </w:r>
      <w:r w:rsidR="00A04ED5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 и иных документов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 при направлении постановления по делу об административном правонарушении в орган, должностному лицу, уполномоченным приводить его в исполнение, делает на указанном постановлении отметку о дне его</w:t>
      </w:r>
      <w:r w:rsidR="00A04ED5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вступления в законную силу;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3) вручает или направляет постановления и определения административной комиссии, иные документы и их копии, материалы дел об</w:t>
      </w:r>
      <w:r w:rsidR="00A04ED5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 в соответствии с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законодательством об административных правонарушениях;</w:t>
      </w:r>
    </w:p>
    <w:p w:rsidR="000C0DC6" w:rsidRPr="000C0DC6" w:rsidRDefault="009F3420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C0DC6" w:rsidRPr="000C0DC6">
        <w:rPr>
          <w:rFonts w:ascii="Times New Roman" w:hAnsi="Times New Roman" w:cs="Times New Roman"/>
          <w:sz w:val="28"/>
          <w:szCs w:val="28"/>
        </w:rPr>
        <w:t>) знакомит участников производства по делам об административных правонарушениях с материалами дела об административном правонарушении;</w:t>
      </w:r>
    </w:p>
    <w:p w:rsidR="000C0DC6" w:rsidRPr="000C0DC6" w:rsidRDefault="009F3420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0DC6" w:rsidRPr="000C0DC6">
        <w:rPr>
          <w:rFonts w:ascii="Times New Roman" w:hAnsi="Times New Roman" w:cs="Times New Roman"/>
          <w:sz w:val="28"/>
          <w:szCs w:val="28"/>
        </w:rPr>
        <w:t>) извещает лиц, входящих в состав Комиссии, и лиц, участвующих в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="000C0DC6" w:rsidRPr="000C0DC6">
        <w:rPr>
          <w:rFonts w:ascii="Times New Roman" w:hAnsi="Times New Roman" w:cs="Times New Roman"/>
          <w:sz w:val="28"/>
          <w:szCs w:val="28"/>
        </w:rPr>
        <w:t>производстве по делу об административном правонарушении, о времени и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="000C0DC6" w:rsidRPr="000C0DC6">
        <w:rPr>
          <w:rFonts w:ascii="Times New Roman" w:hAnsi="Times New Roman" w:cs="Times New Roman"/>
          <w:sz w:val="28"/>
          <w:szCs w:val="28"/>
        </w:rPr>
        <w:t>месте заседания административной комиссии, обеспечивает лиц, входящих в состав административной комиссии, материалами дел об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="000C0DC6"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 и иными документами административной комиссии;</w:t>
      </w:r>
    </w:p>
    <w:p w:rsidR="000C0DC6" w:rsidRPr="000C0DC6" w:rsidRDefault="009F3420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C0DC6" w:rsidRPr="000C0DC6">
        <w:rPr>
          <w:rFonts w:ascii="Times New Roman" w:hAnsi="Times New Roman" w:cs="Times New Roman"/>
          <w:sz w:val="28"/>
          <w:szCs w:val="28"/>
        </w:rPr>
        <w:t>) ведет и подписывает протокол заседания Комиссии;</w:t>
      </w:r>
    </w:p>
    <w:p w:rsidR="000C0DC6" w:rsidRPr="000C0DC6" w:rsidRDefault="009F3420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C0DC6" w:rsidRPr="000C0DC6">
        <w:rPr>
          <w:rFonts w:ascii="Times New Roman" w:hAnsi="Times New Roman" w:cs="Times New Roman"/>
          <w:sz w:val="28"/>
          <w:szCs w:val="28"/>
        </w:rPr>
        <w:t xml:space="preserve">) осуществляет полномочия члена Комиссии, установленные п. 3.6 настоящего Положения. 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В случае отсутствия ответственного секретаря Комиссии или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временной невозможности выполнения им своих обязанностей эти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обязанности временно выполняет один из членов Комиссии по решению председателя Комиссии или</w:t>
      </w:r>
      <w:r w:rsidR="009F3420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лица, исполняющего его обязанности.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3.6. Член Комиссии осуществляет следующие полномочия: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 участвует в работе Комиссии, в том числе в заседаниях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 знакомится с материалами дел об административных правонарушениях и иными документами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3) участвует в рассмотрении дел об административных правонарушениях;</w:t>
      </w:r>
    </w:p>
    <w:p w:rsid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5</w:t>
      </w:r>
    </w:p>
    <w:p w:rsidR="00B64FBE" w:rsidRP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4) задает вопросы участникам производства по делам об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5) исследует и оценивает доказательства по делу об</w:t>
      </w:r>
      <w:r w:rsidR="00850302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 правонарушении;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6) участвует в вынесении постановлений и определений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7) представляет по доверенности интересы Комиссии, во всех судах судебной системы Российской Федерации, в том числе Верховном Суде Российской Федерации, во всех судах общей юрисдикции, арбитражных судах, в органах государственной власти Российской Федерации </w:t>
      </w:r>
      <w:r w:rsidR="001968D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C0DC6">
        <w:rPr>
          <w:rFonts w:ascii="Times New Roman" w:hAnsi="Times New Roman" w:cs="Times New Roman"/>
          <w:sz w:val="28"/>
          <w:szCs w:val="28"/>
        </w:rPr>
        <w:t>и их территориальных подразделениях, органах государственной власти субъектов Российской Федерации, в органах местного самоуправления, правоохранительных органах, органах прокуратуры, нотариате, в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предприятиях, учреждениях, организациях;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8) вносит предложения по вопросам деятельности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9) осуществляет иные полномочия, предусмотренные законодательством об административных правонарушениях.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4. Права членов Комиссии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4.1. Члены Комиссии, в том числе председатель, заместитель председателя и ответственный секретарь, вправе: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предварительно до начала заседаний Комиссии знакомиться с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материалами внесенных на рассмотрение дел об административных правонарушениях;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ставить вопрос об отложении рассмотрения дела и об истребовании дополнительных материалов по нему;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участвовать в заседаниях коллегиального органа;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задавать вопросы лицам, участвующим в производстве по делу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 правонарушении;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участвовать в исследовании письменных и вещественных доказательств по делу;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участвовать в обсуждении принимаемых решений;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участвовать в голосовании при принятии решений;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составлять по поручению председательствующего протокол заседания в случае отсутствия ответственного секретаря.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5. Права Комиссии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5.1. Комиссия имеет право:</w:t>
      </w:r>
    </w:p>
    <w:p w:rsidR="00B64FBE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- запрашивать от должностных лиц органов государственной власти, </w:t>
      </w:r>
    </w:p>
    <w:p w:rsid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6 </w:t>
      </w:r>
    </w:p>
    <w:p w:rsidR="00B64FBE" w:rsidRPr="00B64FBE" w:rsidRDefault="00B64FBE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0C0DC6" w:rsidRPr="000C0DC6" w:rsidRDefault="000C0DC6" w:rsidP="00B64FB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BB274C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F55AF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="00BB274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BB274C">
        <w:rPr>
          <w:rFonts w:ascii="Times New Roman" w:hAnsi="Times New Roman" w:cs="Times New Roman"/>
          <w:sz w:val="28"/>
          <w:szCs w:val="28"/>
        </w:rPr>
        <w:t>далее</w:t>
      </w:r>
      <w:r w:rsidR="006A1F6B">
        <w:rPr>
          <w:rFonts w:ascii="Times New Roman" w:hAnsi="Times New Roman" w:cs="Times New Roman"/>
          <w:sz w:val="28"/>
          <w:szCs w:val="28"/>
        </w:rPr>
        <w:t xml:space="preserve"> –</w:t>
      </w:r>
      <w:r w:rsidR="00BB274C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6A1F6B">
        <w:rPr>
          <w:rFonts w:ascii="Times New Roman" w:hAnsi="Times New Roman" w:cs="Times New Roman"/>
          <w:sz w:val="28"/>
          <w:szCs w:val="28"/>
        </w:rPr>
        <w:t xml:space="preserve"> </w:t>
      </w:r>
      <w:r w:rsidR="00BB274C">
        <w:rPr>
          <w:rFonts w:ascii="Times New Roman" w:hAnsi="Times New Roman" w:cs="Times New Roman"/>
          <w:sz w:val="28"/>
          <w:szCs w:val="28"/>
        </w:rPr>
        <w:t xml:space="preserve"> местного самоуправления) </w:t>
      </w:r>
      <w:r w:rsidRPr="000C0DC6">
        <w:rPr>
          <w:rFonts w:ascii="Times New Roman" w:hAnsi="Times New Roman" w:cs="Times New Roman"/>
          <w:sz w:val="28"/>
          <w:szCs w:val="28"/>
        </w:rPr>
        <w:t>и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организаций независимо от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их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организационно-правовых форм и форм собственности, документы, необходимые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для</w:t>
      </w:r>
      <w:r w:rsidR="00BB274C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рассмотрения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дела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правонарушении, приглашать указанных должностных и иных лиц на свои заседания для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получения сведений по рассматриваемым делам;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приглашать должностных лиц и граждан для получения сведений по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вопросам, относящимся к их компетенции;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взаимодействовать с органами государственной власти и местного самоуправления, общественными объединениями и гражданами по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вопросам, относящимся к их компетенции.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6. Подведомственность дел</w:t>
      </w:r>
    </w:p>
    <w:p w:rsidR="000C0DC6" w:rsidRPr="000C0DC6" w:rsidRDefault="000C0DC6" w:rsidP="000C0DC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6.1. Комиссия рассматривает дела об административных правонарушениях,</w:t>
      </w:r>
      <w:r w:rsidRPr="000C0DC6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BB274C">
        <w:rPr>
          <w:rFonts w:ascii="Times New Roman" w:hAnsi="Times New Roman" w:cs="Times New Roman"/>
          <w:sz w:val="28"/>
          <w:szCs w:val="28"/>
        </w:rPr>
        <w:t xml:space="preserve">отнесенных к их компетенции </w:t>
      </w:r>
      <w:r w:rsidR="009D0377">
        <w:rPr>
          <w:rFonts w:ascii="Times New Roman" w:hAnsi="Times New Roman" w:cs="Times New Roman"/>
          <w:sz w:val="28"/>
          <w:szCs w:val="28"/>
        </w:rPr>
        <w:t>КоАП МО</w:t>
      </w:r>
      <w:r w:rsidR="007E6BF6" w:rsidRPr="00BB274C">
        <w:rPr>
          <w:rFonts w:ascii="Times New Roman" w:hAnsi="Times New Roman" w:cs="Times New Roman"/>
          <w:sz w:val="28"/>
          <w:szCs w:val="28"/>
        </w:rPr>
        <w:t xml:space="preserve"> </w:t>
      </w:r>
      <w:r w:rsidRPr="00BB274C">
        <w:rPr>
          <w:rFonts w:ascii="Times New Roman" w:hAnsi="Times New Roman" w:cs="Times New Roman"/>
          <w:sz w:val="28"/>
          <w:szCs w:val="28"/>
        </w:rPr>
        <w:t>и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 xml:space="preserve">совершенных в границах городского округа Кашира, в порядке, установленном </w:t>
      </w:r>
      <w:r w:rsidR="009D0377">
        <w:rPr>
          <w:rFonts w:ascii="Times New Roman" w:hAnsi="Times New Roman" w:cs="Times New Roman"/>
          <w:sz w:val="28"/>
          <w:szCs w:val="28"/>
        </w:rPr>
        <w:t>КоАП РФ</w:t>
      </w:r>
      <w:r w:rsidRPr="000C0DC6">
        <w:rPr>
          <w:rFonts w:ascii="Times New Roman" w:hAnsi="Times New Roman" w:cs="Times New Roman"/>
          <w:sz w:val="28"/>
          <w:szCs w:val="28"/>
        </w:rPr>
        <w:t>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6.2. Если при рассмотрении дела об административном правонарушении будет установлено, что его рассмотрение не относится к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компетенции Комиссии или не подведомственно Комиссии, то дело передается по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подведомственности.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7. Назначение административного наказания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К лицу, совершившему административное правонарушение, Комиссия может применить одно из следующих административных наказаний: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предупреждение;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- штраф.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Административные наказания назначаются в порядке, установленном </w:t>
      </w:r>
      <w:r w:rsidR="009D0377">
        <w:rPr>
          <w:rFonts w:ascii="Times New Roman" w:hAnsi="Times New Roman" w:cs="Times New Roman"/>
          <w:sz w:val="28"/>
          <w:szCs w:val="28"/>
        </w:rPr>
        <w:t>КоАП РФ</w:t>
      </w:r>
      <w:r w:rsidRPr="000C0DC6">
        <w:rPr>
          <w:rFonts w:ascii="Times New Roman" w:hAnsi="Times New Roman" w:cs="Times New Roman"/>
          <w:sz w:val="28"/>
          <w:szCs w:val="28"/>
        </w:rPr>
        <w:t>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 Порядок и сроки рассмотрения Комиссией дела</w:t>
      </w:r>
    </w:p>
    <w:p w:rsidR="000C0DC6" w:rsidRPr="000C0DC6" w:rsidRDefault="000C0DC6" w:rsidP="000C0DC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об административном правонарушении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8.1. Основной формой работы Комиссии являются заседания.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На заседаниях Комиссии проводятся подготовка к рассмотрению дел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правонарушениях, рассмотрение дел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правонарушениях, вынесение постановлений и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определений административной комиссии.</w:t>
      </w:r>
    </w:p>
    <w:p w:rsidR="00B64FBE" w:rsidRDefault="00B64FBE" w:rsidP="00B64FBE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7</w:t>
      </w:r>
    </w:p>
    <w:p w:rsidR="00B64FBE" w:rsidRPr="00B64FBE" w:rsidRDefault="00B64FBE" w:rsidP="00B64FBE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28"/>
        </w:rPr>
      </w:pPr>
    </w:p>
    <w:p w:rsidR="00B64FBE" w:rsidRPr="00B64FBE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8.2. Вне заседаний Комиссия осуществляет: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 ознакомление лиц, входящих в состав Комиссии, с материалами дел об административных правонарушениях и иными документами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ознакомление участников производства по делам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административных правонарушениях с постановлениями и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определениями Комиссии и иными материалами дела об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 правонарушении;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3)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делопроизводство, обобщение административной практики, составление отчетности, аналитическую и иную документационную и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информационную работу, в том числе вручение и направление извещений, постановлений, определений Комиссии, иных документов и их копий, материалов дел об административных правонарушениях;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4) работу с обращениями физических и юридических лиц, органов государственной власти, органов местного самоуправления и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их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должностных лиц, поступившими в административную комиссию и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не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подлежащими разрешению в форме постановления, определения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5) методическую работу, проведение конференций, совещаний </w:t>
      </w:r>
      <w:r w:rsidR="009D037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C0DC6">
        <w:rPr>
          <w:rFonts w:ascii="Times New Roman" w:hAnsi="Times New Roman" w:cs="Times New Roman"/>
          <w:sz w:val="28"/>
          <w:szCs w:val="28"/>
        </w:rPr>
        <w:t>и иных мероприятий.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8.3. Заседания Комиссии проводятся по мере необходимости с учетом установленных </w:t>
      </w:r>
      <w:r w:rsidR="009D0377">
        <w:rPr>
          <w:rFonts w:ascii="Times New Roman" w:hAnsi="Times New Roman" w:cs="Times New Roman"/>
          <w:sz w:val="28"/>
          <w:szCs w:val="28"/>
        </w:rPr>
        <w:t>КоАП РФ</w:t>
      </w:r>
      <w:r w:rsidRPr="000C0DC6">
        <w:rPr>
          <w:rFonts w:ascii="Times New Roman" w:hAnsi="Times New Roman" w:cs="Times New Roman"/>
          <w:sz w:val="28"/>
          <w:szCs w:val="28"/>
        </w:rPr>
        <w:t xml:space="preserve"> процессуальных сроков и срока давности привлечения к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административной ответственности.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8.4.</w:t>
      </w:r>
      <w:r w:rsidR="001968D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</w:t>
      </w:r>
      <w:proofErr w:type="gramStart"/>
      <w:r w:rsidRPr="000C0DC6">
        <w:rPr>
          <w:rFonts w:ascii="Times New Roman" w:hAnsi="Times New Roman" w:cs="Times New Roman"/>
          <w:sz w:val="28"/>
          <w:szCs w:val="28"/>
        </w:rPr>
        <w:t xml:space="preserve">правомочным, </w:t>
      </w:r>
      <w:r w:rsidR="007E6BF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E6BF6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0C0DC6">
        <w:rPr>
          <w:rFonts w:ascii="Times New Roman" w:hAnsi="Times New Roman" w:cs="Times New Roman"/>
          <w:sz w:val="28"/>
          <w:szCs w:val="28"/>
        </w:rPr>
        <w:t>если на нем присутствует более половины от ее утвержденного численного состава.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8.5. Постановления, определения Комиссии принимаются открытым голосованием простым большинством голосов от числа лиц, входящих в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состав административной комиссии и присутствующих на ее заседании.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Лица, входящие в состав Комиссии, не вправе воздерживаться при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голосовании или уклоняться от голосования при производстве по делу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административном правонарушении.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8.6. Печатью Комиссии заверяются: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 копии постановлений по делам об административных правонарушениях, обращаемых к исполнению и иных документов административной комиссии;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 доверенности на представление интересов Комиссии;</w:t>
      </w:r>
    </w:p>
    <w:p w:rsidR="00B64FBE" w:rsidRDefault="000C0DC6" w:rsidP="00176639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3) иные документы в случаях, предусмотренных законодательством об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административных </w:t>
      </w:r>
      <w:r w:rsidR="00F55AFB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0C0DC6">
        <w:rPr>
          <w:rFonts w:ascii="Times New Roman" w:hAnsi="Times New Roman" w:cs="Times New Roman"/>
          <w:sz w:val="28"/>
          <w:szCs w:val="28"/>
        </w:rPr>
        <w:t xml:space="preserve">правонарушениях, </w:t>
      </w:r>
      <w:r w:rsidR="00F55AF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55AFB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>а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r w:rsidR="00F55AFB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>также</w:t>
      </w:r>
      <w:r w:rsidR="00F55AFB">
        <w:rPr>
          <w:rFonts w:ascii="Times New Roman" w:hAnsi="Times New Roman" w:cs="Times New Roman"/>
          <w:sz w:val="28"/>
          <w:szCs w:val="28"/>
        </w:rPr>
        <w:t xml:space="preserve">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r w:rsidR="00F55AFB">
        <w:rPr>
          <w:rFonts w:ascii="Times New Roman" w:hAnsi="Times New Roman" w:cs="Times New Roman"/>
          <w:sz w:val="28"/>
          <w:szCs w:val="28"/>
        </w:rPr>
        <w:t xml:space="preserve"> </w:t>
      </w:r>
      <w:r w:rsidRPr="000C0DC6">
        <w:rPr>
          <w:rFonts w:ascii="Times New Roman" w:hAnsi="Times New Roman" w:cs="Times New Roman"/>
          <w:sz w:val="28"/>
          <w:szCs w:val="28"/>
        </w:rPr>
        <w:t xml:space="preserve">в 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>иных</w:t>
      </w:r>
      <w:r w:rsidR="00F55AFB">
        <w:rPr>
          <w:rFonts w:ascii="Times New Roman" w:hAnsi="Times New Roman" w:cs="Times New Roman"/>
          <w:sz w:val="28"/>
          <w:szCs w:val="28"/>
        </w:rPr>
        <w:t xml:space="preserve">   </w:t>
      </w:r>
      <w:r w:rsidRPr="000C0DC6">
        <w:rPr>
          <w:rFonts w:ascii="Times New Roman" w:hAnsi="Times New Roman" w:cs="Times New Roman"/>
          <w:sz w:val="28"/>
          <w:szCs w:val="28"/>
        </w:rPr>
        <w:t xml:space="preserve"> случаях</w:t>
      </w:r>
      <w:r w:rsidR="00F55AFB">
        <w:rPr>
          <w:rFonts w:ascii="Times New Roman" w:hAnsi="Times New Roman" w:cs="Times New Roman"/>
          <w:sz w:val="28"/>
          <w:szCs w:val="28"/>
        </w:rPr>
        <w:t> </w:t>
      </w:r>
    </w:p>
    <w:p w:rsidR="00B64FBE" w:rsidRDefault="00B64FBE" w:rsidP="00176639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8</w:t>
      </w:r>
    </w:p>
    <w:p w:rsidR="00B64FBE" w:rsidRPr="00B64FBE" w:rsidRDefault="00B64FBE" w:rsidP="00176639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28"/>
        </w:rPr>
      </w:pPr>
    </w:p>
    <w:p w:rsidR="000C0DC6" w:rsidRDefault="000C0DC6" w:rsidP="00B64FBE">
      <w:pPr>
        <w:pStyle w:val="ConsPlusNormal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 по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решению председателя Комиссии или заместителя председателя Комиссии, действующих в пределах предоставленных полномочий.</w:t>
      </w:r>
    </w:p>
    <w:p w:rsidR="00CC2DE9" w:rsidRPr="000C0DC6" w:rsidRDefault="00CC2DE9" w:rsidP="000C0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9. Порядок обжалования постановлений по делам</w:t>
      </w:r>
    </w:p>
    <w:p w:rsidR="000C0DC6" w:rsidRPr="000C0DC6" w:rsidRDefault="000C0DC6" w:rsidP="000C0DC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Постановление Комиссии по делу об административном правонарушении может быть обжаловано в соответствии с положениями </w:t>
      </w:r>
      <w:hyperlink r:id="rId5" w:history="1">
        <w:r w:rsidRPr="000C0DC6">
          <w:rPr>
            <w:rFonts w:ascii="Times New Roman" w:hAnsi="Times New Roman" w:cs="Times New Roman"/>
            <w:sz w:val="28"/>
            <w:szCs w:val="28"/>
          </w:rPr>
          <w:t>главы 30</w:t>
        </w:r>
      </w:hyperlink>
      <w:r w:rsidRPr="000C0DC6">
        <w:rPr>
          <w:rFonts w:ascii="Times New Roman" w:hAnsi="Times New Roman" w:cs="Times New Roman"/>
          <w:sz w:val="28"/>
          <w:szCs w:val="28"/>
        </w:rPr>
        <w:t xml:space="preserve"> </w:t>
      </w:r>
      <w:r w:rsidR="009D0377">
        <w:rPr>
          <w:rFonts w:ascii="Times New Roman" w:hAnsi="Times New Roman" w:cs="Times New Roman"/>
          <w:sz w:val="28"/>
          <w:szCs w:val="28"/>
        </w:rPr>
        <w:t>КоАП РФ</w:t>
      </w:r>
      <w:r w:rsidRPr="000C0DC6">
        <w:rPr>
          <w:rFonts w:ascii="Times New Roman" w:hAnsi="Times New Roman" w:cs="Times New Roman"/>
          <w:sz w:val="28"/>
          <w:szCs w:val="28"/>
        </w:rPr>
        <w:t xml:space="preserve"> в суде по месту нахождения Комиссии в десятидневный срок со дня вручения или получения копии постановления.</w:t>
      </w:r>
    </w:p>
    <w:p w:rsidR="000C0DC6" w:rsidRPr="000C0DC6" w:rsidRDefault="000C0DC6" w:rsidP="000C0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10. Контроль за деятельностью Комиссии</w:t>
      </w:r>
    </w:p>
    <w:p w:rsidR="000C0DC6" w:rsidRPr="000C0DC6" w:rsidRDefault="000C0DC6" w:rsidP="007E6B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10.1. Контроль за осуществлением органами местного самоуправления государственных полномочий осуществляет центральный исполнительный орган государственной власти Московской области специальной компетенции, осуществляющий исполнительно-распорядительную деятельность на территории Московской области</w:t>
      </w:r>
      <w:r w:rsidR="007E6BF6">
        <w:rPr>
          <w:rFonts w:ascii="Times New Roman" w:hAnsi="Times New Roman" w:cs="Times New Roman"/>
          <w:sz w:val="28"/>
          <w:szCs w:val="28"/>
        </w:rPr>
        <w:t xml:space="preserve"> в </w:t>
      </w:r>
      <w:r w:rsidR="007E6BF6" w:rsidRPr="007E6BF6">
        <w:rPr>
          <w:rFonts w:ascii="Times New Roman" w:hAnsi="Times New Roman" w:cs="Times New Roman"/>
          <w:sz w:val="28"/>
          <w:szCs w:val="28"/>
        </w:rPr>
        <w:t>сфере содержания территорий Московской области</w:t>
      </w:r>
      <w:r w:rsidRPr="000C0DC6">
        <w:rPr>
          <w:rFonts w:ascii="Times New Roman" w:hAnsi="Times New Roman" w:cs="Times New Roman"/>
          <w:sz w:val="28"/>
          <w:szCs w:val="28"/>
        </w:rPr>
        <w:t xml:space="preserve"> (далее – контрольный орган).</w:t>
      </w:r>
    </w:p>
    <w:p w:rsidR="000C0DC6" w:rsidRPr="000C0DC6" w:rsidRDefault="000C0DC6" w:rsidP="007E6B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10.2. Контрольный орган:</w:t>
      </w:r>
    </w:p>
    <w:p w:rsidR="000C0DC6" w:rsidRPr="000C0DC6" w:rsidRDefault="000C0DC6" w:rsidP="007E6B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1) организует и проводит проверки деятельности органов местного самоуправления и должностных лиц органов местного самоуправления по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осуществлению государственных полномочий;</w:t>
      </w:r>
    </w:p>
    <w:p w:rsidR="000C0DC6" w:rsidRPr="000C0DC6" w:rsidRDefault="000C0DC6" w:rsidP="007E6BF6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2) в случае выявления нарушений требований законодательства по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вопросам осуществления органами местного самоуправления или</w:t>
      </w:r>
      <w:r w:rsidR="007E6BF6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должностными лицами органов местного самоуправления государственных полномочий дает письменные предписания по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устранению нарушений, обязательные для исполнения органами местного самоуправления и должностными лицами органов местного самоуправления;</w:t>
      </w:r>
    </w:p>
    <w:p w:rsidR="000C0DC6" w:rsidRPr="000C0DC6" w:rsidRDefault="000C0DC6" w:rsidP="007E6B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3) запрашивает и получает в двухнедельный срок документы </w:t>
      </w:r>
      <w:r w:rsidR="009D037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0DC6">
        <w:rPr>
          <w:rFonts w:ascii="Times New Roman" w:hAnsi="Times New Roman" w:cs="Times New Roman"/>
          <w:sz w:val="28"/>
          <w:szCs w:val="28"/>
        </w:rPr>
        <w:t>и иную информацию, связанные с осуществлением государственных полномочий.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11. Порядок представления отчетов об использовании субвенций</w:t>
      </w:r>
    </w:p>
    <w:p w:rsidR="000C0DC6" w:rsidRPr="000C0DC6" w:rsidRDefault="000C0DC6" w:rsidP="000C0D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Комиссия ежеквартально направляет в контрольный орган отчеты </w:t>
      </w:r>
      <w:r w:rsidRPr="000C0DC6">
        <w:rPr>
          <w:rFonts w:ascii="Times New Roman" w:hAnsi="Times New Roman" w:cs="Times New Roman"/>
          <w:sz w:val="28"/>
          <w:szCs w:val="28"/>
        </w:rPr>
        <w:br/>
        <w:t>об использовании субвенций по формам, установленным контрольным органом.</w:t>
      </w:r>
    </w:p>
    <w:p w:rsidR="000C0DC6" w:rsidRPr="000C0DC6" w:rsidRDefault="000C0DC6" w:rsidP="000C0D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Отчеты предоставляются не позднее 10-го числа месяца, следующего </w:t>
      </w:r>
      <w:r w:rsidRPr="000C0DC6">
        <w:rPr>
          <w:rFonts w:ascii="Times New Roman" w:hAnsi="Times New Roman" w:cs="Times New Roman"/>
          <w:sz w:val="28"/>
          <w:szCs w:val="28"/>
        </w:rPr>
        <w:br/>
        <w:t>за отчетным кварталом.</w:t>
      </w:r>
    </w:p>
    <w:p w:rsidR="000C0DC6" w:rsidRDefault="000C0DC6" w:rsidP="000C0DC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64FBE" w:rsidRDefault="00B64FBE" w:rsidP="000C0DC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9</w:t>
      </w:r>
    </w:p>
    <w:p w:rsidR="00B64FBE" w:rsidRPr="00B64FBE" w:rsidRDefault="00B64FBE" w:rsidP="000C0DC6">
      <w:pPr>
        <w:pStyle w:val="ConsPlusNormal"/>
        <w:ind w:firstLine="539"/>
        <w:jc w:val="both"/>
        <w:rPr>
          <w:rFonts w:ascii="Times New Roman" w:hAnsi="Times New Roman" w:cs="Times New Roman"/>
          <w:sz w:val="16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12. Обеспечение деятельности Комиссии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12.1. Финансовое и материально-техническое обеспечение деятельности Комиссии осуществляется за счет субвенций, предоставляемых бюджету городского округа Кашира из бюджета Московской</w:t>
      </w:r>
      <w:r w:rsidR="00140A07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области на</w:t>
      </w:r>
      <w:r w:rsidR="009D0377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соответствующий финансовый год.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12.2. Администрация городского округа Кашира вправе дополнительно использовать собственные материальные ресурсы и</w:t>
      </w:r>
      <w:r w:rsidR="00140A07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финансовые средства для осуществления государственных полномочий в</w:t>
      </w:r>
      <w:r w:rsidR="00140A07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случаях и порядке, предусмотренных Уставом городского округа Кашира Московской области.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DC6" w:rsidRPr="000C0DC6" w:rsidRDefault="000C0DC6" w:rsidP="000C0DC6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13. Заключительные положения</w:t>
      </w:r>
    </w:p>
    <w:p w:rsid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 xml:space="preserve">13.1. Изменения в настоящее Положение вносятся </w:t>
      </w:r>
      <w:r w:rsidR="00140A0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Pr="000C0DC6">
        <w:rPr>
          <w:rFonts w:ascii="Times New Roman" w:hAnsi="Times New Roman" w:cs="Times New Roman"/>
          <w:sz w:val="28"/>
          <w:szCs w:val="28"/>
        </w:rPr>
        <w:t xml:space="preserve"> городского округа Кашира Московской области.</w:t>
      </w:r>
    </w:p>
    <w:p w:rsidR="000C0DC6" w:rsidRPr="000C0DC6" w:rsidRDefault="000C0DC6" w:rsidP="000C0DC6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C0DC6">
        <w:rPr>
          <w:rFonts w:ascii="Times New Roman" w:hAnsi="Times New Roman" w:cs="Times New Roman"/>
          <w:sz w:val="28"/>
          <w:szCs w:val="28"/>
        </w:rPr>
        <w:t>13.2. Ликвидация Комиссии осуществляется в случае вступления в</w:t>
      </w:r>
      <w:r w:rsidR="00176639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силу закона Московской области, в соответствии с которым прекращается осуществление государственных полномочий, переданных Законом №</w:t>
      </w:r>
      <w:r w:rsidR="009D0377">
        <w:rPr>
          <w:rFonts w:ascii="Times New Roman" w:hAnsi="Times New Roman" w:cs="Times New Roman"/>
          <w:sz w:val="28"/>
          <w:szCs w:val="28"/>
        </w:rPr>
        <w:t> </w:t>
      </w:r>
      <w:r w:rsidRPr="000C0DC6">
        <w:rPr>
          <w:rFonts w:ascii="Times New Roman" w:hAnsi="Times New Roman" w:cs="Times New Roman"/>
          <w:sz w:val="28"/>
          <w:szCs w:val="28"/>
        </w:rPr>
        <w:t>244/2017-ОЗ</w:t>
      </w:r>
      <w:r w:rsidRPr="000C0DC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0C0DC6" w:rsidRPr="000C0DC6" w:rsidRDefault="000C0DC6" w:rsidP="000C0DC6">
      <w:pPr>
        <w:spacing w:after="160" w:line="259" w:lineRule="auto"/>
        <w:rPr>
          <w:rFonts w:eastAsia="Calibri" w:cs="Times New Roman"/>
          <w:bCs/>
          <w:szCs w:val="28"/>
          <w:lang w:eastAsia="ru-RU"/>
        </w:rPr>
      </w:pPr>
    </w:p>
    <w:p w:rsidR="007511DE" w:rsidRPr="000C0DC6" w:rsidRDefault="007511DE"/>
    <w:sectPr w:rsidR="007511DE" w:rsidRPr="000C0DC6" w:rsidSect="003A006B">
      <w:pgSz w:w="11905" w:h="16838"/>
      <w:pgMar w:top="851" w:right="850" w:bottom="1134" w:left="198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7A"/>
    <w:rsid w:val="000C0DC6"/>
    <w:rsid w:val="00140A07"/>
    <w:rsid w:val="00176639"/>
    <w:rsid w:val="001968D6"/>
    <w:rsid w:val="00246917"/>
    <w:rsid w:val="002F3044"/>
    <w:rsid w:val="003A006B"/>
    <w:rsid w:val="00556A7A"/>
    <w:rsid w:val="00585BE9"/>
    <w:rsid w:val="006526BE"/>
    <w:rsid w:val="006A1F6B"/>
    <w:rsid w:val="007511DE"/>
    <w:rsid w:val="00776660"/>
    <w:rsid w:val="007E6BF6"/>
    <w:rsid w:val="00850302"/>
    <w:rsid w:val="009573FE"/>
    <w:rsid w:val="00961105"/>
    <w:rsid w:val="009D0377"/>
    <w:rsid w:val="009F3420"/>
    <w:rsid w:val="00A04ED5"/>
    <w:rsid w:val="00B64FBE"/>
    <w:rsid w:val="00B81BDA"/>
    <w:rsid w:val="00B95994"/>
    <w:rsid w:val="00BB274C"/>
    <w:rsid w:val="00BC47EB"/>
    <w:rsid w:val="00CC2DE9"/>
    <w:rsid w:val="00CF1B62"/>
    <w:rsid w:val="00D33060"/>
    <w:rsid w:val="00F5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7566F-0B6F-45A1-A068-36599B99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DC6"/>
    <w:pPr>
      <w:spacing w:after="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0D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30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3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6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4A038CE442F2148A2C31AEF7F541FD7370BDC1A58034485DEC584E7C93BBAE0E8EDD4F0C2022D2EoFM9Q" TargetMode="External"/><Relationship Id="rId4" Type="http://schemas.openxmlformats.org/officeDocument/2006/relationships/hyperlink" Target="consultantplus://offline/ref=A4A038CE442F2148A2C31AEF7F541FD7370BDA185B5D13878F908AoEM2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9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2025-11-28T12:00:00Z</cp:lastPrinted>
  <dcterms:created xsi:type="dcterms:W3CDTF">2025-11-26T07:14:00Z</dcterms:created>
  <dcterms:modified xsi:type="dcterms:W3CDTF">2025-11-28T12:02:00Z</dcterms:modified>
</cp:coreProperties>
</file>