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0641" w14:textId="3EE50C94" w:rsidR="00482934" w:rsidRPr="00AE7D0E" w:rsidRDefault="00482934" w:rsidP="00482934">
      <w:pPr>
        <w:jc w:val="center"/>
        <w:rPr>
          <w:rFonts w:asciiTheme="majorBidi" w:hAnsiTheme="majorBidi" w:cstheme="majorBidi"/>
        </w:rPr>
      </w:pPr>
      <w:r w:rsidRPr="00AE7D0E">
        <w:rPr>
          <w:rFonts w:asciiTheme="majorBidi" w:hAnsiTheme="majorBidi" w:cstheme="majorBidi"/>
          <w:noProof/>
        </w:rPr>
        <w:drawing>
          <wp:inline distT="0" distB="0" distL="0" distR="0" wp14:anchorId="559866FF" wp14:editId="1B4EF3A0">
            <wp:extent cx="609600" cy="723900"/>
            <wp:effectExtent l="0" t="0" r="0" b="0"/>
            <wp:docPr id="1694754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2DCE8" w14:textId="77777777" w:rsidR="00482934" w:rsidRPr="00AE7D0E" w:rsidRDefault="00482934" w:rsidP="00482934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12617C56" w14:textId="77777777" w:rsidR="00482934" w:rsidRPr="00AE7D0E" w:rsidRDefault="00482934" w:rsidP="00482934">
      <w:pPr>
        <w:pStyle w:val="a3"/>
        <w:outlineLvl w:val="0"/>
        <w:rPr>
          <w:rFonts w:asciiTheme="majorBidi" w:hAnsiTheme="majorBidi" w:cstheme="majorBidi"/>
          <w:b/>
          <w:szCs w:val="28"/>
        </w:rPr>
      </w:pPr>
      <w:r w:rsidRPr="00AE7D0E">
        <w:rPr>
          <w:rFonts w:asciiTheme="majorBidi" w:hAnsiTheme="majorBidi" w:cstheme="majorBidi"/>
          <w:b/>
          <w:szCs w:val="28"/>
        </w:rPr>
        <w:t>АДМИНИСТРАЦИЯ ГОРОДСКОГО ОКРУГА КАШИРА</w:t>
      </w:r>
    </w:p>
    <w:p w14:paraId="40EBB0BB" w14:textId="77777777" w:rsidR="00482934" w:rsidRPr="00AE7D0E" w:rsidRDefault="00482934" w:rsidP="00482934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14:paraId="2CE7C655" w14:textId="616D8A83" w:rsidR="00482934" w:rsidRPr="00AE7D0E" w:rsidRDefault="00482934" w:rsidP="00482934">
      <w:pPr>
        <w:pBdr>
          <w:bottom w:val="single" w:sz="12" w:space="3" w:color="auto"/>
        </w:pBdr>
        <w:jc w:val="center"/>
        <w:rPr>
          <w:rFonts w:asciiTheme="majorBidi" w:hAnsiTheme="majorBidi" w:cstheme="majorBidi"/>
          <w:i/>
          <w:sz w:val="18"/>
          <w:szCs w:val="18"/>
        </w:rPr>
      </w:pPr>
      <w:r w:rsidRPr="00AE7D0E">
        <w:rPr>
          <w:rFonts w:asciiTheme="majorBidi" w:hAnsiTheme="majorBidi" w:cstheme="majorBidi"/>
          <w:i/>
          <w:sz w:val="18"/>
          <w:szCs w:val="18"/>
        </w:rPr>
        <w:t xml:space="preserve">ул. Ленина, д.2, </w:t>
      </w:r>
      <w:proofErr w:type="spellStart"/>
      <w:r w:rsidR="009224EA" w:rsidRPr="00AE7D0E">
        <w:rPr>
          <w:rFonts w:asciiTheme="majorBidi" w:hAnsiTheme="majorBidi" w:cstheme="majorBidi"/>
          <w:i/>
          <w:sz w:val="18"/>
          <w:szCs w:val="18"/>
        </w:rPr>
        <w:t>г.Кашира</w:t>
      </w:r>
      <w:proofErr w:type="spellEnd"/>
      <w:r w:rsidRPr="00AE7D0E">
        <w:rPr>
          <w:rFonts w:asciiTheme="majorBidi" w:hAnsiTheme="majorBidi" w:cstheme="majorBidi"/>
          <w:i/>
          <w:sz w:val="18"/>
          <w:szCs w:val="18"/>
        </w:rPr>
        <w:t>, Московская область, 142900,</w:t>
      </w:r>
    </w:p>
    <w:p w14:paraId="52B080E5" w14:textId="77777777" w:rsidR="00482934" w:rsidRPr="00AE7D0E" w:rsidRDefault="00482934" w:rsidP="00482934">
      <w:pPr>
        <w:pBdr>
          <w:bottom w:val="single" w:sz="12" w:space="3" w:color="auto"/>
        </w:pBdr>
        <w:jc w:val="center"/>
        <w:rPr>
          <w:rFonts w:asciiTheme="majorBidi" w:hAnsiTheme="majorBidi" w:cstheme="majorBidi"/>
          <w:i/>
          <w:sz w:val="18"/>
          <w:szCs w:val="18"/>
        </w:rPr>
      </w:pPr>
      <w:r w:rsidRPr="00AE7D0E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gramStart"/>
      <w:r w:rsidRPr="00AE7D0E">
        <w:rPr>
          <w:rFonts w:asciiTheme="majorBidi" w:hAnsiTheme="majorBidi" w:cstheme="majorBidi"/>
          <w:i/>
          <w:sz w:val="18"/>
          <w:szCs w:val="18"/>
        </w:rPr>
        <w:t>тел.(</w:t>
      </w:r>
      <w:proofErr w:type="gramEnd"/>
      <w:r w:rsidRPr="00AE7D0E">
        <w:rPr>
          <w:rFonts w:asciiTheme="majorBidi" w:hAnsiTheme="majorBidi" w:cstheme="majorBidi"/>
          <w:i/>
          <w:sz w:val="18"/>
          <w:szCs w:val="18"/>
        </w:rPr>
        <w:t>496)692-83-11, (496)692-88-</w:t>
      </w:r>
      <w:proofErr w:type="gramStart"/>
      <w:r w:rsidRPr="00AE7D0E">
        <w:rPr>
          <w:rFonts w:asciiTheme="majorBidi" w:hAnsiTheme="majorBidi" w:cstheme="majorBidi"/>
          <w:i/>
          <w:sz w:val="18"/>
          <w:szCs w:val="18"/>
        </w:rPr>
        <w:t>88,факс</w:t>
      </w:r>
      <w:proofErr w:type="gramEnd"/>
      <w:r w:rsidRPr="00AE7D0E">
        <w:rPr>
          <w:rFonts w:asciiTheme="majorBidi" w:hAnsiTheme="majorBidi" w:cstheme="majorBidi"/>
          <w:i/>
          <w:sz w:val="18"/>
          <w:szCs w:val="18"/>
        </w:rPr>
        <w:t xml:space="preserve"> (496)695-32-22, </w:t>
      </w:r>
      <w:r w:rsidRPr="00AE7D0E">
        <w:rPr>
          <w:rFonts w:asciiTheme="majorBidi" w:hAnsiTheme="majorBidi" w:cstheme="majorBidi"/>
          <w:i/>
          <w:sz w:val="18"/>
          <w:szCs w:val="18"/>
          <w:lang w:val="en-US"/>
        </w:rPr>
        <w:t>E</w:t>
      </w:r>
      <w:r w:rsidRPr="00AE7D0E">
        <w:rPr>
          <w:rFonts w:asciiTheme="majorBidi" w:hAnsiTheme="majorBidi" w:cstheme="majorBidi"/>
          <w:i/>
          <w:sz w:val="18"/>
          <w:szCs w:val="18"/>
        </w:rPr>
        <w:t>-</w:t>
      </w:r>
      <w:r w:rsidRPr="00AE7D0E">
        <w:rPr>
          <w:rFonts w:asciiTheme="majorBidi" w:hAnsiTheme="majorBidi" w:cstheme="majorBidi"/>
          <w:i/>
          <w:sz w:val="18"/>
          <w:szCs w:val="18"/>
          <w:lang w:val="en-US"/>
        </w:rPr>
        <w:t>mail</w:t>
      </w:r>
      <w:r w:rsidRPr="00AE7D0E">
        <w:rPr>
          <w:rFonts w:asciiTheme="majorBidi" w:hAnsiTheme="majorBidi" w:cstheme="majorBidi"/>
          <w:i/>
          <w:sz w:val="18"/>
          <w:szCs w:val="18"/>
        </w:rPr>
        <w:t xml:space="preserve">: </w:t>
      </w:r>
      <w:hyperlink r:id="rId5" w:history="1">
        <w:r w:rsidRPr="00AE7D0E">
          <w:rPr>
            <w:rStyle w:val="a5"/>
            <w:rFonts w:asciiTheme="majorBidi" w:hAnsiTheme="majorBidi" w:cstheme="majorBidi"/>
            <w:i/>
            <w:sz w:val="18"/>
            <w:szCs w:val="18"/>
            <w:lang w:val="en-US"/>
          </w:rPr>
          <w:t>kashira</w:t>
        </w:r>
        <w:r w:rsidRPr="00AE7D0E">
          <w:rPr>
            <w:rStyle w:val="a5"/>
            <w:rFonts w:asciiTheme="majorBidi" w:hAnsiTheme="majorBidi" w:cstheme="majorBidi"/>
            <w:i/>
            <w:sz w:val="18"/>
            <w:szCs w:val="18"/>
          </w:rPr>
          <w:t>@</w:t>
        </w:r>
        <w:r w:rsidRPr="00AE7D0E">
          <w:rPr>
            <w:rStyle w:val="a5"/>
            <w:rFonts w:asciiTheme="majorBidi" w:hAnsiTheme="majorBidi" w:cstheme="majorBidi"/>
            <w:i/>
            <w:sz w:val="18"/>
            <w:szCs w:val="18"/>
            <w:lang w:val="en-US"/>
          </w:rPr>
          <w:t>mosreg</w:t>
        </w:r>
        <w:r w:rsidRPr="00AE7D0E">
          <w:rPr>
            <w:rStyle w:val="a5"/>
            <w:rFonts w:asciiTheme="majorBidi" w:hAnsiTheme="majorBidi" w:cstheme="majorBidi"/>
            <w:i/>
            <w:sz w:val="18"/>
            <w:szCs w:val="18"/>
          </w:rPr>
          <w:t>.</w:t>
        </w:r>
        <w:r w:rsidRPr="00AE7D0E">
          <w:rPr>
            <w:rStyle w:val="a5"/>
            <w:rFonts w:asciiTheme="majorBidi" w:hAnsiTheme="majorBidi" w:cstheme="majorBidi"/>
            <w:i/>
            <w:sz w:val="18"/>
            <w:szCs w:val="18"/>
            <w:lang w:val="en-US"/>
          </w:rPr>
          <w:t>ru</w:t>
        </w:r>
      </w:hyperlink>
      <w:r w:rsidRPr="00AE7D0E">
        <w:rPr>
          <w:rFonts w:asciiTheme="majorBidi" w:hAnsiTheme="majorBidi" w:cstheme="majorBidi"/>
          <w:i/>
          <w:sz w:val="18"/>
          <w:szCs w:val="18"/>
        </w:rPr>
        <w:t xml:space="preserve"> </w:t>
      </w:r>
    </w:p>
    <w:p w14:paraId="584DBF1C" w14:textId="77777777" w:rsidR="00482934" w:rsidRPr="00AE7D0E" w:rsidRDefault="00482934" w:rsidP="00482934">
      <w:pPr>
        <w:pBdr>
          <w:bottom w:val="single" w:sz="12" w:space="3" w:color="auto"/>
        </w:pBdr>
        <w:jc w:val="center"/>
        <w:rPr>
          <w:rFonts w:asciiTheme="majorBidi" w:hAnsiTheme="majorBidi" w:cstheme="majorBidi"/>
          <w:i/>
          <w:sz w:val="18"/>
          <w:szCs w:val="18"/>
        </w:rPr>
      </w:pPr>
      <w:r w:rsidRPr="00AE7D0E">
        <w:rPr>
          <w:rFonts w:asciiTheme="majorBidi" w:hAnsiTheme="majorBidi" w:cstheme="majorBidi"/>
          <w:i/>
          <w:sz w:val="18"/>
          <w:szCs w:val="18"/>
        </w:rPr>
        <w:t>ОКПО 04034198, ОГРН 1025002514085, ИНН 5019008901, КПП 501901001</w:t>
      </w:r>
    </w:p>
    <w:p w14:paraId="522DF529" w14:textId="77777777" w:rsidR="00A52A77" w:rsidRPr="00AE7D0E" w:rsidRDefault="00A52A77" w:rsidP="00A52A77">
      <w:pPr>
        <w:rPr>
          <w:rFonts w:asciiTheme="majorBidi" w:hAnsiTheme="majorBidi" w:cstheme="majorBidi"/>
          <w:sz w:val="18"/>
          <w:szCs w:val="18"/>
        </w:rPr>
      </w:pPr>
    </w:p>
    <w:p w14:paraId="778CBAB0" w14:textId="77777777" w:rsidR="00A52A77" w:rsidRPr="00AE7D0E" w:rsidRDefault="00A52A77" w:rsidP="00A52A77">
      <w:pPr>
        <w:rPr>
          <w:rFonts w:asciiTheme="majorBidi" w:hAnsiTheme="majorBidi" w:cstheme="majorBidi"/>
          <w:i/>
          <w:sz w:val="18"/>
          <w:szCs w:val="18"/>
        </w:rPr>
      </w:pPr>
    </w:p>
    <w:p w14:paraId="50AA7D43" w14:textId="77777777" w:rsidR="00A52A77" w:rsidRPr="00AE7D0E" w:rsidRDefault="00A52A77" w:rsidP="00A52A77">
      <w:pPr>
        <w:jc w:val="center"/>
        <w:rPr>
          <w:rFonts w:asciiTheme="majorBidi" w:eastAsia="PT Astra Serif" w:hAnsiTheme="majorBidi" w:cstheme="majorBidi"/>
          <w:b/>
          <w:bCs/>
          <w:sz w:val="28"/>
          <w:szCs w:val="28"/>
        </w:rPr>
      </w:pPr>
      <w:r w:rsidRPr="00AE7D0E">
        <w:rPr>
          <w:rFonts w:asciiTheme="majorBidi" w:hAnsiTheme="majorBidi" w:cstheme="majorBidi"/>
          <w:sz w:val="18"/>
          <w:szCs w:val="18"/>
        </w:rPr>
        <w:tab/>
      </w:r>
      <w:r w:rsidRPr="00AE7D0E">
        <w:rPr>
          <w:rFonts w:asciiTheme="majorBidi" w:eastAsia="PT Astra Serif" w:hAnsiTheme="majorBidi" w:cstheme="majorBidi"/>
          <w:b/>
          <w:sz w:val="28"/>
          <w:szCs w:val="28"/>
        </w:rPr>
        <w:t xml:space="preserve">Сводная информация о результатах оценки обеспечения готовности к отопительному периоду   </w:t>
      </w:r>
    </w:p>
    <w:p w14:paraId="37945951" w14:textId="77777777" w:rsidR="00A52A77" w:rsidRPr="00AE7D0E" w:rsidRDefault="00A52A77" w:rsidP="00A52A77">
      <w:pPr>
        <w:jc w:val="center"/>
        <w:rPr>
          <w:rFonts w:asciiTheme="majorBidi" w:hAnsiTheme="majorBidi" w:cstheme="majorBidi"/>
          <w:sz w:val="28"/>
          <w:szCs w:val="28"/>
        </w:rPr>
      </w:pPr>
      <w:r w:rsidRPr="00AE7D0E">
        <w:rPr>
          <w:rFonts w:asciiTheme="majorBidi" w:eastAsia="PT Astra Serif" w:hAnsiTheme="majorBidi" w:cstheme="majorBidi"/>
          <w:b/>
          <w:sz w:val="28"/>
          <w:szCs w:val="28"/>
        </w:rPr>
        <w:t xml:space="preserve"> </w:t>
      </w:r>
      <w:r w:rsidRPr="00AE7D0E">
        <w:rPr>
          <w:rFonts w:asciiTheme="majorBidi" w:eastAsia="PT Astra Serif" w:hAnsiTheme="majorBidi" w:cstheme="majorBidi"/>
          <w:b/>
          <w:bCs/>
          <w:sz w:val="28"/>
          <w:szCs w:val="28"/>
        </w:rPr>
        <w:t>2025-2026</w:t>
      </w:r>
      <w:r w:rsidRPr="00AE7D0E">
        <w:rPr>
          <w:rFonts w:asciiTheme="majorBidi" w:eastAsia="PT Astra Serif" w:hAnsiTheme="majorBidi" w:cstheme="majorBidi"/>
          <w:b/>
          <w:sz w:val="28"/>
          <w:szCs w:val="28"/>
        </w:rPr>
        <w:t xml:space="preserve"> годов.</w:t>
      </w:r>
    </w:p>
    <w:p w14:paraId="51335A6E" w14:textId="77777777" w:rsidR="00A52A77" w:rsidRPr="00AE7D0E" w:rsidRDefault="00A52A77" w:rsidP="00A52A77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673"/>
        <w:gridCol w:w="1559"/>
        <w:gridCol w:w="1417"/>
        <w:gridCol w:w="1417"/>
      </w:tblGrid>
      <w:tr w:rsidR="00A52A77" w:rsidRPr="00AE7D0E" w14:paraId="5535899A" w14:textId="77777777" w:rsidTr="00A52A77">
        <w:trPr>
          <w:trHeight w:val="1177"/>
          <w:tblHeader/>
        </w:trPr>
        <w:tc>
          <w:tcPr>
            <w:tcW w:w="679" w:type="dxa"/>
            <w:vAlign w:val="center"/>
          </w:tcPr>
          <w:p w14:paraId="3A211E47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 xml:space="preserve">№ </w:t>
            </w:r>
          </w:p>
          <w:p w14:paraId="23936E59" w14:textId="77777777" w:rsidR="00A52A77" w:rsidRPr="00AE7D0E" w:rsidRDefault="00A52A77" w:rsidP="007E4DC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п. п.</w:t>
            </w:r>
          </w:p>
        </w:tc>
        <w:tc>
          <w:tcPr>
            <w:tcW w:w="4673" w:type="dxa"/>
            <w:vAlign w:val="center"/>
          </w:tcPr>
          <w:p w14:paraId="69FD1D07" w14:textId="77777777" w:rsidR="00A52A77" w:rsidRPr="00AE7D0E" w:rsidRDefault="00A52A77" w:rsidP="007E4DC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Проверяемое лицо</w:t>
            </w:r>
          </w:p>
        </w:tc>
        <w:tc>
          <w:tcPr>
            <w:tcW w:w="1559" w:type="dxa"/>
            <w:vAlign w:val="center"/>
          </w:tcPr>
          <w:p w14:paraId="2E4F876F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Объекты, подлежащие проверке</w:t>
            </w:r>
          </w:p>
        </w:tc>
        <w:tc>
          <w:tcPr>
            <w:tcW w:w="1417" w:type="dxa"/>
            <w:vAlign w:val="center"/>
          </w:tcPr>
          <w:p w14:paraId="3C0B8AC3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Индекс готовности</w:t>
            </w:r>
          </w:p>
        </w:tc>
        <w:tc>
          <w:tcPr>
            <w:tcW w:w="1417" w:type="dxa"/>
            <w:vAlign w:val="center"/>
          </w:tcPr>
          <w:p w14:paraId="21D721B9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Уровень готовности</w:t>
            </w:r>
          </w:p>
        </w:tc>
      </w:tr>
      <w:tr w:rsidR="00A52A77" w:rsidRPr="00AE7D0E" w14:paraId="3D12B275" w14:textId="77777777" w:rsidTr="00A52A77">
        <w:trPr>
          <w:trHeight w:val="253"/>
          <w:tblHeader/>
        </w:trPr>
        <w:tc>
          <w:tcPr>
            <w:tcW w:w="679" w:type="dxa"/>
            <w:vMerge w:val="restart"/>
            <w:vAlign w:val="center"/>
          </w:tcPr>
          <w:p w14:paraId="01ECB928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4673" w:type="dxa"/>
            <w:vMerge w:val="restart"/>
            <w:vAlign w:val="center"/>
          </w:tcPr>
          <w:p w14:paraId="7187EFB2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1559" w:type="dxa"/>
            <w:vAlign w:val="center"/>
          </w:tcPr>
          <w:p w14:paraId="07037A67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1417" w:type="dxa"/>
            <w:vAlign w:val="center"/>
          </w:tcPr>
          <w:p w14:paraId="2B7B79D7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1417" w:type="dxa"/>
            <w:vAlign w:val="center"/>
          </w:tcPr>
          <w:p w14:paraId="3AFDFE54" w14:textId="77777777" w:rsidR="00A52A77" w:rsidRPr="00AE7D0E" w:rsidRDefault="00A52A77" w:rsidP="007E4DC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5.</w:t>
            </w:r>
          </w:p>
        </w:tc>
      </w:tr>
      <w:tr w:rsidR="00CF422B" w:rsidRPr="00AE7D0E" w14:paraId="241017F2" w14:textId="77777777" w:rsidTr="00036B4E">
        <w:tc>
          <w:tcPr>
            <w:tcW w:w="679" w:type="dxa"/>
            <w:shd w:val="clear" w:color="FFFFFF" w:fill="FFFFFF"/>
          </w:tcPr>
          <w:p w14:paraId="11551975" w14:textId="77777777" w:rsidR="00CF422B" w:rsidRPr="00AE7D0E" w:rsidRDefault="00CF422B" w:rsidP="00CF422B">
            <w:pPr>
              <w:pStyle w:val="a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8BE6703" w14:textId="4F4D0C48" w:rsidR="00CF422B" w:rsidRPr="00AE7D0E" w:rsidRDefault="00CF422B" w:rsidP="00CF422B">
            <w:pPr>
              <w:pStyle w:val="a9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№1»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C2E0CCE" w14:textId="68E2413E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DAE041D" w14:textId="73D9A412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16695B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7E0BF1A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FFF1C0F" w14:textId="77777777" w:rsidTr="00036B4E">
        <w:tc>
          <w:tcPr>
            <w:tcW w:w="679" w:type="dxa"/>
            <w:shd w:val="clear" w:color="FFFFFF" w:fill="FFFFFF"/>
          </w:tcPr>
          <w:p w14:paraId="18736E0B" w14:textId="77777777" w:rsidR="00CF422B" w:rsidRPr="00AE7D0E" w:rsidRDefault="00CF422B" w:rsidP="00CF422B">
            <w:pPr>
              <w:pStyle w:val="a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F514848" w14:textId="0F0AC32A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МБОУ «Средняя общеобразовательная школа с углубленным изучением отдельных </w:t>
            </w:r>
            <w:proofErr w:type="gram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предметов  №</w:t>
            </w:r>
            <w:proofErr w:type="gram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0C4EB30C" w14:textId="21B7B51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2379260" w14:textId="6EF60C1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702E25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8F73D7F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C47EC7B" w14:textId="77777777" w:rsidTr="00036B4E">
        <w:tc>
          <w:tcPr>
            <w:tcW w:w="679" w:type="dxa"/>
            <w:shd w:val="clear" w:color="FFFFFF" w:fill="FFFFFF"/>
          </w:tcPr>
          <w:p w14:paraId="28E44D02" w14:textId="77777777" w:rsidR="00CF422B" w:rsidRPr="00AE7D0E" w:rsidRDefault="00CF422B" w:rsidP="00CF422B">
            <w:pPr>
              <w:pStyle w:val="a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96B0C62" w14:textId="0272305C" w:rsidR="00CF422B" w:rsidRPr="00AE7D0E" w:rsidRDefault="00CF422B" w:rsidP="00CF422B">
            <w:pPr>
              <w:pStyle w:val="a9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№3»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AC6F074" w14:textId="66EDEB4D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D037EB6" w14:textId="52272852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CB7B0C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A20ED99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3BF96308" w14:textId="77777777" w:rsidTr="00036B4E">
        <w:tc>
          <w:tcPr>
            <w:tcW w:w="679" w:type="dxa"/>
            <w:shd w:val="clear" w:color="FFFFFF" w:fill="FFFFFF"/>
          </w:tcPr>
          <w:p w14:paraId="1E482C16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1D01624" w14:textId="6A70AF2F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№4»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36EE4E3A" w14:textId="5F81E62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F3BD72B" w14:textId="5C476E2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F25B7F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5BA6D20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14C1D3D" w14:textId="77777777" w:rsidTr="00036B4E">
        <w:tc>
          <w:tcPr>
            <w:tcW w:w="679" w:type="dxa"/>
            <w:shd w:val="clear" w:color="FFFFFF" w:fill="FFFFFF"/>
          </w:tcPr>
          <w:p w14:paraId="6958EDCA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3A74DF4" w14:textId="3EDEE4C7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с углубленным изучением отдельных предметов №7»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4664EE1" w14:textId="4534E46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3ECBAEC" w14:textId="6120A9C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663AF0">
              <w:rPr>
                <w:rFonts w:asciiTheme="majorBidi" w:eastAsia="Liberation Sans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BCBB785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2F9A48FF" w14:textId="77777777" w:rsidTr="00036B4E">
        <w:tc>
          <w:tcPr>
            <w:tcW w:w="679" w:type="dxa"/>
            <w:shd w:val="clear" w:color="FFFFFF" w:fill="FFFFFF"/>
          </w:tcPr>
          <w:p w14:paraId="100AA8A5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3F4829C" w14:textId="54DCFC21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№9»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564344C8" w14:textId="4B838F3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DB289A4" w14:textId="150D71D4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9F2D58">
              <w:rPr>
                <w:rFonts w:asciiTheme="majorBidi" w:eastAsia="Liberation Sans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5574260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79778B5" w14:textId="77777777" w:rsidTr="00036B4E">
        <w:tc>
          <w:tcPr>
            <w:tcW w:w="679" w:type="dxa"/>
            <w:shd w:val="clear" w:color="FFFFFF" w:fill="FFFFFF"/>
          </w:tcPr>
          <w:p w14:paraId="4CEF3CAC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0F76AC1" w14:textId="607B6FE0" w:rsidR="00CF422B" w:rsidRPr="00AE7D0E" w:rsidRDefault="00CF422B" w:rsidP="00CF422B">
            <w:pPr>
              <w:pStyle w:val="a9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 №10»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EC72089" w14:textId="32BB8252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8383157" w14:textId="59342BDF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9F2D58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EC99CF6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23A40C1F" w14:textId="77777777" w:rsidTr="00036B4E">
        <w:trPr>
          <w:trHeight w:val="163"/>
        </w:trPr>
        <w:tc>
          <w:tcPr>
            <w:tcW w:w="679" w:type="dxa"/>
            <w:shd w:val="clear" w:color="FFFFFF" w:fill="FFFFFF"/>
          </w:tcPr>
          <w:p w14:paraId="08FEB4D0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E6B492F" w14:textId="1479F595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Тарасковская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4E35DB3" w14:textId="6D3662FD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18E7CC4" w14:textId="7F1BCD95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9F2D58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2550B6C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EC4C733" w14:textId="77777777" w:rsidTr="00036B4E">
        <w:tc>
          <w:tcPr>
            <w:tcW w:w="679" w:type="dxa"/>
            <w:shd w:val="clear" w:color="FFFFFF" w:fill="FFFFFF"/>
          </w:tcPr>
          <w:p w14:paraId="6771D70D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5540D1B" w14:textId="148F5CB4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Барабановская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54877031" w14:textId="0FC6595F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AE7E828" w14:textId="455A1B70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D623E4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DC236FF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0ECE521" w14:textId="77777777" w:rsidTr="00036B4E">
        <w:tc>
          <w:tcPr>
            <w:tcW w:w="679" w:type="dxa"/>
            <w:shd w:val="clear" w:color="FFFFFF" w:fill="FFFFFF"/>
          </w:tcPr>
          <w:p w14:paraId="5E1AE550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10.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8DC1C95" w14:textId="7F5AE31F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Богатищевская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3F4156E5" w14:textId="2D67C9C4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AF7611" w14:textId="4455B7B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16695B">
              <w:rPr>
                <w:rFonts w:asciiTheme="majorBidi" w:eastAsia="Liberation Sans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E515314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21797D60" w14:textId="77777777" w:rsidTr="00036B4E">
        <w:tc>
          <w:tcPr>
            <w:tcW w:w="679" w:type="dxa"/>
            <w:shd w:val="clear" w:color="FFFFFF" w:fill="FFFFFF"/>
          </w:tcPr>
          <w:p w14:paraId="7B1F0C09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11DA86F" w14:textId="0499CBBD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МКОУ «Каширская коррекционная общеобразовательная школа-интернат»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9D38B36" w14:textId="75E055AA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39044D9" w14:textId="6AC8F6D4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783ECE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0AE1572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B3EC7AB" w14:textId="77777777" w:rsidTr="00036B4E">
        <w:tc>
          <w:tcPr>
            <w:tcW w:w="679" w:type="dxa"/>
            <w:shd w:val="clear" w:color="FFFFFF" w:fill="FFFFFF"/>
          </w:tcPr>
          <w:p w14:paraId="4CCB7FE0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white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  <w:highlight w:val="white"/>
              </w:rPr>
              <w:t>12.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5F59076" w14:textId="2D5FB72C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МБОУ «Средняя общеобразовательная школа-интернат»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8B3E1C6" w14:textId="4228791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7E939C8" w14:textId="6F129820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B522BE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95A60C1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E054294" w14:textId="77777777" w:rsidTr="00036B4E">
        <w:tc>
          <w:tcPr>
            <w:tcW w:w="679" w:type="dxa"/>
            <w:shd w:val="clear" w:color="FFFFFF" w:fill="FFFFFF"/>
          </w:tcPr>
          <w:p w14:paraId="427ED91E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13.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75C2041" w14:textId="24672D4E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МАУДО «Центр дополнительного образования городского округа Кашира»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444E149C" w14:textId="7D03B505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2798AF4" w14:textId="6587DB5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667BDF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BD463CC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31B3D9EC" w14:textId="77777777" w:rsidTr="00036B4E">
        <w:tc>
          <w:tcPr>
            <w:tcW w:w="679" w:type="dxa"/>
            <w:shd w:val="clear" w:color="FFFFFF" w:fill="FFFFFF"/>
          </w:tcPr>
          <w:p w14:paraId="5AD824CF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1091043" w14:textId="6825D003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МБУК «Дом культуры Ожерелье»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43C1A5DE" w14:textId="695E4B41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7051315" w14:textId="57DBF23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E85376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8B9F9E1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A5490A5" w14:textId="77777777" w:rsidTr="00036B4E">
        <w:tc>
          <w:tcPr>
            <w:tcW w:w="679" w:type="dxa"/>
            <w:shd w:val="clear" w:color="FFFFFF" w:fill="FFFFFF"/>
          </w:tcPr>
          <w:p w14:paraId="5BBBFA84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15.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586743E" w14:textId="4E898334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МАУДО «Детская школа искусств» городского округа Кашира»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22643A5" w14:textId="1BE27DC5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0FDD19B" w14:textId="144D9230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B04E64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45EF7C9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596E9022" w14:textId="77777777" w:rsidTr="00036B4E">
        <w:tc>
          <w:tcPr>
            <w:tcW w:w="679" w:type="dxa"/>
            <w:shd w:val="clear" w:color="FFFFFF" w:fill="FFFFFF"/>
          </w:tcPr>
          <w:p w14:paraId="393DCD61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white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  <w:highlight w:val="white"/>
              </w:rPr>
              <w:t>16.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2FCC800" w14:textId="6D257852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МБУК «Библиотечно-информационный и досуговый центр» городского округа Кашира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06915F9A" w14:textId="1DE99B4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20D41E2" w14:textId="5F73709A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8A1BC0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1A531A7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0174A6AB" w14:textId="77777777" w:rsidTr="00036B4E">
        <w:tc>
          <w:tcPr>
            <w:tcW w:w="679" w:type="dxa"/>
            <w:shd w:val="clear" w:color="FFFFFF" w:fill="FFFFFF"/>
          </w:tcPr>
          <w:p w14:paraId="019C5899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white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17.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5FF9CCD" w14:textId="1689927A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МАУК «Центр культурных инициатив» городского округа Кашира»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A2F5FA9" w14:textId="216730E5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67586A6" w14:textId="0ACC9642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8A1BC0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5BB6740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E1F4798" w14:textId="77777777" w:rsidTr="00036B4E">
        <w:tc>
          <w:tcPr>
            <w:tcW w:w="679" w:type="dxa"/>
            <w:shd w:val="clear" w:color="FFFFFF" w:fill="FFFFFF"/>
          </w:tcPr>
          <w:p w14:paraId="732AAC3C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lastRenderedPageBreak/>
              <w:t>18.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71E69E4" w14:textId="40AFC6F2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МАУ «Спортклуб «Кашира» имени 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Н.П.Елисеева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4D12B03" w14:textId="329A4401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76C1478" w14:textId="2577EF3A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702E25">
              <w:rPr>
                <w:rFonts w:asciiTheme="majorBidi" w:eastAsia="Liberation Sans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859F52B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A50FFC4" w14:textId="77777777" w:rsidTr="00036B4E">
        <w:trPr>
          <w:trHeight w:val="253"/>
        </w:trPr>
        <w:tc>
          <w:tcPr>
            <w:tcW w:w="679" w:type="dxa"/>
            <w:vMerge w:val="restart"/>
            <w:shd w:val="clear" w:color="FFFFFF" w:fill="FFFFFF"/>
          </w:tcPr>
          <w:p w14:paraId="310A44F2" w14:textId="77777777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19.</w:t>
            </w:r>
          </w:p>
        </w:tc>
        <w:tc>
          <w:tcPr>
            <w:tcW w:w="4673" w:type="dxa"/>
            <w:vMerge w:val="restart"/>
            <w:shd w:val="clear" w:color="FFFFFF" w:fill="FFFFFF"/>
            <w:vAlign w:val="bottom"/>
          </w:tcPr>
          <w:p w14:paraId="7203D0A0" w14:textId="0C973E49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МБУ «Каширский молодежный центр»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7678CBA" w14:textId="3601B902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A8E861F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BC4933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1AC63C1" w14:textId="77777777" w:rsidTr="00036B4E">
        <w:trPr>
          <w:trHeight w:val="253"/>
        </w:trPr>
        <w:tc>
          <w:tcPr>
            <w:tcW w:w="679" w:type="dxa"/>
            <w:vMerge w:val="restart"/>
            <w:shd w:val="clear" w:color="FFFFFF" w:fill="FFFFFF"/>
          </w:tcPr>
          <w:p w14:paraId="10710508" w14:textId="77777777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20.</w:t>
            </w:r>
          </w:p>
        </w:tc>
        <w:tc>
          <w:tcPr>
            <w:tcW w:w="4673" w:type="dxa"/>
            <w:vMerge w:val="restart"/>
            <w:shd w:val="clear" w:color="FFFFFF" w:fill="FFFFFF"/>
            <w:vAlign w:val="bottom"/>
          </w:tcPr>
          <w:p w14:paraId="5ADABD13" w14:textId="416A19DA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МБУДО «Спортивная школа «КАШИРА»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4947273" w14:textId="12692A4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DF75283" w14:textId="23C9B15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702E25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4252FED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FDBD472" w14:textId="77777777" w:rsidTr="00036B4E">
        <w:tc>
          <w:tcPr>
            <w:tcW w:w="679" w:type="dxa"/>
            <w:shd w:val="clear" w:color="FFFFFF" w:fill="FFFFFF"/>
          </w:tcPr>
          <w:p w14:paraId="1D7B8FA0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8419C8E" w14:textId="60415666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ИП Власов М.М.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81FCC99" w14:textId="74B773B2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6F901B0" w14:textId="4C83FEB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C21D8F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9C2C3BC" w14:textId="77777777" w:rsidR="00CF422B" w:rsidRPr="00AE7D0E" w:rsidRDefault="00CF422B" w:rsidP="00CF422B">
            <w:pPr>
              <w:pStyle w:val="a9"/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DBFFEC0" w14:textId="77777777" w:rsidTr="00036B4E">
        <w:tc>
          <w:tcPr>
            <w:tcW w:w="679" w:type="dxa"/>
            <w:shd w:val="clear" w:color="FFFFFF" w:fill="FFFFFF"/>
          </w:tcPr>
          <w:p w14:paraId="3F71E864" w14:textId="77777777" w:rsidR="00CF422B" w:rsidRPr="00AE7D0E" w:rsidRDefault="00CF422B" w:rsidP="00CF422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FED090A" w14:textId="6965C027" w:rsidR="00CF422B" w:rsidRPr="00AE7D0E" w:rsidRDefault="00CF422B" w:rsidP="00CF422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МКУ «Центр обслуживания»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3808DC4" w14:textId="3C2FA77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5CB5678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4C11143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07F6FBD" w14:textId="77777777" w:rsidTr="00036B4E">
        <w:trPr>
          <w:trHeight w:val="253"/>
        </w:trPr>
        <w:tc>
          <w:tcPr>
            <w:tcW w:w="679" w:type="dxa"/>
            <w:vMerge w:val="restart"/>
            <w:shd w:val="clear" w:color="FFFFFF" w:fill="FFFFFF"/>
          </w:tcPr>
          <w:p w14:paraId="699CC332" w14:textId="77777777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23.</w:t>
            </w:r>
          </w:p>
        </w:tc>
        <w:tc>
          <w:tcPr>
            <w:tcW w:w="4673" w:type="dxa"/>
            <w:vMerge w:val="restart"/>
            <w:shd w:val="clear" w:color="FFFFFF" w:fill="FFFFFF"/>
            <w:vAlign w:val="bottom"/>
          </w:tcPr>
          <w:p w14:paraId="3DF93EE3" w14:textId="5979CAC8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ГБУЗ МО «Каширская больница»</w:t>
            </w:r>
          </w:p>
        </w:tc>
        <w:tc>
          <w:tcPr>
            <w:tcW w:w="1559" w:type="dxa"/>
            <w:vMerge w:val="restart"/>
            <w:shd w:val="clear" w:color="FFFFFF" w:fill="FFFFFF"/>
            <w:vAlign w:val="bottom"/>
          </w:tcPr>
          <w:p w14:paraId="1DEE6F9F" w14:textId="260AE90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14:paraId="5F3CE27A" w14:textId="7DEF3A2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465938">
              <w:rPr>
                <w:rFonts w:asciiTheme="majorBidi" w:eastAsia="Liberation Sans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14:paraId="3DC9599B" w14:textId="777777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09D709D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48754E69" w14:textId="5C17378A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74DFC77" w14:textId="5F1EA991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«Новая строительная компания ВСК»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5DB57C4" w14:textId="0B99EA5D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AC2E1AE" w14:textId="0CB0B643" w:rsidR="00CF422B" w:rsidRPr="00AE7D0E" w:rsidRDefault="00FE3904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158A422" w14:textId="0721BE6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D6CAF74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2CAC2FB" w14:textId="5712D21E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25.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7A6F2D2" w14:textId="3E96F1BC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ИП Сорокин Э.Н.                          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ABE41BF" w14:textId="2AC0B632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FED25F7" w14:textId="53A08E22" w:rsidR="00CF422B" w:rsidRPr="00AE7D0E" w:rsidRDefault="00584931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7D62595" w14:textId="3492CC7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32CCF58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3B91CE57" w14:textId="04604EE5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26.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3A5B240" w14:textId="27865728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sz w:val="22"/>
                <w:szCs w:val="22"/>
              </w:rPr>
              <w:t>Каширский городской суд Московской области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6B42880" w14:textId="3E1A6FC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8829BE1" w14:textId="5740A213" w:rsidR="00CF422B" w:rsidRPr="00AE7D0E" w:rsidRDefault="004A0B4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5A2D75D" w14:textId="7EBAB08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009F68E9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20A685C" w14:textId="069FA044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27.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4527E11" w14:textId="70DE1543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ФГБУ «ЦЖКУ»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BBB3A8E" w14:textId="173F40C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8C20E1C" w14:textId="3E43DEED" w:rsidR="00CF422B" w:rsidRPr="00AE7D0E" w:rsidRDefault="00CB7B0C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7A42EAC" w14:textId="5B13B0F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B7998BA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71150FDF" w14:textId="18F89201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28.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00EE242" w14:textId="5DAF3DD7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АО «Дикси-Юг»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60AEEBE" w14:textId="70A49BB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C75D706" w14:textId="250E5EA5" w:rsidR="00CF422B" w:rsidRPr="00AE7D0E" w:rsidRDefault="00CB7B0C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C6DF83" w14:textId="1D79DAB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5961ECB3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69EC596" w14:textId="567081B9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29.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40EE269" w14:textId="73048387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Подольский филиал ФБУЗ «Центр гигиены и эпидемиологии Московской </w:t>
            </w:r>
            <w:proofErr w:type="gram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области»   </w:t>
            </w:r>
            <w:proofErr w:type="gram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A10A498" w14:textId="75F750C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B873BE1" w14:textId="4F07CF79" w:rsidR="00CF422B" w:rsidRPr="00AE7D0E" w:rsidRDefault="00CB7B0C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E10E65B" w14:textId="66C85B2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997DA06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2D5AE45A" w14:textId="3DB7636A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30.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2F7248B" w14:textId="1DC14DB0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ИП Нистратов А.Ю. 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E41A5CA" w14:textId="2BE338F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7820030" w14:textId="3AF8D40B" w:rsidR="00CF422B" w:rsidRPr="00AE7D0E" w:rsidRDefault="00033B5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14E080E" w14:textId="2F5E85C5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50EABEBA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0ECC58F" w14:textId="2F296B3F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663E0BC" w14:textId="33692271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"Горман"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0B14158" w14:textId="470D1EA4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B24BDE4" w14:textId="20EFCFFA" w:rsidR="00CF422B" w:rsidRPr="00AE7D0E" w:rsidRDefault="002C19F9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B957D0B" w14:textId="583EA7CA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31F2FB1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69F39C15" w14:textId="39EA393F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1B7CA57" w14:textId="6BB957BB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ГАУ СО МО «Комплексный центр социального обслуживания и реабилитации «Ступинский»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42DA36FC" w14:textId="5D5D5B4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7C310C" w14:textId="4C9661B2" w:rsidR="00CF422B" w:rsidRPr="00AE7D0E" w:rsidRDefault="009277CD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F72687B" w14:textId="76B7C65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5407CCB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4C9180A6" w14:textId="7969D796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33.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05013235" w14:textId="406787A9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ГАПОУ МО «Профессиональный колледж «Московия»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9EFBCD3" w14:textId="6183D3F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D2BAC84" w14:textId="26E96A8D" w:rsidR="00CF422B" w:rsidRPr="00AE7D0E" w:rsidRDefault="008D4D51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</w:t>
            </w:r>
            <w:r w:rsidR="00451E75">
              <w:rPr>
                <w:rFonts w:asciiTheme="majorBidi" w:eastAsia="Liberation Sans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F8610D5" w14:textId="0340451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6B93F93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439D111" w14:textId="73D268E3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916532A" w14:textId="6FB510BA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ИП Карякин А.А.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88151DD" w14:textId="1967796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42E82CC" w14:textId="665CB444" w:rsidR="00CF422B" w:rsidRPr="00AE7D0E" w:rsidRDefault="00451E75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75C9B28" w14:textId="53A7E67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47744227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BC8AF69" w14:textId="5479073B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35.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CFE3426" w14:textId="5BC42566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«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Каширахлеб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F2369F2" w14:textId="31A959F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CA46872" w14:textId="1853E2AD" w:rsidR="00CF422B" w:rsidRPr="00AE7D0E" w:rsidRDefault="007A2E96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A4796E3" w14:textId="6B412BE9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026B75F6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21ABB24" w14:textId="71246F9C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36.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68A4046" w14:textId="0EDB9E3D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ИП Нечаева А.М.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0D0A25B" w14:textId="48EDCBC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EF17099" w14:textId="3A714368" w:rsidR="00CF422B" w:rsidRPr="00AE7D0E" w:rsidRDefault="007A2E96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F797ADE" w14:textId="3E3E81D4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5162DE2E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6F9913A3" w14:textId="3866FB57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37.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E935A0A" w14:textId="1A523805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ГБУЗ МО «МОПБ 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им.В.И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Яковенко»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55F20BEC" w14:textId="65B0343D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1C031DA" w14:textId="7378C5FD" w:rsidR="00CF422B" w:rsidRPr="00AE7D0E" w:rsidRDefault="00982DFF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5455F3A" w14:textId="7F07895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3D3D516D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8F267B2" w14:textId="176150A9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38.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6810176" w14:textId="5F3BD196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7E21F7FC" w14:textId="33D0EDEA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83382DE" w14:textId="4F106B67" w:rsidR="00CF422B" w:rsidRPr="00AE7D0E" w:rsidRDefault="00837BEF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B307675" w14:textId="5F2CBAF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647D75E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7469A43A" w14:textId="00492F58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39.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3CE38EA" w14:textId="14E4430F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Ожерельевский железнодорожный колледж – филиал ФГБОУ ВО «Петербургский государственный университет путей сообщения Императора Александра I»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96A1597" w14:textId="7143F71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5CB1E9E" w14:textId="7F7E6C72" w:rsidR="00CF422B" w:rsidRPr="00AE7D0E" w:rsidRDefault="00837BEF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C62684A" w14:textId="520CEF4B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DC701E3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6D1E0DFB" w14:textId="2D0DEB99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40.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350B5869" w14:textId="13ED4894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ГБУЗ МО «Московская областная станция скорой медицинской помощи»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0F4B824C" w14:textId="576BC37D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ED26264" w14:textId="00310800" w:rsidR="00CF422B" w:rsidRPr="00AE7D0E" w:rsidRDefault="00256CC2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48158CCA" w14:textId="5544E31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1D485ED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6A05FDE" w14:textId="4DA4A268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18AB1F8" w14:textId="11061D1A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ПАО "Ростелеком"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0DA6DA2" w14:textId="5C3775D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6ACA0F6" w14:textId="4FDF3982" w:rsidR="00CF422B" w:rsidRPr="00AE7D0E" w:rsidRDefault="008543E6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7A7F7A6" w14:textId="3DA6B96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321AB9B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3122C125" w14:textId="4099EB4C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D587F70" w14:textId="32971EED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ИП Дьяков А.С.                                                  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71D9ABE" w14:textId="56B0945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5C6478F" w14:textId="2D080D74" w:rsidR="00CF422B" w:rsidRPr="00AE7D0E" w:rsidRDefault="008543E6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2B41F4D" w14:textId="4023B1A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0E55C72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1DC142F6" w14:textId="3CCE9832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43.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A328F31" w14:textId="2C4F46D5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Территориальное управление № 13 ГКУ МО «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Мособлпожспас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0AC0AA4" w14:textId="4F38BD21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3210621" w14:textId="604B87E3" w:rsidR="00CF422B" w:rsidRPr="00AE7D0E" w:rsidRDefault="003B6898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4F4DD95" w14:textId="346362EF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CBA64B1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0FF415F5" w14:textId="26233B36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1FB1898" w14:textId="5D6B4D70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ИП Загорский А.Я.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38EB48B9" w14:textId="4EBC72C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551C251" w14:textId="5B01D4CE" w:rsidR="00CF422B" w:rsidRPr="00AE7D0E" w:rsidRDefault="00F37505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C98607D" w14:textId="63D729B0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22A2995D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35B5A681" w14:textId="7E4F276B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45.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14C1724A" w14:textId="6738BD19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ИП Волков В. В.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5C4A490A" w14:textId="2E8D1E2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8E0DB67" w14:textId="7C5F4050" w:rsidR="00CF422B" w:rsidRPr="00AE7D0E" w:rsidRDefault="001605C7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54DBEEE" w14:textId="50672DF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775CF8CF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52E243A6" w14:textId="6F32962F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46.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D4A205B" w14:textId="008FAE97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Хрыкин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Д.А.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2FC80FDD" w14:textId="76CBA04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9154BBB" w14:textId="5929EE58" w:rsidR="00CF422B" w:rsidRPr="00AE7D0E" w:rsidRDefault="00314BDC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107127C" w14:textId="215C0FB7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B9ADDA1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44C20E44" w14:textId="7B8B2C2C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47.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3AA2449" w14:textId="5A9D383B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Свиркин</w:t>
            </w:r>
            <w:proofErr w:type="spellEnd"/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А.Ю.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13EFFB4" w14:textId="7CD0AE4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8E4678B" w14:textId="4520FFA8" w:rsidR="00CF422B" w:rsidRPr="00AE7D0E" w:rsidRDefault="00314BDC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D652074" w14:textId="63D399EC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11DDF729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1F353B03" w14:textId="07B94225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48.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825AD8B" w14:textId="7FF92783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МУП «Водоканал»</w:t>
            </w:r>
            <w:r w:rsidR="008973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(УО)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387F83F7" w14:textId="6CBA44E3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EF665BD" w14:textId="1E3FCB2A" w:rsidR="00CF422B" w:rsidRPr="00AE7D0E" w:rsidRDefault="008973B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DA9B052" w14:textId="47C4E6A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264D9F48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0B5F8A4F" w14:textId="760371F1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49.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6B49A4D4" w14:textId="7CEFB843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«Жилресурс»</w:t>
            </w:r>
            <w:r w:rsidR="008973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(УО)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034558B3" w14:textId="40F19EB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6686BEC" w14:textId="5D8DBE77" w:rsidR="00CF422B" w:rsidRPr="00AE7D0E" w:rsidRDefault="00663AF0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F010C9C" w14:textId="67D14811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38826700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0AE44222" w14:textId="415DD23D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50.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1C9D5EF" w14:textId="30225A3F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«ЖКХ ПРО»</w:t>
            </w:r>
            <w:r w:rsidR="008973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(УО)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67212BE1" w14:textId="1063B69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E9D52E4" w14:textId="7869ADED" w:rsidR="00CF422B" w:rsidRPr="00AE7D0E" w:rsidRDefault="004365D3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7481F434" w14:textId="62C6A53E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CF422B" w:rsidRPr="00AE7D0E" w14:paraId="64893438" w14:textId="77777777" w:rsidTr="00036B4E">
        <w:trPr>
          <w:trHeight w:val="253"/>
        </w:trPr>
        <w:tc>
          <w:tcPr>
            <w:tcW w:w="679" w:type="dxa"/>
            <w:shd w:val="clear" w:color="FFFFFF" w:fill="FFFFFF"/>
          </w:tcPr>
          <w:p w14:paraId="7DB64B6E" w14:textId="7F3FD97C" w:rsidR="00CF422B" w:rsidRPr="00AE7D0E" w:rsidRDefault="00CF422B" w:rsidP="00CF422B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51.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5578B265" w14:textId="75DA11E4" w:rsidR="00CF422B" w:rsidRPr="00AE7D0E" w:rsidRDefault="00CF422B" w:rsidP="00CF422B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ООО "УК "ЖКХ без границ"</w:t>
            </w:r>
          </w:p>
        </w:tc>
        <w:tc>
          <w:tcPr>
            <w:tcW w:w="1559" w:type="dxa"/>
            <w:shd w:val="clear" w:color="FFFFFF" w:fill="FFFFFF"/>
            <w:vAlign w:val="bottom"/>
          </w:tcPr>
          <w:p w14:paraId="1260BB37" w14:textId="5C618BD6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3FADD63" w14:textId="406851BC" w:rsidR="00CF422B" w:rsidRPr="00AE7D0E" w:rsidRDefault="009F2D58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>
              <w:rPr>
                <w:rFonts w:asciiTheme="majorBidi" w:eastAsia="Liberation Sans" w:hAnsiTheme="majorBidi" w:cstheme="majorBidi"/>
                <w:sz w:val="22"/>
                <w:szCs w:val="22"/>
              </w:rPr>
              <w:t>0,97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A0BDF7A" w14:textId="79BE1908" w:rsidR="00CF422B" w:rsidRPr="00AE7D0E" w:rsidRDefault="00CF422B" w:rsidP="00CF422B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1A6B9D" w:rsidRPr="00AE7D0E" w14:paraId="0F9978B4" w14:textId="77777777" w:rsidTr="00E60CBE">
        <w:trPr>
          <w:trHeight w:val="253"/>
        </w:trPr>
        <w:tc>
          <w:tcPr>
            <w:tcW w:w="679" w:type="dxa"/>
            <w:shd w:val="clear" w:color="FFFFFF" w:fill="FFFFFF"/>
          </w:tcPr>
          <w:p w14:paraId="7EA52D92" w14:textId="09D99048" w:rsidR="001A6B9D" w:rsidRPr="00AE7D0E" w:rsidRDefault="00950676" w:rsidP="001A6B9D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52.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21D22317" w14:textId="662FA815" w:rsidR="001A6B9D" w:rsidRPr="00AE7D0E" w:rsidRDefault="001A1766" w:rsidP="001A6B9D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МУП «Теплосеть» (ТСО)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598F64F" w14:textId="39FE9B94" w:rsidR="001A6B9D" w:rsidRPr="00AE7D0E" w:rsidRDefault="007E2A81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82DFD15" w14:textId="69D4B8D3" w:rsidR="001A6B9D" w:rsidRPr="00AE7D0E" w:rsidRDefault="001A1766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752D3F1" w14:textId="0CD33C20" w:rsidR="001A6B9D" w:rsidRPr="00AE7D0E" w:rsidRDefault="001A6B9D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1A6B9D" w:rsidRPr="00AE7D0E" w14:paraId="14F99C36" w14:textId="77777777" w:rsidTr="00E60CBE">
        <w:trPr>
          <w:trHeight w:val="253"/>
        </w:trPr>
        <w:tc>
          <w:tcPr>
            <w:tcW w:w="679" w:type="dxa"/>
            <w:shd w:val="clear" w:color="FFFFFF" w:fill="FFFFFF"/>
          </w:tcPr>
          <w:p w14:paraId="0DB8550E" w14:textId="07196A2C" w:rsidR="001A6B9D" w:rsidRPr="00AE7D0E" w:rsidRDefault="00950676" w:rsidP="001A6B9D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53.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73A3AE62" w14:textId="537B87C2" w:rsidR="001A6B9D" w:rsidRPr="00AE7D0E" w:rsidRDefault="001A1766" w:rsidP="001A6B9D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ООО «Жилресурс» (ТСО)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965DD8F" w14:textId="28B388E8" w:rsidR="001A6B9D" w:rsidRPr="00AE7D0E" w:rsidRDefault="007E2A81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03F1AFD0" w14:textId="20C367F2" w:rsidR="001A6B9D" w:rsidRPr="00AE7D0E" w:rsidRDefault="001A1766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69F27183" w14:textId="1EB6409D" w:rsidR="001A6B9D" w:rsidRPr="00AE7D0E" w:rsidRDefault="001A6B9D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  <w:tr w:rsidR="001A6B9D" w:rsidRPr="00AE7D0E" w14:paraId="5DA3436E" w14:textId="77777777" w:rsidTr="00E60CBE">
        <w:trPr>
          <w:trHeight w:val="253"/>
        </w:trPr>
        <w:tc>
          <w:tcPr>
            <w:tcW w:w="679" w:type="dxa"/>
            <w:shd w:val="clear" w:color="FFFFFF" w:fill="FFFFFF"/>
          </w:tcPr>
          <w:p w14:paraId="35CE6829" w14:textId="22DC2305" w:rsidR="001A6B9D" w:rsidRPr="00AE7D0E" w:rsidRDefault="00950676" w:rsidP="001A6B9D">
            <w:pPr>
              <w:jc w:val="center"/>
              <w:rPr>
                <w:rFonts w:asciiTheme="majorBidi" w:eastAsia="PT Astra Serif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PT Astra Serif" w:hAnsiTheme="majorBidi" w:cstheme="majorBidi"/>
                <w:sz w:val="22"/>
                <w:szCs w:val="22"/>
              </w:rPr>
              <w:t>54.</w:t>
            </w:r>
          </w:p>
        </w:tc>
        <w:tc>
          <w:tcPr>
            <w:tcW w:w="4673" w:type="dxa"/>
            <w:shd w:val="clear" w:color="FFFFFF" w:fill="FFFFFF"/>
            <w:vAlign w:val="bottom"/>
          </w:tcPr>
          <w:p w14:paraId="4A7ECB4E" w14:textId="0E15FA0B" w:rsidR="001A6B9D" w:rsidRPr="00AE7D0E" w:rsidRDefault="001A1766" w:rsidP="001A6B9D">
            <w:pPr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ОАО «Байсад-Кашира» (ТСО)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D4A4414" w14:textId="4DD445C9" w:rsidR="001A6B9D" w:rsidRPr="00AE7D0E" w:rsidRDefault="007E2A81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25229DD1" w14:textId="03777AF8" w:rsidR="001A6B9D" w:rsidRPr="00AE7D0E" w:rsidRDefault="001A1766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3C0D19CB" w14:textId="5B5EC620" w:rsidR="001A6B9D" w:rsidRPr="00AE7D0E" w:rsidRDefault="001A6B9D" w:rsidP="001A6B9D">
            <w:pPr>
              <w:jc w:val="center"/>
              <w:rPr>
                <w:rFonts w:asciiTheme="majorBidi" w:eastAsia="Liberation Sans" w:hAnsiTheme="majorBidi" w:cstheme="majorBidi"/>
                <w:sz w:val="22"/>
                <w:szCs w:val="22"/>
              </w:rPr>
            </w:pPr>
            <w:r w:rsidRPr="00AE7D0E">
              <w:rPr>
                <w:rFonts w:asciiTheme="majorBidi" w:eastAsia="Liberation Sans" w:hAnsiTheme="majorBidi" w:cstheme="majorBidi"/>
                <w:sz w:val="22"/>
                <w:szCs w:val="22"/>
              </w:rPr>
              <w:t>Готов</w:t>
            </w:r>
          </w:p>
        </w:tc>
      </w:tr>
    </w:tbl>
    <w:p w14:paraId="5B0E0E33" w14:textId="27634AEE" w:rsidR="00A52A77" w:rsidRPr="00AE7D0E" w:rsidRDefault="00A52A77" w:rsidP="00A52A77">
      <w:pPr>
        <w:tabs>
          <w:tab w:val="left" w:pos="4019"/>
        </w:tabs>
        <w:rPr>
          <w:rFonts w:asciiTheme="majorBidi" w:hAnsiTheme="majorBidi" w:cstheme="majorBidi"/>
          <w:sz w:val="18"/>
          <w:szCs w:val="18"/>
        </w:rPr>
      </w:pPr>
    </w:p>
    <w:sectPr w:rsidR="00A52A77" w:rsidRPr="00AE7D0E" w:rsidSect="002155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1F"/>
    <w:rsid w:val="00006AE4"/>
    <w:rsid w:val="00007A30"/>
    <w:rsid w:val="00033B5B"/>
    <w:rsid w:val="00037C23"/>
    <w:rsid w:val="00040F5A"/>
    <w:rsid w:val="00041026"/>
    <w:rsid w:val="00054E82"/>
    <w:rsid w:val="00060014"/>
    <w:rsid w:val="00092579"/>
    <w:rsid w:val="0009716B"/>
    <w:rsid w:val="000B16D5"/>
    <w:rsid w:val="000D32BA"/>
    <w:rsid w:val="000E4E1E"/>
    <w:rsid w:val="00100D8D"/>
    <w:rsid w:val="00107CD5"/>
    <w:rsid w:val="00116E9D"/>
    <w:rsid w:val="00120E46"/>
    <w:rsid w:val="00150AEF"/>
    <w:rsid w:val="001605C7"/>
    <w:rsid w:val="0016695B"/>
    <w:rsid w:val="001924BB"/>
    <w:rsid w:val="001A1766"/>
    <w:rsid w:val="001A6B9D"/>
    <w:rsid w:val="001B55CE"/>
    <w:rsid w:val="001C6DD3"/>
    <w:rsid w:val="001F7838"/>
    <w:rsid w:val="00201EA4"/>
    <w:rsid w:val="00215504"/>
    <w:rsid w:val="0023598C"/>
    <w:rsid w:val="002437EB"/>
    <w:rsid w:val="00256CC2"/>
    <w:rsid w:val="002633B2"/>
    <w:rsid w:val="00270B54"/>
    <w:rsid w:val="00272FE9"/>
    <w:rsid w:val="00274453"/>
    <w:rsid w:val="002772AF"/>
    <w:rsid w:val="00283C23"/>
    <w:rsid w:val="002B3C5A"/>
    <w:rsid w:val="002C19F9"/>
    <w:rsid w:val="00313F8A"/>
    <w:rsid w:val="00314BDC"/>
    <w:rsid w:val="00315E63"/>
    <w:rsid w:val="00342B77"/>
    <w:rsid w:val="00350352"/>
    <w:rsid w:val="003532EA"/>
    <w:rsid w:val="00353A49"/>
    <w:rsid w:val="00381237"/>
    <w:rsid w:val="00395D10"/>
    <w:rsid w:val="003A5242"/>
    <w:rsid w:val="003B6898"/>
    <w:rsid w:val="003C1F55"/>
    <w:rsid w:val="003E74F3"/>
    <w:rsid w:val="004365D3"/>
    <w:rsid w:val="00451E75"/>
    <w:rsid w:val="00465938"/>
    <w:rsid w:val="00482934"/>
    <w:rsid w:val="004A0B4B"/>
    <w:rsid w:val="004B22D4"/>
    <w:rsid w:val="004D64FC"/>
    <w:rsid w:val="004F6CB7"/>
    <w:rsid w:val="0051279B"/>
    <w:rsid w:val="00521678"/>
    <w:rsid w:val="00526D2A"/>
    <w:rsid w:val="00545463"/>
    <w:rsid w:val="00562C0F"/>
    <w:rsid w:val="00584931"/>
    <w:rsid w:val="00592D18"/>
    <w:rsid w:val="005C3DC9"/>
    <w:rsid w:val="005C63DA"/>
    <w:rsid w:val="005E1E90"/>
    <w:rsid w:val="005E6CC8"/>
    <w:rsid w:val="00644E8C"/>
    <w:rsid w:val="0064601F"/>
    <w:rsid w:val="006463E2"/>
    <w:rsid w:val="00650CC0"/>
    <w:rsid w:val="00663A0D"/>
    <w:rsid w:val="00663AF0"/>
    <w:rsid w:val="0066426E"/>
    <w:rsid w:val="00667BDF"/>
    <w:rsid w:val="00676BD5"/>
    <w:rsid w:val="00684C20"/>
    <w:rsid w:val="006A4E4C"/>
    <w:rsid w:val="006A71F5"/>
    <w:rsid w:val="006B1835"/>
    <w:rsid w:val="006C425A"/>
    <w:rsid w:val="006C5690"/>
    <w:rsid w:val="006C79EE"/>
    <w:rsid w:val="006D15BF"/>
    <w:rsid w:val="00702E25"/>
    <w:rsid w:val="00704531"/>
    <w:rsid w:val="00715328"/>
    <w:rsid w:val="00783ECE"/>
    <w:rsid w:val="0079643E"/>
    <w:rsid w:val="007A2E96"/>
    <w:rsid w:val="007A2F6A"/>
    <w:rsid w:val="007C1AEC"/>
    <w:rsid w:val="007C22E8"/>
    <w:rsid w:val="007D077B"/>
    <w:rsid w:val="007D1344"/>
    <w:rsid w:val="007D5B74"/>
    <w:rsid w:val="007E2A81"/>
    <w:rsid w:val="007E2F7B"/>
    <w:rsid w:val="00810D53"/>
    <w:rsid w:val="00821341"/>
    <w:rsid w:val="00837BEF"/>
    <w:rsid w:val="00842F08"/>
    <w:rsid w:val="008543E6"/>
    <w:rsid w:val="00860B8F"/>
    <w:rsid w:val="00896DA7"/>
    <w:rsid w:val="008973BB"/>
    <w:rsid w:val="008A1BC0"/>
    <w:rsid w:val="008B2A0E"/>
    <w:rsid w:val="008D4D51"/>
    <w:rsid w:val="0090154C"/>
    <w:rsid w:val="009065C2"/>
    <w:rsid w:val="009102B7"/>
    <w:rsid w:val="00911510"/>
    <w:rsid w:val="00917B22"/>
    <w:rsid w:val="009224EA"/>
    <w:rsid w:val="009237FB"/>
    <w:rsid w:val="0092461C"/>
    <w:rsid w:val="009277CD"/>
    <w:rsid w:val="00931268"/>
    <w:rsid w:val="009342B8"/>
    <w:rsid w:val="00937420"/>
    <w:rsid w:val="00945942"/>
    <w:rsid w:val="00950676"/>
    <w:rsid w:val="009704AC"/>
    <w:rsid w:val="00982DFF"/>
    <w:rsid w:val="00982F5C"/>
    <w:rsid w:val="00990B28"/>
    <w:rsid w:val="009B49A5"/>
    <w:rsid w:val="009E5D64"/>
    <w:rsid w:val="009F2D58"/>
    <w:rsid w:val="009F41B3"/>
    <w:rsid w:val="009F65B7"/>
    <w:rsid w:val="009F6C4D"/>
    <w:rsid w:val="00A1222A"/>
    <w:rsid w:val="00A27FEF"/>
    <w:rsid w:val="00A439BE"/>
    <w:rsid w:val="00A52A77"/>
    <w:rsid w:val="00A6467D"/>
    <w:rsid w:val="00A6655E"/>
    <w:rsid w:val="00A76007"/>
    <w:rsid w:val="00A76D3B"/>
    <w:rsid w:val="00A8121A"/>
    <w:rsid w:val="00A8524F"/>
    <w:rsid w:val="00AC0525"/>
    <w:rsid w:val="00AC1397"/>
    <w:rsid w:val="00AC5D92"/>
    <w:rsid w:val="00AE7D0E"/>
    <w:rsid w:val="00B04E64"/>
    <w:rsid w:val="00B20067"/>
    <w:rsid w:val="00B322B8"/>
    <w:rsid w:val="00B522BE"/>
    <w:rsid w:val="00BC1A93"/>
    <w:rsid w:val="00BE113B"/>
    <w:rsid w:val="00BF58A9"/>
    <w:rsid w:val="00C0302B"/>
    <w:rsid w:val="00C21D8F"/>
    <w:rsid w:val="00C223FA"/>
    <w:rsid w:val="00C3498D"/>
    <w:rsid w:val="00C53A14"/>
    <w:rsid w:val="00C70406"/>
    <w:rsid w:val="00C82DF4"/>
    <w:rsid w:val="00C91B5B"/>
    <w:rsid w:val="00CB139F"/>
    <w:rsid w:val="00CB7B0C"/>
    <w:rsid w:val="00CE2DB4"/>
    <w:rsid w:val="00CF251D"/>
    <w:rsid w:val="00CF422B"/>
    <w:rsid w:val="00CF63F8"/>
    <w:rsid w:val="00D54925"/>
    <w:rsid w:val="00D623E4"/>
    <w:rsid w:val="00D70C36"/>
    <w:rsid w:val="00DA2FD2"/>
    <w:rsid w:val="00DA3248"/>
    <w:rsid w:val="00DB2FE5"/>
    <w:rsid w:val="00DD1A2F"/>
    <w:rsid w:val="00DD1EBF"/>
    <w:rsid w:val="00DD2CBB"/>
    <w:rsid w:val="00E455C9"/>
    <w:rsid w:val="00E60214"/>
    <w:rsid w:val="00E60E52"/>
    <w:rsid w:val="00E6217B"/>
    <w:rsid w:val="00E71F54"/>
    <w:rsid w:val="00E83827"/>
    <w:rsid w:val="00E85376"/>
    <w:rsid w:val="00EA1762"/>
    <w:rsid w:val="00EA6911"/>
    <w:rsid w:val="00EC2FA6"/>
    <w:rsid w:val="00ED3132"/>
    <w:rsid w:val="00F013E2"/>
    <w:rsid w:val="00F25B7F"/>
    <w:rsid w:val="00F3656F"/>
    <w:rsid w:val="00F37505"/>
    <w:rsid w:val="00F76464"/>
    <w:rsid w:val="00F8329F"/>
    <w:rsid w:val="00FC5989"/>
    <w:rsid w:val="00FE3904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391"/>
  <w15:chartTrackingRefBased/>
  <w15:docId w15:val="{13646A0B-15B3-437F-A301-2FCA1761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934"/>
    <w:pPr>
      <w:spacing w:after="0" w:line="240" w:lineRule="auto"/>
    </w:pPr>
    <w:rPr>
      <w:rFonts w:ascii="TimesET" w:eastAsia="Times New Roman" w:hAnsi="TimesET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82934"/>
    <w:pPr>
      <w:jc w:val="center"/>
    </w:pPr>
    <w:rPr>
      <w:rFonts w:ascii="Arial" w:hAnsi="Arial"/>
      <w:sz w:val="28"/>
    </w:rPr>
  </w:style>
  <w:style w:type="character" w:styleId="a5">
    <w:name w:val="Hyperlink"/>
    <w:rsid w:val="00482934"/>
    <w:rPr>
      <w:color w:val="0000FF"/>
      <w:u w:val="single"/>
    </w:rPr>
  </w:style>
  <w:style w:type="paragraph" w:customStyle="1" w:styleId="11">
    <w:name w:val="Обычный1"/>
    <w:rsid w:val="0048293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6">
    <w:name w:val="Основной текст_"/>
    <w:link w:val="5"/>
    <w:locked/>
    <w:rsid w:val="00482934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482934"/>
    <w:pPr>
      <w:shd w:val="clear" w:color="auto" w:fill="FFFFFF"/>
      <w:spacing w:after="840" w:line="0" w:lineRule="atLeast"/>
      <w:ind w:hanging="360"/>
      <w:jc w:val="both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paragraph" w:styleId="a4">
    <w:name w:val="Title"/>
    <w:basedOn w:val="a"/>
    <w:next w:val="a"/>
    <w:link w:val="a7"/>
    <w:uiPriority w:val="10"/>
    <w:qFormat/>
    <w:rsid w:val="004829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4829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AC5D92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AC5D92"/>
    <w:pPr>
      <w:spacing w:after="0" w:line="240" w:lineRule="auto"/>
    </w:pPr>
    <w:rPr>
      <w:rFonts w:ascii="TimesET" w:eastAsia="Times New Roman" w:hAnsi="TimesET" w:cs="Times New Roman"/>
      <w:kern w:val="0"/>
      <w:sz w:val="24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C5D9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ED31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132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3132"/>
    <w:rPr>
      <w:rFonts w:ascii="TimesET" w:eastAsia="Times New Roman" w:hAnsi="TimesET" w:cs="Times New Roman"/>
      <w:kern w:val="0"/>
      <w:sz w:val="20"/>
      <w:szCs w:val="20"/>
      <w:lang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1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132"/>
    <w:rPr>
      <w:rFonts w:ascii="TimesET" w:eastAsia="Times New Roman" w:hAnsi="TimesET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hira@mosre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72</cp:revision>
  <cp:lastPrinted>2024-09-20T11:47:00Z</cp:lastPrinted>
  <dcterms:created xsi:type="dcterms:W3CDTF">2025-10-22T07:01:00Z</dcterms:created>
  <dcterms:modified xsi:type="dcterms:W3CDTF">2025-11-20T09:58:00Z</dcterms:modified>
</cp:coreProperties>
</file>