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10B0FAE6" w:rsidR="00876069" w:rsidRDefault="00B7089C">
            <w:pPr>
              <w:ind w:firstLine="317"/>
            </w:pPr>
            <w:r>
              <w:t>от 07.11.2025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5DFABA15" w:rsidR="00876069" w:rsidRDefault="00B7089C">
            <w:pPr>
              <w:ind w:firstLine="176"/>
            </w:pPr>
            <w:r>
              <w:t>2804-па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2444A9A1" w14:textId="77777777" w:rsidR="00D03C32" w:rsidRDefault="00D03C32" w:rsidP="00D03C32">
      <w:pPr>
        <w:ind w:firstLine="0"/>
      </w:pPr>
    </w:p>
    <w:p w14:paraId="46E3F035" w14:textId="10D42945" w:rsidR="008A2656" w:rsidRPr="004C5E37" w:rsidRDefault="009C6C08" w:rsidP="0062158D">
      <w:pPr>
        <w:tabs>
          <w:tab w:val="left" w:pos="993"/>
        </w:tabs>
        <w:suppressAutoHyphens/>
        <w:adjustRightInd w:val="0"/>
        <w:spacing w:line="220" w:lineRule="atLeast"/>
        <w:ind w:right="3117" w:firstLine="0"/>
        <w:jc w:val="left"/>
      </w:pPr>
      <w:bookmarkStart w:id="0" w:name="_Hlk208582955"/>
      <w:r w:rsidRPr="009C6C08">
        <w:t>О</w:t>
      </w:r>
      <w:r w:rsidR="004C5E37">
        <w:t>б отмене</w:t>
      </w:r>
      <w:r w:rsidR="0062158D">
        <w:t xml:space="preserve"> </w:t>
      </w:r>
      <w:r w:rsidRPr="009C6C08">
        <w:t>постановления</w:t>
      </w:r>
      <w:bookmarkStart w:id="1" w:name="_Hlk213413535"/>
      <w:r w:rsidR="004C5E37">
        <w:t xml:space="preserve"> </w:t>
      </w:r>
      <w:r w:rsidRPr="009C6C08">
        <w:t>от 17.10.2025 № 2584-па</w:t>
      </w:r>
      <w:bookmarkEnd w:id="0"/>
      <w:r w:rsidR="0062158D">
        <w:t xml:space="preserve"> </w:t>
      </w:r>
      <w:r w:rsidRPr="009C6C08">
        <w:t>«О введении ограничений</w:t>
      </w:r>
      <w:r w:rsidR="008F631B">
        <w:rPr>
          <w:b/>
        </w:rPr>
        <w:t xml:space="preserve"> </w:t>
      </w:r>
      <w:r w:rsidRPr="009C6C08">
        <w:t>на</w:t>
      </w:r>
      <w:r w:rsidR="008F631B">
        <w:rPr>
          <w:b/>
        </w:rPr>
        <w:t xml:space="preserve"> </w:t>
      </w:r>
      <w:r w:rsidRPr="009C6C08">
        <w:t>проведение плановых работ</w:t>
      </w:r>
      <w:r w:rsidR="008F631B">
        <w:rPr>
          <w:b/>
        </w:rPr>
        <w:t xml:space="preserve"> </w:t>
      </w:r>
      <w:r w:rsidRPr="009C6C08">
        <w:t>(кроме аварийных) на объектах</w:t>
      </w:r>
      <w:r w:rsidR="004C5E37">
        <w:t xml:space="preserve"> </w:t>
      </w:r>
      <w:r w:rsidRPr="009C6C08">
        <w:t>электросетевого хозяйства</w:t>
      </w:r>
      <w:r w:rsidR="008F631B">
        <w:rPr>
          <w:b/>
        </w:rPr>
        <w:t xml:space="preserve"> </w:t>
      </w:r>
      <w:r w:rsidRPr="009C6C08">
        <w:t>на территории городского округа Кашира в осенне-зимний период 2025-2026 годов»</w:t>
      </w:r>
      <w:bookmarkEnd w:id="1"/>
    </w:p>
    <w:p w14:paraId="0D10D2E2" w14:textId="77777777" w:rsidR="009C6C08" w:rsidRPr="009C6C08" w:rsidRDefault="009C6C08" w:rsidP="009C6C08">
      <w:pPr>
        <w:pStyle w:val="ConsPlusTitle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</w:p>
    <w:p w14:paraId="3DAD8724" w14:textId="5778FF7B" w:rsidR="009C6C08" w:rsidRDefault="009C6C08" w:rsidP="008F631B">
      <w:pPr>
        <w:pStyle w:val="ConsPlusTitle"/>
        <w:ind w:firstLine="709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 w:rsidRPr="009C6C08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В соответствии с Федеральным законом </w:t>
      </w:r>
      <w:r w:rsidR="008F631B" w:rsidRP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от 20.03.2025 </w:t>
      </w:r>
      <w:r w:rsid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№</w:t>
      </w:r>
      <w:r w:rsidR="008F631B" w:rsidRP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33-ФЗ</w:t>
      </w:r>
      <w:r w:rsid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="0062158D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br/>
      </w:r>
      <w:r w:rsid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«</w:t>
      </w:r>
      <w:r w:rsidR="008F631B" w:rsidRP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Об общих принципах организации местного самоуправления в единой системе публичной власти</w:t>
      </w:r>
      <w:r w:rsid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»</w:t>
      </w:r>
      <w:r w:rsidRPr="009C6C08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,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Pr="009C6C08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Федеральным законом от </w:t>
      </w:r>
      <w:r w:rsidR="008F631B" w:rsidRP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06.10.2003 </w:t>
      </w:r>
      <w:r w:rsid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№</w:t>
      </w:r>
      <w:r w:rsidR="008F631B" w:rsidRP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131-ФЗ</w:t>
      </w:r>
      <w:r w:rsid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«</w:t>
      </w:r>
      <w:r w:rsidR="008F631B" w:rsidRP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», </w:t>
      </w:r>
      <w:r w:rsidR="008F631B" w:rsidRP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Федеральны</w:t>
      </w:r>
      <w:r w:rsid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м</w:t>
      </w:r>
      <w:r w:rsidR="008F631B" w:rsidRP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закон</w:t>
      </w:r>
      <w:r w:rsid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ом</w:t>
      </w:r>
      <w:r w:rsidR="008F631B" w:rsidRP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от 26.03.2003 </w:t>
      </w:r>
      <w:r w:rsid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№</w:t>
      </w:r>
      <w:r w:rsidR="008F631B" w:rsidRP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35-ФЗ</w:t>
      </w:r>
      <w:r w:rsid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="0062158D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br/>
      </w:r>
      <w:r w:rsid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«</w:t>
      </w:r>
      <w:r w:rsidR="008F631B" w:rsidRP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Об электроэнергетике</w:t>
      </w:r>
      <w:r w:rsid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», </w:t>
      </w:r>
      <w:r w:rsidR="004C5E3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руководствуясь </w:t>
      </w:r>
      <w:r w:rsidRPr="009C6C08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Уставом городского округа Кашира</w:t>
      </w:r>
      <w:r w:rsidR="004C5E3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Московской области</w:t>
      </w:r>
      <w:r w:rsidR="008F631B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, рассмотрев протест Каширского городского прокурора Московской области от 31.10.2025 № 7-02-2025/Прдп248-25-20460016,</w:t>
      </w:r>
    </w:p>
    <w:p w14:paraId="5BC0D83B" w14:textId="77777777" w:rsidR="009C6C08" w:rsidRDefault="009C6C08" w:rsidP="009C6C08">
      <w:pPr>
        <w:rPr>
          <w:bCs/>
        </w:rPr>
      </w:pPr>
    </w:p>
    <w:p w14:paraId="1034491F" w14:textId="77777777" w:rsidR="009C6C08" w:rsidRPr="004E2EB5" w:rsidRDefault="009C6C08" w:rsidP="00965DC7">
      <w:pPr>
        <w:ind w:firstLine="0"/>
        <w:jc w:val="center"/>
        <w:rPr>
          <w:bCs/>
        </w:rPr>
      </w:pPr>
      <w:r w:rsidRPr="004E2EB5">
        <w:rPr>
          <w:bCs/>
        </w:rPr>
        <w:t>ПОСТ</w:t>
      </w:r>
      <w:r>
        <w:rPr>
          <w:bCs/>
        </w:rPr>
        <w:t>А</w:t>
      </w:r>
      <w:r w:rsidRPr="004E2EB5">
        <w:rPr>
          <w:bCs/>
        </w:rPr>
        <w:t>Н</w:t>
      </w:r>
      <w:r>
        <w:rPr>
          <w:bCs/>
        </w:rPr>
        <w:t>О</w:t>
      </w:r>
      <w:r w:rsidRPr="004E2EB5">
        <w:rPr>
          <w:bCs/>
        </w:rPr>
        <w:t>ВЛЯЮ:</w:t>
      </w:r>
    </w:p>
    <w:p w14:paraId="40E5DD23" w14:textId="77777777" w:rsidR="009C6C08" w:rsidRPr="004E2EB5" w:rsidRDefault="009C6C08" w:rsidP="009C6C08">
      <w:pPr>
        <w:rPr>
          <w:bCs/>
        </w:rPr>
      </w:pPr>
    </w:p>
    <w:p w14:paraId="2A3F5C33" w14:textId="5FB7E13A" w:rsidR="009C6C08" w:rsidRDefault="004C5E37" w:rsidP="009C6C08">
      <w:pPr>
        <w:pStyle w:val="ConsPlusTitle"/>
        <w:numPr>
          <w:ilvl w:val="0"/>
          <w:numId w:val="1"/>
        </w:numPr>
        <w:ind w:left="0" w:firstLine="709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Отменить </w:t>
      </w:r>
      <w:r w:rsidR="009C6C08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постановление администрации городского округа Кашира </w:t>
      </w:r>
      <w:r w:rsidR="009C6C08" w:rsidRPr="009C6C08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от 17.10.2025 № 2584-па</w:t>
      </w:r>
      <w:r w:rsidR="009C6C08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="009C6C08" w:rsidRPr="009C6C08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«О введении ограничений на проведение плановых работ (кроме аварийных) на объектах электросетевого хозяйства </w:t>
      </w:r>
      <w:r w:rsidR="00965DC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br/>
      </w:r>
      <w:r w:rsidR="009C6C08" w:rsidRPr="009C6C08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на территории городского округа Кашира</w:t>
      </w:r>
      <w:r w:rsidR="00965DC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="009C6C08" w:rsidRPr="009C6C08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в осенне-зимний период 2025-2026 годов»</w:t>
      </w:r>
      <w:r w:rsidR="00814ED0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.</w:t>
      </w:r>
    </w:p>
    <w:p w14:paraId="431832AF" w14:textId="718BF66E" w:rsidR="009C6C08" w:rsidRPr="009C6C08" w:rsidRDefault="009C6C08" w:rsidP="009C6C08">
      <w:pPr>
        <w:pStyle w:val="a5"/>
        <w:numPr>
          <w:ilvl w:val="0"/>
          <w:numId w:val="1"/>
        </w:numPr>
        <w:ind w:left="0" w:firstLine="709"/>
        <w:rPr>
          <w:bCs/>
        </w:rPr>
      </w:pPr>
      <w:r w:rsidRPr="009C6C08">
        <w:rPr>
          <w:bCs/>
        </w:rPr>
        <w:t>Настоящее постановление вступает в силу после опубликования.</w:t>
      </w:r>
    </w:p>
    <w:p w14:paraId="125D322D" w14:textId="005581F5" w:rsidR="009C6C08" w:rsidRPr="009C6C08" w:rsidRDefault="009C6C08" w:rsidP="009C6C08">
      <w:pPr>
        <w:pStyle w:val="a5"/>
        <w:numPr>
          <w:ilvl w:val="0"/>
          <w:numId w:val="1"/>
        </w:numPr>
        <w:ind w:left="0" w:firstLine="709"/>
        <w:rPr>
          <w:bCs/>
        </w:rPr>
      </w:pPr>
      <w:r w:rsidRPr="009C6C08">
        <w:rPr>
          <w:bCs/>
        </w:rPr>
        <w:t xml:space="preserve">МКУ «Центр обслуживания» городского округа Кашира                разместить настоящее постановление на официальном сайте администрации городского округа Кашира в информационно-телекоммуникационной сети «Интернет». </w:t>
      </w:r>
    </w:p>
    <w:p w14:paraId="1C5AB095" w14:textId="050CD371" w:rsidR="009C6C08" w:rsidRPr="009C6C08" w:rsidRDefault="009C6C08" w:rsidP="009C6C08">
      <w:pPr>
        <w:pStyle w:val="a5"/>
        <w:numPr>
          <w:ilvl w:val="0"/>
          <w:numId w:val="1"/>
        </w:numPr>
        <w:ind w:left="0" w:firstLine="709"/>
        <w:rPr>
          <w:bCs/>
        </w:rPr>
      </w:pPr>
      <w:r w:rsidRPr="009C6C08">
        <w:rPr>
          <w:bCs/>
        </w:rPr>
        <w:t>Контроль за исполнением настоящего постановления возложить на исполняющего обязанности заместителя главы городского округа Кашира Рябкова М.А.</w:t>
      </w:r>
    </w:p>
    <w:p w14:paraId="0CC37871" w14:textId="77777777" w:rsidR="009C6C08" w:rsidRDefault="009C6C08" w:rsidP="009C6C08">
      <w:pPr>
        <w:pStyle w:val="ConsPlusTitle"/>
        <w:ind w:left="360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</w:p>
    <w:p w14:paraId="37F1A465" w14:textId="77777777" w:rsidR="009C6C08" w:rsidRDefault="009C6C08" w:rsidP="009C6C08">
      <w:pPr>
        <w:pStyle w:val="ConsPlusTitle"/>
        <w:ind w:left="360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</w:p>
    <w:p w14:paraId="0EFD2634" w14:textId="77777777" w:rsidR="009C6C08" w:rsidRDefault="009C6C08" w:rsidP="009C6C08">
      <w:pPr>
        <w:pStyle w:val="ConsPlusTitle"/>
        <w:ind w:left="360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</w:p>
    <w:p w14:paraId="13EA5571" w14:textId="5D303DFC" w:rsidR="00965DC7" w:rsidRPr="00965DC7" w:rsidRDefault="009C6C08" w:rsidP="007255DB">
      <w:pPr>
        <w:ind w:firstLine="0"/>
        <w:rPr>
          <w:rFonts w:asciiTheme="minorHAnsi" w:hAnsiTheme="minorHAnsi"/>
          <w:b/>
          <w:bCs/>
          <w:szCs w:val="24"/>
        </w:rPr>
      </w:pPr>
      <w:r>
        <w:rPr>
          <w:bCs/>
        </w:rPr>
        <w:t>Глава городского округа Кашира                                                    Р.А. Пичуги</w:t>
      </w:r>
      <w:r w:rsidR="007255DB">
        <w:rPr>
          <w:bCs/>
        </w:rPr>
        <w:t>н</w:t>
      </w:r>
      <w:bookmarkStart w:id="2" w:name="_GoBack"/>
      <w:bookmarkEnd w:id="2"/>
    </w:p>
    <w:sectPr w:rsidR="00965DC7" w:rsidRPr="00965DC7" w:rsidSect="009C6C08">
      <w:pgSz w:w="11906" w:h="16838"/>
      <w:pgMar w:top="1134" w:right="567" w:bottom="567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CA436E"/>
    <w:multiLevelType w:val="hybridMultilevel"/>
    <w:tmpl w:val="2B7A6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60094"/>
    <w:rsid w:val="000B44F0"/>
    <w:rsid w:val="000F4CD9"/>
    <w:rsid w:val="00101800"/>
    <w:rsid w:val="0018004C"/>
    <w:rsid w:val="00282236"/>
    <w:rsid w:val="00285193"/>
    <w:rsid w:val="002C165C"/>
    <w:rsid w:val="002D6B71"/>
    <w:rsid w:val="002E133A"/>
    <w:rsid w:val="002E6728"/>
    <w:rsid w:val="00321DB1"/>
    <w:rsid w:val="0033121D"/>
    <w:rsid w:val="00375EFA"/>
    <w:rsid w:val="00381504"/>
    <w:rsid w:val="003C031B"/>
    <w:rsid w:val="003D4683"/>
    <w:rsid w:val="0040160A"/>
    <w:rsid w:val="004253E4"/>
    <w:rsid w:val="0046571F"/>
    <w:rsid w:val="004A2834"/>
    <w:rsid w:val="004C5E37"/>
    <w:rsid w:val="00503660"/>
    <w:rsid w:val="005141F2"/>
    <w:rsid w:val="005244BC"/>
    <w:rsid w:val="005715DA"/>
    <w:rsid w:val="005717D6"/>
    <w:rsid w:val="005765CD"/>
    <w:rsid w:val="00582078"/>
    <w:rsid w:val="005B7F12"/>
    <w:rsid w:val="005D426F"/>
    <w:rsid w:val="0062158D"/>
    <w:rsid w:val="00636C34"/>
    <w:rsid w:val="00640E50"/>
    <w:rsid w:val="00693A2B"/>
    <w:rsid w:val="006A05B5"/>
    <w:rsid w:val="006D7929"/>
    <w:rsid w:val="00723A5B"/>
    <w:rsid w:val="007255DB"/>
    <w:rsid w:val="00801388"/>
    <w:rsid w:val="00814ED0"/>
    <w:rsid w:val="00840D93"/>
    <w:rsid w:val="00845515"/>
    <w:rsid w:val="00854961"/>
    <w:rsid w:val="00854CB4"/>
    <w:rsid w:val="00876069"/>
    <w:rsid w:val="00876BEA"/>
    <w:rsid w:val="0088619F"/>
    <w:rsid w:val="008959E8"/>
    <w:rsid w:val="008A2263"/>
    <w:rsid w:val="008A2656"/>
    <w:rsid w:val="008F631B"/>
    <w:rsid w:val="00965DC7"/>
    <w:rsid w:val="00986C3D"/>
    <w:rsid w:val="00987642"/>
    <w:rsid w:val="009C6C08"/>
    <w:rsid w:val="00A038E6"/>
    <w:rsid w:val="00AB5FA2"/>
    <w:rsid w:val="00AC3BF1"/>
    <w:rsid w:val="00AE231E"/>
    <w:rsid w:val="00B1263F"/>
    <w:rsid w:val="00B4194E"/>
    <w:rsid w:val="00B62DB9"/>
    <w:rsid w:val="00B7089C"/>
    <w:rsid w:val="00B86925"/>
    <w:rsid w:val="00BF74D6"/>
    <w:rsid w:val="00C05199"/>
    <w:rsid w:val="00C07B34"/>
    <w:rsid w:val="00C11276"/>
    <w:rsid w:val="00C30526"/>
    <w:rsid w:val="00C73592"/>
    <w:rsid w:val="00C938DD"/>
    <w:rsid w:val="00CA1FB5"/>
    <w:rsid w:val="00CB130A"/>
    <w:rsid w:val="00CE0C9F"/>
    <w:rsid w:val="00CE512D"/>
    <w:rsid w:val="00CF1D95"/>
    <w:rsid w:val="00D03C32"/>
    <w:rsid w:val="00D863BD"/>
    <w:rsid w:val="00DA0C6C"/>
    <w:rsid w:val="00DC2487"/>
    <w:rsid w:val="00DD2633"/>
    <w:rsid w:val="00DD52F8"/>
    <w:rsid w:val="00E16F7F"/>
    <w:rsid w:val="00E302DD"/>
    <w:rsid w:val="00E50081"/>
    <w:rsid w:val="00E6627D"/>
    <w:rsid w:val="00E74E60"/>
    <w:rsid w:val="00E96408"/>
    <w:rsid w:val="00EA16CB"/>
    <w:rsid w:val="00ED0616"/>
    <w:rsid w:val="00EF113B"/>
    <w:rsid w:val="00F531A4"/>
    <w:rsid w:val="00FB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DCC5736A-E63B-4E49-B0DC-0E4146903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16C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A2656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A2656"/>
    <w:rPr>
      <w:color w:val="605E5C"/>
      <w:shd w:val="clear" w:color="auto" w:fill="E1DFDD"/>
    </w:rPr>
  </w:style>
  <w:style w:type="paragraph" w:customStyle="1" w:styleId="ConsPlusTitle">
    <w:name w:val="ConsPlusTitle"/>
    <w:rsid w:val="008A2656"/>
    <w:pPr>
      <w:widowControl w:val="0"/>
      <w:autoSpaceDE w:val="0"/>
      <w:autoSpaceDN w:val="0"/>
    </w:pPr>
    <w:rPr>
      <w:rFonts w:ascii="TimesET" w:eastAsia="Times New Roman" w:hAnsi="TimesET" w:cs="TimesET"/>
      <w:b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rsid w:val="00C30526"/>
    <w:pPr>
      <w:widowControl w:val="0"/>
      <w:tabs>
        <w:tab w:val="center" w:pos="4536"/>
        <w:tab w:val="right" w:pos="9072"/>
      </w:tabs>
      <w:autoSpaceDE w:val="0"/>
      <w:autoSpaceDN w:val="0"/>
    </w:pPr>
    <w:rPr>
      <w:rFonts w:eastAsia="Times New Roman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3052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 Знак Знак Знак Знак"/>
    <w:basedOn w:val="a"/>
    <w:rsid w:val="009C6C0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character" w:styleId="a9">
    <w:name w:val="Unresolved Mention"/>
    <w:basedOn w:val="a0"/>
    <w:uiPriority w:val="99"/>
    <w:semiHidden/>
    <w:unhideWhenUsed/>
    <w:rsid w:val="00CB13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EC6E4-F56E-4E21-87A7-0E9E84281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2025-11-07T11:51:00Z</cp:lastPrinted>
  <dcterms:created xsi:type="dcterms:W3CDTF">2025-11-07T11:51:00Z</dcterms:created>
  <dcterms:modified xsi:type="dcterms:W3CDTF">2025-11-07T12:55:00Z</dcterms:modified>
</cp:coreProperties>
</file>