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15EB3" w14:textId="77777777" w:rsidR="00F55FD6" w:rsidRDefault="00F55FD6" w:rsidP="00946F4F">
      <w:pPr>
        <w:pStyle w:val="12"/>
        <w:ind w:left="567" w:right="567"/>
        <w:rPr>
          <w:lang w:val="en-US"/>
        </w:rPr>
      </w:pPr>
      <w:r>
        <w:rPr>
          <w:lang w:eastAsia="ru-RU"/>
        </w:rPr>
        <w:drawing>
          <wp:inline distT="0" distB="0" distL="0" distR="0" wp14:anchorId="4618FB6F" wp14:editId="4772B68D">
            <wp:extent cx="601980" cy="71628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98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2AC288" w14:textId="77777777" w:rsidR="00F55FD6" w:rsidRDefault="00F55FD6" w:rsidP="00F55FD6">
      <w:pPr>
        <w:pStyle w:val="12"/>
        <w:rPr>
          <w:sz w:val="10"/>
          <w:szCs w:val="10"/>
          <w:lang w:val="en-US"/>
        </w:rPr>
      </w:pPr>
    </w:p>
    <w:p w14:paraId="1E75BC84" w14:textId="77777777" w:rsidR="00F55FD6" w:rsidRDefault="00F55FD6" w:rsidP="00F55FD6">
      <w:pPr>
        <w:pStyle w:val="12"/>
        <w:rPr>
          <w:sz w:val="26"/>
          <w:szCs w:val="26"/>
        </w:rPr>
      </w:pPr>
      <w:r>
        <w:rPr>
          <w:sz w:val="26"/>
          <w:szCs w:val="26"/>
        </w:rPr>
        <w:t>АДМИНИСТРАЦИЯ ГОРОДСКОГО ОКРУГА КАШИРА</w:t>
      </w:r>
    </w:p>
    <w:p w14:paraId="25CDD704" w14:textId="77777777" w:rsidR="00F55FD6" w:rsidRDefault="00F55FD6" w:rsidP="00F55FD6">
      <w:pPr>
        <w:pStyle w:val="24"/>
      </w:pPr>
      <w:r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F55FD6" w14:paraId="20005E42" w14:textId="77777777" w:rsidTr="00413440">
        <w:tc>
          <w:tcPr>
            <w:tcW w:w="2409" w:type="dxa"/>
          </w:tcPr>
          <w:p w14:paraId="64BE7DBB" w14:textId="6141DE3E" w:rsidR="00F55FD6" w:rsidRDefault="007F38C5" w:rsidP="00413440">
            <w:pPr>
              <w:ind w:firstLine="317"/>
            </w:pPr>
            <w:r w:rsidRPr="007F38C5">
              <w:rPr>
                <w:sz w:val="28"/>
                <w:szCs w:val="28"/>
              </w:rPr>
              <w:t>от 07.11.2025</w:t>
            </w:r>
          </w:p>
        </w:tc>
        <w:tc>
          <w:tcPr>
            <w:tcW w:w="567" w:type="dxa"/>
            <w:hideMark/>
          </w:tcPr>
          <w:p w14:paraId="7AEA617F" w14:textId="77777777" w:rsidR="00F55FD6" w:rsidRDefault="00F55FD6" w:rsidP="00413440">
            <w:pPr>
              <w:pStyle w:val="12"/>
              <w:ind w:right="51"/>
            </w:pPr>
            <w:r>
              <w:rPr>
                <w:lang w:val="en-US"/>
              </w:rPr>
              <w:t>No</w:t>
            </w:r>
            <w:r>
              <w:t xml:space="preserve"> </w:t>
            </w:r>
          </w:p>
        </w:tc>
        <w:tc>
          <w:tcPr>
            <w:tcW w:w="2338" w:type="dxa"/>
          </w:tcPr>
          <w:p w14:paraId="0CAB3AED" w14:textId="30E04AB8" w:rsidR="00F55FD6" w:rsidRDefault="007F38C5" w:rsidP="00413440">
            <w:pPr>
              <w:ind w:firstLine="176"/>
            </w:pPr>
            <w:r w:rsidRPr="007F38C5">
              <w:rPr>
                <w:sz w:val="28"/>
                <w:szCs w:val="28"/>
              </w:rPr>
              <w:t>2798-па</w:t>
            </w:r>
          </w:p>
        </w:tc>
      </w:tr>
    </w:tbl>
    <w:p w14:paraId="492CBA61" w14:textId="77777777" w:rsidR="00F55FD6" w:rsidRDefault="00F55FD6" w:rsidP="00F55FD6">
      <w:pPr>
        <w:pStyle w:val="12"/>
        <w:rPr>
          <w:sz w:val="6"/>
          <w:szCs w:val="6"/>
          <w:lang w:eastAsia="ru-RU"/>
        </w:rPr>
      </w:pPr>
      <w:r>
        <w:rPr>
          <w:sz w:val="6"/>
          <w:szCs w:val="6"/>
        </w:rPr>
        <w:t>______________________________________________________________________________________________________________________________________________________________________________________________</w:t>
      </w:r>
    </w:p>
    <w:p w14:paraId="53F7021D" w14:textId="77777777" w:rsidR="00F55FD6" w:rsidRDefault="00F55FD6" w:rsidP="00F55FD6">
      <w:pPr>
        <w:pStyle w:val="12"/>
      </w:pPr>
      <w:r>
        <w:t>Кашира</w:t>
      </w:r>
    </w:p>
    <w:p w14:paraId="28457CCC" w14:textId="77777777" w:rsidR="00F55FD6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 w:firstLine="0"/>
        <w:jc w:val="left"/>
        <w:rPr>
          <w:bCs/>
          <w:iCs/>
          <w:color w:val="000000" w:themeColor="text1"/>
          <w:sz w:val="28"/>
          <w:szCs w:val="28"/>
        </w:rPr>
      </w:pPr>
    </w:p>
    <w:p w14:paraId="09C327D3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О внесении изменений в постановление администрации </w:t>
      </w:r>
    </w:p>
    <w:p w14:paraId="1EDB6FF1" w14:textId="3F801F22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>городского округа Кашира от 07.04.</w:t>
      </w:r>
      <w:r w:rsidR="007D4B89">
        <w:rPr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color w:val="auto"/>
          <w:kern w:val="0"/>
          <w:sz w:val="28"/>
          <w:szCs w:val="28"/>
          <w:lang w:eastAsia="ru-RU" w:bidi="ar-SA"/>
        </w:rPr>
        <w:t>16 № 864-па</w:t>
      </w:r>
    </w:p>
    <w:p w14:paraId="6362436B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«Об утверждении требований к определению </w:t>
      </w:r>
    </w:p>
    <w:p w14:paraId="4BC15C07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нормативных затрат на обеспечение функций </w:t>
      </w:r>
    </w:p>
    <w:p w14:paraId="53F4518F" w14:textId="77777777" w:rsidR="00EE5704" w:rsidRPr="00EE5704" w:rsidRDefault="00EE5704" w:rsidP="00EE5704">
      <w:pPr>
        <w:tabs>
          <w:tab w:val="left" w:pos="2268"/>
        </w:tabs>
        <w:suppressAutoHyphens w:val="0"/>
        <w:spacing w:after="0" w:line="240" w:lineRule="auto"/>
        <w:ind w:left="0" w:firstLine="0"/>
        <w:rPr>
          <w:color w:val="auto"/>
          <w:kern w:val="0"/>
          <w:sz w:val="28"/>
          <w:szCs w:val="28"/>
          <w:lang w:eastAsia="ru-RU" w:bidi="ar-SA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 xml:space="preserve">муниципальных органов городского округа Кашира, </w:t>
      </w:r>
    </w:p>
    <w:p w14:paraId="60AD2185" w14:textId="5EE9ACB2" w:rsidR="009734A5" w:rsidRPr="001736A8" w:rsidRDefault="00EE5704" w:rsidP="00EE5704">
      <w:pPr>
        <w:widowControl w:val="0"/>
        <w:autoSpaceDE w:val="0"/>
        <w:autoSpaceDN w:val="0"/>
        <w:adjustRightInd w:val="0"/>
        <w:spacing w:line="240" w:lineRule="auto"/>
        <w:ind w:left="0" w:right="3258"/>
        <w:rPr>
          <w:b/>
          <w:sz w:val="28"/>
          <w:szCs w:val="28"/>
        </w:rPr>
      </w:pPr>
      <w:r w:rsidRPr="00EE5704">
        <w:rPr>
          <w:color w:val="auto"/>
          <w:kern w:val="0"/>
          <w:sz w:val="28"/>
          <w:szCs w:val="28"/>
          <w:lang w:eastAsia="ru-RU" w:bidi="ar-SA"/>
        </w:rPr>
        <w:t>в том числе подведомственных им казенных учреждений»</w:t>
      </w:r>
    </w:p>
    <w:p w14:paraId="218913DB" w14:textId="77777777" w:rsidR="00044AB5" w:rsidRPr="00514F5E" w:rsidRDefault="00044AB5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7A7D0F6E" w14:textId="77777777" w:rsidR="00F55FD6" w:rsidRPr="00514F5E" w:rsidRDefault="00F55FD6" w:rsidP="00F55FD6">
      <w:pPr>
        <w:shd w:val="clear" w:color="auto" w:fill="FFFFFF"/>
        <w:tabs>
          <w:tab w:val="left" w:pos="142"/>
          <w:tab w:val="left" w:pos="4820"/>
        </w:tabs>
        <w:spacing w:after="0" w:line="240" w:lineRule="auto"/>
        <w:ind w:left="0"/>
        <w:jc w:val="left"/>
        <w:rPr>
          <w:bCs/>
          <w:sz w:val="28"/>
          <w:szCs w:val="28"/>
        </w:rPr>
      </w:pPr>
    </w:p>
    <w:p w14:paraId="266A8C93" w14:textId="5E12E8BC" w:rsidR="009734A5" w:rsidRDefault="002A0443" w:rsidP="00EE5704">
      <w:pPr>
        <w:pStyle w:val="ConsPlusTitlePage"/>
        <w:ind w:right="-2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A044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0931DC" w:rsidRPr="000931DC">
        <w:rPr>
          <w:rFonts w:ascii="Times New Roman" w:hAnsi="Times New Roman" w:cs="Times New Roman"/>
          <w:sz w:val="28"/>
          <w:szCs w:val="28"/>
        </w:rPr>
        <w:t>Федеральны</w:t>
      </w:r>
      <w:r w:rsidR="000931DC">
        <w:rPr>
          <w:rFonts w:ascii="Times New Roman" w:hAnsi="Times New Roman" w:cs="Times New Roman"/>
          <w:sz w:val="28"/>
          <w:szCs w:val="28"/>
        </w:rPr>
        <w:t>м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0931DC">
        <w:rPr>
          <w:rFonts w:ascii="Times New Roman" w:hAnsi="Times New Roman" w:cs="Times New Roman"/>
          <w:sz w:val="28"/>
          <w:szCs w:val="28"/>
        </w:rPr>
        <w:t>ом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 от 20.03.2025 №</w:t>
      </w:r>
      <w:r w:rsidR="00B560D8">
        <w:rPr>
          <w:rFonts w:ascii="Times New Roman" w:hAnsi="Times New Roman" w:cs="Times New Roman"/>
          <w:sz w:val="28"/>
          <w:szCs w:val="28"/>
        </w:rPr>
        <w:t xml:space="preserve"> 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33-ФЗ </w:t>
      </w:r>
      <w:r w:rsidR="000931D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931DC" w:rsidRPr="000931DC">
        <w:rPr>
          <w:rFonts w:ascii="Times New Roman" w:hAnsi="Times New Roman" w:cs="Times New Roman"/>
          <w:sz w:val="28"/>
          <w:szCs w:val="28"/>
        </w:rPr>
        <w:t>«Об общих принципах организации местного самоуправления в единой системе публичной власти»</w:t>
      </w:r>
      <w:r w:rsidR="000931DC">
        <w:rPr>
          <w:rFonts w:ascii="Times New Roman" w:hAnsi="Times New Roman" w:cs="Times New Roman"/>
          <w:sz w:val="28"/>
          <w:szCs w:val="28"/>
        </w:rPr>
        <w:t>,</w:t>
      </w:r>
      <w:r w:rsidR="000931DC" w:rsidRPr="000931DC">
        <w:rPr>
          <w:rFonts w:ascii="Times New Roman" w:hAnsi="Times New Roman" w:cs="Times New Roman"/>
          <w:sz w:val="28"/>
          <w:szCs w:val="28"/>
        </w:rPr>
        <w:t xml:space="preserve"> </w:t>
      </w:r>
      <w:r w:rsidR="00B560D8" w:rsidRPr="002A0443"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</w:t>
      </w:r>
      <w:r w:rsidR="00F42297">
        <w:rPr>
          <w:rFonts w:ascii="Times New Roman" w:hAnsi="Times New Roman" w:cs="Times New Roman"/>
          <w:sz w:val="28"/>
          <w:szCs w:val="28"/>
        </w:rPr>
        <w:br/>
      </w:r>
      <w:r w:rsidR="00B560D8" w:rsidRPr="002A0443">
        <w:rPr>
          <w:rFonts w:ascii="Times New Roman" w:hAnsi="Times New Roman" w:cs="Times New Roman"/>
          <w:sz w:val="28"/>
          <w:szCs w:val="28"/>
        </w:rPr>
        <w:t xml:space="preserve">№ 131-ФЗ «Об общих принципах организации местного самоуправления </w:t>
      </w:r>
      <w:r w:rsidR="00F42297">
        <w:rPr>
          <w:rFonts w:ascii="Times New Roman" w:hAnsi="Times New Roman" w:cs="Times New Roman"/>
          <w:sz w:val="28"/>
          <w:szCs w:val="28"/>
        </w:rPr>
        <w:br/>
      </w:r>
      <w:r w:rsidR="00B560D8" w:rsidRPr="002A0443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B560D8">
        <w:rPr>
          <w:rFonts w:ascii="Times New Roman" w:hAnsi="Times New Roman" w:cs="Times New Roman"/>
          <w:sz w:val="28"/>
          <w:szCs w:val="28"/>
        </w:rPr>
        <w:t>,</w:t>
      </w:r>
      <w:r w:rsidR="007D4B89">
        <w:rPr>
          <w:rFonts w:ascii="Times New Roman" w:hAnsi="Times New Roman" w:cs="Times New Roman"/>
          <w:sz w:val="28"/>
          <w:szCs w:val="28"/>
        </w:rPr>
        <w:t xml:space="preserve"> </w:t>
      </w:r>
      <w:r w:rsidRPr="002A0443">
        <w:rPr>
          <w:rFonts w:ascii="Times New Roman" w:hAnsi="Times New Roman" w:cs="Times New Roman"/>
          <w:sz w:val="28"/>
          <w:szCs w:val="28"/>
        </w:rPr>
        <w:t xml:space="preserve">Федеральным законом от 05.04.2013 </w:t>
      </w:r>
      <w:r w:rsidR="00761502">
        <w:rPr>
          <w:rFonts w:ascii="Times New Roman" w:hAnsi="Times New Roman" w:cs="Times New Roman"/>
          <w:sz w:val="28"/>
          <w:szCs w:val="28"/>
        </w:rPr>
        <w:br/>
      </w:r>
      <w:r w:rsidRPr="002A0443">
        <w:rPr>
          <w:rFonts w:ascii="Times New Roman" w:hAnsi="Times New Roman" w:cs="Times New Roman"/>
          <w:sz w:val="28"/>
          <w:szCs w:val="28"/>
        </w:rPr>
        <w:t>№ 44-ФЗ</w:t>
      </w:r>
      <w:r w:rsidR="000931DC">
        <w:rPr>
          <w:rFonts w:ascii="Times New Roman" w:hAnsi="Times New Roman" w:cs="Times New Roman"/>
          <w:sz w:val="28"/>
          <w:szCs w:val="28"/>
        </w:rPr>
        <w:t xml:space="preserve"> </w:t>
      </w:r>
      <w:r w:rsidRPr="002A0443">
        <w:rPr>
          <w:rFonts w:ascii="Times New Roman" w:hAnsi="Times New Roman" w:cs="Times New Roman"/>
          <w:sz w:val="28"/>
          <w:szCs w:val="28"/>
        </w:rPr>
        <w:t xml:space="preserve">«О контрактной системе в сфере закупок товаров, работ, услуг </w:t>
      </w:r>
      <w:r w:rsidR="00761502">
        <w:rPr>
          <w:rFonts w:ascii="Times New Roman" w:hAnsi="Times New Roman" w:cs="Times New Roman"/>
          <w:sz w:val="28"/>
          <w:szCs w:val="28"/>
        </w:rPr>
        <w:br/>
      </w:r>
      <w:r w:rsidRPr="002A0443">
        <w:rPr>
          <w:rFonts w:ascii="Times New Roman" w:hAnsi="Times New Roman" w:cs="Times New Roman"/>
          <w:sz w:val="28"/>
          <w:szCs w:val="28"/>
        </w:rPr>
        <w:t>для обеспечения государственных и муниципальных нужд»,</w:t>
      </w:r>
      <w:r w:rsidR="00EE5704">
        <w:rPr>
          <w:rFonts w:ascii="Times New Roman" w:hAnsi="Times New Roman" w:cs="Times New Roman"/>
          <w:sz w:val="28"/>
          <w:szCs w:val="28"/>
        </w:rPr>
        <w:t xml:space="preserve"> </w:t>
      </w:r>
      <w:r w:rsidR="007E1167">
        <w:rPr>
          <w:rFonts w:ascii="Times New Roman" w:hAnsi="Times New Roman" w:cs="Times New Roman"/>
          <w:sz w:val="28"/>
          <w:szCs w:val="28"/>
        </w:rPr>
        <w:t>п</w:t>
      </w:r>
      <w:r w:rsidR="007E1167" w:rsidRPr="007E1167">
        <w:rPr>
          <w:rFonts w:ascii="Times New Roman" w:hAnsi="Times New Roman" w:cs="Times New Roman"/>
          <w:sz w:val="28"/>
          <w:szCs w:val="28"/>
        </w:rPr>
        <w:t>остановление</w:t>
      </w:r>
      <w:r w:rsidR="007E1167">
        <w:rPr>
          <w:rFonts w:ascii="Times New Roman" w:hAnsi="Times New Roman" w:cs="Times New Roman"/>
          <w:sz w:val="28"/>
          <w:szCs w:val="28"/>
        </w:rPr>
        <w:t>м</w:t>
      </w:r>
      <w:r w:rsidR="007E1167" w:rsidRPr="007E1167">
        <w:rPr>
          <w:rFonts w:ascii="Times New Roman" w:hAnsi="Times New Roman" w:cs="Times New Roman"/>
          <w:sz w:val="28"/>
          <w:szCs w:val="28"/>
        </w:rPr>
        <w:t xml:space="preserve"> Правительства РФ от 02.09.2015 </w:t>
      </w:r>
      <w:r w:rsidR="00B02EBA">
        <w:rPr>
          <w:rFonts w:ascii="Times New Roman" w:hAnsi="Times New Roman" w:cs="Times New Roman"/>
          <w:sz w:val="28"/>
          <w:szCs w:val="28"/>
        </w:rPr>
        <w:t>№</w:t>
      </w:r>
      <w:r w:rsidR="007E1167" w:rsidRPr="007E1167">
        <w:rPr>
          <w:rFonts w:ascii="Times New Roman" w:hAnsi="Times New Roman" w:cs="Times New Roman"/>
          <w:sz w:val="28"/>
          <w:szCs w:val="28"/>
        </w:rPr>
        <w:t xml:space="preserve"> 926 </w:t>
      </w:r>
      <w:r w:rsidR="007E1167">
        <w:rPr>
          <w:rFonts w:ascii="Times New Roman" w:hAnsi="Times New Roman" w:cs="Times New Roman"/>
          <w:sz w:val="28"/>
          <w:szCs w:val="28"/>
        </w:rPr>
        <w:t>«</w:t>
      </w:r>
      <w:r w:rsidR="007E1167" w:rsidRPr="007E1167">
        <w:rPr>
          <w:rFonts w:ascii="Times New Roman" w:hAnsi="Times New Roman" w:cs="Times New Roman"/>
          <w:sz w:val="28"/>
          <w:szCs w:val="28"/>
        </w:rPr>
        <w:t>Об утверждении Общих правил определения требований к закупаемым заказчиками отдельным видам товаров, работ, услуг (в том числе предельных цен товаров, работ, услуг)</w:t>
      </w:r>
      <w:r w:rsidR="007E1167">
        <w:rPr>
          <w:rFonts w:ascii="Times New Roman" w:hAnsi="Times New Roman" w:cs="Times New Roman"/>
          <w:sz w:val="28"/>
          <w:szCs w:val="28"/>
        </w:rPr>
        <w:t xml:space="preserve">», </w:t>
      </w:r>
      <w:r w:rsidR="00B02EBA">
        <w:rPr>
          <w:rFonts w:ascii="Times New Roman" w:hAnsi="Times New Roman" w:cs="Times New Roman"/>
          <w:sz w:val="28"/>
          <w:szCs w:val="28"/>
        </w:rPr>
        <w:t>п</w:t>
      </w:r>
      <w:r w:rsidR="00B02EBA" w:rsidRPr="00B02EBA">
        <w:rPr>
          <w:rFonts w:ascii="Times New Roman" w:hAnsi="Times New Roman" w:cs="Times New Roman"/>
          <w:sz w:val="28"/>
          <w:szCs w:val="28"/>
        </w:rPr>
        <w:t>остановлени</w:t>
      </w:r>
      <w:r w:rsidR="00B02EBA">
        <w:rPr>
          <w:rFonts w:ascii="Times New Roman" w:hAnsi="Times New Roman" w:cs="Times New Roman"/>
          <w:sz w:val="28"/>
          <w:szCs w:val="28"/>
        </w:rPr>
        <w:t>ем</w:t>
      </w:r>
      <w:r w:rsidR="00B02EBA" w:rsidRPr="00B02EBA">
        <w:rPr>
          <w:rFonts w:ascii="Times New Roman" w:hAnsi="Times New Roman" w:cs="Times New Roman"/>
          <w:sz w:val="28"/>
          <w:szCs w:val="28"/>
        </w:rPr>
        <w:t xml:space="preserve"> Правительства РФ от 02.09.2015</w:t>
      </w:r>
      <w:r w:rsidR="00B02EB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B02EBA" w:rsidRPr="00B02EBA">
        <w:rPr>
          <w:rFonts w:ascii="Times New Roman" w:hAnsi="Times New Roman" w:cs="Times New Roman"/>
          <w:sz w:val="28"/>
          <w:szCs w:val="28"/>
        </w:rPr>
        <w:t xml:space="preserve"> </w:t>
      </w:r>
      <w:r w:rsidR="00B02EBA">
        <w:rPr>
          <w:rFonts w:ascii="Times New Roman" w:hAnsi="Times New Roman" w:cs="Times New Roman"/>
          <w:sz w:val="28"/>
          <w:szCs w:val="28"/>
        </w:rPr>
        <w:t>№</w:t>
      </w:r>
      <w:r w:rsidR="00B02EBA" w:rsidRPr="00B02EBA">
        <w:rPr>
          <w:rFonts w:ascii="Times New Roman" w:hAnsi="Times New Roman" w:cs="Times New Roman"/>
          <w:sz w:val="28"/>
          <w:szCs w:val="28"/>
        </w:rPr>
        <w:t xml:space="preserve"> 927 </w:t>
      </w:r>
      <w:r w:rsidR="00B02EBA">
        <w:rPr>
          <w:rFonts w:ascii="Times New Roman" w:hAnsi="Times New Roman" w:cs="Times New Roman"/>
          <w:sz w:val="28"/>
          <w:szCs w:val="28"/>
        </w:rPr>
        <w:t>«</w:t>
      </w:r>
      <w:r w:rsidR="00B02EBA" w:rsidRPr="00B02EBA">
        <w:rPr>
          <w:rFonts w:ascii="Times New Roman" w:hAnsi="Times New Roman" w:cs="Times New Roman"/>
          <w:sz w:val="28"/>
          <w:szCs w:val="28"/>
        </w:rPr>
        <w:t>Об определении требований к закупаемым заказчиками отдельным видам товаров, работ, услуг (в том числе предельных цен товаров, работ, услуг)</w:t>
      </w:r>
      <w:r w:rsidR="00B02EBA">
        <w:rPr>
          <w:rFonts w:ascii="Times New Roman" w:hAnsi="Times New Roman" w:cs="Times New Roman"/>
          <w:sz w:val="28"/>
          <w:szCs w:val="28"/>
        </w:rPr>
        <w:t>»</w:t>
      </w:r>
      <w:r w:rsidR="00EE5704" w:rsidRPr="00EE5704">
        <w:rPr>
          <w:rFonts w:ascii="Times New Roman" w:hAnsi="Times New Roman" w:cs="Times New Roman"/>
          <w:sz w:val="28"/>
          <w:szCs w:val="28"/>
        </w:rPr>
        <w:t>, Уставом городского округа Кашира Московской области</w:t>
      </w:r>
      <w:r w:rsidRPr="002A0443">
        <w:rPr>
          <w:rFonts w:ascii="Times New Roman" w:hAnsi="Times New Roman" w:cs="Times New Roman"/>
          <w:sz w:val="28"/>
          <w:szCs w:val="28"/>
        </w:rPr>
        <w:t>,</w:t>
      </w:r>
    </w:p>
    <w:p w14:paraId="2338E440" w14:textId="77777777" w:rsidR="00F21A35" w:rsidRPr="009D65EF" w:rsidRDefault="00F21A35" w:rsidP="00946F4F">
      <w:pPr>
        <w:pStyle w:val="ConsPlusTitlePage"/>
        <w:ind w:right="-2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14:paraId="7026CAFC" w14:textId="609FAE07" w:rsidR="004008DF" w:rsidRDefault="009734A5" w:rsidP="00F21A35">
      <w:pPr>
        <w:shd w:val="clear" w:color="auto" w:fill="FFFFFF"/>
        <w:tabs>
          <w:tab w:val="left" w:pos="0"/>
        </w:tabs>
        <w:spacing w:after="0" w:line="240" w:lineRule="auto"/>
        <w:ind w:left="0"/>
        <w:jc w:val="center"/>
        <w:rPr>
          <w:sz w:val="28"/>
          <w:szCs w:val="28"/>
        </w:rPr>
      </w:pPr>
      <w:r w:rsidRPr="009D65EF">
        <w:rPr>
          <w:sz w:val="28"/>
          <w:szCs w:val="28"/>
        </w:rPr>
        <w:t>ПОСТАНОВЛЯЮ:</w:t>
      </w:r>
    </w:p>
    <w:p w14:paraId="468696A9" w14:textId="77777777" w:rsidR="009734A5" w:rsidRPr="00F55CA4" w:rsidRDefault="009734A5" w:rsidP="009734A5">
      <w:pPr>
        <w:shd w:val="clear" w:color="auto" w:fill="FFFFFF"/>
        <w:tabs>
          <w:tab w:val="left" w:pos="0"/>
        </w:tabs>
        <w:spacing w:after="0" w:line="240" w:lineRule="auto"/>
        <w:ind w:left="0"/>
        <w:rPr>
          <w:sz w:val="28"/>
          <w:szCs w:val="28"/>
        </w:rPr>
      </w:pPr>
    </w:p>
    <w:p w14:paraId="2EBDE76A" w14:textId="1152AAE1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1. Внести в постановление администрации городского округа Кашира от 07.04.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16 № 864-па «Об утверждении требований </w:t>
      </w:r>
      <w:r w:rsidR="00F656AE">
        <w:rPr>
          <w:bCs/>
          <w:color w:val="auto"/>
          <w:kern w:val="0"/>
          <w:sz w:val="28"/>
          <w:szCs w:val="28"/>
          <w:lang w:eastAsia="ru-RU" w:bidi="ar-SA"/>
        </w:rPr>
        <w:br/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к определению нормативных затрат на обеспечение функций муниципальных органов городского округа Кашира, в том числе подведомственных им казенных учреждений» (в редакции постановлений администрации городского округа Кашира от 17.04.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18 № 1150-па, </w:t>
      </w:r>
      <w:r w:rsidR="00F656AE">
        <w:rPr>
          <w:bCs/>
          <w:color w:val="auto"/>
          <w:kern w:val="0"/>
          <w:sz w:val="28"/>
          <w:szCs w:val="28"/>
          <w:lang w:eastAsia="ru-RU" w:bidi="ar-SA"/>
        </w:rPr>
        <w:br/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от</w:t>
      </w:r>
      <w:r w:rsidR="00F656AE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01.04.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20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21 № 815-па</w:t>
      </w:r>
      <w:r w:rsidR="00D61D60">
        <w:rPr>
          <w:bCs/>
          <w:color w:val="auto"/>
          <w:kern w:val="0"/>
          <w:sz w:val="28"/>
          <w:szCs w:val="28"/>
          <w:lang w:eastAsia="ru-RU" w:bidi="ar-SA"/>
        </w:rPr>
        <w:t>, от 14.02.2025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="00D61D60">
        <w:rPr>
          <w:bCs/>
          <w:color w:val="auto"/>
          <w:kern w:val="0"/>
          <w:sz w:val="28"/>
          <w:szCs w:val="28"/>
          <w:lang w:eastAsia="ru-RU" w:bidi="ar-SA"/>
        </w:rPr>
        <w:t>№313-па</w:t>
      </w:r>
      <w:r w:rsidR="0011695D">
        <w:rPr>
          <w:bCs/>
          <w:color w:val="auto"/>
          <w:kern w:val="0"/>
          <w:sz w:val="28"/>
          <w:szCs w:val="28"/>
          <w:lang w:eastAsia="ru-RU" w:bidi="ar-SA"/>
        </w:rPr>
        <w:t>, от 22.10.2025 № 2617-па</w:t>
      </w:r>
      <w:r w:rsidR="00AE0967">
        <w:rPr>
          <w:bCs/>
          <w:color w:val="auto"/>
          <w:kern w:val="0"/>
          <w:sz w:val="28"/>
          <w:szCs w:val="28"/>
          <w:lang w:eastAsia="ru-RU" w:bidi="ar-SA"/>
        </w:rPr>
        <w:t xml:space="preserve">, </w:t>
      </w:r>
      <w:r w:rsidR="00522BAB">
        <w:rPr>
          <w:bCs/>
          <w:color w:val="auto"/>
          <w:kern w:val="0"/>
          <w:sz w:val="28"/>
          <w:szCs w:val="28"/>
          <w:lang w:eastAsia="ru-RU" w:bidi="ar-SA"/>
        </w:rPr>
        <w:br/>
      </w:r>
      <w:r w:rsidR="00AE0967">
        <w:rPr>
          <w:bCs/>
          <w:color w:val="auto"/>
          <w:kern w:val="0"/>
          <w:sz w:val="28"/>
          <w:szCs w:val="28"/>
          <w:lang w:eastAsia="ru-RU" w:bidi="ar-SA"/>
        </w:rPr>
        <w:t>от 06.11.2025 № 2797-па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) (далее – постановление, требования) следующие изменения:</w:t>
      </w:r>
    </w:p>
    <w:p w14:paraId="28CCE985" w14:textId="7DC8FAAC" w:rsidR="00890E68" w:rsidRDefault="00EE5704" w:rsidP="00890E68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1.</w:t>
      </w:r>
      <w:r>
        <w:rPr>
          <w:bCs/>
          <w:color w:val="auto"/>
          <w:kern w:val="0"/>
          <w:sz w:val="28"/>
          <w:szCs w:val="28"/>
          <w:lang w:eastAsia="ru-RU" w:bidi="ar-SA"/>
        </w:rPr>
        <w:t>1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. </w:t>
      </w:r>
      <w:hyperlink r:id="rId9" w:history="1">
        <w:r w:rsidRPr="00EE5704">
          <w:rPr>
            <w:bCs/>
            <w:color w:val="auto"/>
            <w:kern w:val="0"/>
            <w:sz w:val="28"/>
            <w:szCs w:val="28"/>
            <w:lang w:eastAsia="ru-RU" w:bidi="ar-SA"/>
          </w:rPr>
          <w:t>Приложение</w:t>
        </w:r>
      </w:hyperlink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 xml:space="preserve">№ </w:t>
      </w:r>
      <w:r w:rsidR="0011695D">
        <w:rPr>
          <w:bCs/>
          <w:color w:val="auto"/>
          <w:kern w:val="0"/>
          <w:sz w:val="28"/>
          <w:szCs w:val="28"/>
          <w:lang w:eastAsia="ru-RU" w:bidi="ar-SA"/>
        </w:rPr>
        <w:t>2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 к требованиям </w:t>
      </w:r>
      <w:r w:rsidR="004824C0" w:rsidRPr="004824C0">
        <w:rPr>
          <w:bCs/>
          <w:color w:val="auto"/>
          <w:kern w:val="0"/>
          <w:sz w:val="28"/>
          <w:szCs w:val="28"/>
          <w:lang w:eastAsia="ru-RU" w:bidi="ar-SA"/>
        </w:rPr>
        <w:t xml:space="preserve">к определению нормативных затрат на обеспечение функций муниципальных органов городского округа </w:t>
      </w:r>
      <w:r w:rsidR="004824C0" w:rsidRPr="004824C0">
        <w:rPr>
          <w:bCs/>
          <w:color w:val="auto"/>
          <w:kern w:val="0"/>
          <w:sz w:val="28"/>
          <w:szCs w:val="28"/>
          <w:lang w:eastAsia="ru-RU" w:bidi="ar-SA"/>
        </w:rPr>
        <w:lastRenderedPageBreak/>
        <w:t>Кашира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,</w:t>
      </w:r>
      <w:r w:rsidR="004824C0" w:rsidRPr="004824C0">
        <w:rPr>
          <w:bCs/>
          <w:color w:val="auto"/>
          <w:kern w:val="0"/>
          <w:sz w:val="28"/>
          <w:szCs w:val="28"/>
          <w:lang w:eastAsia="ru-RU" w:bidi="ar-SA"/>
        </w:rPr>
        <w:t xml:space="preserve"> в том числе подведомственных им казенных учреждений</w:t>
      </w:r>
      <w:r w:rsidR="007D4B89">
        <w:rPr>
          <w:bCs/>
          <w:color w:val="auto"/>
          <w:kern w:val="0"/>
          <w:sz w:val="28"/>
          <w:szCs w:val="28"/>
          <w:lang w:eastAsia="ru-RU" w:bidi="ar-SA"/>
        </w:rPr>
        <w:t>,</w:t>
      </w:r>
      <w:r w:rsidR="004824C0" w:rsidRPr="004824C0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изложить в новой редакции согласно приложению</w:t>
      </w:r>
      <w:r w:rsidR="00335159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к настоящему постановлению.</w:t>
      </w:r>
    </w:p>
    <w:p w14:paraId="75603A57" w14:textId="2A963DE4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2. Муниципальному казенному учреждению «Комитет по закупкам» городского округа Кашира в течение семи дней после принятия настоящего постановления разместить его в единой информационной системе в сфере закупок (</w:t>
      </w:r>
      <w:hyperlink r:id="rId10" w:history="1">
        <w:r w:rsidRPr="00EE5704">
          <w:rPr>
            <w:bCs/>
            <w:color w:val="auto"/>
            <w:kern w:val="0"/>
            <w:sz w:val="28"/>
            <w:szCs w:val="28"/>
            <w:lang w:eastAsia="ru-RU" w:bidi="ar-SA"/>
          </w:rPr>
          <w:t>www.zakupki.gov.ru</w:t>
        </w:r>
      </w:hyperlink>
      <w:r w:rsidRPr="00EE5704">
        <w:rPr>
          <w:bCs/>
          <w:color w:val="auto"/>
          <w:kern w:val="0"/>
          <w:sz w:val="28"/>
          <w:szCs w:val="28"/>
          <w:lang w:eastAsia="ru-RU" w:bidi="ar-SA"/>
        </w:rPr>
        <w:t>).</w:t>
      </w:r>
    </w:p>
    <w:p w14:paraId="07AB1DC2" w14:textId="6AF2B39C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3. Муниципальному казенному учреждению «Центр обслуживания» городского округа Кашира</w:t>
      </w:r>
      <w:r w:rsidR="006B4924">
        <w:rPr>
          <w:bCs/>
          <w:color w:val="auto"/>
          <w:kern w:val="0"/>
          <w:sz w:val="28"/>
          <w:szCs w:val="28"/>
          <w:lang w:eastAsia="ru-RU" w:bidi="ar-SA"/>
        </w:rPr>
        <w:t xml:space="preserve">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разместить настоящее постановление </w:t>
      </w:r>
      <w:r w:rsidR="00522BAB">
        <w:rPr>
          <w:bCs/>
          <w:color w:val="auto"/>
          <w:kern w:val="0"/>
          <w:sz w:val="28"/>
          <w:szCs w:val="28"/>
          <w:lang w:eastAsia="ru-RU" w:bidi="ar-SA"/>
        </w:rPr>
        <w:t xml:space="preserve">                      </w:t>
      </w:r>
      <w:r w:rsidRPr="00EE5704">
        <w:rPr>
          <w:bCs/>
          <w:color w:val="auto"/>
          <w:kern w:val="0"/>
          <w:sz w:val="28"/>
          <w:szCs w:val="28"/>
          <w:lang w:eastAsia="ru-RU" w:bidi="ar-SA"/>
        </w:rPr>
        <w:t>на официальном сайте администрации городского округа Кашира в сети «Интернет».</w:t>
      </w:r>
    </w:p>
    <w:p w14:paraId="4AA16295" w14:textId="77777777" w:rsidR="00EE5704" w:rsidRPr="00EE5704" w:rsidRDefault="00EE5704" w:rsidP="00EE5704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0" w:firstLine="851"/>
        <w:rPr>
          <w:bCs/>
          <w:color w:val="auto"/>
          <w:kern w:val="0"/>
          <w:sz w:val="28"/>
          <w:szCs w:val="28"/>
          <w:lang w:eastAsia="ru-RU" w:bidi="ar-SA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>4.  Настоящее постановление вступает в силу со дня принятия.</w:t>
      </w:r>
    </w:p>
    <w:p w14:paraId="0A00785F" w14:textId="5BB6FACA" w:rsidR="002A0443" w:rsidRDefault="00EE5704" w:rsidP="00EE5704">
      <w:pPr>
        <w:spacing w:after="0" w:line="240" w:lineRule="auto"/>
        <w:ind w:left="0" w:firstLine="851"/>
        <w:rPr>
          <w:sz w:val="28"/>
          <w:szCs w:val="28"/>
        </w:rPr>
      </w:pPr>
      <w:r w:rsidRPr="00EE5704">
        <w:rPr>
          <w:bCs/>
          <w:color w:val="auto"/>
          <w:kern w:val="0"/>
          <w:sz w:val="28"/>
          <w:szCs w:val="28"/>
          <w:lang w:eastAsia="ru-RU" w:bidi="ar-SA"/>
        </w:rPr>
        <w:t xml:space="preserve">5. Контроль за исполнением настоящего постановления </w:t>
      </w:r>
      <w:r w:rsidR="00E30C50">
        <w:rPr>
          <w:bCs/>
          <w:color w:val="auto"/>
          <w:kern w:val="0"/>
          <w:sz w:val="28"/>
          <w:szCs w:val="28"/>
          <w:lang w:eastAsia="ru-RU" w:bidi="ar-SA"/>
        </w:rPr>
        <w:t>возложить на заместителя главы городского округа Кашира Черныша В.В.</w:t>
      </w:r>
    </w:p>
    <w:p w14:paraId="13854DD2" w14:textId="77777777" w:rsidR="00044AB5" w:rsidRPr="00761502" w:rsidRDefault="00044AB5" w:rsidP="00761502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2F79F6DB" w14:textId="77777777" w:rsidR="000931DC" w:rsidRPr="00761502" w:rsidRDefault="000931DC" w:rsidP="00761502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29F79A80" w14:textId="77777777" w:rsidR="002A0443" w:rsidRPr="00761502" w:rsidRDefault="002A0443" w:rsidP="00761502">
      <w:pPr>
        <w:tabs>
          <w:tab w:val="left" w:pos="0"/>
        </w:tabs>
        <w:spacing w:after="0" w:line="240" w:lineRule="auto"/>
        <w:ind w:left="0" w:hanging="11"/>
        <w:rPr>
          <w:sz w:val="28"/>
          <w:szCs w:val="28"/>
        </w:rPr>
      </w:pPr>
    </w:p>
    <w:p w14:paraId="3BE5E5A5" w14:textId="7F387FEE" w:rsidR="00044AB5" w:rsidRPr="00057CBF" w:rsidRDefault="008545A4" w:rsidP="00761502">
      <w:pPr>
        <w:tabs>
          <w:tab w:val="left" w:pos="38"/>
        </w:tabs>
        <w:spacing w:after="0" w:line="240" w:lineRule="auto"/>
        <w:ind w:left="0" w:firstLine="0"/>
        <w:rPr>
          <w:sz w:val="28"/>
          <w:szCs w:val="28"/>
        </w:rPr>
      </w:pPr>
      <w:r w:rsidRPr="00057CBF">
        <w:rPr>
          <w:sz w:val="28"/>
          <w:szCs w:val="28"/>
        </w:rPr>
        <w:t>Г</w:t>
      </w:r>
      <w:r w:rsidR="00044AB5" w:rsidRPr="00057CBF">
        <w:rPr>
          <w:sz w:val="28"/>
          <w:szCs w:val="28"/>
        </w:rPr>
        <w:t>лав</w:t>
      </w:r>
      <w:r w:rsidRPr="00057CBF">
        <w:rPr>
          <w:sz w:val="28"/>
          <w:szCs w:val="28"/>
        </w:rPr>
        <w:t>а</w:t>
      </w:r>
      <w:r w:rsidR="00044AB5" w:rsidRPr="00057CBF">
        <w:rPr>
          <w:sz w:val="28"/>
          <w:szCs w:val="28"/>
        </w:rPr>
        <w:t xml:space="preserve"> городского округа Кашира </w:t>
      </w:r>
      <w:r w:rsidR="009B704E" w:rsidRPr="00057CBF">
        <w:rPr>
          <w:sz w:val="28"/>
          <w:szCs w:val="28"/>
        </w:rPr>
        <w:t xml:space="preserve"> </w:t>
      </w:r>
      <w:r w:rsidR="00044AB5" w:rsidRPr="00057CBF">
        <w:rPr>
          <w:sz w:val="28"/>
          <w:szCs w:val="28"/>
        </w:rPr>
        <w:t xml:space="preserve">                                                  </w:t>
      </w:r>
      <w:r w:rsidR="002F6A52" w:rsidRPr="00057CBF">
        <w:rPr>
          <w:sz w:val="28"/>
          <w:szCs w:val="28"/>
        </w:rPr>
        <w:t xml:space="preserve">    Р.А. Пичугин</w:t>
      </w:r>
    </w:p>
    <w:p w14:paraId="310B1970" w14:textId="77777777" w:rsidR="002A0443" w:rsidRDefault="002A0443" w:rsidP="00B560D8">
      <w:pPr>
        <w:pStyle w:val="13"/>
        <w:rPr>
          <w:sz w:val="28"/>
          <w:szCs w:val="28"/>
        </w:rPr>
        <w:sectPr w:rsidR="002A0443" w:rsidSect="00DD3D36">
          <w:headerReference w:type="default" r:id="rId11"/>
          <w:headerReference w:type="first" r:id="rId12"/>
          <w:pgSz w:w="11906" w:h="16838"/>
          <w:pgMar w:top="567" w:right="851" w:bottom="851" w:left="1985" w:header="0" w:footer="0" w:gutter="0"/>
          <w:cols w:space="720"/>
          <w:formProt w:val="0"/>
          <w:titlePg/>
          <w:docGrid w:linePitch="354" w:charSpace="-6145"/>
        </w:sectPr>
      </w:pPr>
    </w:p>
    <w:p w14:paraId="7636DB95" w14:textId="78FEB281" w:rsidR="006A46B6" w:rsidRPr="00F26126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bookmarkStart w:id="0" w:name="_GoBack"/>
      <w:bookmarkEnd w:id="0"/>
      <w:r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lastRenderedPageBreak/>
        <w:t>Приложение</w:t>
      </w:r>
      <w:r w:rsidR="007102A2"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</w:p>
    <w:p w14:paraId="3192ECB3" w14:textId="77777777" w:rsidR="006A46B6" w:rsidRPr="00F26126" w:rsidRDefault="006A46B6" w:rsidP="008B4ECE">
      <w:pPr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к постановлению администрации </w:t>
      </w:r>
    </w:p>
    <w:p w14:paraId="6C8F5562" w14:textId="77777777" w:rsidR="006A46B6" w:rsidRPr="00F26126" w:rsidRDefault="006A46B6" w:rsidP="008B4ECE">
      <w:pPr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F26126">
        <w:rPr>
          <w:rFonts w:eastAsia="Calibri"/>
          <w:color w:val="auto"/>
          <w:kern w:val="0"/>
          <w:sz w:val="28"/>
          <w:szCs w:val="28"/>
          <w:lang w:eastAsia="ru-RU" w:bidi="ar-SA"/>
        </w:rPr>
        <w:t>городского округа Кашира</w:t>
      </w:r>
    </w:p>
    <w:p w14:paraId="51CB7FF2" w14:textId="512E80EC" w:rsidR="006A46B6" w:rsidRPr="006A46B6" w:rsidRDefault="007F38C5" w:rsidP="008B4ECE">
      <w:pPr>
        <w:tabs>
          <w:tab w:val="left" w:pos="2268"/>
        </w:tabs>
        <w:suppressAutoHyphens w:val="0"/>
        <w:autoSpaceDE w:val="0"/>
        <w:autoSpaceDN w:val="0"/>
        <w:adjustRightInd w:val="0"/>
        <w:spacing w:after="0" w:line="360" w:lineRule="atLeast"/>
        <w:ind w:left="567" w:firstLine="9072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>
        <w:rPr>
          <w:rFonts w:eastAsia="Calibri"/>
          <w:color w:val="auto"/>
          <w:kern w:val="0"/>
          <w:sz w:val="28"/>
          <w:szCs w:val="28"/>
          <w:lang w:eastAsia="ru-RU" w:bidi="ar-SA"/>
        </w:rPr>
        <w:t>от 07.11.2025  № 2798-па</w:t>
      </w:r>
    </w:p>
    <w:p w14:paraId="06F83DC2" w14:textId="77777777" w:rsidR="006A46B6" w:rsidRPr="006A46B6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                 </w:t>
      </w:r>
    </w:p>
    <w:p w14:paraId="4817CA31" w14:textId="77777777" w:rsidR="008B4ECE" w:rsidRDefault="008B4ECE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>
        <w:rPr>
          <w:rFonts w:eastAsia="Calibri"/>
          <w:color w:val="auto"/>
          <w:kern w:val="0"/>
          <w:sz w:val="28"/>
          <w:szCs w:val="28"/>
          <w:lang w:eastAsia="ru-RU" w:bidi="ar-SA"/>
        </w:rPr>
        <w:t>«</w:t>
      </w:r>
      <w:r w:rsidR="006A46B6"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Приложение</w:t>
      </w:r>
      <w:r w:rsidR="004824C0" w:rsidRPr="004824C0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  <w:r w:rsidR="006A46B6"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№</w:t>
      </w:r>
      <w:r w:rsid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2</w:t>
      </w:r>
      <w:r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</w:p>
    <w:p w14:paraId="52E11D1E" w14:textId="77777777" w:rsidR="008B4ECE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к требованиям к определению нормативных</w:t>
      </w:r>
    </w:p>
    <w:p w14:paraId="0C29A7E4" w14:textId="77777777" w:rsidR="008B4ECE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затрат на обеспечение</w:t>
      </w:r>
      <w:r w:rsidR="004824C0" w:rsidRPr="004824C0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функций муниципальных</w:t>
      </w:r>
    </w:p>
    <w:p w14:paraId="5579EDDC" w14:textId="77777777" w:rsidR="008B4ECE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органов городского округа Кашира</w:t>
      </w:r>
      <w:r w:rsidR="008B4ECE">
        <w:rPr>
          <w:rFonts w:eastAsia="Calibri"/>
          <w:color w:val="auto"/>
          <w:kern w:val="0"/>
          <w:sz w:val="28"/>
          <w:szCs w:val="28"/>
          <w:lang w:eastAsia="ru-RU" w:bidi="ar-SA"/>
        </w:rPr>
        <w:t>,</w:t>
      </w:r>
      <w:r w:rsidR="004824C0" w:rsidRPr="004824C0">
        <w:rPr>
          <w:rFonts w:eastAsia="Calibri"/>
          <w:color w:val="auto"/>
          <w:kern w:val="0"/>
          <w:sz w:val="28"/>
          <w:szCs w:val="28"/>
          <w:lang w:eastAsia="ru-RU" w:bidi="ar-SA"/>
        </w:rPr>
        <w:t xml:space="preserve"> </w:t>
      </w: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в том числе</w:t>
      </w:r>
    </w:p>
    <w:p w14:paraId="3A900C73" w14:textId="41A704E9" w:rsidR="006A46B6" w:rsidRPr="006A46B6" w:rsidRDefault="006A46B6" w:rsidP="008B4ECE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240" w:lineRule="auto"/>
        <w:ind w:left="567" w:firstLine="9072"/>
        <w:jc w:val="left"/>
        <w:outlineLvl w:val="1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6A46B6">
        <w:rPr>
          <w:rFonts w:eastAsia="Calibri"/>
          <w:color w:val="auto"/>
          <w:kern w:val="0"/>
          <w:sz w:val="28"/>
          <w:szCs w:val="28"/>
          <w:lang w:eastAsia="ru-RU" w:bidi="ar-SA"/>
        </w:rPr>
        <w:t>подведомственных им казенных учреждений</w:t>
      </w:r>
    </w:p>
    <w:p w14:paraId="77E1A4D7" w14:textId="6756278D" w:rsidR="00EE5704" w:rsidRDefault="00EE5704" w:rsidP="006A46B6">
      <w:pPr>
        <w:suppressAutoHyphens w:val="0"/>
        <w:spacing w:after="0" w:line="240" w:lineRule="auto"/>
        <w:ind w:left="10065" w:firstLine="0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p w14:paraId="787B08CF" w14:textId="77777777" w:rsidR="00B02EBA" w:rsidRDefault="00B02EBA" w:rsidP="006A46B6">
      <w:pPr>
        <w:suppressAutoHyphens w:val="0"/>
        <w:spacing w:after="0" w:line="240" w:lineRule="auto"/>
        <w:ind w:left="10065" w:firstLine="0"/>
        <w:jc w:val="left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p w14:paraId="3B50DC8E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B02EBA">
        <w:rPr>
          <w:rFonts w:eastAsia="Calibri"/>
          <w:color w:val="auto"/>
          <w:kern w:val="0"/>
          <w:sz w:val="28"/>
          <w:szCs w:val="28"/>
          <w:lang w:eastAsia="ru-RU" w:bidi="ar-SA"/>
        </w:rPr>
        <w:t>НОРМАТИВЫ</w:t>
      </w:r>
    </w:p>
    <w:p w14:paraId="282A1A77" w14:textId="77777777" w:rsidR="00B02EBA" w:rsidRPr="00B02EBA" w:rsidRDefault="00B02EBA" w:rsidP="00B02EBA">
      <w:pPr>
        <w:widowControl w:val="0"/>
        <w:tabs>
          <w:tab w:val="left" w:pos="2268"/>
        </w:tabs>
        <w:suppressAutoHyphens w:val="0"/>
        <w:autoSpaceDE w:val="0"/>
        <w:autoSpaceDN w:val="0"/>
        <w:adjustRightInd w:val="0"/>
        <w:spacing w:after="0" w:line="360" w:lineRule="atLeast"/>
        <w:ind w:left="284" w:firstLine="0"/>
        <w:jc w:val="center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B02EBA">
        <w:rPr>
          <w:rFonts w:eastAsia="Calibri"/>
          <w:color w:val="auto"/>
          <w:kern w:val="0"/>
          <w:sz w:val="28"/>
          <w:szCs w:val="28"/>
          <w:lang w:eastAsia="ru-RU" w:bidi="ar-SA"/>
        </w:rPr>
        <w:t>ОБЕСПЕЧЕНИЯ ФУНКЦИЙ МУНИЦИПАЛЬНЫХ ОРГАНОВ ГОРОДСКОГО ОКРУГА КАШИРА, КАЗЕННЫХ УЧРЕЖДЕНИЙ, ПОДВЕДОМСТВЕННЫХ МУНИЦИПАЛЬНЫМ</w:t>
      </w:r>
    </w:p>
    <w:p w14:paraId="724609C4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jc w:val="center"/>
        <w:rPr>
          <w:rFonts w:eastAsia="Calibri"/>
          <w:color w:val="auto"/>
          <w:kern w:val="0"/>
          <w:sz w:val="28"/>
          <w:szCs w:val="28"/>
          <w:lang w:eastAsia="ru-RU" w:bidi="ar-SA"/>
        </w:rPr>
      </w:pPr>
      <w:r w:rsidRPr="00B02EBA">
        <w:rPr>
          <w:rFonts w:eastAsia="Calibri"/>
          <w:color w:val="auto"/>
          <w:kern w:val="0"/>
          <w:sz w:val="28"/>
          <w:szCs w:val="28"/>
          <w:lang w:eastAsia="ru-RU" w:bidi="ar-SA"/>
        </w:rPr>
        <w:t>ОРГАНАМ ГОРОДСКОГО ОКРУГА КАШИРА, ПРИМЕНЯЕМЫЕ ПРИ РАСЧЕТЕ НОРМАТИВНЫХ ЗАТРАТ НА ПРИОБРЕТЕНИЕ СЛУЖЕБНОГО ЛЕГКОВОГО АВТОТРАНСПОРТА</w:t>
      </w:r>
    </w:p>
    <w:p w14:paraId="03F1896F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30"/>
        <w:gridCol w:w="4111"/>
        <w:gridCol w:w="2228"/>
        <w:gridCol w:w="3442"/>
        <w:gridCol w:w="2794"/>
        <w:gridCol w:w="15"/>
      </w:tblGrid>
      <w:tr w:rsidR="00B02EBA" w:rsidRPr="00B02EBA" w14:paraId="43DED30B" w14:textId="77777777" w:rsidTr="00B02EBA"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22A15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Наименование</w:t>
            </w:r>
          </w:p>
        </w:tc>
        <w:tc>
          <w:tcPr>
            <w:tcW w:w="63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561C2" w14:textId="7833A34D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Транспортное средство с персональным закреплением</w:t>
            </w:r>
          </w:p>
        </w:tc>
        <w:tc>
          <w:tcPr>
            <w:tcW w:w="62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45286" w14:textId="476472DA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Транспортное средство, предоставляемое по решению главы городского округа Кашира</w:t>
            </w:r>
            <w:r w:rsid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</w:t>
            </w:r>
          </w:p>
        </w:tc>
      </w:tr>
      <w:tr w:rsidR="00B02EBA" w:rsidRPr="00B02EBA" w14:paraId="4E49D3E9" w14:textId="77777777" w:rsidTr="00B02EBA">
        <w:trPr>
          <w:gridAfter w:val="1"/>
          <w:wAfter w:w="15" w:type="dxa"/>
          <w:trHeight w:val="20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32A35" w14:textId="77777777" w:rsidR="00B02EBA" w:rsidRPr="00B02EBA" w:rsidRDefault="00B02EBA" w:rsidP="00B02EBA">
            <w:pPr>
              <w:suppressAutoHyphens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70B98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количество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4A5FB" w14:textId="448E440A" w:rsidR="00B02EBA" w:rsidRPr="00B02EBA" w:rsidRDefault="004B0DFB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Ц</w:t>
            </w:r>
            <w:r w:rsidR="00B02EBA"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ена и мощность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46E8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количество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CF904" w14:textId="20D4FC8A" w:rsidR="00B02EBA" w:rsidRPr="00B02EBA" w:rsidRDefault="004B0DFB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Ц</w:t>
            </w:r>
            <w:r w:rsidR="00B02EBA"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ена и мощность</w:t>
            </w:r>
          </w:p>
        </w:tc>
      </w:tr>
      <w:tr w:rsidR="00C37653" w:rsidRPr="00B02EBA" w14:paraId="7DBA841F" w14:textId="77777777" w:rsidTr="00B02EBA">
        <w:trPr>
          <w:gridAfter w:val="1"/>
          <w:wAfter w:w="15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33B4" w14:textId="3B9D5E39" w:rsidR="00C37653" w:rsidRPr="00B02EBA" w:rsidRDefault="008B2623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Глава городского округа Кашира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E7055" w14:textId="03091F6D" w:rsidR="00C37653" w:rsidRPr="00B02EBA" w:rsidRDefault="008B2623" w:rsidP="0005257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8B2623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551A" w14:textId="2839B403" w:rsidR="00C37653" w:rsidRPr="000E6893" w:rsidRDefault="008B2623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8B2623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7</w:t>
            </w:r>
            <w:r w:rsidRPr="008B2623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,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0</w:t>
            </w:r>
            <w:r w:rsidRPr="008B2623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млн. рублей и не более 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5</w:t>
            </w:r>
            <w:r w:rsidRPr="008B2623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00 лошадиных сил включительно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5B9AF" w14:textId="0EE6F27F" w:rsidR="00C37653" w:rsidRPr="00B02EBA" w:rsidRDefault="00800708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-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1565A" w14:textId="4CF1B486" w:rsidR="00C37653" w:rsidRPr="00B02EBA" w:rsidRDefault="00800708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-</w:t>
            </w:r>
          </w:p>
        </w:tc>
      </w:tr>
      <w:tr w:rsidR="00B02EBA" w:rsidRPr="00B02EBA" w14:paraId="610E30B8" w14:textId="77777777" w:rsidTr="00B02EBA">
        <w:trPr>
          <w:gridAfter w:val="1"/>
          <w:wAfter w:w="15" w:type="dxa"/>
        </w:trPr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37A19" w14:textId="20D5EE10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Муниципальные органы городского округа Кашира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FCC7F" w14:textId="5309EAA2" w:rsidR="005D4706" w:rsidRPr="00B02EBA" w:rsidRDefault="00430AD5" w:rsidP="0005257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в расчете на муниципального служащего, замещающего должность, относящуюся к высшей группе 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должностей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525EB" w14:textId="6285232E" w:rsidR="00B02EBA" w:rsidRPr="00B02EBA" w:rsidRDefault="000E6893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0E6893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не более 2,5 млн. рублей и не более 200 лошадиных сил </w:t>
            </w:r>
            <w:r w:rsidRPr="000E6893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>включительно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C5819" w14:textId="7D45A8A7" w:rsidR="00B02EBA" w:rsidRPr="00B02EBA" w:rsidRDefault="00430AD5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не более 1 единицы в расчете на муниципального служащего, замещающего должность, относящуюся к 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 xml:space="preserve">главной группе должностей 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CABF9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lastRenderedPageBreak/>
              <w:t>не более 1,5 млн. рублей и не более 150 лошадиных сил включительно</w:t>
            </w:r>
          </w:p>
        </w:tc>
      </w:tr>
      <w:tr w:rsidR="00B02EBA" w:rsidRPr="00B02EBA" w14:paraId="68923D82" w14:textId="77777777" w:rsidTr="00B02EBA">
        <w:trPr>
          <w:gridAfter w:val="1"/>
          <w:wAfter w:w="15" w:type="dxa"/>
        </w:trPr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FE4B2" w14:textId="77777777" w:rsidR="00B02EBA" w:rsidRPr="00B02EBA" w:rsidRDefault="00B02EBA" w:rsidP="00B02EBA">
            <w:pPr>
              <w:suppressAutoHyphens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47A7" w14:textId="65515C0F" w:rsidR="00381001" w:rsidRPr="00B02EBA" w:rsidRDefault="00430AD5" w:rsidP="0005257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в расчете на муниципального служащего, замещающего должность, относящуюся к главной группе должностей 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A8AA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2,0 млн. рублей и не более 200 лошадиных сил включительно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30CF" w14:textId="6D224052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1 единицы в расчете на муниципального служащего, за</w:t>
            </w:r>
            <w:r w:rsidR="00E96667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мещающего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должность, относящуюся к ведущей группе должностей категории </w:t>
            </w:r>
            <w:r w:rsidR="00F656AE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«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помощники (советники)</w:t>
            </w:r>
            <w:r w:rsidR="00F656AE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»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E781A" w14:textId="77777777" w:rsidR="00B02EBA" w:rsidRPr="00B02EBA" w:rsidRDefault="00B02EBA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1,5 млн. рублей и не более 150 лошадиных сил включительно</w:t>
            </w:r>
          </w:p>
        </w:tc>
      </w:tr>
      <w:tr w:rsidR="0005257A" w:rsidRPr="00B02EBA" w14:paraId="4693619B" w14:textId="77777777" w:rsidTr="00B02EBA">
        <w:trPr>
          <w:gridAfter w:val="1"/>
          <w:wAfter w:w="15" w:type="dxa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8124" w14:textId="7CD7636D" w:rsidR="0005257A" w:rsidRPr="00B02EBA" w:rsidRDefault="0005257A" w:rsidP="00B02EBA">
            <w:pPr>
              <w:suppressAutoHyphens w:val="0"/>
              <w:spacing w:after="0" w:line="240" w:lineRule="auto"/>
              <w:ind w:left="0" w:firstLine="0"/>
              <w:jc w:val="left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К</w:t>
            </w: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азенные учреждения, подведомственные муниципальным органам городского округа Кашира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A0C8" w14:textId="06CF3FE5" w:rsidR="0005257A" w:rsidRDefault="0005257A" w:rsidP="0005257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1 единицы в расчете на 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руководителя к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азенн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ого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учреждени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я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, подведомственн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ого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муниципальн</w:t>
            </w: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о</w:t>
            </w:r>
            <w:r w:rsid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му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орган</w:t>
            </w:r>
            <w:r w:rsid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у</w:t>
            </w:r>
            <w:r w:rsidRPr="0005257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городского округа Кашира</w:t>
            </w:r>
          </w:p>
          <w:p w14:paraId="091D474E" w14:textId="302E3F78" w:rsidR="0005257A" w:rsidRPr="00B02EBA" w:rsidRDefault="0005257A" w:rsidP="0005257A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2D50" w14:textId="7A89F915" w:rsidR="0005257A" w:rsidRPr="00B02EBA" w:rsidRDefault="00F26126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B02EB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2,0 млн. рублей и не более 200 лошадиных сил включительно</w:t>
            </w:r>
          </w:p>
        </w:tc>
        <w:tc>
          <w:tcPr>
            <w:tcW w:w="3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35D2" w14:textId="59D0C4D2" w:rsidR="0005257A" w:rsidRPr="00B02EBA" w:rsidRDefault="00F26126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Не более количества транспортных средств с персональным закреплением</w:t>
            </w:r>
          </w:p>
        </w:tc>
        <w:tc>
          <w:tcPr>
            <w:tcW w:w="2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59860" w14:textId="780F5425" w:rsidR="0005257A" w:rsidRPr="00B02EBA" w:rsidRDefault="00F26126" w:rsidP="00B02EBA">
            <w:pPr>
              <w:widowControl w:val="0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 w:firstLine="0"/>
              <w:jc w:val="center"/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</w:pPr>
            <w:r w:rsidRP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не более </w:t>
            </w:r>
            <w:r w:rsidR="003A0E1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2,0</w:t>
            </w:r>
            <w:r w:rsidRP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млн. рублей и не более </w:t>
            </w:r>
            <w:r w:rsidR="003A0E1A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>200</w:t>
            </w:r>
            <w:r w:rsidRPr="00F26126">
              <w:rPr>
                <w:rFonts w:eastAsia="Calibri"/>
                <w:color w:val="auto"/>
                <w:kern w:val="0"/>
                <w:sz w:val="28"/>
                <w:szCs w:val="28"/>
                <w:lang w:eastAsia="ru-RU" w:bidi="ar-SA"/>
              </w:rPr>
              <w:t xml:space="preserve"> лошадиных сил включительно</w:t>
            </w:r>
          </w:p>
        </w:tc>
      </w:tr>
    </w:tbl>
    <w:p w14:paraId="4D4E89AE" w14:textId="77777777" w:rsidR="00B02EBA" w:rsidRPr="00B02EBA" w:rsidRDefault="00B02EBA" w:rsidP="00B02EBA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0" w:firstLine="0"/>
        <w:rPr>
          <w:rFonts w:eastAsia="Calibri"/>
          <w:color w:val="auto"/>
          <w:kern w:val="0"/>
          <w:sz w:val="28"/>
          <w:szCs w:val="28"/>
          <w:lang w:eastAsia="ru-RU" w:bidi="ar-SA"/>
        </w:rPr>
      </w:pPr>
    </w:p>
    <w:sectPr w:rsidR="00B02EBA" w:rsidRPr="00B02EBA" w:rsidSect="006A46B6">
      <w:pgSz w:w="16838" w:h="11906" w:orient="landscape"/>
      <w:pgMar w:top="567" w:right="567" w:bottom="567" w:left="567" w:header="0" w:footer="0" w:gutter="0"/>
      <w:cols w:space="720"/>
      <w:formProt w:val="0"/>
      <w:titlePg/>
      <w:docGrid w:linePitch="354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739C06" w14:textId="77777777" w:rsidR="00790B91" w:rsidRDefault="00790B91">
      <w:pPr>
        <w:spacing w:after="0" w:line="240" w:lineRule="auto"/>
      </w:pPr>
      <w:r>
        <w:separator/>
      </w:r>
    </w:p>
  </w:endnote>
  <w:endnote w:type="continuationSeparator" w:id="0">
    <w:p w14:paraId="18BD61AA" w14:textId="77777777" w:rsidR="00790B91" w:rsidRDefault="00790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4C1AB0" w14:textId="77777777" w:rsidR="00790B91" w:rsidRDefault="00790B91">
      <w:pPr>
        <w:spacing w:after="0" w:line="240" w:lineRule="auto"/>
      </w:pPr>
      <w:r>
        <w:separator/>
      </w:r>
    </w:p>
  </w:footnote>
  <w:footnote w:type="continuationSeparator" w:id="0">
    <w:p w14:paraId="6BE6342B" w14:textId="77777777" w:rsidR="00790B91" w:rsidRDefault="00790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E2E44D" w14:textId="77777777" w:rsidR="003A42E5" w:rsidRDefault="003A42E5">
    <w:pPr>
      <w:pStyle w:val="ac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E5B2C0" w14:textId="77777777" w:rsidR="003A42E5" w:rsidRDefault="003A42E5">
    <w:pPr>
      <w:pStyle w:val="HeaderLeft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30647"/>
    <w:multiLevelType w:val="hybridMultilevel"/>
    <w:tmpl w:val="2262578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1D37013D"/>
    <w:multiLevelType w:val="hybridMultilevel"/>
    <w:tmpl w:val="81CE3FC6"/>
    <w:lvl w:ilvl="0" w:tplc="D91EEA1A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5331BB9"/>
    <w:multiLevelType w:val="hybridMultilevel"/>
    <w:tmpl w:val="39003460"/>
    <w:lvl w:ilvl="0" w:tplc="2B26DD66">
      <w:start w:val="1"/>
      <w:numFmt w:val="bullet"/>
      <w:lvlText w:val=""/>
      <w:lvlJc w:val="left"/>
      <w:pPr>
        <w:ind w:left="398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8" w:hanging="360"/>
      </w:pPr>
      <w:rPr>
        <w:rFonts w:ascii="Wingdings" w:hAnsi="Wingdings" w:hint="default"/>
      </w:rPr>
    </w:lvl>
  </w:abstractNum>
  <w:abstractNum w:abstractNumId="3" w15:restartNumberingAfterBreak="0">
    <w:nsid w:val="51237052"/>
    <w:multiLevelType w:val="hybridMultilevel"/>
    <w:tmpl w:val="198098EA"/>
    <w:lvl w:ilvl="0" w:tplc="F8045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5E2754D"/>
    <w:multiLevelType w:val="hybridMultilevel"/>
    <w:tmpl w:val="A4F82E7E"/>
    <w:lvl w:ilvl="0" w:tplc="4ABEF32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1E39A2"/>
    <w:multiLevelType w:val="hybridMultilevel"/>
    <w:tmpl w:val="0054FF0A"/>
    <w:lvl w:ilvl="0" w:tplc="2564F2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D964602"/>
    <w:multiLevelType w:val="hybridMultilevel"/>
    <w:tmpl w:val="519C68F4"/>
    <w:lvl w:ilvl="0" w:tplc="984E54A2">
      <w:start w:val="1"/>
      <w:numFmt w:val="decimal"/>
      <w:lvlText w:val="%1."/>
      <w:lvlJc w:val="left"/>
      <w:pPr>
        <w:ind w:left="39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8" w:hanging="360"/>
      </w:pPr>
    </w:lvl>
    <w:lvl w:ilvl="2" w:tplc="0419001B" w:tentative="1">
      <w:start w:val="1"/>
      <w:numFmt w:val="lowerRoman"/>
      <w:lvlText w:val="%3."/>
      <w:lvlJc w:val="right"/>
      <w:pPr>
        <w:ind w:left="1838" w:hanging="180"/>
      </w:pPr>
    </w:lvl>
    <w:lvl w:ilvl="3" w:tplc="0419000F" w:tentative="1">
      <w:start w:val="1"/>
      <w:numFmt w:val="decimal"/>
      <w:lvlText w:val="%4."/>
      <w:lvlJc w:val="left"/>
      <w:pPr>
        <w:ind w:left="2558" w:hanging="360"/>
      </w:pPr>
    </w:lvl>
    <w:lvl w:ilvl="4" w:tplc="04190019" w:tentative="1">
      <w:start w:val="1"/>
      <w:numFmt w:val="lowerLetter"/>
      <w:lvlText w:val="%5."/>
      <w:lvlJc w:val="left"/>
      <w:pPr>
        <w:ind w:left="3278" w:hanging="360"/>
      </w:pPr>
    </w:lvl>
    <w:lvl w:ilvl="5" w:tplc="0419001B" w:tentative="1">
      <w:start w:val="1"/>
      <w:numFmt w:val="lowerRoman"/>
      <w:lvlText w:val="%6."/>
      <w:lvlJc w:val="right"/>
      <w:pPr>
        <w:ind w:left="3998" w:hanging="180"/>
      </w:pPr>
    </w:lvl>
    <w:lvl w:ilvl="6" w:tplc="0419000F" w:tentative="1">
      <w:start w:val="1"/>
      <w:numFmt w:val="decimal"/>
      <w:lvlText w:val="%7."/>
      <w:lvlJc w:val="left"/>
      <w:pPr>
        <w:ind w:left="4718" w:hanging="360"/>
      </w:pPr>
    </w:lvl>
    <w:lvl w:ilvl="7" w:tplc="04190019" w:tentative="1">
      <w:start w:val="1"/>
      <w:numFmt w:val="lowerLetter"/>
      <w:lvlText w:val="%8."/>
      <w:lvlJc w:val="left"/>
      <w:pPr>
        <w:ind w:left="5438" w:hanging="360"/>
      </w:pPr>
    </w:lvl>
    <w:lvl w:ilvl="8" w:tplc="0419001B" w:tentative="1">
      <w:start w:val="1"/>
      <w:numFmt w:val="lowerRoman"/>
      <w:lvlText w:val="%9."/>
      <w:lvlJc w:val="right"/>
      <w:pPr>
        <w:ind w:left="6158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7F2"/>
    <w:rsid w:val="00013F66"/>
    <w:rsid w:val="000354D4"/>
    <w:rsid w:val="00044AB5"/>
    <w:rsid w:val="000501C5"/>
    <w:rsid w:val="0005257A"/>
    <w:rsid w:val="000550F0"/>
    <w:rsid w:val="00057CBF"/>
    <w:rsid w:val="00065C6A"/>
    <w:rsid w:val="000665DC"/>
    <w:rsid w:val="000700CC"/>
    <w:rsid w:val="000931DC"/>
    <w:rsid w:val="00094A1E"/>
    <w:rsid w:val="000A22C6"/>
    <w:rsid w:val="000C1BE1"/>
    <w:rsid w:val="000C6824"/>
    <w:rsid w:val="000C710B"/>
    <w:rsid w:val="000C767D"/>
    <w:rsid w:val="000E13D2"/>
    <w:rsid w:val="000E6893"/>
    <w:rsid w:val="0010573D"/>
    <w:rsid w:val="0011695D"/>
    <w:rsid w:val="00134130"/>
    <w:rsid w:val="00153E76"/>
    <w:rsid w:val="00163DED"/>
    <w:rsid w:val="001C3855"/>
    <w:rsid w:val="001E22DD"/>
    <w:rsid w:val="0021037B"/>
    <w:rsid w:val="0021047D"/>
    <w:rsid w:val="00210858"/>
    <w:rsid w:val="00212546"/>
    <w:rsid w:val="0025289A"/>
    <w:rsid w:val="00254138"/>
    <w:rsid w:val="0028245B"/>
    <w:rsid w:val="00294814"/>
    <w:rsid w:val="002A0094"/>
    <w:rsid w:val="002A0443"/>
    <w:rsid w:val="002D24BE"/>
    <w:rsid w:val="002E23B4"/>
    <w:rsid w:val="002F6A52"/>
    <w:rsid w:val="003170FA"/>
    <w:rsid w:val="00323C77"/>
    <w:rsid w:val="00331834"/>
    <w:rsid w:val="00335159"/>
    <w:rsid w:val="00347AAE"/>
    <w:rsid w:val="0035166E"/>
    <w:rsid w:val="00381001"/>
    <w:rsid w:val="003870AC"/>
    <w:rsid w:val="00395E56"/>
    <w:rsid w:val="003A0E1A"/>
    <w:rsid w:val="003A42E5"/>
    <w:rsid w:val="003C72E8"/>
    <w:rsid w:val="003D0A45"/>
    <w:rsid w:val="003E099A"/>
    <w:rsid w:val="004008DF"/>
    <w:rsid w:val="00405CD1"/>
    <w:rsid w:val="00412280"/>
    <w:rsid w:val="00426D3C"/>
    <w:rsid w:val="00430AD5"/>
    <w:rsid w:val="00444AA8"/>
    <w:rsid w:val="00450651"/>
    <w:rsid w:val="00480C19"/>
    <w:rsid w:val="004824C0"/>
    <w:rsid w:val="004B0DFB"/>
    <w:rsid w:val="004B5558"/>
    <w:rsid w:val="004C75E9"/>
    <w:rsid w:val="004D3303"/>
    <w:rsid w:val="004F32FF"/>
    <w:rsid w:val="004F712B"/>
    <w:rsid w:val="00514F5E"/>
    <w:rsid w:val="00522BAB"/>
    <w:rsid w:val="0053115A"/>
    <w:rsid w:val="00531E7D"/>
    <w:rsid w:val="005371D1"/>
    <w:rsid w:val="0055077F"/>
    <w:rsid w:val="0057638E"/>
    <w:rsid w:val="00583DF9"/>
    <w:rsid w:val="005B50E5"/>
    <w:rsid w:val="005D4706"/>
    <w:rsid w:val="00625E4B"/>
    <w:rsid w:val="006566AF"/>
    <w:rsid w:val="006661C9"/>
    <w:rsid w:val="006859BA"/>
    <w:rsid w:val="00687C6B"/>
    <w:rsid w:val="006A46B6"/>
    <w:rsid w:val="006B418E"/>
    <w:rsid w:val="006B4924"/>
    <w:rsid w:val="006C7BED"/>
    <w:rsid w:val="006E7BCA"/>
    <w:rsid w:val="00705D88"/>
    <w:rsid w:val="007102A2"/>
    <w:rsid w:val="00711410"/>
    <w:rsid w:val="00727421"/>
    <w:rsid w:val="00731BE8"/>
    <w:rsid w:val="007419D3"/>
    <w:rsid w:val="007437C6"/>
    <w:rsid w:val="00761502"/>
    <w:rsid w:val="007624C2"/>
    <w:rsid w:val="0078712A"/>
    <w:rsid w:val="00790B91"/>
    <w:rsid w:val="007A263F"/>
    <w:rsid w:val="007C4906"/>
    <w:rsid w:val="007C6BD2"/>
    <w:rsid w:val="007D4B89"/>
    <w:rsid w:val="007E0B58"/>
    <w:rsid w:val="007E1167"/>
    <w:rsid w:val="007F03AC"/>
    <w:rsid w:val="007F2C6D"/>
    <w:rsid w:val="007F38C5"/>
    <w:rsid w:val="00800708"/>
    <w:rsid w:val="0082183F"/>
    <w:rsid w:val="00825CA4"/>
    <w:rsid w:val="00843DA7"/>
    <w:rsid w:val="008545A4"/>
    <w:rsid w:val="00863ED6"/>
    <w:rsid w:val="00864CBF"/>
    <w:rsid w:val="00890E68"/>
    <w:rsid w:val="008B2623"/>
    <w:rsid w:val="008B48BA"/>
    <w:rsid w:val="008B4ECE"/>
    <w:rsid w:val="008D0819"/>
    <w:rsid w:val="008D4651"/>
    <w:rsid w:val="008E7233"/>
    <w:rsid w:val="009040E4"/>
    <w:rsid w:val="00911C3E"/>
    <w:rsid w:val="00913EA1"/>
    <w:rsid w:val="00926231"/>
    <w:rsid w:val="009411FA"/>
    <w:rsid w:val="00942049"/>
    <w:rsid w:val="00946F4F"/>
    <w:rsid w:val="00951367"/>
    <w:rsid w:val="009729AC"/>
    <w:rsid w:val="009734A5"/>
    <w:rsid w:val="00984CE4"/>
    <w:rsid w:val="00996A93"/>
    <w:rsid w:val="009A6522"/>
    <w:rsid w:val="009A6E48"/>
    <w:rsid w:val="009B704E"/>
    <w:rsid w:val="009D4618"/>
    <w:rsid w:val="009F4B43"/>
    <w:rsid w:val="00A06067"/>
    <w:rsid w:val="00A2613D"/>
    <w:rsid w:val="00A4491E"/>
    <w:rsid w:val="00A67939"/>
    <w:rsid w:val="00A7024E"/>
    <w:rsid w:val="00AA297B"/>
    <w:rsid w:val="00AB4D4B"/>
    <w:rsid w:val="00AD3B9A"/>
    <w:rsid w:val="00AD73B8"/>
    <w:rsid w:val="00AE0967"/>
    <w:rsid w:val="00AF4539"/>
    <w:rsid w:val="00AF77E7"/>
    <w:rsid w:val="00B02EBA"/>
    <w:rsid w:val="00B13C44"/>
    <w:rsid w:val="00B560D8"/>
    <w:rsid w:val="00B62002"/>
    <w:rsid w:val="00B869C4"/>
    <w:rsid w:val="00BD68E6"/>
    <w:rsid w:val="00BD7FDB"/>
    <w:rsid w:val="00BE36AF"/>
    <w:rsid w:val="00C37653"/>
    <w:rsid w:val="00C4023F"/>
    <w:rsid w:val="00C66766"/>
    <w:rsid w:val="00CC12D2"/>
    <w:rsid w:val="00CD4A64"/>
    <w:rsid w:val="00D11ADB"/>
    <w:rsid w:val="00D1308B"/>
    <w:rsid w:val="00D21736"/>
    <w:rsid w:val="00D47D80"/>
    <w:rsid w:val="00D53A83"/>
    <w:rsid w:val="00D54010"/>
    <w:rsid w:val="00D61D60"/>
    <w:rsid w:val="00D62C7B"/>
    <w:rsid w:val="00D77037"/>
    <w:rsid w:val="00D82C8E"/>
    <w:rsid w:val="00D925B4"/>
    <w:rsid w:val="00DC6A7A"/>
    <w:rsid w:val="00DD3CA6"/>
    <w:rsid w:val="00DD3D36"/>
    <w:rsid w:val="00DD3D7C"/>
    <w:rsid w:val="00DE0708"/>
    <w:rsid w:val="00E12AB5"/>
    <w:rsid w:val="00E138A5"/>
    <w:rsid w:val="00E30C50"/>
    <w:rsid w:val="00E57ADC"/>
    <w:rsid w:val="00E96667"/>
    <w:rsid w:val="00EB5310"/>
    <w:rsid w:val="00EC15A7"/>
    <w:rsid w:val="00EC352E"/>
    <w:rsid w:val="00EE49B8"/>
    <w:rsid w:val="00EE5704"/>
    <w:rsid w:val="00F057F2"/>
    <w:rsid w:val="00F05C13"/>
    <w:rsid w:val="00F21A35"/>
    <w:rsid w:val="00F228A2"/>
    <w:rsid w:val="00F26126"/>
    <w:rsid w:val="00F276F4"/>
    <w:rsid w:val="00F42297"/>
    <w:rsid w:val="00F50E95"/>
    <w:rsid w:val="00F55CA4"/>
    <w:rsid w:val="00F55FD6"/>
    <w:rsid w:val="00F656AE"/>
    <w:rsid w:val="00F82CDC"/>
    <w:rsid w:val="00FA5C87"/>
    <w:rsid w:val="00FD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6ADF9"/>
  <w15:chartTrackingRefBased/>
  <w15:docId w15:val="{79A1956D-15B5-495A-8345-292E9613B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12B"/>
    <w:pPr>
      <w:suppressAutoHyphens/>
      <w:spacing w:after="56" w:line="264" w:lineRule="auto"/>
      <w:ind w:left="48" w:hanging="10"/>
      <w:jc w:val="both"/>
    </w:pPr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57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57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57F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57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57F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57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57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57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57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57F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57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57F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57F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57F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57F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57F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57F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57F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57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057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57F2"/>
    <w:pPr>
      <w:numPr>
        <w:ilvl w:val="1"/>
      </w:numPr>
      <w:ind w:left="48" w:hanging="1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057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57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057F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57F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057F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57F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057F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57F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rsid w:val="004F712B"/>
    <w:pPr>
      <w:suppressLineNumbers/>
      <w:tabs>
        <w:tab w:val="center" w:pos="4819"/>
        <w:tab w:val="right" w:pos="9638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712B"/>
    <w:rPr>
      <w:rFonts w:ascii="Times New Roman" w:eastAsia="Times New Roman" w:hAnsi="Times New Roman" w:cs="Times New Roman"/>
      <w:color w:val="000000"/>
      <w:sz w:val="26"/>
      <w:lang w:eastAsia="zh-CN" w:bidi="hi-IN"/>
      <w14:ligatures w14:val="none"/>
    </w:rPr>
  </w:style>
  <w:style w:type="paragraph" w:customStyle="1" w:styleId="HeaderLeft">
    <w:name w:val="Header Left"/>
    <w:basedOn w:val="ac"/>
    <w:qFormat/>
    <w:rsid w:val="004F712B"/>
  </w:style>
  <w:style w:type="paragraph" w:customStyle="1" w:styleId="ConsPlusNormal">
    <w:name w:val="ConsPlusNormal"/>
    <w:rsid w:val="004F71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unhideWhenUsed/>
    <w:rsid w:val="004008DF"/>
    <w:pPr>
      <w:suppressAutoHyphens w:val="0"/>
      <w:spacing w:before="100" w:beforeAutospacing="1" w:after="100" w:afterAutospacing="1" w:line="240" w:lineRule="auto"/>
      <w:ind w:left="0" w:firstLine="0"/>
      <w:jc w:val="left"/>
    </w:pPr>
    <w:rPr>
      <w:color w:val="auto"/>
      <w:kern w:val="0"/>
      <w:sz w:val="24"/>
      <w:lang w:eastAsia="ru-RU" w:bidi="ar-SA"/>
    </w:rPr>
  </w:style>
  <w:style w:type="paragraph" w:styleId="af">
    <w:name w:val="No Spacing"/>
    <w:uiPriority w:val="1"/>
    <w:qFormat/>
    <w:rsid w:val="00A06067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customStyle="1" w:styleId="11">
    <w:name w:val="Пост1 Знак"/>
    <w:link w:val="12"/>
    <w:locked/>
    <w:rsid w:val="00F55FD6"/>
    <w:rPr>
      <w:rFonts w:ascii="Sylfaen" w:eastAsia="Calibri" w:hAnsi="Sylfaen"/>
      <w:noProof/>
    </w:rPr>
  </w:style>
  <w:style w:type="paragraph" w:customStyle="1" w:styleId="12">
    <w:name w:val="Пост1"/>
    <w:link w:val="11"/>
    <w:qFormat/>
    <w:locked/>
    <w:rsid w:val="00F55FD6"/>
    <w:pPr>
      <w:spacing w:after="0" w:line="240" w:lineRule="auto"/>
      <w:ind w:right="709"/>
      <w:jc w:val="center"/>
    </w:pPr>
    <w:rPr>
      <w:rFonts w:ascii="Sylfaen" w:eastAsia="Calibri" w:hAnsi="Sylfaen"/>
      <w:noProof/>
    </w:rPr>
  </w:style>
  <w:style w:type="character" w:customStyle="1" w:styleId="23">
    <w:name w:val="Пост2 Знак"/>
    <w:link w:val="24"/>
    <w:locked/>
    <w:rsid w:val="00F55FD6"/>
    <w:rPr>
      <w:rFonts w:ascii="Sylfaen" w:eastAsia="Calibri" w:hAnsi="Sylfaen"/>
      <w:b/>
      <w:sz w:val="32"/>
      <w:szCs w:val="32"/>
    </w:rPr>
  </w:style>
  <w:style w:type="paragraph" w:customStyle="1" w:styleId="24">
    <w:name w:val="Пост2"/>
    <w:link w:val="23"/>
    <w:autoRedefine/>
    <w:qFormat/>
    <w:locked/>
    <w:rsid w:val="00F55FD6"/>
    <w:pPr>
      <w:spacing w:after="0" w:line="240" w:lineRule="auto"/>
      <w:ind w:right="849"/>
      <w:jc w:val="center"/>
    </w:pPr>
    <w:rPr>
      <w:rFonts w:ascii="Sylfaen" w:eastAsia="Calibri" w:hAnsi="Sylfaen"/>
      <w:b/>
      <w:sz w:val="32"/>
      <w:szCs w:val="32"/>
    </w:rPr>
  </w:style>
  <w:style w:type="paragraph" w:customStyle="1" w:styleId="ConsPlusTitle">
    <w:name w:val="ConsPlusTitle"/>
    <w:rsid w:val="009734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 w:val="22"/>
      <w:szCs w:val="20"/>
      <w:lang w:eastAsia="ru-RU"/>
      <w14:ligatures w14:val="none"/>
    </w:rPr>
  </w:style>
  <w:style w:type="paragraph" w:customStyle="1" w:styleId="ConsPlusTitlePage">
    <w:name w:val="ConsPlusTitlePage"/>
    <w:rsid w:val="009734A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  <w:style w:type="character" w:styleId="af0">
    <w:name w:val="Hyperlink"/>
    <w:basedOn w:val="a0"/>
    <w:uiPriority w:val="99"/>
    <w:unhideWhenUsed/>
    <w:rsid w:val="009734A5"/>
    <w:rPr>
      <w:color w:val="0563C1" w:themeColor="hyperlink"/>
      <w:u w:val="single"/>
    </w:rPr>
  </w:style>
  <w:style w:type="paragraph" w:customStyle="1" w:styleId="13">
    <w:name w:val="Обычный1"/>
    <w:rsid w:val="009734A5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eastAsia="ru-RU"/>
      <w14:ligatures w14:val="none"/>
    </w:rPr>
  </w:style>
  <w:style w:type="table" w:styleId="af1">
    <w:name w:val="Table Grid"/>
    <w:basedOn w:val="a1"/>
    <w:uiPriority w:val="59"/>
    <w:rsid w:val="001E22D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4">
    <w:name w:val="Абзац списка1"/>
    <w:basedOn w:val="a"/>
    <w:rsid w:val="002A0443"/>
    <w:pPr>
      <w:suppressAutoHyphens w:val="0"/>
      <w:spacing w:after="0" w:line="240" w:lineRule="auto"/>
      <w:ind w:left="720" w:firstLine="0"/>
      <w:jc w:val="left"/>
    </w:pPr>
    <w:rPr>
      <w:rFonts w:eastAsia="Calibri"/>
      <w:color w:val="auto"/>
      <w:kern w:val="0"/>
      <w:sz w:val="24"/>
      <w:lang w:eastAsia="ru-RU" w:bidi="ar-SA"/>
    </w:rPr>
  </w:style>
  <w:style w:type="character" w:styleId="af2">
    <w:name w:val="Unresolved Mention"/>
    <w:basedOn w:val="a0"/>
    <w:uiPriority w:val="99"/>
    <w:semiHidden/>
    <w:unhideWhenUsed/>
    <w:rsid w:val="00EE57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zakupk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1FA0CF0FA6B0EDD8F41CF2FF115B724FBDB9229FF53E2720C8640C49624862802514D6C557B6B2De0L4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ACB26-4EE7-41F1-8B36-D02F0FEC5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800</Words>
  <Characters>4562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Мишустина НП</dc:creator>
  <cp:keywords/>
  <dc:description/>
  <cp:lastModifiedBy>User</cp:lastModifiedBy>
  <cp:revision>3</cp:revision>
  <cp:lastPrinted>2025-11-07T09:59:00Z</cp:lastPrinted>
  <dcterms:created xsi:type="dcterms:W3CDTF">2025-11-07T10:00:00Z</dcterms:created>
  <dcterms:modified xsi:type="dcterms:W3CDTF">2025-11-07T12:55:00Z</dcterms:modified>
</cp:coreProperties>
</file>