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DA553D" w14:textId="77777777" w:rsidR="00876069" w:rsidRDefault="00876069" w:rsidP="00876069">
      <w:pPr>
        <w:pStyle w:val="10"/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0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0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0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6131571C" w:rsidR="00876069" w:rsidRDefault="00D01985">
            <w:pPr>
              <w:ind w:firstLine="317"/>
            </w:pPr>
            <w:r>
              <w:t>от 01.11.2025</w:t>
            </w: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0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17D59AEC" w:rsidR="00876069" w:rsidRDefault="00D01985">
            <w:pPr>
              <w:ind w:firstLine="176"/>
            </w:pPr>
            <w:r>
              <w:t>2750-па</w:t>
            </w:r>
          </w:p>
        </w:tc>
      </w:tr>
    </w:tbl>
    <w:p w14:paraId="799575AE" w14:textId="77777777" w:rsidR="00876069" w:rsidRDefault="00876069" w:rsidP="00876069">
      <w:pPr>
        <w:pStyle w:val="10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0"/>
      </w:pPr>
      <w:r>
        <w:t>Кашира</w:t>
      </w:r>
    </w:p>
    <w:p w14:paraId="7CAF708A" w14:textId="77777777" w:rsidR="0069149D" w:rsidRDefault="0069149D" w:rsidP="0069149D">
      <w:pPr>
        <w:suppressAutoHyphens/>
        <w:autoSpaceDE w:val="0"/>
        <w:autoSpaceDN w:val="0"/>
        <w:adjustRightInd w:val="0"/>
        <w:ind w:right="2550"/>
        <w:rPr>
          <w:bCs/>
          <w:color w:val="000000"/>
          <w:lang w:eastAsia="ru-RU"/>
        </w:rPr>
      </w:pPr>
    </w:p>
    <w:p w14:paraId="73B54137" w14:textId="0B78D566" w:rsidR="0069149D" w:rsidRPr="009875C1" w:rsidRDefault="009875C1" w:rsidP="0069149D">
      <w:pPr>
        <w:suppressAutoHyphens/>
        <w:autoSpaceDE w:val="0"/>
        <w:autoSpaceDN w:val="0"/>
        <w:adjustRightInd w:val="0"/>
        <w:ind w:right="2550" w:firstLine="0"/>
        <w:rPr>
          <w:bCs/>
          <w:color w:val="000000"/>
          <w:lang w:eastAsia="ru-RU"/>
        </w:rPr>
      </w:pPr>
      <w:r w:rsidRPr="009875C1">
        <w:t xml:space="preserve">О внесении изменений в постановление администрации городского округа Кашира </w:t>
      </w:r>
      <w:r w:rsidR="001E64E3">
        <w:t xml:space="preserve">                       </w:t>
      </w:r>
      <w:r w:rsidRPr="009875C1">
        <w:t>от 21.06.2022 № 1942-па</w:t>
      </w:r>
      <w:r>
        <w:t xml:space="preserve"> </w:t>
      </w:r>
      <w:r w:rsidRPr="009875C1">
        <w:t xml:space="preserve">«Об утверждении Административного регламента предоставления муниципальной услуги в городском округе Кашира по оформлению родственных, почетных, воинских захоронений, созданных с 01 августа 2004 года </w:t>
      </w:r>
      <w:r w:rsidR="001E64E3">
        <w:t xml:space="preserve">                  </w:t>
      </w:r>
      <w:r w:rsidRPr="009875C1">
        <w:t>по 30 июня 2020 года включительно, как семейные (родовые) захоронения»</w:t>
      </w:r>
      <w:r w:rsidR="0069149D" w:rsidRPr="009875C1">
        <w:rPr>
          <w:bCs/>
          <w:color w:val="000000"/>
          <w:lang w:eastAsia="ru-RU"/>
        </w:rPr>
        <w:t xml:space="preserve"> </w:t>
      </w:r>
    </w:p>
    <w:p w14:paraId="0B93E261" w14:textId="77777777" w:rsidR="0069149D" w:rsidRPr="009875C1" w:rsidRDefault="0069149D" w:rsidP="0069149D">
      <w:pPr>
        <w:suppressAutoHyphens/>
        <w:autoSpaceDE w:val="0"/>
        <w:autoSpaceDN w:val="0"/>
        <w:adjustRightInd w:val="0"/>
        <w:rPr>
          <w:bCs/>
          <w:color w:val="000000"/>
          <w:lang w:eastAsia="ru-RU"/>
        </w:rPr>
      </w:pPr>
    </w:p>
    <w:p w14:paraId="11927843" w14:textId="77777777" w:rsidR="0069149D" w:rsidRPr="009875C1" w:rsidRDefault="0069149D" w:rsidP="0069149D">
      <w:pPr>
        <w:suppressAutoHyphens/>
        <w:autoSpaceDE w:val="0"/>
        <w:autoSpaceDN w:val="0"/>
        <w:adjustRightInd w:val="0"/>
        <w:rPr>
          <w:bCs/>
          <w:color w:val="000000"/>
          <w:lang w:eastAsia="ru-RU"/>
        </w:rPr>
      </w:pPr>
    </w:p>
    <w:p w14:paraId="654B1B6E" w14:textId="219D7D14" w:rsidR="009875C1" w:rsidRPr="009875C1" w:rsidRDefault="009875C1" w:rsidP="009875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75C1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Федеральным законом от 12.01.1996 </w:t>
      </w:r>
      <w:hyperlink r:id="rId6" w:history="1">
        <w:r w:rsidRPr="009875C1">
          <w:rPr>
            <w:rFonts w:ascii="Times New Roman" w:hAnsi="Times New Roman" w:cs="Times New Roman"/>
            <w:color w:val="000000"/>
            <w:sz w:val="28"/>
            <w:szCs w:val="28"/>
          </w:rPr>
          <w:t>№ 8-ФЗ</w:t>
        </w:r>
      </w:hyperlink>
      <w:r w:rsidRPr="009875C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</w:t>
      </w:r>
      <w:r w:rsidRPr="009875C1">
        <w:rPr>
          <w:rFonts w:ascii="Times New Roman" w:hAnsi="Times New Roman" w:cs="Times New Roman"/>
          <w:color w:val="000000"/>
          <w:sz w:val="28"/>
          <w:szCs w:val="28"/>
        </w:rPr>
        <w:t xml:space="preserve">«О погребении и похоронном деле», Федеральным законом от 06.10.2003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</w:t>
      </w:r>
      <w:hyperlink r:id="rId7" w:history="1">
        <w:r w:rsidRPr="009875C1">
          <w:rPr>
            <w:rFonts w:ascii="Times New Roman" w:hAnsi="Times New Roman" w:cs="Times New Roman"/>
            <w:color w:val="000000"/>
            <w:sz w:val="28"/>
            <w:szCs w:val="28"/>
          </w:rPr>
          <w:t>№ 131-ФЗ</w:t>
        </w:r>
      </w:hyperlink>
      <w:r w:rsidRPr="009875C1">
        <w:rPr>
          <w:rFonts w:ascii="Times New Roman" w:hAnsi="Times New Roman" w:cs="Times New Roman"/>
          <w:color w:val="000000"/>
          <w:sz w:val="28"/>
          <w:szCs w:val="28"/>
        </w:rPr>
        <w:t xml:space="preserve"> «Об общих принципах организации местного самоуправления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</w:t>
      </w:r>
      <w:r w:rsidRPr="009875C1">
        <w:rPr>
          <w:rFonts w:ascii="Times New Roman" w:hAnsi="Times New Roman" w:cs="Times New Roman"/>
          <w:color w:val="000000"/>
          <w:sz w:val="28"/>
          <w:szCs w:val="28"/>
        </w:rPr>
        <w:t>в Российской Федерации»,</w:t>
      </w:r>
      <w:r w:rsidRPr="009875C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Федеральным законом от 20.03.2025 № 33-ФЗ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</w:t>
      </w:r>
      <w:r w:rsidRPr="009875C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«Об общих принципах организации местного самоуправления в единой системе публичной власти», </w:t>
      </w:r>
      <w:hyperlink r:id="rId8" w:history="1">
        <w:r w:rsidRPr="009875C1">
          <w:rPr>
            <w:rFonts w:ascii="Times New Roman" w:hAnsi="Times New Roman" w:cs="Times New Roman"/>
            <w:color w:val="000000"/>
            <w:sz w:val="28"/>
            <w:szCs w:val="28"/>
          </w:rPr>
          <w:t>Законом</w:t>
        </w:r>
      </w:hyperlink>
      <w:r w:rsidRPr="009875C1">
        <w:rPr>
          <w:rFonts w:ascii="Times New Roman" w:hAnsi="Times New Roman" w:cs="Times New Roman"/>
          <w:color w:val="000000"/>
          <w:sz w:val="28"/>
          <w:szCs w:val="28"/>
        </w:rPr>
        <w:t xml:space="preserve"> Московской области от 17.07.2007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</w:t>
      </w:r>
      <w:r w:rsidRPr="009875C1">
        <w:rPr>
          <w:rFonts w:ascii="Times New Roman" w:hAnsi="Times New Roman" w:cs="Times New Roman"/>
          <w:color w:val="000000"/>
          <w:sz w:val="28"/>
          <w:szCs w:val="28"/>
        </w:rPr>
        <w:t xml:space="preserve">№ 115/2007-ОЗ «О погребении и похоронном деле в Московской области», постановлением Правительства Московской области от 30.12.2022 </w:t>
      </w:r>
      <w:r w:rsidR="001E64E3">
        <w:rPr>
          <w:rFonts w:ascii="Times New Roman" w:hAnsi="Times New Roman" w:cs="Times New Roman"/>
          <w:color w:val="000000"/>
          <w:sz w:val="28"/>
          <w:szCs w:val="28"/>
        </w:rPr>
        <w:t xml:space="preserve">             </w:t>
      </w:r>
      <w:r w:rsidRPr="009875C1">
        <w:rPr>
          <w:rFonts w:ascii="Times New Roman" w:hAnsi="Times New Roman" w:cs="Times New Roman"/>
          <w:color w:val="000000"/>
          <w:sz w:val="28"/>
          <w:szCs w:val="28"/>
        </w:rPr>
        <w:t>№ 1515/48 «О внесении изменений в Порядок оформления родственных, почетных, воинских захоронений, созданных с 1 августа 2004 года</w:t>
      </w:r>
      <w:r w:rsidR="001E64E3">
        <w:rPr>
          <w:rFonts w:ascii="Times New Roman" w:hAnsi="Times New Roman" w:cs="Times New Roman"/>
          <w:color w:val="000000"/>
          <w:sz w:val="28"/>
          <w:szCs w:val="28"/>
        </w:rPr>
        <w:t xml:space="preserve">                </w:t>
      </w:r>
      <w:r w:rsidRPr="009875C1">
        <w:rPr>
          <w:rFonts w:ascii="Times New Roman" w:hAnsi="Times New Roman" w:cs="Times New Roman"/>
          <w:color w:val="000000"/>
          <w:sz w:val="28"/>
          <w:szCs w:val="28"/>
        </w:rPr>
        <w:t xml:space="preserve"> по 30 июня 2020 года включительно, превышающих установленный органами местного самоуправления муниципальных образований Московской области размер данных мест захоронений, как семейные (родовые) захоронения, и Методику расчеты платы за часть земельного участка, превышающего установленный органами местного самоуправления муниципальных образований Московской области размер родственного, почетного, воинского захоронения», распоряжением Главного управления региональной безопасности Московской области </w:t>
      </w:r>
      <w:r w:rsidR="001E64E3">
        <w:rPr>
          <w:rFonts w:ascii="Times New Roman" w:hAnsi="Times New Roman" w:cs="Times New Roman"/>
          <w:color w:val="000000"/>
          <w:sz w:val="28"/>
          <w:szCs w:val="28"/>
        </w:rPr>
        <w:t xml:space="preserve">              </w:t>
      </w:r>
      <w:r w:rsidRPr="009875C1">
        <w:rPr>
          <w:rFonts w:ascii="Times New Roman" w:hAnsi="Times New Roman" w:cs="Times New Roman"/>
          <w:color w:val="000000"/>
          <w:sz w:val="28"/>
          <w:szCs w:val="28"/>
        </w:rPr>
        <w:t>от 23.05.2022 №18-РГУ «Об утверждении типового Административного регламента предоставления муниципальной услуги по оформлению родственных, почетных, воинских захоронений, созданных с 01 августа 2004 года по 30 июня 2020 года включительно,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875C1">
        <w:rPr>
          <w:rFonts w:ascii="Times New Roman" w:hAnsi="Times New Roman" w:cs="Times New Roman"/>
          <w:color w:val="000000"/>
          <w:sz w:val="28"/>
          <w:szCs w:val="28"/>
        </w:rPr>
        <w:t>как семейные (родовые) захоронения</w:t>
      </w:r>
      <w:r w:rsidRPr="009875C1">
        <w:rPr>
          <w:rFonts w:ascii="Times New Roman" w:hAnsi="Times New Roman" w:cs="Times New Roman"/>
          <w:color w:val="000000"/>
          <w:sz w:val="28"/>
          <w:szCs w:val="28"/>
          <w:lang w:bidi="ru-RU"/>
        </w:rPr>
        <w:t>» (в редакции распоряжения Главного управления региональной безопасности Московской области от 13.06.2023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Pr="009875C1">
        <w:rPr>
          <w:rFonts w:ascii="Times New Roman" w:hAnsi="Times New Roman" w:cs="Times New Roman"/>
          <w:color w:val="000000"/>
          <w:sz w:val="28"/>
          <w:szCs w:val="28"/>
          <w:lang w:bidi="ru-RU"/>
        </w:rPr>
        <w:t>№ 24-РГУ)</w:t>
      </w:r>
      <w:r w:rsidRPr="009875C1">
        <w:rPr>
          <w:rFonts w:ascii="Times New Roman" w:hAnsi="Times New Roman" w:cs="Times New Roman"/>
          <w:color w:val="000000"/>
          <w:sz w:val="28"/>
          <w:szCs w:val="28"/>
        </w:rPr>
        <w:t>, Решением Совета депутатов городского округа Кашира Московской области от 20.08.2024 № 78-н  «</w:t>
      </w:r>
      <w:r w:rsidRPr="009875C1">
        <w:rPr>
          <w:rFonts w:ascii="Times New Roman" w:hAnsi="Times New Roman" w:cs="Times New Roman"/>
          <w:sz w:val="28"/>
          <w:szCs w:val="28"/>
        </w:rPr>
        <w:t xml:space="preserve">Об утверждении  </w:t>
      </w:r>
      <w:r w:rsidRPr="009875C1">
        <w:rPr>
          <w:rFonts w:ascii="Times New Roman" w:hAnsi="Times New Roman" w:cs="Times New Roman"/>
          <w:color w:val="000000"/>
          <w:sz w:val="28"/>
          <w:szCs w:val="28"/>
        </w:rPr>
        <w:t>Положения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875C1">
        <w:rPr>
          <w:rFonts w:ascii="Times New Roman" w:hAnsi="Times New Roman" w:cs="Times New Roman"/>
          <w:color w:val="000000"/>
          <w:sz w:val="28"/>
          <w:szCs w:val="28"/>
        </w:rPr>
        <w:t xml:space="preserve"> о погребении и похоронном деле в городском округе Кашира Московской области»,  руководствуясь </w:t>
      </w:r>
      <w:hyperlink r:id="rId9" w:history="1">
        <w:r w:rsidRPr="009875C1">
          <w:rPr>
            <w:rFonts w:ascii="Times New Roman" w:hAnsi="Times New Roman" w:cs="Times New Roman"/>
            <w:color w:val="000000"/>
            <w:sz w:val="28"/>
            <w:szCs w:val="28"/>
          </w:rPr>
          <w:t>Уставом</w:t>
        </w:r>
      </w:hyperlink>
      <w:r w:rsidRPr="009875C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Кашира Московской области, </w:t>
      </w:r>
      <w:r w:rsidRPr="009875C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на основании </w:t>
      </w:r>
      <w:r w:rsidRPr="009875C1">
        <w:rPr>
          <w:rFonts w:ascii="Times New Roman" w:hAnsi="Times New Roman" w:cs="Times New Roman"/>
          <w:sz w:val="28"/>
          <w:szCs w:val="28"/>
        </w:rPr>
        <w:t>постановления администрации  городского округа Кашира</w:t>
      </w:r>
      <w:r w:rsidR="001E64E3">
        <w:rPr>
          <w:rFonts w:ascii="Times New Roman" w:hAnsi="Times New Roman" w:cs="Times New Roman"/>
          <w:sz w:val="28"/>
          <w:szCs w:val="28"/>
        </w:rPr>
        <w:t xml:space="preserve">     </w:t>
      </w:r>
      <w:r w:rsidRPr="009875C1">
        <w:rPr>
          <w:rFonts w:ascii="Times New Roman" w:hAnsi="Times New Roman" w:cs="Times New Roman"/>
          <w:sz w:val="28"/>
          <w:szCs w:val="28"/>
        </w:rPr>
        <w:t xml:space="preserve"> от 29.08.2025 № 2102-па «Об утверждении Порядка разработки административных регламентов предоставления муниципальных услуг, Порядка проведения экспертизы проектов административных регламентов предоставления муниципальных услуг»</w:t>
      </w:r>
      <w:r w:rsidRPr="009875C1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9875C1">
        <w:rPr>
          <w:rFonts w:ascii="Times New Roman" w:hAnsi="Times New Roman" w:cs="Times New Roman"/>
          <w:sz w:val="28"/>
          <w:szCs w:val="28"/>
        </w:rPr>
        <w:t xml:space="preserve"> </w:t>
      </w:r>
      <w:r w:rsidRPr="009875C1">
        <w:rPr>
          <w:rFonts w:ascii="Times New Roman" w:hAnsi="Times New Roman" w:cs="Times New Roman"/>
          <w:color w:val="000000"/>
          <w:sz w:val="28"/>
          <w:szCs w:val="28"/>
        </w:rPr>
        <w:t>в целях организации похоронного дела в городском округе Кашира Московской области,</w:t>
      </w:r>
    </w:p>
    <w:p w14:paraId="0F2D0D02" w14:textId="77777777" w:rsidR="00035F23" w:rsidRPr="009875C1" w:rsidRDefault="00035F23" w:rsidP="00035F23">
      <w:pPr>
        <w:suppressAutoHyphens/>
        <w:autoSpaceDE w:val="0"/>
        <w:autoSpaceDN w:val="0"/>
        <w:adjustRightInd w:val="0"/>
        <w:jc w:val="center"/>
        <w:rPr>
          <w:bCs/>
          <w:color w:val="000000"/>
          <w:lang w:eastAsia="ru-RU"/>
        </w:rPr>
      </w:pPr>
    </w:p>
    <w:p w14:paraId="43605F68" w14:textId="561217EF" w:rsidR="0069149D" w:rsidRPr="00D25D73" w:rsidRDefault="0069149D" w:rsidP="00035F23">
      <w:pPr>
        <w:suppressAutoHyphens/>
        <w:autoSpaceDE w:val="0"/>
        <w:autoSpaceDN w:val="0"/>
        <w:adjustRightInd w:val="0"/>
        <w:ind w:firstLine="0"/>
        <w:jc w:val="center"/>
        <w:rPr>
          <w:bCs/>
          <w:color w:val="000000"/>
          <w:lang w:eastAsia="ru-RU"/>
        </w:rPr>
      </w:pPr>
      <w:r w:rsidRPr="00D25D73">
        <w:rPr>
          <w:bCs/>
          <w:color w:val="000000"/>
          <w:lang w:eastAsia="ru-RU"/>
        </w:rPr>
        <w:t>ПОСТАНОВЛЯЮ:</w:t>
      </w:r>
    </w:p>
    <w:p w14:paraId="6338ED26" w14:textId="77777777" w:rsidR="0069149D" w:rsidRPr="00D25D73" w:rsidRDefault="0069149D" w:rsidP="0069149D">
      <w:pPr>
        <w:suppressAutoHyphens/>
        <w:autoSpaceDE w:val="0"/>
        <w:autoSpaceDN w:val="0"/>
        <w:adjustRightInd w:val="0"/>
        <w:ind w:firstLine="567"/>
        <w:rPr>
          <w:bCs/>
          <w:color w:val="000000"/>
          <w:lang w:eastAsia="ru-RU"/>
        </w:rPr>
      </w:pPr>
    </w:p>
    <w:p w14:paraId="64D61129" w14:textId="720EF6F1" w:rsidR="006D60A9" w:rsidRPr="006D60A9" w:rsidRDefault="006D60A9" w:rsidP="006D60A9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60A9">
        <w:rPr>
          <w:rFonts w:ascii="Times New Roman" w:hAnsi="Times New Roman"/>
          <w:sz w:val="28"/>
          <w:szCs w:val="28"/>
        </w:rPr>
        <w:t>Внести в Административный регламент предоставления муниципальной  услуги  в  городском  округе  Кашира  по оформлению родственных, почетных, воинских захоронений, созданных с 01 августа 2004 года по 30 июня 2020 года включительно, как семейные (родовые) захоронения, утвержденный постановлением администрации городского округа Кашира от  21.06.2022 № 1942-па, следующее изменение:</w:t>
      </w:r>
    </w:p>
    <w:p w14:paraId="035D2EF6" w14:textId="77777777" w:rsidR="006D60A9" w:rsidRPr="006D60A9" w:rsidRDefault="006D60A9" w:rsidP="006D60A9">
      <w:pPr>
        <w:pStyle w:val="a5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60A9">
        <w:rPr>
          <w:rFonts w:ascii="Times New Roman" w:hAnsi="Times New Roman"/>
          <w:sz w:val="28"/>
          <w:szCs w:val="28"/>
        </w:rPr>
        <w:t>пункт 10.2.8 признать утратившим силу.</w:t>
      </w:r>
    </w:p>
    <w:p w14:paraId="32F2F1A5" w14:textId="77777777" w:rsidR="0069149D" w:rsidRPr="009875C1" w:rsidRDefault="0069149D" w:rsidP="009875C1">
      <w:pPr>
        <w:pStyle w:val="a5"/>
        <w:numPr>
          <w:ilvl w:val="0"/>
          <w:numId w:val="1"/>
        </w:numPr>
        <w:tabs>
          <w:tab w:val="left" w:pos="851"/>
          <w:tab w:val="left" w:pos="993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875C1">
        <w:rPr>
          <w:rFonts w:ascii="Times New Roman" w:hAnsi="Times New Roman"/>
          <w:color w:val="000000"/>
          <w:sz w:val="28"/>
          <w:szCs w:val="28"/>
        </w:rPr>
        <w:t>Настоящее постановление вступает в силу после официального опубликования.</w:t>
      </w:r>
    </w:p>
    <w:p w14:paraId="2D2D21E8" w14:textId="0B3308BF" w:rsidR="0069149D" w:rsidRPr="009875C1" w:rsidRDefault="0069149D" w:rsidP="009875C1">
      <w:pPr>
        <w:pStyle w:val="a5"/>
        <w:tabs>
          <w:tab w:val="left" w:pos="851"/>
          <w:tab w:val="left" w:pos="993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875C1">
        <w:rPr>
          <w:rFonts w:ascii="Times New Roman" w:hAnsi="Times New Roman"/>
          <w:color w:val="000000"/>
          <w:sz w:val="28"/>
          <w:szCs w:val="28"/>
        </w:rPr>
        <w:t xml:space="preserve">3. Муниципальному казенному учреждению «Центр обслуживания» городского округа Кашира </w:t>
      </w:r>
      <w:r w:rsidRPr="009875C1">
        <w:rPr>
          <w:rFonts w:ascii="Times New Roman" w:hAnsi="Times New Roman"/>
          <w:color w:val="000000" w:themeColor="text1"/>
          <w:sz w:val="28"/>
          <w:szCs w:val="28"/>
        </w:rPr>
        <w:t>(</w:t>
      </w:r>
      <w:proofErr w:type="spellStart"/>
      <w:r w:rsidR="006D60A9">
        <w:rPr>
          <w:rFonts w:ascii="Times New Roman" w:hAnsi="Times New Roman"/>
          <w:color w:val="000000" w:themeColor="text1"/>
          <w:sz w:val="28"/>
          <w:szCs w:val="28"/>
        </w:rPr>
        <w:t>Сороконенко</w:t>
      </w:r>
      <w:proofErr w:type="spellEnd"/>
      <w:r w:rsidR="006D60A9">
        <w:rPr>
          <w:rFonts w:ascii="Times New Roman" w:hAnsi="Times New Roman"/>
          <w:color w:val="000000" w:themeColor="text1"/>
          <w:sz w:val="28"/>
          <w:szCs w:val="28"/>
        </w:rPr>
        <w:t xml:space="preserve"> Р.А.</w:t>
      </w:r>
      <w:r w:rsidRPr="009875C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9875C1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9875C1">
        <w:rPr>
          <w:rFonts w:ascii="Times New Roman" w:hAnsi="Times New Roman"/>
          <w:color w:val="000000"/>
          <w:sz w:val="28"/>
          <w:szCs w:val="28"/>
          <w:lang w:eastAsia="ru-RU"/>
        </w:rPr>
        <w:t>разместить  настоящее   постановление  на официальном сайте  администрации городского округа Кашира в сети «Интернет»</w:t>
      </w:r>
      <w:r w:rsidR="009875C1" w:rsidRPr="009875C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="009875C1" w:rsidRPr="009875C1">
        <w:rPr>
          <w:rFonts w:ascii="Times New Roman" w:hAnsi="Times New Roman"/>
          <w:kern w:val="2"/>
          <w:sz w:val="28"/>
          <w:szCs w:val="28"/>
          <w:lang w:eastAsia="ru-RU"/>
        </w:rPr>
        <w:t xml:space="preserve">в  Федеральной государственной информационной системе «Единый портал государственных </w:t>
      </w:r>
      <w:r w:rsidR="009875C1">
        <w:rPr>
          <w:rFonts w:ascii="Times New Roman" w:hAnsi="Times New Roman"/>
          <w:kern w:val="2"/>
          <w:sz w:val="28"/>
          <w:szCs w:val="28"/>
          <w:lang w:eastAsia="ru-RU"/>
        </w:rPr>
        <w:t xml:space="preserve">                                    </w:t>
      </w:r>
      <w:r w:rsidR="009875C1" w:rsidRPr="009875C1">
        <w:rPr>
          <w:rFonts w:ascii="Times New Roman" w:hAnsi="Times New Roman"/>
          <w:kern w:val="2"/>
          <w:sz w:val="28"/>
          <w:szCs w:val="28"/>
          <w:lang w:eastAsia="ru-RU"/>
        </w:rPr>
        <w:t xml:space="preserve">и муниципальных услуг (функций)», в государственной информационной системе Московской области «Портал государственных и муниципальных услуг (функций) Московской области», в Федеральной государственной информационной системе «Федеральный реестр государственных </w:t>
      </w:r>
      <w:r w:rsidR="009875C1">
        <w:rPr>
          <w:rFonts w:ascii="Times New Roman" w:hAnsi="Times New Roman"/>
          <w:kern w:val="2"/>
          <w:sz w:val="28"/>
          <w:szCs w:val="28"/>
          <w:lang w:eastAsia="ru-RU"/>
        </w:rPr>
        <w:t xml:space="preserve">                            </w:t>
      </w:r>
      <w:r w:rsidR="009875C1" w:rsidRPr="009875C1">
        <w:rPr>
          <w:rFonts w:ascii="Times New Roman" w:hAnsi="Times New Roman"/>
          <w:kern w:val="2"/>
          <w:sz w:val="28"/>
          <w:szCs w:val="28"/>
          <w:lang w:eastAsia="ru-RU"/>
        </w:rPr>
        <w:t>и муниципальных услуг (функций)», в государственной информационной системе Московской области «Реестр государственных и муниципальных услуг (функций) Московской области»</w:t>
      </w:r>
      <w:r w:rsidRPr="009875C1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377A8864" w14:textId="5F5579F0" w:rsidR="0069149D" w:rsidRPr="009875C1" w:rsidRDefault="0069149D" w:rsidP="009875C1">
      <w:pPr>
        <w:tabs>
          <w:tab w:val="left" w:pos="993"/>
          <w:tab w:val="left" w:pos="1134"/>
        </w:tabs>
        <w:suppressAutoHyphens/>
        <w:rPr>
          <w:color w:val="000000"/>
        </w:rPr>
      </w:pPr>
      <w:r w:rsidRPr="009875C1">
        <w:rPr>
          <w:bCs/>
          <w:color w:val="000000"/>
          <w:lang w:eastAsia="ru-RU"/>
        </w:rPr>
        <w:t xml:space="preserve">4. </w:t>
      </w:r>
      <w:r w:rsidRPr="009875C1">
        <w:rPr>
          <w:color w:val="000000"/>
        </w:rPr>
        <w:t xml:space="preserve">Контроль за исполнением настоящего постановления возложить </w:t>
      </w:r>
      <w:r w:rsidR="009875C1">
        <w:rPr>
          <w:color w:val="000000"/>
        </w:rPr>
        <w:t xml:space="preserve">                  </w:t>
      </w:r>
      <w:r w:rsidRPr="009875C1">
        <w:rPr>
          <w:color w:val="000000"/>
        </w:rPr>
        <w:t>на заместителя главы городского округа Кашира Черныша В.В.</w:t>
      </w:r>
    </w:p>
    <w:p w14:paraId="72CF2643" w14:textId="77777777" w:rsidR="0069149D" w:rsidRDefault="0069149D" w:rsidP="0069149D">
      <w:pPr>
        <w:tabs>
          <w:tab w:val="left" w:pos="993"/>
        </w:tabs>
        <w:suppressAutoHyphens/>
        <w:rPr>
          <w:bCs/>
          <w:color w:val="000000"/>
          <w:lang w:eastAsia="ru-RU"/>
        </w:rPr>
      </w:pPr>
    </w:p>
    <w:p w14:paraId="0FFBD28D" w14:textId="77777777" w:rsidR="0069149D" w:rsidRDefault="0069149D" w:rsidP="0069149D">
      <w:pPr>
        <w:tabs>
          <w:tab w:val="left" w:pos="993"/>
        </w:tabs>
        <w:suppressAutoHyphens/>
        <w:rPr>
          <w:bCs/>
          <w:color w:val="000000"/>
          <w:lang w:eastAsia="ru-RU"/>
        </w:rPr>
      </w:pPr>
    </w:p>
    <w:p w14:paraId="4AC92897" w14:textId="77777777" w:rsidR="0069149D" w:rsidRPr="00D25D73" w:rsidRDefault="0069149D" w:rsidP="0069149D">
      <w:pPr>
        <w:tabs>
          <w:tab w:val="left" w:pos="993"/>
        </w:tabs>
        <w:suppressAutoHyphens/>
        <w:rPr>
          <w:bCs/>
          <w:color w:val="000000"/>
          <w:lang w:eastAsia="ru-RU"/>
        </w:rPr>
      </w:pPr>
    </w:p>
    <w:p w14:paraId="4C4367FC" w14:textId="72793E9E" w:rsidR="0069149D" w:rsidRPr="00D25D73" w:rsidRDefault="00035F23" w:rsidP="0069149D">
      <w:pPr>
        <w:suppressAutoHyphens/>
        <w:autoSpaceDE w:val="0"/>
        <w:autoSpaceDN w:val="0"/>
        <w:adjustRightInd w:val="0"/>
        <w:ind w:firstLine="0"/>
        <w:rPr>
          <w:color w:val="000000"/>
          <w:lang w:eastAsia="ru-RU"/>
        </w:rPr>
      </w:pPr>
      <w:r>
        <w:rPr>
          <w:color w:val="000000"/>
          <w:lang w:eastAsia="ru-RU"/>
        </w:rPr>
        <w:t>Г</w:t>
      </w:r>
      <w:r w:rsidR="0069149D" w:rsidRPr="00D25D73">
        <w:rPr>
          <w:color w:val="000000"/>
          <w:lang w:eastAsia="ru-RU"/>
        </w:rPr>
        <w:t>лав</w:t>
      </w:r>
      <w:r>
        <w:rPr>
          <w:color w:val="000000"/>
          <w:lang w:eastAsia="ru-RU"/>
        </w:rPr>
        <w:t xml:space="preserve">а </w:t>
      </w:r>
      <w:r w:rsidR="0069149D" w:rsidRPr="00D25D73">
        <w:rPr>
          <w:color w:val="000000"/>
          <w:lang w:eastAsia="ru-RU"/>
        </w:rPr>
        <w:t xml:space="preserve">городского округа Кашира </w:t>
      </w:r>
      <w:r w:rsidR="0069149D" w:rsidRPr="00D25D73">
        <w:rPr>
          <w:color w:val="000000"/>
          <w:lang w:eastAsia="ru-RU"/>
        </w:rPr>
        <w:tab/>
      </w:r>
      <w:r w:rsidR="0069149D" w:rsidRPr="00D25D73">
        <w:rPr>
          <w:color w:val="000000"/>
          <w:lang w:eastAsia="ru-RU"/>
        </w:rPr>
        <w:tab/>
        <w:t xml:space="preserve">           </w:t>
      </w:r>
      <w:r w:rsidR="00683712">
        <w:rPr>
          <w:color w:val="000000"/>
          <w:lang w:eastAsia="ru-RU"/>
        </w:rPr>
        <w:t xml:space="preserve"> </w:t>
      </w:r>
      <w:r w:rsidR="0069149D" w:rsidRPr="00D25D73">
        <w:rPr>
          <w:color w:val="000000"/>
          <w:lang w:eastAsia="ru-RU"/>
        </w:rPr>
        <w:t xml:space="preserve">        </w:t>
      </w:r>
      <w:r w:rsidR="0069149D">
        <w:rPr>
          <w:color w:val="000000"/>
          <w:lang w:eastAsia="ru-RU"/>
        </w:rPr>
        <w:t xml:space="preserve">        </w:t>
      </w:r>
      <w:r w:rsidR="0069149D" w:rsidRPr="00D25D73">
        <w:rPr>
          <w:color w:val="000000"/>
          <w:lang w:eastAsia="ru-RU"/>
        </w:rPr>
        <w:t xml:space="preserve">       </w:t>
      </w:r>
      <w:r w:rsidR="0069149D">
        <w:rPr>
          <w:color w:val="000000"/>
          <w:lang w:eastAsia="ru-RU"/>
        </w:rPr>
        <w:t>Р.А. Пичугин</w:t>
      </w:r>
    </w:p>
    <w:p w14:paraId="50F907DC" w14:textId="77777777" w:rsidR="0069149D" w:rsidRDefault="0069149D" w:rsidP="0069149D">
      <w:pPr>
        <w:rPr>
          <w:color w:val="000000"/>
          <w:lang w:eastAsia="ru-RU"/>
        </w:rPr>
      </w:pPr>
    </w:p>
    <w:p w14:paraId="5C08CD34" w14:textId="77777777" w:rsidR="00723A5B" w:rsidRDefault="00723A5B"/>
    <w:p w14:paraId="24565957" w14:textId="77777777" w:rsidR="000F39F5" w:rsidRDefault="000F39F5"/>
    <w:p w14:paraId="1FAE17A1" w14:textId="77777777" w:rsidR="000F39F5" w:rsidRDefault="000F39F5"/>
    <w:p w14:paraId="74CD37BA" w14:textId="77777777" w:rsidR="000F39F5" w:rsidRDefault="000F39F5"/>
    <w:p w14:paraId="3213F086" w14:textId="77777777" w:rsidR="000F39F5" w:rsidRDefault="000F39F5"/>
    <w:p w14:paraId="41FF1F0B" w14:textId="77777777" w:rsidR="000F39F5" w:rsidRDefault="000F39F5"/>
    <w:p w14:paraId="7356C515" w14:textId="77777777" w:rsidR="000F39F5" w:rsidRDefault="000F39F5"/>
    <w:p w14:paraId="62D39988" w14:textId="77777777" w:rsidR="000F39F5" w:rsidRDefault="000F39F5"/>
    <w:p w14:paraId="6AB5ED9D" w14:textId="77777777" w:rsidR="000F39F5" w:rsidRDefault="000F39F5"/>
    <w:p w14:paraId="60699FDC" w14:textId="77777777" w:rsidR="000F39F5" w:rsidRDefault="000F39F5"/>
    <w:p w14:paraId="1B3673C8" w14:textId="77777777" w:rsidR="000F39F5" w:rsidRDefault="000F39F5">
      <w:bookmarkStart w:id="0" w:name="_GoBack"/>
      <w:bookmarkEnd w:id="0"/>
    </w:p>
    <w:sectPr w:rsidR="000F39F5" w:rsidSect="001E64E3">
      <w:pgSz w:w="11906" w:h="16838"/>
      <w:pgMar w:top="567" w:right="849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A27095E"/>
    <w:multiLevelType w:val="multilevel"/>
    <w:tmpl w:val="62803144"/>
    <w:lvl w:ilvl="0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2487"/>
    <w:rsid w:val="00035F23"/>
    <w:rsid w:val="000F39F5"/>
    <w:rsid w:val="001E64E3"/>
    <w:rsid w:val="00212A12"/>
    <w:rsid w:val="0023637B"/>
    <w:rsid w:val="00365D25"/>
    <w:rsid w:val="00375DF1"/>
    <w:rsid w:val="003944F3"/>
    <w:rsid w:val="00530F20"/>
    <w:rsid w:val="005D426F"/>
    <w:rsid w:val="00636C34"/>
    <w:rsid w:val="00643881"/>
    <w:rsid w:val="00683712"/>
    <w:rsid w:val="0069149D"/>
    <w:rsid w:val="006D60A9"/>
    <w:rsid w:val="00723A5B"/>
    <w:rsid w:val="00865606"/>
    <w:rsid w:val="00876069"/>
    <w:rsid w:val="00986C3D"/>
    <w:rsid w:val="009875C1"/>
    <w:rsid w:val="00C02584"/>
    <w:rsid w:val="00CE512D"/>
    <w:rsid w:val="00D01985"/>
    <w:rsid w:val="00D863BD"/>
    <w:rsid w:val="00DC2487"/>
    <w:rsid w:val="00DD2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8A67EA9D-A049-45EC-9A66-4E8C5C236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9149D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</w:rPr>
  </w:style>
  <w:style w:type="character" w:styleId="a6">
    <w:name w:val="Hyperlink"/>
    <w:uiPriority w:val="99"/>
    <w:rsid w:val="0069149D"/>
    <w:rPr>
      <w:color w:val="0000FF"/>
      <w:u w:val="single"/>
    </w:rPr>
  </w:style>
  <w:style w:type="character" w:customStyle="1" w:styleId="markedcontent">
    <w:name w:val="markedcontent"/>
    <w:basedOn w:val="a0"/>
    <w:rsid w:val="00212A12"/>
  </w:style>
  <w:style w:type="paragraph" w:customStyle="1" w:styleId="ConsPlusNormal">
    <w:name w:val="ConsPlusNormal"/>
    <w:rsid w:val="009875C1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DF71B470FE04D3DAFD0C0206059E31D237E3CC450D223BCF9E80B21F2088E68A46EE33A23AC51EFA013A155B6N5e9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DF71B470FE04D3DAFD0C12E7559E31D23723CCD5ED823BCF9E80B21F2088E68A46EE33A23AC51EFA013A155B6N5e9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DF71B470FE04D3DAFD0C12E7559E31D237236C052D323BCF9E80B21F2088E68A46EE33A23AC51EFA013A155B6N5e9L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DF71B470FE04D3DAFD0C0206059E31D237E37CC57DC23BCF9E80B21F2088E68A46EE33A23AC51EFA013A155B6N5e9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768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2025-11-01T05:47:00Z</cp:lastPrinted>
  <dcterms:created xsi:type="dcterms:W3CDTF">2025-10-21T11:17:00Z</dcterms:created>
  <dcterms:modified xsi:type="dcterms:W3CDTF">2025-11-01T11:18:00Z</dcterms:modified>
</cp:coreProperties>
</file>