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16659E">
      <w:pPr>
        <w:pStyle w:val="10"/>
        <w:suppressAutoHyphens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16659E">
      <w:pPr>
        <w:pStyle w:val="10"/>
        <w:suppressAutoHyphens/>
        <w:rPr>
          <w:sz w:val="10"/>
          <w:szCs w:val="10"/>
          <w:lang w:val="en-US"/>
        </w:rPr>
      </w:pPr>
    </w:p>
    <w:p w14:paraId="5E8764B5" w14:textId="77777777" w:rsidR="00876069" w:rsidRDefault="00876069" w:rsidP="0016659E">
      <w:pPr>
        <w:pStyle w:val="10"/>
        <w:suppressAutoHyphens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16659E">
      <w:pPr>
        <w:pStyle w:val="20"/>
        <w:suppressAutoHyphens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7777777" w:rsidR="00876069" w:rsidRDefault="00876069" w:rsidP="0016659E">
            <w:pPr>
              <w:suppressAutoHyphens/>
              <w:ind w:firstLine="317"/>
            </w:pPr>
          </w:p>
        </w:tc>
        <w:tc>
          <w:tcPr>
            <w:tcW w:w="567" w:type="dxa"/>
            <w:hideMark/>
          </w:tcPr>
          <w:p w14:paraId="761F0BF0" w14:textId="77777777" w:rsidR="00876069" w:rsidRDefault="00876069" w:rsidP="0016659E">
            <w:pPr>
              <w:pStyle w:val="10"/>
              <w:suppressAutoHyphens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77777777" w:rsidR="00876069" w:rsidRDefault="00876069" w:rsidP="0016659E">
            <w:pPr>
              <w:suppressAutoHyphens/>
              <w:ind w:firstLine="176"/>
            </w:pPr>
          </w:p>
        </w:tc>
      </w:tr>
    </w:tbl>
    <w:p w14:paraId="799575AE" w14:textId="77777777" w:rsidR="00876069" w:rsidRDefault="00876069" w:rsidP="0016659E">
      <w:pPr>
        <w:pStyle w:val="10"/>
        <w:suppressAutoHyphens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16659E">
      <w:pPr>
        <w:pStyle w:val="10"/>
        <w:suppressAutoHyphens/>
      </w:pPr>
      <w:r>
        <w:t>Кашира</w:t>
      </w:r>
    </w:p>
    <w:p w14:paraId="18D15890" w14:textId="77777777" w:rsidR="00D52088" w:rsidRDefault="00D52088" w:rsidP="0016659E">
      <w:pPr>
        <w:suppressAutoHyphens/>
      </w:pPr>
    </w:p>
    <w:p w14:paraId="2F5B14ED" w14:textId="0764466F" w:rsidR="0016659E" w:rsidRDefault="001C530E" w:rsidP="0016659E">
      <w:pPr>
        <w:suppressAutoHyphens/>
        <w:autoSpaceDE w:val="0"/>
        <w:autoSpaceDN w:val="0"/>
        <w:adjustRightInd w:val="0"/>
        <w:ind w:right="3260" w:firstLine="0"/>
        <w:rPr>
          <w:bCs/>
        </w:rPr>
      </w:pPr>
      <w:r>
        <w:rPr>
          <w:bCs/>
        </w:rPr>
        <w:t>О</w:t>
      </w:r>
      <w:r w:rsidR="0016659E">
        <w:rPr>
          <w:bCs/>
        </w:rPr>
        <w:t>б</w:t>
      </w:r>
      <w:r w:rsidRPr="00081DFF">
        <w:rPr>
          <w:bCs/>
        </w:rPr>
        <w:t xml:space="preserve"> </w:t>
      </w:r>
      <w:r w:rsidR="0016659E">
        <w:rPr>
          <w:bCs/>
        </w:rPr>
        <w:t xml:space="preserve">утверждении Административного регламента </w:t>
      </w:r>
      <w:r w:rsidR="00F701C8" w:rsidRPr="00F701C8">
        <w:rPr>
          <w:bCs/>
        </w:rPr>
        <w:t>предоставления муниципальной услуги «Переоформление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</w:t>
      </w:r>
      <w:r w:rsidR="00F701C8">
        <w:rPr>
          <w:bCs/>
        </w:rPr>
        <w:t> </w:t>
      </w:r>
      <w:r w:rsidR="00F701C8" w:rsidRPr="00F701C8">
        <w:rPr>
          <w:bCs/>
        </w:rPr>
        <w:t>муниципальному маршруту регулярных перевозок, предоставление дубликата свидетельства об осуществлении перевозок по муниципальному маршруту регулярных перевозок и (или) дубликата карты муниципального маршрута регулярных перевозок»</w:t>
      </w:r>
    </w:p>
    <w:p w14:paraId="559ECA1B" w14:textId="77777777" w:rsidR="00A75A19" w:rsidRPr="001A6233" w:rsidRDefault="00A75A19" w:rsidP="0016659E">
      <w:pPr>
        <w:suppressAutoHyphens/>
      </w:pPr>
    </w:p>
    <w:p w14:paraId="1A447C2D" w14:textId="0D3DE7B4" w:rsidR="001C530E" w:rsidRPr="007C2028" w:rsidRDefault="001A6233" w:rsidP="0071734C">
      <w:pPr>
        <w:suppressAutoHyphens/>
      </w:pPr>
      <w:r w:rsidRPr="001A6233">
        <w:rPr>
          <w:rFonts w:eastAsia="Times New Roman"/>
          <w:lang w:eastAsia="ru-RU"/>
        </w:rPr>
        <w:t>В соответствии с</w:t>
      </w:r>
      <w:r w:rsidR="0016659E">
        <w:rPr>
          <w:rFonts w:eastAsia="Times New Roman"/>
          <w:lang w:eastAsia="ru-RU"/>
        </w:rPr>
        <w:t xml:space="preserve"> </w:t>
      </w:r>
      <w:r w:rsidR="0071734C" w:rsidRPr="001A6233">
        <w:rPr>
          <w:rFonts w:eastAsia="Times New Roman"/>
          <w:lang w:eastAsia="ru-RU"/>
        </w:rPr>
        <w:t>Федеральным законом от 06.10.2013 №</w:t>
      </w:r>
      <w:r w:rsidR="0071734C">
        <w:rPr>
          <w:rFonts w:eastAsia="Times New Roman"/>
          <w:lang w:eastAsia="ru-RU"/>
        </w:rPr>
        <w:t> </w:t>
      </w:r>
      <w:r w:rsidR="0071734C" w:rsidRPr="001A6233">
        <w:rPr>
          <w:rFonts w:eastAsia="Times New Roman"/>
          <w:lang w:eastAsia="ru-RU"/>
        </w:rPr>
        <w:t>131-ФЗ «Об</w:t>
      </w:r>
      <w:r w:rsidR="004C40A8">
        <w:rPr>
          <w:rFonts w:eastAsia="Times New Roman"/>
          <w:lang w:eastAsia="ru-RU"/>
        </w:rPr>
        <w:t> </w:t>
      </w:r>
      <w:r w:rsidR="0071734C" w:rsidRPr="001A6233">
        <w:rPr>
          <w:rFonts w:eastAsia="Times New Roman"/>
          <w:lang w:eastAsia="ru-RU"/>
        </w:rPr>
        <w:t>общих принципах организации местного самоуправления в Российской Федерации»</w:t>
      </w:r>
      <w:r w:rsidR="0071734C">
        <w:rPr>
          <w:rFonts w:eastAsia="Times New Roman"/>
          <w:lang w:eastAsia="ru-RU"/>
        </w:rPr>
        <w:t xml:space="preserve">, </w:t>
      </w:r>
      <w:r w:rsidR="001855B7" w:rsidRPr="001855B7">
        <w:rPr>
          <w:rFonts w:eastAsia="Times New Roman"/>
          <w:lang w:eastAsia="ru-RU"/>
        </w:rPr>
        <w:t>Федеральны</w:t>
      </w:r>
      <w:r w:rsidR="001855B7">
        <w:rPr>
          <w:rFonts w:eastAsia="Times New Roman"/>
          <w:lang w:eastAsia="ru-RU"/>
        </w:rPr>
        <w:t>м</w:t>
      </w:r>
      <w:r w:rsidR="001855B7" w:rsidRPr="001855B7">
        <w:rPr>
          <w:rFonts w:eastAsia="Times New Roman"/>
          <w:lang w:eastAsia="ru-RU"/>
        </w:rPr>
        <w:t xml:space="preserve"> закон</w:t>
      </w:r>
      <w:r w:rsidR="001855B7">
        <w:rPr>
          <w:rFonts w:eastAsia="Times New Roman"/>
          <w:lang w:eastAsia="ru-RU"/>
        </w:rPr>
        <w:t>ом</w:t>
      </w:r>
      <w:r w:rsidR="001855B7" w:rsidRPr="001855B7">
        <w:rPr>
          <w:rFonts w:eastAsia="Times New Roman"/>
          <w:lang w:eastAsia="ru-RU"/>
        </w:rPr>
        <w:t xml:space="preserve"> от 13.07.2015 </w:t>
      </w:r>
      <w:r w:rsidR="001855B7">
        <w:rPr>
          <w:rFonts w:eastAsia="Times New Roman"/>
          <w:lang w:eastAsia="ru-RU"/>
        </w:rPr>
        <w:t>№</w:t>
      </w:r>
      <w:r w:rsidR="001855B7" w:rsidRPr="001855B7">
        <w:rPr>
          <w:rFonts w:eastAsia="Times New Roman"/>
          <w:lang w:eastAsia="ru-RU"/>
        </w:rPr>
        <w:t xml:space="preserve"> 220-ФЗ </w:t>
      </w:r>
      <w:r w:rsidR="001855B7">
        <w:rPr>
          <w:rFonts w:eastAsia="Times New Roman"/>
          <w:lang w:eastAsia="ru-RU"/>
        </w:rPr>
        <w:t>«</w:t>
      </w:r>
      <w:r w:rsidR="001855B7" w:rsidRPr="001855B7">
        <w:rPr>
          <w:rFonts w:eastAsia="Times New Roman"/>
          <w:lang w:eastAsia="ru-RU"/>
        </w:rPr>
        <w:t>Об организации регулярных перевозок пассажиров и багажа автомобильным транспортом и</w:t>
      </w:r>
      <w:r w:rsidR="001855B7">
        <w:rPr>
          <w:rFonts w:eastAsia="Times New Roman"/>
          <w:lang w:eastAsia="ru-RU"/>
        </w:rPr>
        <w:t> </w:t>
      </w:r>
      <w:r w:rsidR="001855B7" w:rsidRPr="001855B7">
        <w:rPr>
          <w:rFonts w:eastAsia="Times New Roman"/>
          <w:lang w:eastAsia="ru-RU"/>
        </w:rPr>
        <w:t>городским наземным электрическим транспортом в Российской Федерации и</w:t>
      </w:r>
      <w:r w:rsidR="001855B7">
        <w:rPr>
          <w:rFonts w:eastAsia="Times New Roman"/>
          <w:lang w:eastAsia="ru-RU"/>
        </w:rPr>
        <w:t> </w:t>
      </w:r>
      <w:r w:rsidR="001855B7" w:rsidRPr="001855B7">
        <w:rPr>
          <w:rFonts w:eastAsia="Times New Roman"/>
          <w:lang w:eastAsia="ru-RU"/>
        </w:rPr>
        <w:t>о</w:t>
      </w:r>
      <w:r w:rsidR="001855B7">
        <w:rPr>
          <w:rFonts w:eastAsia="Times New Roman"/>
          <w:lang w:eastAsia="ru-RU"/>
        </w:rPr>
        <w:t> </w:t>
      </w:r>
      <w:r w:rsidR="001855B7" w:rsidRPr="001855B7">
        <w:rPr>
          <w:rFonts w:eastAsia="Times New Roman"/>
          <w:lang w:eastAsia="ru-RU"/>
        </w:rPr>
        <w:t>внесении изменений в отдельные законодательные акты Российской Федерации</w:t>
      </w:r>
      <w:r w:rsidR="001855B7">
        <w:rPr>
          <w:rFonts w:eastAsia="Times New Roman"/>
          <w:lang w:eastAsia="ru-RU"/>
        </w:rPr>
        <w:t xml:space="preserve">», </w:t>
      </w:r>
      <w:r w:rsidR="001855B7" w:rsidRPr="001855B7">
        <w:rPr>
          <w:rFonts w:eastAsia="Times New Roman"/>
          <w:lang w:eastAsia="ru-RU"/>
        </w:rPr>
        <w:t>Федеральны</w:t>
      </w:r>
      <w:r w:rsidR="001855B7">
        <w:rPr>
          <w:rFonts w:eastAsia="Times New Roman"/>
          <w:lang w:eastAsia="ru-RU"/>
        </w:rPr>
        <w:t>м</w:t>
      </w:r>
      <w:r w:rsidR="001855B7" w:rsidRPr="001855B7">
        <w:rPr>
          <w:rFonts w:eastAsia="Times New Roman"/>
          <w:lang w:eastAsia="ru-RU"/>
        </w:rPr>
        <w:t xml:space="preserve"> закон</w:t>
      </w:r>
      <w:r w:rsidR="001855B7">
        <w:rPr>
          <w:rFonts w:eastAsia="Times New Roman"/>
          <w:lang w:eastAsia="ru-RU"/>
        </w:rPr>
        <w:t>ом</w:t>
      </w:r>
      <w:r w:rsidR="001855B7" w:rsidRPr="001855B7">
        <w:rPr>
          <w:rFonts w:eastAsia="Times New Roman"/>
          <w:lang w:eastAsia="ru-RU"/>
        </w:rPr>
        <w:t xml:space="preserve"> от 27.07.2010 </w:t>
      </w:r>
      <w:r w:rsidR="001855B7">
        <w:rPr>
          <w:rFonts w:eastAsia="Times New Roman"/>
          <w:lang w:eastAsia="ru-RU"/>
        </w:rPr>
        <w:t>№</w:t>
      </w:r>
      <w:r w:rsidR="001855B7" w:rsidRPr="001855B7">
        <w:rPr>
          <w:rFonts w:eastAsia="Times New Roman"/>
          <w:lang w:eastAsia="ru-RU"/>
        </w:rPr>
        <w:t xml:space="preserve"> 210-ФЗ </w:t>
      </w:r>
      <w:r w:rsidR="001855B7">
        <w:rPr>
          <w:rFonts w:eastAsia="Times New Roman"/>
          <w:lang w:eastAsia="ru-RU"/>
        </w:rPr>
        <w:t>«</w:t>
      </w:r>
      <w:r w:rsidR="001855B7" w:rsidRPr="001855B7">
        <w:rPr>
          <w:rFonts w:eastAsia="Times New Roman"/>
          <w:lang w:eastAsia="ru-RU"/>
        </w:rPr>
        <w:t>Об организации предоставления государственных и муниципальных услуг</w:t>
      </w:r>
      <w:r w:rsidR="001855B7">
        <w:rPr>
          <w:rFonts w:eastAsia="Times New Roman"/>
          <w:lang w:eastAsia="ru-RU"/>
        </w:rPr>
        <w:t xml:space="preserve">», </w:t>
      </w:r>
      <w:r w:rsidRPr="001A6233">
        <w:rPr>
          <w:rFonts w:eastAsia="Times New Roman"/>
          <w:lang w:eastAsia="ru-RU"/>
        </w:rPr>
        <w:t>Федеральным законом от</w:t>
      </w:r>
      <w:r w:rsidR="0071734C">
        <w:rPr>
          <w:rFonts w:eastAsia="Times New Roman"/>
          <w:lang w:eastAsia="ru-RU"/>
        </w:rPr>
        <w:t> </w:t>
      </w:r>
      <w:r w:rsidRPr="001A6233">
        <w:rPr>
          <w:rFonts w:eastAsia="Times New Roman"/>
          <w:lang w:eastAsia="ru-RU"/>
        </w:rPr>
        <w:t>20.03.2025 №</w:t>
      </w:r>
      <w:r w:rsidR="00441D04">
        <w:rPr>
          <w:rFonts w:eastAsia="Times New Roman"/>
          <w:lang w:eastAsia="ru-RU"/>
        </w:rPr>
        <w:t> </w:t>
      </w:r>
      <w:r w:rsidRPr="001A6233">
        <w:rPr>
          <w:rFonts w:eastAsia="Times New Roman"/>
          <w:lang w:eastAsia="ru-RU"/>
        </w:rPr>
        <w:t>33-ФЗ</w:t>
      </w:r>
      <w:r w:rsidR="00DC3A07">
        <w:rPr>
          <w:rFonts w:eastAsia="Times New Roman"/>
          <w:lang w:eastAsia="ru-RU"/>
        </w:rPr>
        <w:t xml:space="preserve"> </w:t>
      </w:r>
      <w:r w:rsidRPr="001A6233">
        <w:rPr>
          <w:rFonts w:eastAsia="Times New Roman"/>
          <w:lang w:eastAsia="ru-RU"/>
        </w:rPr>
        <w:t>«Об</w:t>
      </w:r>
      <w:r w:rsidR="0071734C">
        <w:rPr>
          <w:rFonts w:eastAsia="Times New Roman"/>
          <w:lang w:eastAsia="ru-RU"/>
        </w:rPr>
        <w:t> </w:t>
      </w:r>
      <w:r w:rsidRPr="001A6233">
        <w:rPr>
          <w:rFonts w:eastAsia="Times New Roman"/>
          <w:lang w:eastAsia="ru-RU"/>
        </w:rPr>
        <w:t xml:space="preserve">общих принципах организации местного самоуправления в единой системе публичной власти», </w:t>
      </w:r>
      <w:r w:rsidR="001C530E">
        <w:t xml:space="preserve">Уставом городского округа Кашира Московской области, постановлением администрации городского округа Кашира от </w:t>
      </w:r>
      <w:r w:rsidR="005C6F81">
        <w:t>24.12.2024 №</w:t>
      </w:r>
      <w:r w:rsidR="00441D04">
        <w:t> </w:t>
      </w:r>
      <w:r w:rsidR="005C6F81">
        <w:t>3024-па «Об</w:t>
      </w:r>
      <w:r w:rsidR="001A2F6C">
        <w:t> </w:t>
      </w:r>
      <w:r w:rsidR="005C6F81">
        <w:t>утверждении Порядка разработки и</w:t>
      </w:r>
      <w:r w:rsidR="0071734C">
        <w:t> </w:t>
      </w:r>
      <w:r w:rsidR="005C6F81">
        <w:t xml:space="preserve">утверждения административных регламентов предоставления муниципальных услуг, Порядка проведения экспертизы проектов </w:t>
      </w:r>
      <w:r w:rsidR="005C6F81" w:rsidRPr="007C2028">
        <w:t>административных регламентов предоставления муниципальных услуг»</w:t>
      </w:r>
      <w:r w:rsidR="001C530E" w:rsidRPr="007C2028">
        <w:t>,</w:t>
      </w:r>
      <w:r w:rsidR="001E0537" w:rsidRPr="007C2028">
        <w:t xml:space="preserve"> </w:t>
      </w:r>
      <w:r w:rsidR="007C2028">
        <w:t>на</w:t>
      </w:r>
      <w:r w:rsidR="001855B7">
        <w:t> </w:t>
      </w:r>
      <w:r w:rsidR="007C2028">
        <w:t>основании</w:t>
      </w:r>
      <w:r w:rsidR="001C530E" w:rsidRPr="007C2028">
        <w:t xml:space="preserve"> </w:t>
      </w:r>
      <w:r w:rsidR="005C6F81" w:rsidRPr="007C2028">
        <w:t>пис</w:t>
      </w:r>
      <w:r w:rsidR="00F701C8">
        <w:t xml:space="preserve">ем </w:t>
      </w:r>
      <w:r w:rsidR="007C2028" w:rsidRPr="007C2028">
        <w:t>Министерства транспорта и</w:t>
      </w:r>
      <w:r w:rsidR="001A2F6C">
        <w:t> </w:t>
      </w:r>
      <w:r w:rsidR="007C2028" w:rsidRPr="007C2028">
        <w:t>дорожной инфраструктуры Московской области от</w:t>
      </w:r>
      <w:r w:rsidR="0071734C">
        <w:t> </w:t>
      </w:r>
      <w:r w:rsidR="00F701C8">
        <w:t>03</w:t>
      </w:r>
      <w:r w:rsidR="007C2028" w:rsidRPr="007C2028">
        <w:t>.</w:t>
      </w:r>
      <w:r w:rsidR="00F701C8">
        <w:t>10</w:t>
      </w:r>
      <w:r w:rsidR="007C2028" w:rsidRPr="007C2028">
        <w:t>.2025 №</w:t>
      </w:r>
      <w:r w:rsidR="004C40A8">
        <w:t> </w:t>
      </w:r>
      <w:r w:rsidR="007C2028" w:rsidRPr="007C2028">
        <w:t>22Исх-</w:t>
      </w:r>
      <w:r w:rsidR="00F701C8">
        <w:t>20299</w:t>
      </w:r>
      <w:r w:rsidR="007C2028" w:rsidRPr="007C2028">
        <w:t>,</w:t>
      </w:r>
      <w:r w:rsidR="00F701C8">
        <w:t xml:space="preserve"> 30.10.2025 № 22Исх-22084,</w:t>
      </w:r>
    </w:p>
    <w:p w14:paraId="241A8ACA" w14:textId="77777777" w:rsidR="0016659E" w:rsidRDefault="0016659E" w:rsidP="0016659E">
      <w:pPr>
        <w:suppressAutoHyphens/>
        <w:ind w:firstLine="0"/>
        <w:jc w:val="center"/>
        <w:outlineLvl w:val="0"/>
        <w:rPr>
          <w:rFonts w:eastAsia="Times New Roman"/>
          <w:lang w:eastAsia="ru-RU"/>
        </w:rPr>
      </w:pPr>
    </w:p>
    <w:p w14:paraId="4E275477" w14:textId="5601F4D6" w:rsidR="001A6233" w:rsidRPr="001A6233" w:rsidRDefault="001A6233" w:rsidP="0016659E">
      <w:pPr>
        <w:suppressAutoHyphens/>
        <w:ind w:firstLine="0"/>
        <w:jc w:val="center"/>
        <w:outlineLvl w:val="0"/>
        <w:rPr>
          <w:rFonts w:eastAsia="Times New Roman"/>
          <w:lang w:eastAsia="ru-RU"/>
        </w:rPr>
      </w:pPr>
      <w:r w:rsidRPr="001A6233">
        <w:rPr>
          <w:rFonts w:eastAsia="Times New Roman"/>
          <w:lang w:eastAsia="ru-RU"/>
        </w:rPr>
        <w:t>ПОСТАНОВЛЯЮ:</w:t>
      </w:r>
    </w:p>
    <w:p w14:paraId="55E02F19" w14:textId="77777777" w:rsidR="001A6233" w:rsidRPr="001A6233" w:rsidRDefault="001A6233" w:rsidP="0016659E">
      <w:pPr>
        <w:suppressAutoHyphens/>
      </w:pPr>
    </w:p>
    <w:p w14:paraId="2C248116" w14:textId="5180A46E" w:rsidR="001C530E" w:rsidRDefault="001C530E" w:rsidP="00192305">
      <w:pPr>
        <w:suppressAutoHyphens/>
      </w:pPr>
      <w:r>
        <w:t>1.</w:t>
      </w:r>
      <w:r w:rsidR="001E0537">
        <w:t xml:space="preserve"> Утвердить Административный регламент </w:t>
      </w:r>
      <w:r w:rsidR="00F701C8" w:rsidRPr="00F701C8">
        <w:t xml:space="preserve">предоставления муниципальной услуги «Переоформление свидетельств об осуществлении перевозок по муниципальному маршруту регулярных перевозок и карт </w:t>
      </w:r>
      <w:r w:rsidR="00F701C8" w:rsidRPr="00F701C8">
        <w:lastRenderedPageBreak/>
        <w:t>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перевозок, предоставление дубликата свидетельства об</w:t>
      </w:r>
      <w:r w:rsidR="00F701C8">
        <w:t> </w:t>
      </w:r>
      <w:r w:rsidR="00F701C8" w:rsidRPr="00F701C8">
        <w:t>осуществлении перевозок по муниципальному маршруту регулярных перевозок и (или) дубликата карты муниципального маршрута регулярных перевозок»</w:t>
      </w:r>
      <w:r w:rsidR="001E0537">
        <w:t xml:space="preserve"> </w:t>
      </w:r>
      <w:r w:rsidR="007C2028">
        <w:t>(</w:t>
      </w:r>
      <w:r w:rsidR="001E0537">
        <w:t>приложени</w:t>
      </w:r>
      <w:r w:rsidR="007C2028">
        <w:t>е)</w:t>
      </w:r>
      <w:r w:rsidR="00F16581">
        <w:t>.</w:t>
      </w:r>
    </w:p>
    <w:p w14:paraId="4A7718E7" w14:textId="1AA885EC" w:rsidR="009F0673" w:rsidRDefault="00446F63" w:rsidP="0009032B">
      <w:pPr>
        <w:suppressAutoHyphens/>
      </w:pPr>
      <w:r>
        <w:t>2. </w:t>
      </w:r>
      <w:r w:rsidR="009F0673">
        <w:t>Признать утратившими силу постановления администрации городского округа Кашира:</w:t>
      </w:r>
    </w:p>
    <w:p w14:paraId="31A0E2A5" w14:textId="7C4459CB" w:rsidR="009F0673" w:rsidRDefault="009F0673" w:rsidP="0009032B">
      <w:pPr>
        <w:suppressAutoHyphens/>
      </w:pPr>
      <w:r>
        <w:t>от 24.01.2025 № 132-па «</w:t>
      </w:r>
      <w:r w:rsidRPr="009F0673">
        <w:t>Об утверждении Административного регламента предоставления муниципальной услуги «Переоформление свидетельств об</w:t>
      </w:r>
      <w:r>
        <w:t> </w:t>
      </w:r>
      <w:r w:rsidRPr="009F0673">
        <w:t>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</w:t>
      </w:r>
      <w:r>
        <w:t> </w:t>
      </w:r>
      <w:r w:rsidRPr="009F0673">
        <w:t>муниципальному маршруту регулярных перевозок» на территории городского округа Кашира Московской области»</w:t>
      </w:r>
      <w:r>
        <w:t>;</w:t>
      </w:r>
    </w:p>
    <w:p w14:paraId="12813560" w14:textId="4A5F4B18" w:rsidR="00D711AE" w:rsidRDefault="009F0673" w:rsidP="00C163BF">
      <w:pPr>
        <w:suppressAutoHyphens/>
      </w:pPr>
      <w:r>
        <w:t>от </w:t>
      </w:r>
      <w:r w:rsidR="00D711AE">
        <w:t>0</w:t>
      </w:r>
      <w:r w:rsidR="00C163BF">
        <w:t>9</w:t>
      </w:r>
      <w:r w:rsidR="00D711AE">
        <w:t>.04.2025 №</w:t>
      </w:r>
      <w:r w:rsidR="00021332">
        <w:t> </w:t>
      </w:r>
      <w:r w:rsidR="00D711AE">
        <w:t xml:space="preserve">807-па </w:t>
      </w:r>
      <w:bookmarkStart w:id="0" w:name="_Hlk214008401"/>
      <w:r w:rsidR="00D711AE">
        <w:t>«</w:t>
      </w:r>
      <w:r w:rsidR="00D711AE" w:rsidRPr="00D711AE">
        <w:t>О внесении изменений в постановление администрации городского округа Кашира от 24.01.2025 №</w:t>
      </w:r>
      <w:r w:rsidR="00D711AE">
        <w:t> </w:t>
      </w:r>
      <w:r w:rsidR="00D711AE" w:rsidRPr="00D711AE">
        <w:t>132-па «Об</w:t>
      </w:r>
      <w:r w:rsidR="00D711AE">
        <w:t> </w:t>
      </w:r>
      <w:r w:rsidR="00D711AE" w:rsidRPr="00D711AE">
        <w:t>утверждении Административного регламента предоставления муниципальной услуги «Переоформление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перевозок, прекращение действия свидетельств об осуществлении перевозок по муниципальному маршруту регулярных перевозок» на территории городского округа Кашира Московской области»</w:t>
      </w:r>
      <w:bookmarkEnd w:id="0"/>
      <w:r w:rsidR="00D711AE">
        <w:t>.</w:t>
      </w:r>
    </w:p>
    <w:p w14:paraId="0F78F3D9" w14:textId="58A7E647" w:rsidR="001C530E" w:rsidRDefault="00D711AE" w:rsidP="0009032B">
      <w:pPr>
        <w:suppressAutoHyphens/>
      </w:pPr>
      <w:r>
        <w:t>3. </w:t>
      </w:r>
      <w:r w:rsidR="001C530E" w:rsidRPr="00E73E38">
        <w:t>МКУ «Центр обслуживания» городского округа Кашира</w:t>
      </w:r>
      <w:r w:rsidR="008A272B">
        <w:t xml:space="preserve"> </w:t>
      </w:r>
      <w:r w:rsidR="001C530E">
        <w:t>разместить</w:t>
      </w:r>
      <w:r w:rsidR="001C530E" w:rsidRPr="00E73E38">
        <w:t xml:space="preserve"> настоящее постановление на официальном сайте администрации городского округа Кашира в</w:t>
      </w:r>
      <w:r w:rsidR="001E0537">
        <w:t xml:space="preserve"> информационно-телекоммуникационной</w:t>
      </w:r>
      <w:r w:rsidR="001C530E" w:rsidRPr="00E73E38">
        <w:t xml:space="preserve"> сети «Интернет».</w:t>
      </w:r>
    </w:p>
    <w:p w14:paraId="2E2F90EB" w14:textId="52F4FC55" w:rsidR="001C530E" w:rsidRDefault="00D711AE" w:rsidP="00192305">
      <w:pPr>
        <w:suppressAutoHyphens/>
      </w:pPr>
      <w:r>
        <w:t>4</w:t>
      </w:r>
      <w:r w:rsidR="001C530E">
        <w:t>.</w:t>
      </w:r>
      <w:r w:rsidR="001E0537">
        <w:t> </w:t>
      </w:r>
      <w:r w:rsidR="001C530E">
        <w:t>Настоящее постановление вступает в силу после официального опубликования.</w:t>
      </w:r>
    </w:p>
    <w:p w14:paraId="71D74CFA" w14:textId="7C620D5F" w:rsidR="001C530E" w:rsidRDefault="00D711AE" w:rsidP="00192305">
      <w:pPr>
        <w:suppressAutoHyphens/>
      </w:pPr>
      <w:r>
        <w:t>5</w:t>
      </w:r>
      <w:r w:rsidR="001C530E">
        <w:t>.</w:t>
      </w:r>
      <w:r w:rsidR="001E0537">
        <w:t> </w:t>
      </w:r>
      <w:r w:rsidR="001C530E">
        <w:t>Контроль за исполнением настоящего постановления возложить на</w:t>
      </w:r>
      <w:r w:rsidR="001E0537">
        <w:t> </w:t>
      </w:r>
      <w:r w:rsidR="00AA543E">
        <w:t xml:space="preserve">заместителя главы городского округа Кашира </w:t>
      </w:r>
      <w:r w:rsidR="00F701C8">
        <w:t>Анисина Н.А.</w:t>
      </w:r>
    </w:p>
    <w:p w14:paraId="1D4A9C90" w14:textId="5CA6F1AD" w:rsidR="001A6233" w:rsidRPr="001C530E" w:rsidRDefault="001A6233" w:rsidP="0016659E">
      <w:pPr>
        <w:suppressAutoHyphens/>
        <w:ind w:firstLine="0"/>
      </w:pPr>
    </w:p>
    <w:p w14:paraId="5264F2BD" w14:textId="77777777" w:rsidR="001A6233" w:rsidRPr="001A6233" w:rsidRDefault="001A6233" w:rsidP="0016659E">
      <w:pPr>
        <w:suppressAutoHyphens/>
        <w:rPr>
          <w:color w:val="EE0000"/>
        </w:rPr>
      </w:pPr>
    </w:p>
    <w:p w14:paraId="05C11FDE" w14:textId="77777777" w:rsidR="001A6233" w:rsidRPr="001A6233" w:rsidRDefault="001A6233" w:rsidP="0016659E">
      <w:pPr>
        <w:suppressAutoHyphens/>
        <w:rPr>
          <w:color w:val="EE0000"/>
        </w:rPr>
      </w:pPr>
    </w:p>
    <w:p w14:paraId="2E870C9C" w14:textId="12AFFAF7" w:rsidR="005F521E" w:rsidRPr="005F521E" w:rsidRDefault="001165B9" w:rsidP="006D1A7E">
      <w:pPr>
        <w:suppressAutoHyphens/>
        <w:ind w:firstLine="0"/>
      </w:pPr>
      <w:r>
        <w:t>Г</w:t>
      </w:r>
      <w:r w:rsidR="001A6233" w:rsidRPr="001A6233">
        <w:t>лав</w:t>
      </w:r>
      <w:r>
        <w:t>а</w:t>
      </w:r>
      <w:r w:rsidR="001A6233" w:rsidRPr="001A6233">
        <w:t xml:space="preserve"> городского округа Кашира                                   </w:t>
      </w:r>
      <w:r w:rsidR="009A2F22">
        <w:t xml:space="preserve"> </w:t>
      </w:r>
      <w:r w:rsidR="00AA543E">
        <w:t xml:space="preserve">        </w:t>
      </w:r>
      <w:r w:rsidR="001A6233" w:rsidRPr="001A6233">
        <w:t xml:space="preserve">   </w:t>
      </w:r>
      <w:r>
        <w:t xml:space="preserve">     </w:t>
      </w:r>
      <w:r w:rsidR="00441D04">
        <w:t xml:space="preserve"> </w:t>
      </w:r>
      <w:r>
        <w:t xml:space="preserve">       </w:t>
      </w:r>
      <w:r w:rsidR="001A6233" w:rsidRPr="001A6233">
        <w:t xml:space="preserve">   Р.А. Пичугин</w:t>
      </w:r>
    </w:p>
    <w:sectPr w:rsidR="005F521E" w:rsidRPr="005F521E" w:rsidSect="00607303">
      <w:headerReference w:type="default" r:id="rId8"/>
      <w:pgSz w:w="11906" w:h="16838"/>
      <w:pgMar w:top="851" w:right="851" w:bottom="709" w:left="1418" w:header="563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78C48" w14:textId="77777777" w:rsidR="00524413" w:rsidRDefault="00524413" w:rsidP="001E0537">
      <w:r>
        <w:separator/>
      </w:r>
    </w:p>
  </w:endnote>
  <w:endnote w:type="continuationSeparator" w:id="0">
    <w:p w14:paraId="025CC086" w14:textId="77777777" w:rsidR="00524413" w:rsidRDefault="00524413" w:rsidP="001E0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103E3" w14:textId="77777777" w:rsidR="00524413" w:rsidRDefault="00524413" w:rsidP="001E0537">
      <w:r>
        <w:separator/>
      </w:r>
    </w:p>
  </w:footnote>
  <w:footnote w:type="continuationSeparator" w:id="0">
    <w:p w14:paraId="628E9EFF" w14:textId="77777777" w:rsidR="00524413" w:rsidRDefault="00524413" w:rsidP="001E0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1092135"/>
      <w:docPartObj>
        <w:docPartGallery w:val="Page Numbers (Top of Page)"/>
        <w:docPartUnique/>
      </w:docPartObj>
    </w:sdtPr>
    <w:sdtContent>
      <w:p w14:paraId="709D1F57" w14:textId="285852BA" w:rsidR="001E0537" w:rsidRDefault="001E0537" w:rsidP="001A2F6C">
        <w:pPr>
          <w:pStyle w:val="a7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F1CB1"/>
    <w:multiLevelType w:val="hybridMultilevel"/>
    <w:tmpl w:val="5D3640DE"/>
    <w:lvl w:ilvl="0" w:tplc="6DEC8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AE34C9"/>
    <w:multiLevelType w:val="hybridMultilevel"/>
    <w:tmpl w:val="FB3A8E30"/>
    <w:lvl w:ilvl="0" w:tplc="3E8CC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CD3624"/>
    <w:multiLevelType w:val="hybridMultilevel"/>
    <w:tmpl w:val="A34E999E"/>
    <w:lvl w:ilvl="0" w:tplc="2A426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8297665">
    <w:abstractNumId w:val="0"/>
  </w:num>
  <w:num w:numId="2" w16cid:durableId="90129709">
    <w:abstractNumId w:val="1"/>
  </w:num>
  <w:num w:numId="3" w16cid:durableId="641736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21332"/>
    <w:rsid w:val="00021CEC"/>
    <w:rsid w:val="00021E57"/>
    <w:rsid w:val="00031ACB"/>
    <w:rsid w:val="0009032B"/>
    <w:rsid w:val="000C0094"/>
    <w:rsid w:val="000C16E9"/>
    <w:rsid w:val="00104143"/>
    <w:rsid w:val="001165B9"/>
    <w:rsid w:val="0016659E"/>
    <w:rsid w:val="001731AD"/>
    <w:rsid w:val="001767F1"/>
    <w:rsid w:val="001855B7"/>
    <w:rsid w:val="00192305"/>
    <w:rsid w:val="001A2F6C"/>
    <w:rsid w:val="001A6233"/>
    <w:rsid w:val="001C530E"/>
    <w:rsid w:val="001E0537"/>
    <w:rsid w:val="002105F2"/>
    <w:rsid w:val="00210CF5"/>
    <w:rsid w:val="00227CD7"/>
    <w:rsid w:val="00237EC9"/>
    <w:rsid w:val="00273B78"/>
    <w:rsid w:val="003E01D4"/>
    <w:rsid w:val="00421522"/>
    <w:rsid w:val="00441D04"/>
    <w:rsid w:val="0044554E"/>
    <w:rsid w:val="00446F63"/>
    <w:rsid w:val="004A36CB"/>
    <w:rsid w:val="004C40A8"/>
    <w:rsid w:val="004C7932"/>
    <w:rsid w:val="004D61BE"/>
    <w:rsid w:val="0050141C"/>
    <w:rsid w:val="00507F4D"/>
    <w:rsid w:val="00524413"/>
    <w:rsid w:val="00531288"/>
    <w:rsid w:val="00531B8A"/>
    <w:rsid w:val="005419F1"/>
    <w:rsid w:val="00547FE7"/>
    <w:rsid w:val="00557304"/>
    <w:rsid w:val="005576E9"/>
    <w:rsid w:val="00581175"/>
    <w:rsid w:val="005B3513"/>
    <w:rsid w:val="005C2264"/>
    <w:rsid w:val="005C6F81"/>
    <w:rsid w:val="005D426F"/>
    <w:rsid w:val="005F521E"/>
    <w:rsid w:val="00607303"/>
    <w:rsid w:val="00636C34"/>
    <w:rsid w:val="006474FF"/>
    <w:rsid w:val="006D1A7E"/>
    <w:rsid w:val="006D55DB"/>
    <w:rsid w:val="0070715E"/>
    <w:rsid w:val="0071734C"/>
    <w:rsid w:val="00723A5B"/>
    <w:rsid w:val="00756066"/>
    <w:rsid w:val="0077706B"/>
    <w:rsid w:val="007C2028"/>
    <w:rsid w:val="007D6F64"/>
    <w:rsid w:val="007F02F0"/>
    <w:rsid w:val="00876069"/>
    <w:rsid w:val="0088338E"/>
    <w:rsid w:val="00896E6B"/>
    <w:rsid w:val="008A272B"/>
    <w:rsid w:val="008C5066"/>
    <w:rsid w:val="008D1A1D"/>
    <w:rsid w:val="008F6E74"/>
    <w:rsid w:val="009200A9"/>
    <w:rsid w:val="00972A0F"/>
    <w:rsid w:val="00986C3D"/>
    <w:rsid w:val="009A2F22"/>
    <w:rsid w:val="009C0BE8"/>
    <w:rsid w:val="009C7763"/>
    <w:rsid w:val="009F0673"/>
    <w:rsid w:val="009F6EE6"/>
    <w:rsid w:val="00A26355"/>
    <w:rsid w:val="00A47115"/>
    <w:rsid w:val="00A75A19"/>
    <w:rsid w:val="00A82026"/>
    <w:rsid w:val="00A904A9"/>
    <w:rsid w:val="00AA543E"/>
    <w:rsid w:val="00BB5425"/>
    <w:rsid w:val="00BC22FD"/>
    <w:rsid w:val="00BC4D0F"/>
    <w:rsid w:val="00C1476C"/>
    <w:rsid w:val="00C163BF"/>
    <w:rsid w:val="00C5410D"/>
    <w:rsid w:val="00C61D59"/>
    <w:rsid w:val="00C87F09"/>
    <w:rsid w:val="00CC0A17"/>
    <w:rsid w:val="00CE512D"/>
    <w:rsid w:val="00CF41EB"/>
    <w:rsid w:val="00D165DD"/>
    <w:rsid w:val="00D27DAF"/>
    <w:rsid w:val="00D42EEE"/>
    <w:rsid w:val="00D52088"/>
    <w:rsid w:val="00D64AA7"/>
    <w:rsid w:val="00D711AE"/>
    <w:rsid w:val="00D74016"/>
    <w:rsid w:val="00D75167"/>
    <w:rsid w:val="00D863BD"/>
    <w:rsid w:val="00DB132B"/>
    <w:rsid w:val="00DC2487"/>
    <w:rsid w:val="00DC2564"/>
    <w:rsid w:val="00DC3A07"/>
    <w:rsid w:val="00DC684A"/>
    <w:rsid w:val="00DC74A1"/>
    <w:rsid w:val="00DD2633"/>
    <w:rsid w:val="00E51061"/>
    <w:rsid w:val="00E52A7A"/>
    <w:rsid w:val="00E82F15"/>
    <w:rsid w:val="00E925CE"/>
    <w:rsid w:val="00EF656C"/>
    <w:rsid w:val="00EF6696"/>
    <w:rsid w:val="00F14F33"/>
    <w:rsid w:val="00F16581"/>
    <w:rsid w:val="00F35897"/>
    <w:rsid w:val="00F701C8"/>
    <w:rsid w:val="00FA36E4"/>
    <w:rsid w:val="00FC1A10"/>
    <w:rsid w:val="00FC245B"/>
    <w:rsid w:val="00FC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A6233"/>
    <w:pPr>
      <w:ind w:left="720"/>
      <w:contextualSpacing/>
    </w:pPr>
  </w:style>
  <w:style w:type="paragraph" w:customStyle="1" w:styleId="13pt">
    <w:name w:val="Обычный + 13 pt"/>
    <w:aliases w:val="по ширине,Первая строка:  1,27 см"/>
    <w:basedOn w:val="a"/>
    <w:rsid w:val="00021E57"/>
    <w:pPr>
      <w:tabs>
        <w:tab w:val="num" w:pos="0"/>
        <w:tab w:val="left" w:pos="960"/>
      </w:tabs>
      <w:ind w:firstLine="720"/>
    </w:pPr>
    <w:rPr>
      <w:rFonts w:eastAsia="Times New Roman"/>
      <w:sz w:val="26"/>
      <w:szCs w:val="26"/>
      <w:lang w:eastAsia="ru-RU"/>
    </w:rPr>
  </w:style>
  <w:style w:type="character" w:styleId="a6">
    <w:name w:val="Hyperlink"/>
    <w:rsid w:val="00021E57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E05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0537"/>
    <w:rPr>
      <w:rFonts w:ascii="Times New Roman" w:eastAsia="Calibri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1E05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0537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2025-11-14T12:16:00Z</cp:lastPrinted>
  <dcterms:created xsi:type="dcterms:W3CDTF">2025-08-27T09:54:00Z</dcterms:created>
  <dcterms:modified xsi:type="dcterms:W3CDTF">2025-11-17T09:16:00Z</dcterms:modified>
</cp:coreProperties>
</file>