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A553D" w14:textId="083670EE" w:rsidR="00876069" w:rsidRDefault="00275F46" w:rsidP="00437AD9">
      <w:pPr>
        <w:pStyle w:val="12"/>
        <w:ind w:hanging="142"/>
        <w:rPr>
          <w:lang w:val="en-US"/>
        </w:rPr>
      </w:pPr>
      <w:r>
        <w:t xml:space="preserve"> </w:t>
      </w:r>
      <w:r w:rsidR="00876069">
        <w:rPr>
          <w:lang w:eastAsia="ru-RU"/>
        </w:rPr>
        <w:drawing>
          <wp:inline distT="0" distB="0" distL="0" distR="0" wp14:anchorId="58B533C2" wp14:editId="3A8F7A96">
            <wp:extent cx="601980" cy="716280"/>
            <wp:effectExtent l="0" t="0" r="762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04D5B6" w14:textId="77777777" w:rsidR="00876069" w:rsidRDefault="00876069" w:rsidP="00876069">
      <w:pPr>
        <w:pStyle w:val="12"/>
        <w:rPr>
          <w:sz w:val="10"/>
          <w:szCs w:val="10"/>
          <w:lang w:val="en-US"/>
        </w:rPr>
      </w:pPr>
    </w:p>
    <w:p w14:paraId="5E8764B5" w14:textId="77777777" w:rsidR="00876069" w:rsidRDefault="00876069" w:rsidP="00876069">
      <w:pPr>
        <w:pStyle w:val="12"/>
        <w:rPr>
          <w:sz w:val="26"/>
          <w:szCs w:val="26"/>
        </w:rPr>
      </w:pPr>
      <w:r>
        <w:rPr>
          <w:sz w:val="26"/>
          <w:szCs w:val="26"/>
        </w:rPr>
        <w:t>АДМИНИСТРАЦИЯ ГОРОДСКОГО ОКРУГА КАШИРА</w:t>
      </w:r>
    </w:p>
    <w:p w14:paraId="0B2F596F" w14:textId="77777777" w:rsidR="00876069" w:rsidRDefault="00876069" w:rsidP="00876069">
      <w:pPr>
        <w:pStyle w:val="20"/>
      </w:pPr>
      <w:r>
        <w:t>ПОСТАНОВЛЕНИЕ</w:t>
      </w:r>
    </w:p>
    <w:tbl>
      <w:tblPr>
        <w:tblW w:w="0" w:type="auto"/>
        <w:tblInd w:w="1668" w:type="dxa"/>
        <w:tblLook w:val="04A0" w:firstRow="1" w:lastRow="0" w:firstColumn="1" w:lastColumn="0" w:noHBand="0" w:noVBand="1"/>
      </w:tblPr>
      <w:tblGrid>
        <w:gridCol w:w="2409"/>
        <w:gridCol w:w="567"/>
        <w:gridCol w:w="2338"/>
      </w:tblGrid>
      <w:tr w:rsidR="00876069" w14:paraId="206FBC3F" w14:textId="77777777" w:rsidTr="00876069">
        <w:tc>
          <w:tcPr>
            <w:tcW w:w="2409" w:type="dxa"/>
          </w:tcPr>
          <w:p w14:paraId="3286BD75" w14:textId="77777777" w:rsidR="00876069" w:rsidRDefault="00876069">
            <w:pPr>
              <w:ind w:firstLine="317"/>
            </w:pPr>
          </w:p>
        </w:tc>
        <w:tc>
          <w:tcPr>
            <w:tcW w:w="567" w:type="dxa"/>
            <w:hideMark/>
          </w:tcPr>
          <w:p w14:paraId="761F0BF0" w14:textId="77777777" w:rsidR="00876069" w:rsidRDefault="00876069">
            <w:pPr>
              <w:pStyle w:val="12"/>
              <w:ind w:right="51"/>
            </w:pPr>
            <w:r>
              <w:rPr>
                <w:lang w:val="en-US"/>
              </w:rPr>
              <w:t>No</w:t>
            </w:r>
            <w:r>
              <w:t xml:space="preserve"> </w:t>
            </w:r>
          </w:p>
        </w:tc>
        <w:tc>
          <w:tcPr>
            <w:tcW w:w="2338" w:type="dxa"/>
          </w:tcPr>
          <w:p w14:paraId="2019FF9C" w14:textId="77777777" w:rsidR="00876069" w:rsidRDefault="00876069">
            <w:pPr>
              <w:ind w:firstLine="176"/>
            </w:pPr>
          </w:p>
        </w:tc>
      </w:tr>
    </w:tbl>
    <w:p w14:paraId="799575AE" w14:textId="77777777" w:rsidR="00876069" w:rsidRDefault="00876069" w:rsidP="00876069">
      <w:pPr>
        <w:pStyle w:val="12"/>
        <w:rPr>
          <w:sz w:val="6"/>
          <w:szCs w:val="6"/>
          <w:lang w:eastAsia="ru-RU"/>
        </w:rPr>
      </w:pPr>
      <w:r>
        <w:rPr>
          <w:sz w:val="6"/>
          <w:szCs w:val="6"/>
        </w:rPr>
        <w:t>______________________________________________________________________________________________________________________________________________________________________________________________</w:t>
      </w:r>
    </w:p>
    <w:p w14:paraId="75D08846" w14:textId="77777777" w:rsidR="00876069" w:rsidRDefault="00876069" w:rsidP="00876069">
      <w:pPr>
        <w:pStyle w:val="12"/>
      </w:pPr>
      <w:r>
        <w:t>Кашира</w:t>
      </w:r>
    </w:p>
    <w:p w14:paraId="5C08CD34" w14:textId="0982E763" w:rsidR="00CD2869" w:rsidRDefault="00CD2869" w:rsidP="00240CD1"/>
    <w:p w14:paraId="7879239B" w14:textId="09F6B85F" w:rsidR="00164137" w:rsidRPr="004435DA" w:rsidRDefault="001F076F" w:rsidP="00164137">
      <w:pPr>
        <w:widowControl w:val="0"/>
        <w:ind w:right="-2" w:firstLine="0"/>
        <w:outlineLvl w:val="0"/>
        <w:rPr>
          <w:kern w:val="24"/>
        </w:rPr>
      </w:pPr>
      <w:r w:rsidRPr="004435DA">
        <w:rPr>
          <w:kern w:val="24"/>
        </w:rPr>
        <w:t>О</w:t>
      </w:r>
      <w:r w:rsidR="00164137" w:rsidRPr="004435DA">
        <w:rPr>
          <w:kern w:val="24"/>
        </w:rPr>
        <w:t xml:space="preserve"> внесении изменений в постановление</w:t>
      </w:r>
    </w:p>
    <w:p w14:paraId="34A7DF36" w14:textId="39876830" w:rsidR="00164137" w:rsidRPr="004435DA" w:rsidRDefault="00164137" w:rsidP="00164137">
      <w:pPr>
        <w:widowControl w:val="0"/>
        <w:ind w:right="-2" w:firstLine="0"/>
        <w:outlineLvl w:val="0"/>
        <w:rPr>
          <w:kern w:val="24"/>
        </w:rPr>
      </w:pPr>
      <w:r w:rsidRPr="004435DA">
        <w:rPr>
          <w:kern w:val="24"/>
        </w:rPr>
        <w:t>администрации городского округа Кашира</w:t>
      </w:r>
    </w:p>
    <w:p w14:paraId="19365B56" w14:textId="77777777" w:rsidR="00164137" w:rsidRPr="004435DA" w:rsidRDefault="00164137" w:rsidP="00164137">
      <w:pPr>
        <w:widowControl w:val="0"/>
        <w:ind w:right="-2" w:firstLine="0"/>
        <w:outlineLvl w:val="0"/>
        <w:rPr>
          <w:kern w:val="24"/>
        </w:rPr>
      </w:pPr>
      <w:r w:rsidRPr="004435DA">
        <w:rPr>
          <w:kern w:val="24"/>
        </w:rPr>
        <w:t xml:space="preserve">от 14.02.2023 № 356-па «Об утверждении </w:t>
      </w:r>
    </w:p>
    <w:p w14:paraId="235F9BE5" w14:textId="1CD06AC5" w:rsidR="00164137" w:rsidRPr="004435DA" w:rsidRDefault="00164137" w:rsidP="00164137">
      <w:pPr>
        <w:widowControl w:val="0"/>
        <w:ind w:right="-2" w:firstLine="0"/>
        <w:outlineLvl w:val="0"/>
        <w:rPr>
          <w:kern w:val="24"/>
        </w:rPr>
      </w:pPr>
      <w:r w:rsidRPr="004435DA">
        <w:rPr>
          <w:kern w:val="24"/>
        </w:rPr>
        <w:t>Административного регламента предоставления</w:t>
      </w:r>
    </w:p>
    <w:p w14:paraId="0AD806E5" w14:textId="77777777" w:rsidR="00164137" w:rsidRPr="004435DA" w:rsidRDefault="00164137" w:rsidP="00164137">
      <w:pPr>
        <w:widowControl w:val="0"/>
        <w:ind w:right="-2" w:firstLine="0"/>
        <w:outlineLvl w:val="0"/>
        <w:rPr>
          <w:kern w:val="24"/>
        </w:rPr>
      </w:pPr>
      <w:r w:rsidRPr="004435DA">
        <w:rPr>
          <w:kern w:val="24"/>
        </w:rPr>
        <w:t xml:space="preserve">муниципальной услуги «Включение предложений </w:t>
      </w:r>
    </w:p>
    <w:p w14:paraId="5FF48FE2" w14:textId="77777777" w:rsidR="00164137" w:rsidRPr="004435DA" w:rsidRDefault="00164137" w:rsidP="00164137">
      <w:pPr>
        <w:widowControl w:val="0"/>
        <w:ind w:right="-2" w:firstLine="0"/>
        <w:outlineLvl w:val="0"/>
        <w:rPr>
          <w:kern w:val="24"/>
        </w:rPr>
      </w:pPr>
      <w:r w:rsidRPr="004435DA">
        <w:rPr>
          <w:kern w:val="24"/>
        </w:rPr>
        <w:t xml:space="preserve">и замечаний в протокол публичных </w:t>
      </w:r>
    </w:p>
    <w:p w14:paraId="04A4DAC8" w14:textId="77777777" w:rsidR="00164137" w:rsidRPr="004435DA" w:rsidRDefault="00164137" w:rsidP="00164137">
      <w:pPr>
        <w:widowControl w:val="0"/>
        <w:ind w:right="-2" w:firstLine="0"/>
        <w:outlineLvl w:val="0"/>
        <w:rPr>
          <w:kern w:val="24"/>
        </w:rPr>
      </w:pPr>
      <w:r w:rsidRPr="004435DA">
        <w:rPr>
          <w:kern w:val="24"/>
        </w:rPr>
        <w:t xml:space="preserve">слушаний/общественных обсуждений </w:t>
      </w:r>
    </w:p>
    <w:p w14:paraId="5452A90D" w14:textId="330902CD" w:rsidR="00164137" w:rsidRPr="004435DA" w:rsidRDefault="00164137" w:rsidP="00164137">
      <w:pPr>
        <w:widowControl w:val="0"/>
        <w:ind w:right="-2" w:firstLine="0"/>
        <w:outlineLvl w:val="0"/>
        <w:rPr>
          <w:kern w:val="24"/>
        </w:rPr>
      </w:pPr>
      <w:r w:rsidRPr="004435DA">
        <w:rPr>
          <w:kern w:val="24"/>
        </w:rPr>
        <w:t>в сфере градостроительной деятельности»</w:t>
      </w:r>
    </w:p>
    <w:p w14:paraId="3B1D7AB3" w14:textId="77777777" w:rsidR="00F103C2" w:rsidRPr="004435DA" w:rsidRDefault="00F103C2" w:rsidP="00F103C2">
      <w:pPr>
        <w:widowControl w:val="0"/>
        <w:ind w:right="-2" w:firstLine="0"/>
        <w:outlineLvl w:val="0"/>
        <w:rPr>
          <w:rFonts w:eastAsia="Times New Roman"/>
          <w:bCs/>
          <w:lang w:eastAsia="ru-RU"/>
        </w:rPr>
      </w:pPr>
    </w:p>
    <w:p w14:paraId="0BD2A4CE" w14:textId="77777777" w:rsidR="00F103C2" w:rsidRPr="004435DA" w:rsidRDefault="00F103C2" w:rsidP="00F103C2">
      <w:pPr>
        <w:widowControl w:val="0"/>
        <w:ind w:right="-2" w:firstLine="0"/>
        <w:outlineLvl w:val="0"/>
        <w:rPr>
          <w:rFonts w:eastAsia="Times New Roman"/>
          <w:bCs/>
          <w:lang w:eastAsia="ru-RU"/>
        </w:rPr>
      </w:pPr>
    </w:p>
    <w:p w14:paraId="2F040839" w14:textId="1EE8D63C" w:rsidR="001F076F" w:rsidRPr="004435DA" w:rsidRDefault="001F076F" w:rsidP="00744246">
      <w:r w:rsidRPr="004435DA">
        <w:t xml:space="preserve">В соответствии </w:t>
      </w:r>
      <w:r w:rsidR="003A7225" w:rsidRPr="004435DA">
        <w:t xml:space="preserve">с </w:t>
      </w:r>
      <w:r w:rsidR="003A7225" w:rsidRPr="004435DA">
        <w:rPr>
          <w:szCs w:val="24"/>
        </w:rPr>
        <w:t>Градостроительным кодексом Российской Федерации,</w:t>
      </w:r>
      <w:r w:rsidR="003A7225" w:rsidRPr="004435DA">
        <w:t xml:space="preserve"> </w:t>
      </w:r>
      <w:r w:rsidRPr="004435DA">
        <w:t xml:space="preserve">Федеральным </w:t>
      </w:r>
      <w:r w:rsidRPr="004435DA">
        <w:rPr>
          <w:kern w:val="24"/>
        </w:rPr>
        <w:t>законом от 06.10.2003 № 131-ФЗ «Об общих принципах организации местного самоуправления в Российской Федерации»,</w:t>
      </w:r>
      <w:r w:rsidR="00275F46" w:rsidRPr="004435DA">
        <w:rPr>
          <w:kern w:val="24"/>
        </w:rPr>
        <w:t xml:space="preserve"> </w:t>
      </w:r>
      <w:r w:rsidR="00164137" w:rsidRPr="004435DA">
        <w:t>Федеральным законом от 27.07.2010 № 210-ФЗ «Об организации предоставления государственных и муниципальных услуг»,  Постановлением Правительства Российской Федерации от</w:t>
      </w:r>
      <w:r w:rsidR="00A14D11" w:rsidRPr="004435DA">
        <w:t> </w:t>
      </w:r>
      <w:r w:rsidR="00164137" w:rsidRPr="004435DA">
        <w:t>20.07.2021 № 1228 «Об утверждении </w:t>
      </w:r>
      <w:hyperlink r:id="rId7" w:anchor="65A0IQ" w:history="1">
        <w:r w:rsidR="00164137" w:rsidRPr="004435DA">
          <w:t>Правил разработки и утверждения административных регламентов предоставления государственных услуг</w:t>
        </w:r>
      </w:hyperlink>
      <w:r w:rsidR="00164137" w:rsidRPr="004435DA">
        <w:t>, о</w:t>
      </w:r>
      <w:r w:rsidR="00A14D11" w:rsidRPr="004435DA">
        <w:t> </w:t>
      </w:r>
      <w:r w:rsidR="00164137" w:rsidRPr="004435DA">
        <w:t xml:space="preserve">внесении изменений в 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 </w:t>
      </w:r>
      <w:r w:rsidR="00275F46" w:rsidRPr="004435DA">
        <w:t xml:space="preserve">Федеральным </w:t>
      </w:r>
      <w:r w:rsidR="00275F46" w:rsidRPr="004435DA">
        <w:rPr>
          <w:kern w:val="24"/>
        </w:rPr>
        <w:t>законом от 20.03.2025 № 33-ФЗ «Об общих принципах организации местного самоуправления в единой системе публичной власти»,</w:t>
      </w:r>
      <w:r w:rsidR="00B9524E" w:rsidRPr="004435DA">
        <w:rPr>
          <w:kern w:val="24"/>
        </w:rPr>
        <w:t xml:space="preserve"> </w:t>
      </w:r>
      <w:r w:rsidR="00A14D11" w:rsidRPr="004435DA">
        <w:rPr>
          <w:kern w:val="24"/>
        </w:rPr>
        <w:t xml:space="preserve">руководствуясь Уставом городского округа Кашира Московской области, </w:t>
      </w:r>
      <w:r w:rsidR="00A14D11" w:rsidRPr="004435DA">
        <w:t>п</w:t>
      </w:r>
      <w:r w:rsidR="00A14D11" w:rsidRPr="004435DA">
        <w:rPr>
          <w:shd w:val="clear" w:color="auto" w:fill="FFFFFF"/>
        </w:rPr>
        <w:t xml:space="preserve">остановлением </w:t>
      </w:r>
      <w:r w:rsidR="00A14D11" w:rsidRPr="004435DA">
        <w:t>администрации городского округа Кашира Московской области</w:t>
      </w:r>
      <w:r w:rsidR="00A14D11" w:rsidRPr="004435DA">
        <w:rPr>
          <w:shd w:val="clear" w:color="auto" w:fill="FFFFFF"/>
        </w:rPr>
        <w:t xml:space="preserve"> от 24.12.2024 № 3024-па «Об утверждении Порядка разработки и утверждения административных регламентов предоставления муниципальных услуг»</w:t>
      </w:r>
      <w:r w:rsidR="00B9524E" w:rsidRPr="004435DA">
        <w:rPr>
          <w:kern w:val="24"/>
        </w:rPr>
        <w:t>,</w:t>
      </w:r>
      <w:r w:rsidR="00A14D11" w:rsidRPr="004435DA">
        <w:rPr>
          <w:b/>
          <w:bCs/>
          <w:kern w:val="24"/>
        </w:rPr>
        <w:t xml:space="preserve"> </w:t>
      </w:r>
      <w:r w:rsidR="00A14D11" w:rsidRPr="004435DA">
        <w:rPr>
          <w:kern w:val="24"/>
        </w:rPr>
        <w:t>письмом Комитета по архитектуре и градостроительству Московской области от 02.10.2025 № 33Исх-10087/17-01</w:t>
      </w:r>
      <w:r w:rsidR="004435DA">
        <w:rPr>
          <w:kern w:val="24"/>
        </w:rPr>
        <w:t>,</w:t>
      </w:r>
    </w:p>
    <w:p w14:paraId="2FBBD325" w14:textId="77777777" w:rsidR="00EA5950" w:rsidRPr="004435DA" w:rsidRDefault="00EA5950" w:rsidP="001F076F">
      <w:pPr>
        <w:widowControl w:val="0"/>
        <w:ind w:firstLine="708"/>
      </w:pPr>
    </w:p>
    <w:p w14:paraId="48BC2D3A" w14:textId="3CAD1D4D" w:rsidR="001F076F" w:rsidRPr="004435DA" w:rsidRDefault="001F076F" w:rsidP="002A1814">
      <w:pPr>
        <w:widowControl w:val="0"/>
        <w:ind w:firstLine="0"/>
        <w:jc w:val="center"/>
      </w:pPr>
      <w:r w:rsidRPr="004435DA">
        <w:t>ПОСТАНОВЛЯЮ:</w:t>
      </w:r>
    </w:p>
    <w:p w14:paraId="761FDE96" w14:textId="77777777" w:rsidR="001F076F" w:rsidRPr="004435DA" w:rsidRDefault="001F076F" w:rsidP="001F076F">
      <w:pPr>
        <w:widowControl w:val="0"/>
      </w:pPr>
    </w:p>
    <w:p w14:paraId="44960658" w14:textId="4057C885" w:rsidR="00744246" w:rsidRPr="004435DA" w:rsidRDefault="00744246" w:rsidP="00495843">
      <w:pPr>
        <w:widowControl w:val="0"/>
        <w:ind w:firstLine="708"/>
        <w:outlineLvl w:val="0"/>
        <w:rPr>
          <w:kern w:val="24"/>
        </w:rPr>
      </w:pPr>
      <w:r w:rsidRPr="004435DA">
        <w:rPr>
          <w:rFonts w:eastAsia="Batang"/>
        </w:rPr>
        <w:t xml:space="preserve">1. </w:t>
      </w:r>
      <w:r w:rsidR="00A14D11" w:rsidRPr="004435DA">
        <w:rPr>
          <w:kern w:val="24"/>
        </w:rPr>
        <w:t xml:space="preserve">Внести в постановление администрации городского округа Кашира от 14.02.2023 № 356-па «Об утверждении </w:t>
      </w:r>
      <w:r w:rsidR="0064552B" w:rsidRPr="004435DA">
        <w:rPr>
          <w:kern w:val="24"/>
        </w:rPr>
        <w:t xml:space="preserve">Административного регламента предоставления муниципальной услуги «Включение предложений и замечаний в протокол публичных слушаний/общественных обсуждений в сфере градостроительной деятельности» </w:t>
      </w:r>
      <w:r w:rsidR="00495843" w:rsidRPr="004435DA">
        <w:rPr>
          <w:kern w:val="24"/>
        </w:rPr>
        <w:t xml:space="preserve">(далее – административный </w:t>
      </w:r>
      <w:r w:rsidR="00495843" w:rsidRPr="004435DA">
        <w:rPr>
          <w:kern w:val="24"/>
        </w:rPr>
        <w:lastRenderedPageBreak/>
        <w:t xml:space="preserve">регламент) </w:t>
      </w:r>
      <w:r w:rsidR="0064552B" w:rsidRPr="004435DA">
        <w:rPr>
          <w:kern w:val="24"/>
        </w:rPr>
        <w:t>следующие изменения</w:t>
      </w:r>
      <w:r w:rsidR="00E82E1A" w:rsidRPr="004435DA">
        <w:rPr>
          <w:rFonts w:eastAsia="Times New Roman"/>
          <w:bCs/>
          <w:lang w:eastAsia="ru-RU"/>
        </w:rPr>
        <w:t>:</w:t>
      </w:r>
    </w:p>
    <w:p w14:paraId="00C28B44" w14:textId="02B47627" w:rsidR="00495843" w:rsidRPr="004435DA" w:rsidRDefault="00495843" w:rsidP="00495843">
      <w:r w:rsidRPr="004435DA">
        <w:rPr>
          <w:rFonts w:eastAsia="Batang"/>
        </w:rPr>
        <w:t xml:space="preserve">1.1. </w:t>
      </w:r>
      <w:r w:rsidRPr="004435DA">
        <w:t xml:space="preserve">Подпункт 25.1 пункта 25 административного регламента изложить в следующей редакции: </w:t>
      </w:r>
    </w:p>
    <w:p w14:paraId="315927D4" w14:textId="4C533AD2" w:rsidR="00A439A3" w:rsidRPr="004435DA" w:rsidRDefault="00495843" w:rsidP="00495843">
      <w:pPr>
        <w:widowControl w:val="0"/>
        <w:ind w:firstLine="708"/>
        <w:outlineLvl w:val="0"/>
      </w:pPr>
      <w:r w:rsidRPr="004435DA">
        <w:t xml:space="preserve">«Досудебное (внесудебное) обжалование решений и действий (бездействия) Администрации, МФЦ, а также их должностных лиц, работников осуществляется с соблюдением требований, установленных Федеральным законом № 210-ФЗ, в порядке, установленном постановлением Правительства Московской области от 08.08.2013 № 601/33 «Об утверждении Положения об особенностях подачи </w:t>
      </w:r>
      <w:r w:rsidRPr="004435DA">
        <w:br/>
        <w:t>и рассмотрения жалоб на решения и действия (бездействие) исполнительных органов государственной власти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 муниципальных услуг Московской области и их работников.».</w:t>
      </w:r>
    </w:p>
    <w:p w14:paraId="5ED94DD4" w14:textId="77777777" w:rsidR="00495843" w:rsidRPr="004435DA" w:rsidRDefault="00495843" w:rsidP="00495843">
      <w:r w:rsidRPr="004435DA">
        <w:t>1.2.  Подпункт 25.8 пункта 25 административного регламента дополнить предложением следующего содержания:</w:t>
      </w:r>
    </w:p>
    <w:p w14:paraId="518BAD82" w14:textId="3570816B" w:rsidR="00495843" w:rsidRPr="004435DA" w:rsidRDefault="00495843" w:rsidP="00495843">
      <w:pPr>
        <w:pStyle w:val="a7"/>
        <w:spacing w:after="0" w:line="240" w:lineRule="auto"/>
        <w:ind w:left="0" w:firstLine="709"/>
        <w:rPr>
          <w:color w:val="auto"/>
          <w:sz w:val="28"/>
          <w:szCs w:val="28"/>
        </w:rPr>
      </w:pPr>
      <w:r w:rsidRPr="004435DA">
        <w:rPr>
          <w:color w:val="auto"/>
          <w:szCs w:val="28"/>
        </w:rPr>
        <w:t>«</w:t>
      </w:r>
      <w:r w:rsidRPr="004435DA">
        <w:rPr>
          <w:color w:val="auto"/>
          <w:sz w:val="28"/>
          <w:szCs w:val="28"/>
        </w:rPr>
        <w:t xml:space="preserve">В случае признания жалобы подлежащей удовлетворению в ответе заявителю дается информация о действиях, осуществляемых </w:t>
      </w:r>
      <w:r w:rsidRPr="004435DA">
        <w:rPr>
          <w:rStyle w:val="21"/>
          <w:b w:val="0"/>
          <w:bCs/>
          <w:color w:val="auto"/>
          <w:sz w:val="28"/>
          <w:szCs w:val="28"/>
          <w:lang w:bidi="ar-SA"/>
        </w:rPr>
        <w:t>Администрацией</w:t>
      </w:r>
      <w:r w:rsidRPr="004435DA">
        <w:rPr>
          <w:b/>
          <w:bCs/>
          <w:color w:val="auto"/>
          <w:sz w:val="28"/>
          <w:szCs w:val="28"/>
        </w:rPr>
        <w:t>,</w:t>
      </w:r>
      <w:r w:rsidRPr="004435DA">
        <w:rPr>
          <w:color w:val="auto"/>
          <w:sz w:val="28"/>
          <w:szCs w:val="28"/>
        </w:rPr>
        <w:t xml:space="preserve">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 дальнейших действиях, которые необходимо совершить заявителю </w:t>
      </w:r>
      <w:r w:rsidRPr="004435DA">
        <w:rPr>
          <w:color w:val="auto"/>
          <w:sz w:val="28"/>
          <w:szCs w:val="28"/>
        </w:rPr>
        <w:br/>
        <w:t>в целях получения муниципальной услуги.».</w:t>
      </w:r>
    </w:p>
    <w:p w14:paraId="768C38DA" w14:textId="095796F2" w:rsidR="00495843" w:rsidRPr="004435DA" w:rsidRDefault="00495843" w:rsidP="00495843">
      <w:pPr>
        <w:pStyle w:val="a7"/>
        <w:spacing w:after="0" w:line="240" w:lineRule="auto"/>
        <w:ind w:left="0" w:firstLine="709"/>
        <w:rPr>
          <w:color w:val="auto"/>
        </w:rPr>
      </w:pPr>
      <w:r w:rsidRPr="004435DA">
        <w:rPr>
          <w:color w:val="auto"/>
          <w:sz w:val="28"/>
          <w:szCs w:val="28"/>
        </w:rPr>
        <w:t>1.3. Пункт 25 административного регламента дополнить подпунктом 25.9 следующего содержания:</w:t>
      </w:r>
    </w:p>
    <w:p w14:paraId="7C6E0139" w14:textId="1932E9CD" w:rsidR="00495843" w:rsidRPr="004435DA" w:rsidRDefault="00495843" w:rsidP="00495843">
      <w:pPr>
        <w:pStyle w:val="a7"/>
        <w:spacing w:after="0" w:line="240" w:lineRule="auto"/>
        <w:ind w:left="0" w:firstLine="709"/>
        <w:rPr>
          <w:color w:val="auto"/>
          <w:sz w:val="28"/>
          <w:szCs w:val="28"/>
        </w:rPr>
      </w:pPr>
      <w:r w:rsidRPr="004435DA">
        <w:rPr>
          <w:color w:val="auto"/>
          <w:sz w:val="28"/>
          <w:szCs w:val="28"/>
        </w:rPr>
        <w:t>«В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 Администрации, наделенные полномочиями по рассмотрению жалоб, незамедлительно направляют имеющиеся материалы в органы прокуратуры.</w:t>
      </w:r>
    </w:p>
    <w:p w14:paraId="2331D5A1" w14:textId="51402939" w:rsidR="00495843" w:rsidRPr="004435DA" w:rsidRDefault="00495843" w:rsidP="00495843">
      <w:pPr>
        <w:pStyle w:val="a7"/>
        <w:spacing w:after="0" w:line="240" w:lineRule="auto"/>
        <w:ind w:left="0" w:firstLine="709"/>
        <w:rPr>
          <w:color w:val="auto"/>
          <w:sz w:val="28"/>
          <w:szCs w:val="28"/>
        </w:rPr>
      </w:pPr>
      <w:r w:rsidRPr="004435DA">
        <w:rPr>
          <w:color w:val="auto"/>
          <w:sz w:val="28"/>
          <w:szCs w:val="28"/>
        </w:rPr>
        <w:t>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решения.».</w:t>
      </w:r>
    </w:p>
    <w:p w14:paraId="69BE589F" w14:textId="2EB1C1D7" w:rsidR="001F076F" w:rsidRPr="004435DA" w:rsidRDefault="004435DA" w:rsidP="00495843">
      <w:pPr>
        <w:ind w:firstLine="708"/>
      </w:pPr>
      <w:r w:rsidRPr="004435DA">
        <w:rPr>
          <w:rFonts w:eastAsia="Batang"/>
        </w:rPr>
        <w:t>2</w:t>
      </w:r>
      <w:r w:rsidR="001F076F" w:rsidRPr="004435DA">
        <w:rPr>
          <w:rFonts w:eastAsia="Batang"/>
        </w:rPr>
        <w:t xml:space="preserve">. </w:t>
      </w:r>
      <w:r w:rsidR="001F076F" w:rsidRPr="004435DA">
        <w:t>Муниципальному казенному учреждению «Центр обслуживания» городского округа Кашира (Потапов А.В.) разместить настоящее постановление на официальном сайте администрации городского округа Кашира в сети «Интернет» (</w:t>
      </w:r>
      <w:hyperlink r:id="rId8" w:history="1">
        <w:r w:rsidR="001F076F" w:rsidRPr="004435DA">
          <w:rPr>
            <w:rStyle w:val="a5"/>
            <w:color w:val="auto"/>
            <w:u w:val="none"/>
            <w:lang w:val="en-US"/>
          </w:rPr>
          <w:t>www</w:t>
        </w:r>
        <w:r w:rsidR="001F076F" w:rsidRPr="004435DA">
          <w:rPr>
            <w:rStyle w:val="a5"/>
            <w:color w:val="auto"/>
            <w:u w:val="none"/>
          </w:rPr>
          <w:t>.kashira.su</w:t>
        </w:r>
      </w:hyperlink>
      <w:r w:rsidR="001F076F" w:rsidRPr="004435DA">
        <w:t>).</w:t>
      </w:r>
    </w:p>
    <w:p w14:paraId="0CB7BDC9" w14:textId="0DC23B7F" w:rsidR="00C53F4C" w:rsidRPr="004435DA" w:rsidRDefault="004435DA" w:rsidP="00495843">
      <w:pPr>
        <w:ind w:firstLine="708"/>
        <w:rPr>
          <w:kern w:val="24"/>
        </w:rPr>
      </w:pPr>
      <w:r w:rsidRPr="004435DA">
        <w:t>3</w:t>
      </w:r>
      <w:r w:rsidR="001F076F" w:rsidRPr="004435DA">
        <w:t xml:space="preserve">. </w:t>
      </w:r>
      <w:r w:rsidR="001F076F" w:rsidRPr="004435DA">
        <w:rPr>
          <w:kern w:val="24"/>
        </w:rPr>
        <w:t>Настоящее постановление вступает в силу после официального опубликования.</w:t>
      </w:r>
    </w:p>
    <w:p w14:paraId="248ED18F" w14:textId="64A78D41" w:rsidR="001F076F" w:rsidRPr="004435DA" w:rsidRDefault="004435DA" w:rsidP="00495843">
      <w:pPr>
        <w:ind w:firstLine="708"/>
      </w:pPr>
      <w:r w:rsidRPr="004435DA">
        <w:rPr>
          <w:kern w:val="24"/>
        </w:rPr>
        <w:t>4</w:t>
      </w:r>
      <w:r w:rsidR="001F076F" w:rsidRPr="004435DA">
        <w:rPr>
          <w:kern w:val="24"/>
        </w:rPr>
        <w:t xml:space="preserve">. </w:t>
      </w:r>
      <w:r w:rsidR="001F076F" w:rsidRPr="004435DA">
        <w:rPr>
          <w:lang w:val="x-none" w:eastAsia="x-none"/>
        </w:rPr>
        <w:t>Контроль за исполнением настоящего постановления возложить на</w:t>
      </w:r>
      <w:r w:rsidR="001F076F" w:rsidRPr="004435DA">
        <w:rPr>
          <w:lang w:eastAsia="x-none"/>
        </w:rPr>
        <w:t xml:space="preserve"> первого заместителя главы городского округа Кашира </w:t>
      </w:r>
      <w:proofErr w:type="spellStart"/>
      <w:r w:rsidR="001F076F" w:rsidRPr="004435DA">
        <w:rPr>
          <w:kern w:val="24"/>
        </w:rPr>
        <w:t>Ананкину</w:t>
      </w:r>
      <w:proofErr w:type="spellEnd"/>
      <w:r w:rsidR="001F076F" w:rsidRPr="004435DA">
        <w:rPr>
          <w:kern w:val="24"/>
        </w:rPr>
        <w:t xml:space="preserve"> Ю.А.</w:t>
      </w:r>
    </w:p>
    <w:p w14:paraId="160A2668" w14:textId="77777777" w:rsidR="001F076F" w:rsidRPr="004435DA" w:rsidRDefault="001F076F" w:rsidP="00495843">
      <w:pPr>
        <w:tabs>
          <w:tab w:val="left" w:pos="1134"/>
        </w:tabs>
        <w:ind w:hanging="426"/>
        <w:contextualSpacing/>
        <w:rPr>
          <w:kern w:val="24"/>
        </w:rPr>
      </w:pPr>
    </w:p>
    <w:p w14:paraId="1E7013E3" w14:textId="77777777" w:rsidR="001F076F" w:rsidRPr="004435DA" w:rsidRDefault="001F076F" w:rsidP="001F076F">
      <w:pPr>
        <w:tabs>
          <w:tab w:val="left" w:pos="1134"/>
        </w:tabs>
        <w:ind w:left="426" w:hanging="426"/>
        <w:contextualSpacing/>
        <w:rPr>
          <w:kern w:val="24"/>
        </w:rPr>
      </w:pPr>
    </w:p>
    <w:p w14:paraId="4CB7B678" w14:textId="77777777" w:rsidR="001F076F" w:rsidRPr="004435DA" w:rsidRDefault="001F076F" w:rsidP="001F076F">
      <w:pPr>
        <w:tabs>
          <w:tab w:val="left" w:pos="1134"/>
        </w:tabs>
        <w:ind w:left="426" w:hanging="426"/>
        <w:contextualSpacing/>
        <w:rPr>
          <w:kern w:val="24"/>
        </w:rPr>
      </w:pPr>
    </w:p>
    <w:p w14:paraId="58641A8F" w14:textId="73A41587" w:rsidR="00723A5B" w:rsidRPr="00CD2869" w:rsidRDefault="00A62C05" w:rsidP="00D02047">
      <w:pPr>
        <w:ind w:firstLine="0"/>
        <w:contextualSpacing/>
      </w:pPr>
      <w:r w:rsidRPr="004435DA">
        <w:rPr>
          <w:kern w:val="24"/>
        </w:rPr>
        <w:t>Г</w:t>
      </w:r>
      <w:r w:rsidR="001F076F" w:rsidRPr="004435DA">
        <w:rPr>
          <w:kern w:val="24"/>
        </w:rPr>
        <w:t>лав</w:t>
      </w:r>
      <w:r w:rsidRPr="004435DA">
        <w:rPr>
          <w:kern w:val="24"/>
        </w:rPr>
        <w:t>а</w:t>
      </w:r>
      <w:r w:rsidR="001F076F" w:rsidRPr="004435DA">
        <w:rPr>
          <w:kern w:val="24"/>
        </w:rPr>
        <w:t xml:space="preserve"> городского округа Кашира                                      </w:t>
      </w:r>
      <w:r w:rsidR="001F076F" w:rsidRPr="004435DA">
        <w:rPr>
          <w:kern w:val="24"/>
        </w:rPr>
        <w:tab/>
        <w:t xml:space="preserve">      Р.А. Пичугин</w:t>
      </w:r>
    </w:p>
    <w:sectPr w:rsidR="00723A5B" w:rsidRPr="00CD2869" w:rsidSect="009D7422">
      <w:pgSz w:w="11906" w:h="16838"/>
      <w:pgMar w:top="567" w:right="851" w:bottom="85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1D3C04"/>
    <w:multiLevelType w:val="hybridMultilevel"/>
    <w:tmpl w:val="3E1286EA"/>
    <w:lvl w:ilvl="0" w:tplc="59CAF182">
      <w:start w:val="1"/>
      <w:numFmt w:val="decimal"/>
      <w:lvlText w:val="%1."/>
      <w:lvlJc w:val="left"/>
      <w:pPr>
        <w:ind w:left="2344" w:hanging="360"/>
      </w:pPr>
    </w:lvl>
    <w:lvl w:ilvl="1" w:tplc="A560D7A6">
      <w:start w:val="1"/>
      <w:numFmt w:val="lowerLetter"/>
      <w:lvlText w:val="%2."/>
      <w:lvlJc w:val="left"/>
      <w:pPr>
        <w:ind w:left="1440" w:hanging="360"/>
      </w:pPr>
    </w:lvl>
    <w:lvl w:ilvl="2" w:tplc="86C81DB8">
      <w:start w:val="1"/>
      <w:numFmt w:val="lowerRoman"/>
      <w:lvlText w:val="%3."/>
      <w:lvlJc w:val="right"/>
      <w:pPr>
        <w:ind w:left="2160" w:hanging="180"/>
      </w:pPr>
    </w:lvl>
    <w:lvl w:ilvl="3" w:tplc="A6582BFC">
      <w:start w:val="1"/>
      <w:numFmt w:val="decimal"/>
      <w:lvlText w:val="%4."/>
      <w:lvlJc w:val="left"/>
      <w:pPr>
        <w:ind w:left="2880" w:hanging="360"/>
      </w:pPr>
    </w:lvl>
    <w:lvl w:ilvl="4" w:tplc="EE04C362">
      <w:start w:val="1"/>
      <w:numFmt w:val="lowerLetter"/>
      <w:lvlText w:val="%5."/>
      <w:lvlJc w:val="left"/>
      <w:pPr>
        <w:ind w:left="3600" w:hanging="360"/>
      </w:pPr>
    </w:lvl>
    <w:lvl w:ilvl="5" w:tplc="3F9CB634">
      <w:start w:val="1"/>
      <w:numFmt w:val="lowerRoman"/>
      <w:lvlText w:val="%6."/>
      <w:lvlJc w:val="right"/>
      <w:pPr>
        <w:ind w:left="4320" w:hanging="180"/>
      </w:pPr>
    </w:lvl>
    <w:lvl w:ilvl="6" w:tplc="69DC77D6">
      <w:start w:val="1"/>
      <w:numFmt w:val="decimal"/>
      <w:lvlText w:val="%7."/>
      <w:lvlJc w:val="left"/>
      <w:pPr>
        <w:ind w:left="5040" w:hanging="360"/>
      </w:pPr>
    </w:lvl>
    <w:lvl w:ilvl="7" w:tplc="C1DEF248">
      <w:start w:val="1"/>
      <w:numFmt w:val="lowerLetter"/>
      <w:lvlText w:val="%8."/>
      <w:lvlJc w:val="left"/>
      <w:pPr>
        <w:ind w:left="5760" w:hanging="360"/>
      </w:pPr>
    </w:lvl>
    <w:lvl w:ilvl="8" w:tplc="34D416DC">
      <w:start w:val="1"/>
      <w:numFmt w:val="lowerRoman"/>
      <w:lvlText w:val="%9."/>
      <w:lvlJc w:val="right"/>
      <w:pPr>
        <w:ind w:left="6480" w:hanging="180"/>
      </w:pPr>
    </w:lvl>
  </w:abstractNum>
  <w:num w:numId="1" w16cid:durableId="1727756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487"/>
    <w:rsid w:val="000D5F99"/>
    <w:rsid w:val="00164137"/>
    <w:rsid w:val="00176135"/>
    <w:rsid w:val="001A2C29"/>
    <w:rsid w:val="001F076F"/>
    <w:rsid w:val="00222488"/>
    <w:rsid w:val="00240CD1"/>
    <w:rsid w:val="002604F5"/>
    <w:rsid w:val="00275F46"/>
    <w:rsid w:val="002A1814"/>
    <w:rsid w:val="002C5508"/>
    <w:rsid w:val="002E7481"/>
    <w:rsid w:val="003756C0"/>
    <w:rsid w:val="003A7225"/>
    <w:rsid w:val="003D701F"/>
    <w:rsid w:val="003F6A2F"/>
    <w:rsid w:val="004100F9"/>
    <w:rsid w:val="00437AD9"/>
    <w:rsid w:val="004435DA"/>
    <w:rsid w:val="00495843"/>
    <w:rsid w:val="0052539C"/>
    <w:rsid w:val="00570DC8"/>
    <w:rsid w:val="00572D99"/>
    <w:rsid w:val="00590B04"/>
    <w:rsid w:val="005B238E"/>
    <w:rsid w:val="005C78EC"/>
    <w:rsid w:val="005D12B9"/>
    <w:rsid w:val="005D426F"/>
    <w:rsid w:val="005D67B8"/>
    <w:rsid w:val="005F1CCB"/>
    <w:rsid w:val="00613F26"/>
    <w:rsid w:val="00636C34"/>
    <w:rsid w:val="0064552B"/>
    <w:rsid w:val="00652A34"/>
    <w:rsid w:val="00665596"/>
    <w:rsid w:val="0068209C"/>
    <w:rsid w:val="007024F1"/>
    <w:rsid w:val="00723A5B"/>
    <w:rsid w:val="00744246"/>
    <w:rsid w:val="007A73EC"/>
    <w:rsid w:val="007C3696"/>
    <w:rsid w:val="007D1CF7"/>
    <w:rsid w:val="007D1DC2"/>
    <w:rsid w:val="00801241"/>
    <w:rsid w:val="00823DEC"/>
    <w:rsid w:val="00876069"/>
    <w:rsid w:val="008E1C86"/>
    <w:rsid w:val="009124AF"/>
    <w:rsid w:val="0094313F"/>
    <w:rsid w:val="00986C3D"/>
    <w:rsid w:val="009D7422"/>
    <w:rsid w:val="00A023DB"/>
    <w:rsid w:val="00A12432"/>
    <w:rsid w:val="00A14D11"/>
    <w:rsid w:val="00A340F5"/>
    <w:rsid w:val="00A439A3"/>
    <w:rsid w:val="00A446EC"/>
    <w:rsid w:val="00A62C05"/>
    <w:rsid w:val="00A81919"/>
    <w:rsid w:val="00AB3B6E"/>
    <w:rsid w:val="00AE2175"/>
    <w:rsid w:val="00B34D9E"/>
    <w:rsid w:val="00B9524E"/>
    <w:rsid w:val="00B9638B"/>
    <w:rsid w:val="00C53F4C"/>
    <w:rsid w:val="00CA3157"/>
    <w:rsid w:val="00CB60CF"/>
    <w:rsid w:val="00CC1EA3"/>
    <w:rsid w:val="00CD2869"/>
    <w:rsid w:val="00CE512D"/>
    <w:rsid w:val="00D02047"/>
    <w:rsid w:val="00D863BD"/>
    <w:rsid w:val="00DB27F0"/>
    <w:rsid w:val="00DC2487"/>
    <w:rsid w:val="00DC48EA"/>
    <w:rsid w:val="00DD2633"/>
    <w:rsid w:val="00DF51A1"/>
    <w:rsid w:val="00E14A6B"/>
    <w:rsid w:val="00E31345"/>
    <w:rsid w:val="00E357A6"/>
    <w:rsid w:val="00E82E1A"/>
    <w:rsid w:val="00EA5950"/>
    <w:rsid w:val="00EE111C"/>
    <w:rsid w:val="00F103C2"/>
    <w:rsid w:val="00F42C59"/>
    <w:rsid w:val="00F91E14"/>
    <w:rsid w:val="00FC3775"/>
    <w:rsid w:val="00FE0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603DE"/>
  <w15:docId w15:val="{F00B4C01-540E-49FC-9619-54DAF9418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6069"/>
    <w:pPr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B9524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Пост1 Знак"/>
    <w:link w:val="12"/>
    <w:locked/>
    <w:rsid w:val="00876069"/>
    <w:rPr>
      <w:rFonts w:ascii="Sylfaen" w:eastAsia="Calibri" w:hAnsi="Sylfaen"/>
      <w:noProof/>
    </w:rPr>
  </w:style>
  <w:style w:type="paragraph" w:customStyle="1" w:styleId="12">
    <w:name w:val="Пост1"/>
    <w:link w:val="11"/>
    <w:qFormat/>
    <w:locked/>
    <w:rsid w:val="00876069"/>
    <w:pPr>
      <w:ind w:right="709"/>
      <w:jc w:val="center"/>
    </w:pPr>
    <w:rPr>
      <w:rFonts w:ascii="Sylfaen" w:eastAsia="Calibri" w:hAnsi="Sylfaen"/>
      <w:noProof/>
    </w:rPr>
  </w:style>
  <w:style w:type="character" w:customStyle="1" w:styleId="2">
    <w:name w:val="Пост2 Знак"/>
    <w:link w:val="20"/>
    <w:locked/>
    <w:rsid w:val="00876069"/>
    <w:rPr>
      <w:rFonts w:ascii="Sylfaen" w:eastAsia="Calibri" w:hAnsi="Sylfaen"/>
      <w:b/>
      <w:sz w:val="32"/>
      <w:szCs w:val="32"/>
    </w:rPr>
  </w:style>
  <w:style w:type="paragraph" w:customStyle="1" w:styleId="20">
    <w:name w:val="Пост2"/>
    <w:link w:val="2"/>
    <w:autoRedefine/>
    <w:qFormat/>
    <w:locked/>
    <w:rsid w:val="00876069"/>
    <w:pPr>
      <w:ind w:right="849"/>
      <w:jc w:val="center"/>
    </w:pPr>
    <w:rPr>
      <w:rFonts w:ascii="Sylfaen" w:eastAsia="Calibri" w:hAnsi="Sylfaen"/>
      <w:b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8760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6069"/>
    <w:rPr>
      <w:rFonts w:ascii="Tahoma" w:eastAsia="Calibri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D67B8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1F076F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B9524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1">
    <w:name w:val="АР Прил 2 Знак"/>
    <w:basedOn w:val="a0"/>
    <w:link w:val="22"/>
    <w:qFormat/>
    <w:rsid w:val="00AE2175"/>
    <w:rPr>
      <w:rFonts w:ascii="Times New Roman" w:eastAsia="Calibri" w:hAnsi="Times New Roman"/>
      <w:b/>
      <w:sz w:val="24"/>
      <w:szCs w:val="24"/>
    </w:rPr>
  </w:style>
  <w:style w:type="paragraph" w:customStyle="1" w:styleId="22">
    <w:name w:val="АР Прил 2"/>
    <w:basedOn w:val="a"/>
    <w:link w:val="21"/>
    <w:qFormat/>
    <w:rsid w:val="00495843"/>
    <w:pPr>
      <w:spacing w:after="200" w:line="276" w:lineRule="auto"/>
      <w:ind w:firstLine="0"/>
      <w:jc w:val="center"/>
    </w:pPr>
    <w:rPr>
      <w:rFonts w:cstheme="minorBidi"/>
      <w:b/>
      <w:sz w:val="24"/>
      <w:szCs w:val="24"/>
    </w:rPr>
  </w:style>
  <w:style w:type="paragraph" w:styleId="a7">
    <w:name w:val="Body Text"/>
    <w:basedOn w:val="a"/>
    <w:link w:val="a8"/>
    <w:rsid w:val="00495843"/>
    <w:pPr>
      <w:suppressAutoHyphens/>
      <w:spacing w:after="140" w:line="276" w:lineRule="auto"/>
      <w:ind w:left="48" w:hanging="10"/>
    </w:pPr>
    <w:rPr>
      <w:rFonts w:eastAsia="Times New Roman"/>
      <w:color w:val="000000"/>
      <w:kern w:val="2"/>
      <w:sz w:val="26"/>
      <w:szCs w:val="24"/>
      <w:lang w:eastAsia="zh-CN" w:bidi="hi-IN"/>
    </w:rPr>
  </w:style>
  <w:style w:type="character" w:customStyle="1" w:styleId="a8">
    <w:name w:val="Основной текст Знак"/>
    <w:basedOn w:val="a0"/>
    <w:link w:val="a7"/>
    <w:rsid w:val="00495843"/>
    <w:rPr>
      <w:rFonts w:ascii="Times New Roman" w:eastAsia="Times New Roman" w:hAnsi="Times New Roman" w:cs="Times New Roman"/>
      <w:color w:val="000000"/>
      <w:kern w:val="2"/>
      <w:sz w:val="26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6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shira.su" TargetMode="External"/><Relationship Id="rId3" Type="http://schemas.openxmlformats.org/officeDocument/2006/relationships/styles" Target="styles.xml"/><Relationship Id="rId7" Type="http://schemas.openxmlformats.org/officeDocument/2006/relationships/hyperlink" Target="https://docs.cntd.ru/document/60775265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AB0EA0-2184-4035-A102-5254CA412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709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119</cp:lastModifiedBy>
  <cp:revision>5</cp:revision>
  <cp:lastPrinted>2025-09-18T13:12:00Z</cp:lastPrinted>
  <dcterms:created xsi:type="dcterms:W3CDTF">2025-10-08T11:12:00Z</dcterms:created>
  <dcterms:modified xsi:type="dcterms:W3CDTF">2025-10-14T07:50:00Z</dcterms:modified>
</cp:coreProperties>
</file>