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F21CC8" w14:textId="77777777" w:rsidR="00584C95" w:rsidRPr="00584C95" w:rsidRDefault="00584C95" w:rsidP="00584C95">
      <w:pPr>
        <w:spacing w:after="0" w:line="240" w:lineRule="auto"/>
        <w:ind w:right="709"/>
        <w:jc w:val="center"/>
        <w:rPr>
          <w:rFonts w:ascii="Sylfaen" w:hAnsi="Sylfaen"/>
          <w:noProof/>
          <w:lang w:val="en-US" w:eastAsia="ru-RU"/>
        </w:rPr>
      </w:pPr>
      <w:r w:rsidRPr="00584C95">
        <w:rPr>
          <w:rFonts w:ascii="Sylfaen" w:hAnsi="Sylfaen"/>
          <w:noProof/>
          <w:lang w:eastAsia="ru-RU"/>
        </w:rPr>
        <w:drawing>
          <wp:inline distT="0" distB="0" distL="0" distR="0" wp14:anchorId="3AB7CBBE" wp14:editId="38101130">
            <wp:extent cx="601980" cy="716280"/>
            <wp:effectExtent l="0" t="0" r="0" b="0"/>
            <wp:docPr id="125851157" name="Рисунок 12585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980" cy="716280"/>
                    </a:xfrm>
                    <a:prstGeom prst="rect">
                      <a:avLst/>
                    </a:prstGeom>
                    <a:noFill/>
                    <a:ln>
                      <a:noFill/>
                    </a:ln>
                  </pic:spPr>
                </pic:pic>
              </a:graphicData>
            </a:graphic>
          </wp:inline>
        </w:drawing>
      </w:r>
    </w:p>
    <w:p w14:paraId="6946FC3F" w14:textId="77777777" w:rsidR="00584C95" w:rsidRPr="00584C95" w:rsidRDefault="00584C95" w:rsidP="00584C95">
      <w:pPr>
        <w:spacing w:after="0" w:line="240" w:lineRule="auto"/>
        <w:ind w:right="709"/>
        <w:jc w:val="center"/>
        <w:rPr>
          <w:rFonts w:ascii="Sylfaen" w:hAnsi="Sylfaen"/>
          <w:noProof/>
          <w:sz w:val="10"/>
          <w:szCs w:val="10"/>
          <w:lang w:val="en-US" w:eastAsia="ru-RU"/>
        </w:rPr>
      </w:pPr>
    </w:p>
    <w:p w14:paraId="6347E3B0" w14:textId="77777777" w:rsidR="00584C95" w:rsidRPr="00584C95" w:rsidRDefault="00584C95" w:rsidP="00584C95">
      <w:pPr>
        <w:spacing w:after="0" w:line="240" w:lineRule="auto"/>
        <w:ind w:right="709"/>
        <w:jc w:val="center"/>
        <w:rPr>
          <w:rFonts w:ascii="Sylfaen" w:hAnsi="Sylfaen"/>
          <w:noProof/>
          <w:sz w:val="26"/>
          <w:szCs w:val="26"/>
          <w:lang w:eastAsia="ru-RU"/>
        </w:rPr>
      </w:pPr>
      <w:r w:rsidRPr="00584C95">
        <w:rPr>
          <w:rFonts w:ascii="Sylfaen" w:hAnsi="Sylfaen"/>
          <w:noProof/>
          <w:sz w:val="26"/>
          <w:szCs w:val="26"/>
          <w:lang w:eastAsia="ru-RU"/>
        </w:rPr>
        <w:t>АДМИНИСТРАЦИЯ ГОРОДСКОГО ОКРУГА КАШИРА</w:t>
      </w:r>
    </w:p>
    <w:p w14:paraId="57F6B8DE" w14:textId="77777777" w:rsidR="00584C95" w:rsidRPr="00584C95" w:rsidRDefault="00584C95" w:rsidP="00584C95">
      <w:pPr>
        <w:spacing w:after="0" w:line="240" w:lineRule="auto"/>
        <w:ind w:right="849"/>
        <w:jc w:val="center"/>
        <w:rPr>
          <w:rFonts w:ascii="Sylfaen" w:hAnsi="Sylfaen"/>
          <w:b/>
          <w:sz w:val="32"/>
          <w:szCs w:val="32"/>
        </w:rPr>
      </w:pPr>
      <w:r w:rsidRPr="00584C95">
        <w:rPr>
          <w:rFonts w:ascii="Sylfaen" w:hAnsi="Sylfaen"/>
          <w:b/>
          <w:sz w:val="32"/>
          <w:szCs w:val="32"/>
        </w:rPr>
        <w:t>ПОСТАНОВЛЕНИЕ</w:t>
      </w:r>
    </w:p>
    <w:tbl>
      <w:tblPr>
        <w:tblW w:w="0" w:type="auto"/>
        <w:tblInd w:w="1668" w:type="dxa"/>
        <w:tblLook w:val="04A0" w:firstRow="1" w:lastRow="0" w:firstColumn="1" w:lastColumn="0" w:noHBand="0" w:noVBand="1"/>
      </w:tblPr>
      <w:tblGrid>
        <w:gridCol w:w="2409"/>
        <w:gridCol w:w="567"/>
        <w:gridCol w:w="2338"/>
      </w:tblGrid>
      <w:tr w:rsidR="00584C95" w:rsidRPr="00584C95" w14:paraId="22158E04" w14:textId="77777777" w:rsidTr="00C12B05">
        <w:tc>
          <w:tcPr>
            <w:tcW w:w="2409" w:type="dxa"/>
          </w:tcPr>
          <w:p w14:paraId="2F1F0600" w14:textId="08035123" w:rsidR="00584C95" w:rsidRPr="00584C95" w:rsidRDefault="00330015" w:rsidP="00584C95">
            <w:pPr>
              <w:spacing w:after="0" w:line="240" w:lineRule="auto"/>
              <w:ind w:firstLine="317"/>
              <w:jc w:val="both"/>
              <w:rPr>
                <w:rFonts w:ascii="Times New Roman" w:hAnsi="Times New Roman"/>
                <w:sz w:val="28"/>
                <w:szCs w:val="28"/>
              </w:rPr>
            </w:pPr>
            <w:r>
              <w:rPr>
                <w:rFonts w:ascii="Times New Roman" w:hAnsi="Times New Roman"/>
                <w:sz w:val="28"/>
                <w:szCs w:val="28"/>
              </w:rPr>
              <w:t>от 29.09.2025</w:t>
            </w:r>
          </w:p>
        </w:tc>
        <w:tc>
          <w:tcPr>
            <w:tcW w:w="567" w:type="dxa"/>
          </w:tcPr>
          <w:p w14:paraId="5435F050" w14:textId="77777777" w:rsidR="00584C95" w:rsidRPr="00584C95" w:rsidRDefault="00584C95" w:rsidP="00584C95">
            <w:pPr>
              <w:spacing w:after="0" w:line="240" w:lineRule="auto"/>
              <w:ind w:right="51"/>
              <w:jc w:val="center"/>
              <w:rPr>
                <w:rFonts w:ascii="Sylfaen" w:hAnsi="Sylfaen"/>
                <w:noProof/>
                <w:lang w:eastAsia="ru-RU"/>
              </w:rPr>
            </w:pPr>
            <w:r w:rsidRPr="00584C95">
              <w:rPr>
                <w:rFonts w:ascii="Sylfaen" w:hAnsi="Sylfaen"/>
                <w:noProof/>
                <w:lang w:val="en-US" w:eastAsia="ru-RU"/>
              </w:rPr>
              <w:t>No</w:t>
            </w:r>
            <w:r w:rsidRPr="00584C95">
              <w:rPr>
                <w:rFonts w:ascii="Sylfaen" w:hAnsi="Sylfaen"/>
                <w:noProof/>
                <w:lang w:eastAsia="ru-RU"/>
              </w:rPr>
              <w:t xml:space="preserve"> </w:t>
            </w:r>
          </w:p>
        </w:tc>
        <w:tc>
          <w:tcPr>
            <w:tcW w:w="2338" w:type="dxa"/>
          </w:tcPr>
          <w:p w14:paraId="3450FD63" w14:textId="588506B2" w:rsidR="00584C95" w:rsidRPr="00584C95" w:rsidRDefault="00330015" w:rsidP="00584C95">
            <w:pPr>
              <w:spacing w:after="0" w:line="240" w:lineRule="auto"/>
              <w:ind w:firstLine="176"/>
              <w:jc w:val="both"/>
              <w:rPr>
                <w:rFonts w:ascii="Times New Roman" w:hAnsi="Times New Roman"/>
                <w:sz w:val="28"/>
                <w:szCs w:val="28"/>
              </w:rPr>
            </w:pPr>
            <w:r>
              <w:rPr>
                <w:rFonts w:ascii="Times New Roman" w:hAnsi="Times New Roman"/>
                <w:sz w:val="28"/>
                <w:szCs w:val="28"/>
              </w:rPr>
              <w:t>2386-па</w:t>
            </w:r>
          </w:p>
        </w:tc>
      </w:tr>
    </w:tbl>
    <w:p w14:paraId="2FF5FB22" w14:textId="77777777" w:rsidR="00584C95" w:rsidRPr="00584C95" w:rsidRDefault="00584C95" w:rsidP="00584C95">
      <w:pPr>
        <w:spacing w:after="0" w:line="240" w:lineRule="auto"/>
        <w:ind w:right="709"/>
        <w:jc w:val="center"/>
        <w:rPr>
          <w:rFonts w:ascii="Sylfaen" w:hAnsi="Sylfaen"/>
          <w:noProof/>
          <w:sz w:val="6"/>
          <w:szCs w:val="6"/>
          <w:lang w:eastAsia="ru-RU"/>
        </w:rPr>
      </w:pPr>
      <w:r w:rsidRPr="00584C95">
        <w:rPr>
          <w:rFonts w:ascii="Sylfaen" w:hAnsi="Sylfaen"/>
          <w:noProof/>
          <w:sz w:val="6"/>
          <w:szCs w:val="6"/>
          <w:lang w:eastAsia="ru-RU"/>
        </w:rPr>
        <w:t>______________________________________________________________________________________________________________________________________________________________________________________________</w:t>
      </w:r>
    </w:p>
    <w:p w14:paraId="0AB00C5D" w14:textId="77777777" w:rsidR="00584C95" w:rsidRPr="00584C95" w:rsidRDefault="00584C95" w:rsidP="00584C95">
      <w:pPr>
        <w:spacing w:after="0" w:line="240" w:lineRule="auto"/>
        <w:ind w:right="709"/>
        <w:jc w:val="center"/>
        <w:rPr>
          <w:rFonts w:ascii="Sylfaen" w:hAnsi="Sylfaen"/>
          <w:noProof/>
          <w:lang w:eastAsia="ru-RU"/>
        </w:rPr>
      </w:pPr>
      <w:r w:rsidRPr="00584C95">
        <w:rPr>
          <w:rFonts w:ascii="Sylfaen" w:hAnsi="Sylfaen"/>
          <w:noProof/>
          <w:lang w:eastAsia="ru-RU"/>
        </w:rPr>
        <w:t>Кашира</w:t>
      </w:r>
    </w:p>
    <w:p w14:paraId="1ED70A6D" w14:textId="77777777" w:rsidR="00584C95" w:rsidRPr="00584C95" w:rsidRDefault="00584C95" w:rsidP="00584C95">
      <w:pPr>
        <w:spacing w:after="0" w:line="240" w:lineRule="auto"/>
        <w:ind w:firstLine="709"/>
        <w:jc w:val="both"/>
        <w:rPr>
          <w:rFonts w:ascii="Times New Roman" w:hAnsi="Times New Roman"/>
          <w:sz w:val="28"/>
          <w:szCs w:val="28"/>
        </w:rPr>
      </w:pPr>
    </w:p>
    <w:p w14:paraId="7B17B0F7" w14:textId="1D5C8C8D" w:rsidR="00505C99" w:rsidRDefault="00F25799" w:rsidP="00100632">
      <w:pPr>
        <w:spacing w:after="0" w:line="240" w:lineRule="auto"/>
        <w:rPr>
          <w:rFonts w:ascii="Times New Roman" w:hAnsi="Times New Roman"/>
          <w:sz w:val="28"/>
          <w:szCs w:val="28"/>
        </w:rPr>
      </w:pPr>
      <w:r>
        <w:rPr>
          <w:rFonts w:ascii="Times New Roman" w:hAnsi="Times New Roman"/>
          <w:sz w:val="28"/>
          <w:szCs w:val="28"/>
        </w:rPr>
        <w:t>Об утверждении Порядка</w:t>
      </w:r>
      <w:r w:rsidR="00505C99">
        <w:rPr>
          <w:rFonts w:ascii="Times New Roman" w:hAnsi="Times New Roman"/>
          <w:sz w:val="28"/>
          <w:szCs w:val="28"/>
        </w:rPr>
        <w:t xml:space="preserve"> предоставления финансовой </w:t>
      </w:r>
      <w:r w:rsidR="006C0542">
        <w:rPr>
          <w:rFonts w:ascii="Times New Roman" w:hAnsi="Times New Roman"/>
          <w:sz w:val="28"/>
          <w:szCs w:val="28"/>
        </w:rPr>
        <w:t>п</w:t>
      </w:r>
      <w:r w:rsidR="00505C99">
        <w:rPr>
          <w:rFonts w:ascii="Times New Roman" w:hAnsi="Times New Roman"/>
          <w:sz w:val="28"/>
          <w:szCs w:val="28"/>
        </w:rPr>
        <w:t>оддерж</w:t>
      </w:r>
      <w:r w:rsidR="006C0542">
        <w:rPr>
          <w:rFonts w:ascii="Times New Roman" w:hAnsi="Times New Roman"/>
          <w:sz w:val="28"/>
          <w:szCs w:val="28"/>
        </w:rPr>
        <w:t>ки (субсидий) субъектам малого и</w:t>
      </w:r>
      <w:r w:rsidR="00505C99">
        <w:rPr>
          <w:rFonts w:ascii="Times New Roman" w:hAnsi="Times New Roman"/>
          <w:sz w:val="28"/>
          <w:szCs w:val="28"/>
        </w:rPr>
        <w:t xml:space="preserve"> среднего предпринимательства </w:t>
      </w:r>
      <w:r w:rsidR="00100632">
        <w:rPr>
          <w:rFonts w:ascii="Times New Roman" w:hAnsi="Times New Roman"/>
          <w:sz w:val="28"/>
          <w:szCs w:val="28"/>
        </w:rPr>
        <w:br/>
      </w:r>
      <w:r w:rsidR="00505C99">
        <w:rPr>
          <w:rFonts w:ascii="Times New Roman" w:hAnsi="Times New Roman"/>
          <w:sz w:val="28"/>
          <w:szCs w:val="28"/>
        </w:rPr>
        <w:t xml:space="preserve">в рамках подпрограммы </w:t>
      </w:r>
      <w:r w:rsidR="00505C99" w:rsidRPr="00376241">
        <w:rPr>
          <w:rFonts w:ascii="Times New Roman" w:hAnsi="Times New Roman"/>
          <w:sz w:val="28"/>
          <w:szCs w:val="28"/>
          <w:lang w:val="en-US"/>
        </w:rPr>
        <w:t>III</w:t>
      </w:r>
      <w:r w:rsidR="00505C99" w:rsidRPr="00376241">
        <w:rPr>
          <w:rFonts w:ascii="Times New Roman" w:hAnsi="Times New Roman"/>
          <w:sz w:val="28"/>
          <w:szCs w:val="28"/>
        </w:rPr>
        <w:t xml:space="preserve"> «Развитие малого и среднего предпринимательства» муниципальной программы </w:t>
      </w:r>
      <w:r w:rsidR="00505C99">
        <w:rPr>
          <w:rFonts w:ascii="Times New Roman" w:hAnsi="Times New Roman"/>
          <w:sz w:val="28"/>
          <w:szCs w:val="28"/>
        </w:rPr>
        <w:t>«Предпринимательство»</w:t>
      </w:r>
    </w:p>
    <w:p w14:paraId="56ECF8A7" w14:textId="77777777" w:rsidR="00B37DE2" w:rsidRPr="00376241" w:rsidRDefault="00B37DE2" w:rsidP="00100632">
      <w:pPr>
        <w:spacing w:after="0" w:line="240" w:lineRule="auto"/>
        <w:rPr>
          <w:rFonts w:ascii="Times New Roman" w:hAnsi="Times New Roman"/>
          <w:sz w:val="28"/>
          <w:szCs w:val="28"/>
        </w:rPr>
      </w:pPr>
      <w:bookmarkStart w:id="0" w:name="_Hlk87884882"/>
    </w:p>
    <w:bookmarkEnd w:id="0"/>
    <w:p w14:paraId="53A25561" w14:textId="021E1964" w:rsidR="00B37DE2" w:rsidRPr="00563E23" w:rsidRDefault="00B37DE2" w:rsidP="00B37DE2">
      <w:pPr>
        <w:spacing w:after="0"/>
        <w:jc w:val="both"/>
        <w:rPr>
          <w:rFonts w:ascii="Times New Roman" w:hAnsi="Times New Roman"/>
          <w:color w:val="FF0000"/>
          <w:sz w:val="28"/>
          <w:szCs w:val="28"/>
        </w:rPr>
      </w:pPr>
    </w:p>
    <w:p w14:paraId="15B247D4" w14:textId="13D15E4E" w:rsidR="00B37DE2" w:rsidRPr="00CD5477" w:rsidRDefault="00B37DE2" w:rsidP="00594BED">
      <w:pPr>
        <w:pStyle w:val="ConsPlusTitlePage"/>
        <w:ind w:firstLine="708"/>
        <w:jc w:val="both"/>
        <w:outlineLvl w:val="0"/>
        <w:rPr>
          <w:rFonts w:ascii="Times New Roman" w:hAnsi="Times New Roman" w:cs="Times New Roman"/>
          <w:sz w:val="28"/>
          <w:szCs w:val="28"/>
        </w:rPr>
      </w:pPr>
      <w:r w:rsidRPr="00F23060">
        <w:rPr>
          <w:rFonts w:ascii="Times New Roman" w:hAnsi="Times New Roman" w:cs="Times New Roman"/>
          <w:sz w:val="28"/>
          <w:szCs w:val="28"/>
        </w:rPr>
        <w:t xml:space="preserve">В соответствии с Бюджетным кодексом Российской Федерации, Федеральным законом от 24.07.2007 № 209-ФЗ «О развитии малого </w:t>
      </w:r>
      <w:r w:rsidR="00100632">
        <w:rPr>
          <w:rFonts w:ascii="Times New Roman" w:hAnsi="Times New Roman" w:cs="Times New Roman"/>
          <w:sz w:val="28"/>
          <w:szCs w:val="28"/>
        </w:rPr>
        <w:br/>
      </w:r>
      <w:r w:rsidRPr="00F23060">
        <w:rPr>
          <w:rFonts w:ascii="Times New Roman" w:hAnsi="Times New Roman" w:cs="Times New Roman"/>
          <w:sz w:val="28"/>
          <w:szCs w:val="28"/>
        </w:rPr>
        <w:t>и среднего предпринимательства в Российской Федерации»,</w:t>
      </w:r>
      <w:r w:rsidR="00FC37AD">
        <w:rPr>
          <w:rFonts w:ascii="Times New Roman" w:hAnsi="Times New Roman" w:cs="Times New Roman"/>
          <w:sz w:val="28"/>
          <w:szCs w:val="28"/>
        </w:rPr>
        <w:t xml:space="preserve"> Федеральным законом</w:t>
      </w:r>
      <w:r w:rsidR="00E23F2D">
        <w:rPr>
          <w:rFonts w:ascii="Times New Roman" w:hAnsi="Times New Roman" w:cs="Times New Roman"/>
          <w:sz w:val="28"/>
          <w:szCs w:val="28"/>
        </w:rPr>
        <w:t xml:space="preserve"> </w:t>
      </w:r>
      <w:r w:rsidR="00FC37AD">
        <w:rPr>
          <w:rFonts w:ascii="Times New Roman" w:hAnsi="Times New Roman" w:cs="Times New Roman"/>
          <w:sz w:val="28"/>
          <w:szCs w:val="28"/>
        </w:rPr>
        <w:t>от 20.03.2025 №</w:t>
      </w:r>
      <w:r w:rsidR="003F6977">
        <w:rPr>
          <w:rFonts w:ascii="Times New Roman" w:hAnsi="Times New Roman" w:cs="Times New Roman"/>
          <w:sz w:val="28"/>
          <w:szCs w:val="28"/>
        </w:rPr>
        <w:t xml:space="preserve"> </w:t>
      </w:r>
      <w:r w:rsidR="00FC37AD">
        <w:rPr>
          <w:rFonts w:ascii="Times New Roman" w:hAnsi="Times New Roman" w:cs="Times New Roman"/>
          <w:sz w:val="28"/>
          <w:szCs w:val="28"/>
        </w:rPr>
        <w:t>33-ФЗ «Об общих принципах организации местного самоуправления в единой системе публичной власти»,</w:t>
      </w:r>
      <w:r w:rsidRPr="00F23060">
        <w:rPr>
          <w:rFonts w:ascii="Times New Roman" w:hAnsi="Times New Roman" w:cs="Times New Roman"/>
          <w:sz w:val="28"/>
          <w:szCs w:val="28"/>
        </w:rPr>
        <w:t xml:space="preserve"> Феде</w:t>
      </w:r>
      <w:r w:rsidR="00DC472C">
        <w:rPr>
          <w:rFonts w:ascii="Times New Roman" w:hAnsi="Times New Roman" w:cs="Times New Roman"/>
          <w:sz w:val="28"/>
          <w:szCs w:val="28"/>
        </w:rPr>
        <w:t>ральным законом от 06.10.2003 №</w:t>
      </w:r>
      <w:r w:rsidR="003F6977">
        <w:rPr>
          <w:rFonts w:ascii="Times New Roman" w:hAnsi="Times New Roman" w:cs="Times New Roman"/>
          <w:sz w:val="28"/>
          <w:szCs w:val="28"/>
        </w:rPr>
        <w:t xml:space="preserve"> </w:t>
      </w:r>
      <w:r w:rsidRPr="00F23060">
        <w:rPr>
          <w:rFonts w:ascii="Times New Roman" w:hAnsi="Times New Roman" w:cs="Times New Roman"/>
          <w:sz w:val="28"/>
          <w:szCs w:val="28"/>
        </w:rPr>
        <w:t>131-ФЗ «Об общих принципах организации местного самоупра</w:t>
      </w:r>
      <w:r w:rsidR="00763DAF">
        <w:rPr>
          <w:rFonts w:ascii="Times New Roman" w:hAnsi="Times New Roman" w:cs="Times New Roman"/>
          <w:sz w:val="28"/>
          <w:szCs w:val="28"/>
        </w:rPr>
        <w:t>вления в Российской Федерации»</w:t>
      </w:r>
      <w:r w:rsidRPr="00F23060">
        <w:rPr>
          <w:rFonts w:ascii="Times New Roman" w:hAnsi="Times New Roman" w:cs="Times New Roman"/>
          <w:sz w:val="28"/>
          <w:szCs w:val="28"/>
        </w:rPr>
        <w:t>,</w:t>
      </w:r>
      <w:r w:rsidR="00505C99">
        <w:rPr>
          <w:rFonts w:ascii="Times New Roman" w:hAnsi="Times New Roman" w:cs="Times New Roman"/>
          <w:sz w:val="28"/>
          <w:szCs w:val="28"/>
        </w:rPr>
        <w:t xml:space="preserve"> постановлением Правительства Российской </w:t>
      </w:r>
      <w:r w:rsidR="00E0108F">
        <w:rPr>
          <w:rFonts w:ascii="Times New Roman" w:hAnsi="Times New Roman" w:cs="Times New Roman"/>
          <w:sz w:val="28"/>
          <w:szCs w:val="28"/>
        </w:rPr>
        <w:t xml:space="preserve">Федерации от </w:t>
      </w:r>
      <w:r w:rsidR="00DB286C">
        <w:rPr>
          <w:rFonts w:ascii="Times New Roman" w:hAnsi="Times New Roman" w:cs="Times New Roman"/>
          <w:sz w:val="28"/>
          <w:szCs w:val="28"/>
        </w:rPr>
        <w:t>25</w:t>
      </w:r>
      <w:r w:rsidR="00E0108F">
        <w:rPr>
          <w:rFonts w:ascii="Times New Roman" w:hAnsi="Times New Roman" w:cs="Times New Roman"/>
          <w:sz w:val="28"/>
          <w:szCs w:val="28"/>
        </w:rPr>
        <w:t>.</w:t>
      </w:r>
      <w:r w:rsidR="00DB286C">
        <w:rPr>
          <w:rFonts w:ascii="Times New Roman" w:hAnsi="Times New Roman" w:cs="Times New Roman"/>
          <w:sz w:val="28"/>
          <w:szCs w:val="28"/>
        </w:rPr>
        <w:t>10</w:t>
      </w:r>
      <w:r w:rsidR="00E0108F">
        <w:rPr>
          <w:rFonts w:ascii="Times New Roman" w:hAnsi="Times New Roman" w:cs="Times New Roman"/>
          <w:sz w:val="28"/>
          <w:szCs w:val="28"/>
        </w:rPr>
        <w:t>.202</w:t>
      </w:r>
      <w:r w:rsidR="00DB286C">
        <w:rPr>
          <w:rFonts w:ascii="Times New Roman" w:hAnsi="Times New Roman" w:cs="Times New Roman"/>
          <w:sz w:val="28"/>
          <w:szCs w:val="28"/>
        </w:rPr>
        <w:t>3</w:t>
      </w:r>
      <w:r w:rsidR="00E0108F">
        <w:rPr>
          <w:rFonts w:ascii="Times New Roman" w:hAnsi="Times New Roman" w:cs="Times New Roman"/>
          <w:sz w:val="28"/>
          <w:szCs w:val="28"/>
        </w:rPr>
        <w:t xml:space="preserve"> №1</w:t>
      </w:r>
      <w:r w:rsidR="00DB286C">
        <w:rPr>
          <w:rFonts w:ascii="Times New Roman" w:hAnsi="Times New Roman" w:cs="Times New Roman"/>
          <w:sz w:val="28"/>
          <w:szCs w:val="28"/>
        </w:rPr>
        <w:t>782</w:t>
      </w:r>
      <w:r w:rsidR="00963BBD">
        <w:rPr>
          <w:rFonts w:ascii="Times New Roman" w:hAnsi="Times New Roman" w:cs="Times New Roman"/>
          <w:sz w:val="28"/>
          <w:szCs w:val="28"/>
        </w:rPr>
        <w:t xml:space="preserve"> </w:t>
      </w:r>
      <w:r w:rsidR="00E0108F">
        <w:rPr>
          <w:rFonts w:ascii="Times New Roman" w:hAnsi="Times New Roman" w:cs="Times New Roman"/>
          <w:sz w:val="28"/>
          <w:szCs w:val="28"/>
        </w:rPr>
        <w:t>«</w:t>
      </w:r>
      <w:r w:rsidR="00505C99">
        <w:rPr>
          <w:rFonts w:ascii="Times New Roman" w:hAnsi="Times New Roman" w:cs="Times New Roman"/>
          <w:sz w:val="28"/>
          <w:szCs w:val="28"/>
        </w:rPr>
        <w:t xml:space="preserve">Об </w:t>
      </w:r>
      <w:r w:rsidR="00DB286C">
        <w:rPr>
          <w:rFonts w:ascii="Times New Roman" w:hAnsi="Times New Roman" w:cs="Times New Roman"/>
          <w:sz w:val="28"/>
          <w:szCs w:val="28"/>
        </w:rPr>
        <w:t xml:space="preserve">утверждении </w:t>
      </w:r>
      <w:r w:rsidR="00505C99">
        <w:rPr>
          <w:rFonts w:ascii="Times New Roman" w:hAnsi="Times New Roman" w:cs="Times New Roman"/>
          <w:sz w:val="28"/>
          <w:szCs w:val="28"/>
        </w:rPr>
        <w:t>общих требовани</w:t>
      </w:r>
      <w:r w:rsidR="00DB286C">
        <w:rPr>
          <w:rFonts w:ascii="Times New Roman" w:hAnsi="Times New Roman" w:cs="Times New Roman"/>
          <w:sz w:val="28"/>
          <w:szCs w:val="28"/>
        </w:rPr>
        <w:t>й</w:t>
      </w:r>
      <w:r w:rsidR="00505C99">
        <w:rPr>
          <w:rFonts w:ascii="Times New Roman" w:hAnsi="Times New Roman" w:cs="Times New Roman"/>
          <w:sz w:val="28"/>
          <w:szCs w:val="28"/>
        </w:rPr>
        <w:t xml:space="preserve"> к нормативным правовым актам, муниципальным правовым актам, регулирующим предоставление субсидий, в том числе грантов в форме субсидий, юридическим </w:t>
      </w:r>
      <w:r w:rsidR="00100632">
        <w:rPr>
          <w:rFonts w:ascii="Times New Roman" w:hAnsi="Times New Roman" w:cs="Times New Roman"/>
          <w:sz w:val="28"/>
          <w:szCs w:val="28"/>
        </w:rPr>
        <w:br/>
      </w:r>
      <w:r w:rsidR="00505C99">
        <w:rPr>
          <w:rFonts w:ascii="Times New Roman" w:hAnsi="Times New Roman" w:cs="Times New Roman"/>
          <w:sz w:val="28"/>
          <w:szCs w:val="28"/>
        </w:rPr>
        <w:t xml:space="preserve">лицам, индивидуальным предпринимателям, а также физическим </w:t>
      </w:r>
      <w:r w:rsidR="00100632">
        <w:rPr>
          <w:rFonts w:ascii="Times New Roman" w:hAnsi="Times New Roman" w:cs="Times New Roman"/>
          <w:sz w:val="28"/>
          <w:szCs w:val="28"/>
        </w:rPr>
        <w:br/>
      </w:r>
      <w:r w:rsidR="00505C99">
        <w:rPr>
          <w:rFonts w:ascii="Times New Roman" w:hAnsi="Times New Roman" w:cs="Times New Roman"/>
          <w:sz w:val="28"/>
          <w:szCs w:val="28"/>
        </w:rPr>
        <w:t xml:space="preserve">лицам – производителям </w:t>
      </w:r>
      <w:r w:rsidR="006118C9">
        <w:rPr>
          <w:rFonts w:ascii="Times New Roman" w:hAnsi="Times New Roman" w:cs="Times New Roman"/>
          <w:sz w:val="28"/>
          <w:szCs w:val="28"/>
        </w:rPr>
        <w:t>товаров, работ, услуг</w:t>
      </w:r>
      <w:r w:rsidR="00D12474">
        <w:rPr>
          <w:rFonts w:ascii="Times New Roman" w:hAnsi="Times New Roman" w:cs="Times New Roman"/>
          <w:sz w:val="28"/>
          <w:szCs w:val="28"/>
        </w:rPr>
        <w:t>»</w:t>
      </w:r>
      <w:r w:rsidR="002A4F9B">
        <w:rPr>
          <w:rFonts w:ascii="Times New Roman" w:hAnsi="Times New Roman" w:cs="Times New Roman"/>
          <w:sz w:val="28"/>
          <w:szCs w:val="28"/>
        </w:rPr>
        <w:t>, п</w:t>
      </w:r>
      <w:r w:rsidR="00013091">
        <w:rPr>
          <w:rFonts w:ascii="Times New Roman" w:hAnsi="Times New Roman" w:cs="Times New Roman"/>
          <w:sz w:val="28"/>
          <w:szCs w:val="28"/>
        </w:rPr>
        <w:t>остановление</w:t>
      </w:r>
      <w:r w:rsidR="002A4F9B">
        <w:rPr>
          <w:rFonts w:ascii="Times New Roman" w:hAnsi="Times New Roman" w:cs="Times New Roman"/>
          <w:sz w:val="28"/>
          <w:szCs w:val="28"/>
        </w:rPr>
        <w:t>м</w:t>
      </w:r>
      <w:r w:rsidR="00013091">
        <w:rPr>
          <w:rFonts w:ascii="Times New Roman" w:hAnsi="Times New Roman" w:cs="Times New Roman"/>
          <w:sz w:val="28"/>
          <w:szCs w:val="28"/>
        </w:rPr>
        <w:t xml:space="preserve"> Правительства Р</w:t>
      </w:r>
      <w:r w:rsidR="00745132">
        <w:rPr>
          <w:rFonts w:ascii="Times New Roman" w:hAnsi="Times New Roman" w:cs="Times New Roman"/>
          <w:sz w:val="28"/>
          <w:szCs w:val="28"/>
        </w:rPr>
        <w:t xml:space="preserve">оссийской </w:t>
      </w:r>
      <w:r w:rsidR="00013091">
        <w:rPr>
          <w:rFonts w:ascii="Times New Roman" w:hAnsi="Times New Roman" w:cs="Times New Roman"/>
          <w:sz w:val="28"/>
          <w:szCs w:val="28"/>
        </w:rPr>
        <w:t>Ф</w:t>
      </w:r>
      <w:r w:rsidR="00745132">
        <w:rPr>
          <w:rFonts w:ascii="Times New Roman" w:hAnsi="Times New Roman" w:cs="Times New Roman"/>
          <w:sz w:val="28"/>
          <w:szCs w:val="28"/>
        </w:rPr>
        <w:t>едерации</w:t>
      </w:r>
      <w:r w:rsidR="00013091">
        <w:rPr>
          <w:rFonts w:ascii="Times New Roman" w:hAnsi="Times New Roman" w:cs="Times New Roman"/>
          <w:sz w:val="28"/>
          <w:szCs w:val="28"/>
        </w:rPr>
        <w:t xml:space="preserve"> от 16.11.2024 №</w:t>
      </w:r>
      <w:r w:rsidR="0098784B">
        <w:rPr>
          <w:rFonts w:ascii="Times New Roman" w:hAnsi="Times New Roman" w:cs="Times New Roman"/>
          <w:sz w:val="28"/>
          <w:szCs w:val="28"/>
        </w:rPr>
        <w:t xml:space="preserve"> </w:t>
      </w:r>
      <w:r w:rsidR="00013091">
        <w:rPr>
          <w:rFonts w:ascii="Times New Roman" w:hAnsi="Times New Roman" w:cs="Times New Roman"/>
          <w:sz w:val="28"/>
          <w:szCs w:val="28"/>
        </w:rPr>
        <w:t>1573</w:t>
      </w:r>
      <w:r w:rsidR="002A4F9B">
        <w:rPr>
          <w:rFonts w:ascii="Times New Roman" w:hAnsi="Times New Roman" w:cs="Times New Roman"/>
          <w:sz w:val="28"/>
          <w:szCs w:val="28"/>
        </w:rPr>
        <w:t xml:space="preserve"> «</w:t>
      </w:r>
      <w:r w:rsidR="00A83D70">
        <w:rPr>
          <w:rFonts w:ascii="Times New Roman" w:hAnsi="Times New Roman" w:cs="Times New Roman"/>
          <w:sz w:val="28"/>
          <w:szCs w:val="28"/>
        </w:rPr>
        <w:t>О</w:t>
      </w:r>
      <w:r w:rsidR="002A4F9B">
        <w:rPr>
          <w:rFonts w:ascii="Times New Roman" w:hAnsi="Times New Roman" w:cs="Times New Roman"/>
          <w:sz w:val="28"/>
          <w:szCs w:val="28"/>
        </w:rPr>
        <w:t xml:space="preserve"> внесении изменений в постановление Правительства Российской Федерации</w:t>
      </w:r>
      <w:r w:rsidR="00AF470F">
        <w:rPr>
          <w:rFonts w:ascii="Times New Roman" w:hAnsi="Times New Roman" w:cs="Times New Roman"/>
          <w:sz w:val="28"/>
          <w:szCs w:val="28"/>
        </w:rPr>
        <w:t xml:space="preserve"> </w:t>
      </w:r>
      <w:r w:rsidR="00100632">
        <w:rPr>
          <w:rFonts w:ascii="Times New Roman" w:hAnsi="Times New Roman" w:cs="Times New Roman"/>
          <w:sz w:val="28"/>
          <w:szCs w:val="28"/>
        </w:rPr>
        <w:br/>
      </w:r>
      <w:r w:rsidR="00A83D70">
        <w:rPr>
          <w:rFonts w:ascii="Times New Roman" w:hAnsi="Times New Roman" w:cs="Times New Roman"/>
          <w:sz w:val="28"/>
          <w:szCs w:val="28"/>
        </w:rPr>
        <w:t>от 25.10.2023 №</w:t>
      </w:r>
      <w:r w:rsidR="0098784B">
        <w:rPr>
          <w:rFonts w:ascii="Times New Roman" w:hAnsi="Times New Roman" w:cs="Times New Roman"/>
          <w:sz w:val="28"/>
          <w:szCs w:val="28"/>
        </w:rPr>
        <w:t xml:space="preserve"> </w:t>
      </w:r>
      <w:r w:rsidR="00A83D70">
        <w:rPr>
          <w:rFonts w:ascii="Times New Roman" w:hAnsi="Times New Roman" w:cs="Times New Roman"/>
          <w:sz w:val="28"/>
          <w:szCs w:val="28"/>
        </w:rPr>
        <w:t>1782</w:t>
      </w:r>
      <w:r w:rsidR="00DD05D3">
        <w:rPr>
          <w:rFonts w:ascii="Times New Roman" w:hAnsi="Times New Roman" w:cs="Times New Roman"/>
          <w:sz w:val="28"/>
          <w:szCs w:val="28"/>
        </w:rPr>
        <w:t>»</w:t>
      </w:r>
      <w:r w:rsidR="006118C9">
        <w:rPr>
          <w:rFonts w:ascii="Times New Roman" w:hAnsi="Times New Roman" w:cs="Times New Roman"/>
          <w:sz w:val="28"/>
          <w:szCs w:val="28"/>
        </w:rPr>
        <w:t xml:space="preserve">, </w:t>
      </w:r>
      <w:r w:rsidRPr="00F23060">
        <w:rPr>
          <w:rFonts w:ascii="Times New Roman" w:hAnsi="Times New Roman" w:cs="Times New Roman"/>
          <w:sz w:val="28"/>
          <w:szCs w:val="28"/>
        </w:rPr>
        <w:t xml:space="preserve">Уставом городского округа Кашира </w:t>
      </w:r>
      <w:r w:rsidR="00100632">
        <w:rPr>
          <w:rFonts w:ascii="Times New Roman" w:hAnsi="Times New Roman" w:cs="Times New Roman"/>
          <w:sz w:val="28"/>
          <w:szCs w:val="28"/>
        </w:rPr>
        <w:br/>
      </w:r>
      <w:r w:rsidRPr="00F23060">
        <w:rPr>
          <w:rFonts w:ascii="Times New Roman" w:hAnsi="Times New Roman" w:cs="Times New Roman"/>
          <w:sz w:val="28"/>
          <w:szCs w:val="28"/>
        </w:rPr>
        <w:t xml:space="preserve">Московской области, </w:t>
      </w:r>
      <w:r w:rsidR="00E0108F">
        <w:rPr>
          <w:rFonts w:ascii="Times New Roman" w:hAnsi="Times New Roman" w:cs="Times New Roman"/>
          <w:sz w:val="28"/>
          <w:szCs w:val="28"/>
        </w:rPr>
        <w:t>постановлением администрации городского округа Кашира</w:t>
      </w:r>
      <w:r w:rsidR="00AF470F">
        <w:rPr>
          <w:rFonts w:ascii="Times New Roman" w:hAnsi="Times New Roman" w:cs="Times New Roman"/>
          <w:sz w:val="28"/>
          <w:szCs w:val="28"/>
        </w:rPr>
        <w:t xml:space="preserve"> </w:t>
      </w:r>
      <w:r w:rsidR="00E0108F">
        <w:rPr>
          <w:rFonts w:ascii="Times New Roman" w:hAnsi="Times New Roman" w:cs="Times New Roman"/>
          <w:sz w:val="28"/>
          <w:szCs w:val="28"/>
        </w:rPr>
        <w:t xml:space="preserve">от </w:t>
      </w:r>
      <w:r w:rsidR="00AC4A47">
        <w:rPr>
          <w:rFonts w:ascii="Times New Roman" w:hAnsi="Times New Roman" w:cs="Times New Roman"/>
          <w:sz w:val="28"/>
          <w:szCs w:val="28"/>
        </w:rPr>
        <w:t>30</w:t>
      </w:r>
      <w:r w:rsidR="00E0108F">
        <w:rPr>
          <w:rFonts w:ascii="Times New Roman" w:hAnsi="Times New Roman" w:cs="Times New Roman"/>
          <w:sz w:val="28"/>
          <w:szCs w:val="28"/>
        </w:rPr>
        <w:t>.</w:t>
      </w:r>
      <w:r w:rsidR="00AC4A47">
        <w:rPr>
          <w:rFonts w:ascii="Times New Roman" w:hAnsi="Times New Roman" w:cs="Times New Roman"/>
          <w:sz w:val="28"/>
          <w:szCs w:val="28"/>
        </w:rPr>
        <w:t>04</w:t>
      </w:r>
      <w:r w:rsidR="00E0108F">
        <w:rPr>
          <w:rFonts w:ascii="Times New Roman" w:hAnsi="Times New Roman" w:cs="Times New Roman"/>
          <w:sz w:val="28"/>
          <w:szCs w:val="28"/>
        </w:rPr>
        <w:t>.202</w:t>
      </w:r>
      <w:r w:rsidR="00AC4A47">
        <w:rPr>
          <w:rFonts w:ascii="Times New Roman" w:hAnsi="Times New Roman" w:cs="Times New Roman"/>
          <w:sz w:val="28"/>
          <w:szCs w:val="28"/>
        </w:rPr>
        <w:t>5</w:t>
      </w:r>
      <w:r w:rsidR="00E0108F">
        <w:rPr>
          <w:rFonts w:ascii="Times New Roman" w:hAnsi="Times New Roman" w:cs="Times New Roman"/>
          <w:sz w:val="28"/>
          <w:szCs w:val="28"/>
        </w:rPr>
        <w:t xml:space="preserve"> №</w:t>
      </w:r>
      <w:r w:rsidR="00204A6A">
        <w:rPr>
          <w:rFonts w:ascii="Times New Roman" w:hAnsi="Times New Roman" w:cs="Times New Roman"/>
          <w:sz w:val="28"/>
          <w:szCs w:val="28"/>
        </w:rPr>
        <w:t xml:space="preserve"> </w:t>
      </w:r>
      <w:r w:rsidR="00AC4A47">
        <w:rPr>
          <w:rFonts w:ascii="Times New Roman" w:hAnsi="Times New Roman" w:cs="Times New Roman"/>
          <w:sz w:val="28"/>
          <w:szCs w:val="28"/>
        </w:rPr>
        <w:t>988</w:t>
      </w:r>
      <w:r w:rsidR="00E0108F">
        <w:rPr>
          <w:rFonts w:ascii="Times New Roman" w:hAnsi="Times New Roman" w:cs="Times New Roman"/>
          <w:sz w:val="28"/>
          <w:szCs w:val="28"/>
        </w:rPr>
        <w:t>-па</w:t>
      </w:r>
      <w:r w:rsidR="00B80E68">
        <w:rPr>
          <w:rFonts w:ascii="Times New Roman" w:hAnsi="Times New Roman" w:cs="Times New Roman"/>
          <w:sz w:val="28"/>
          <w:szCs w:val="28"/>
        </w:rPr>
        <w:t xml:space="preserve"> </w:t>
      </w:r>
      <w:r w:rsidR="00E0108F">
        <w:rPr>
          <w:rFonts w:ascii="Times New Roman" w:hAnsi="Times New Roman" w:cs="Times New Roman"/>
          <w:sz w:val="28"/>
          <w:szCs w:val="28"/>
        </w:rPr>
        <w:t>«</w:t>
      </w:r>
      <w:r w:rsidR="00283744">
        <w:rPr>
          <w:rFonts w:ascii="Times New Roman" w:hAnsi="Times New Roman" w:cs="Times New Roman"/>
          <w:sz w:val="28"/>
          <w:szCs w:val="28"/>
        </w:rPr>
        <w:t>Об утверждении типов</w:t>
      </w:r>
      <w:r w:rsidR="00AC4A47">
        <w:rPr>
          <w:rFonts w:ascii="Times New Roman" w:hAnsi="Times New Roman" w:cs="Times New Roman"/>
          <w:sz w:val="28"/>
          <w:szCs w:val="28"/>
        </w:rPr>
        <w:t>ой</w:t>
      </w:r>
      <w:r w:rsidR="00283744">
        <w:rPr>
          <w:rFonts w:ascii="Times New Roman" w:hAnsi="Times New Roman" w:cs="Times New Roman"/>
          <w:sz w:val="28"/>
          <w:szCs w:val="28"/>
        </w:rPr>
        <w:t xml:space="preserve"> форм</w:t>
      </w:r>
      <w:r w:rsidR="00AC4A47">
        <w:rPr>
          <w:rFonts w:ascii="Times New Roman" w:hAnsi="Times New Roman" w:cs="Times New Roman"/>
          <w:sz w:val="28"/>
          <w:szCs w:val="28"/>
        </w:rPr>
        <w:t>ы</w:t>
      </w:r>
      <w:r w:rsidR="00283744">
        <w:rPr>
          <w:rFonts w:ascii="Times New Roman" w:hAnsi="Times New Roman" w:cs="Times New Roman"/>
          <w:sz w:val="28"/>
          <w:szCs w:val="28"/>
        </w:rPr>
        <w:t xml:space="preserve"> соглашени</w:t>
      </w:r>
      <w:r w:rsidR="00AC4A47">
        <w:rPr>
          <w:rFonts w:ascii="Times New Roman" w:hAnsi="Times New Roman" w:cs="Times New Roman"/>
          <w:sz w:val="28"/>
          <w:szCs w:val="28"/>
        </w:rPr>
        <w:t>я</w:t>
      </w:r>
      <w:r w:rsidR="00283744">
        <w:rPr>
          <w:rFonts w:ascii="Times New Roman" w:hAnsi="Times New Roman" w:cs="Times New Roman"/>
          <w:sz w:val="28"/>
          <w:szCs w:val="28"/>
        </w:rPr>
        <w:t xml:space="preserve"> о предоставлении из бюджета городского округа Кашира субсидии</w:t>
      </w:r>
      <w:r w:rsidR="00AC4A47">
        <w:rPr>
          <w:rFonts w:ascii="Times New Roman" w:hAnsi="Times New Roman" w:cs="Times New Roman"/>
          <w:sz w:val="28"/>
          <w:szCs w:val="28"/>
        </w:rPr>
        <w:t>,</w:t>
      </w:r>
      <w:r w:rsidR="00283744">
        <w:rPr>
          <w:rFonts w:ascii="Times New Roman" w:hAnsi="Times New Roman" w:cs="Times New Roman"/>
          <w:sz w:val="28"/>
          <w:szCs w:val="28"/>
        </w:rPr>
        <w:t xml:space="preserve"> </w:t>
      </w:r>
      <w:r w:rsidR="00AC4A47">
        <w:rPr>
          <w:rFonts w:ascii="Times New Roman" w:hAnsi="Times New Roman" w:cs="Times New Roman"/>
          <w:sz w:val="28"/>
          <w:szCs w:val="28"/>
        </w:rPr>
        <w:t xml:space="preserve">в том числе грантов в форме субсидий, </w:t>
      </w:r>
      <w:r w:rsidR="00283744">
        <w:rPr>
          <w:rFonts w:ascii="Times New Roman" w:hAnsi="Times New Roman" w:cs="Times New Roman"/>
          <w:sz w:val="28"/>
          <w:szCs w:val="28"/>
        </w:rPr>
        <w:t xml:space="preserve">юридическим лицам </w:t>
      </w:r>
      <w:r w:rsidR="00100632">
        <w:rPr>
          <w:rFonts w:ascii="Times New Roman" w:hAnsi="Times New Roman" w:cs="Times New Roman"/>
          <w:sz w:val="28"/>
          <w:szCs w:val="28"/>
        </w:rPr>
        <w:br/>
      </w:r>
      <w:r w:rsidR="00283744">
        <w:rPr>
          <w:rFonts w:ascii="Times New Roman" w:hAnsi="Times New Roman" w:cs="Times New Roman"/>
          <w:sz w:val="28"/>
          <w:szCs w:val="28"/>
        </w:rPr>
        <w:t>(за исключением</w:t>
      </w:r>
      <w:r w:rsidR="009F782A">
        <w:rPr>
          <w:rFonts w:ascii="Times New Roman" w:hAnsi="Times New Roman" w:cs="Times New Roman"/>
          <w:sz w:val="28"/>
          <w:szCs w:val="28"/>
        </w:rPr>
        <w:t xml:space="preserve"> </w:t>
      </w:r>
      <w:r w:rsidR="00283744">
        <w:rPr>
          <w:rFonts w:ascii="Times New Roman" w:hAnsi="Times New Roman" w:cs="Times New Roman"/>
          <w:sz w:val="28"/>
          <w:szCs w:val="28"/>
        </w:rPr>
        <w:t>муниципальных</w:t>
      </w:r>
      <w:r w:rsidR="009F782A">
        <w:rPr>
          <w:rFonts w:ascii="Times New Roman" w:hAnsi="Times New Roman" w:cs="Times New Roman"/>
          <w:sz w:val="28"/>
          <w:szCs w:val="28"/>
        </w:rPr>
        <w:t xml:space="preserve"> </w:t>
      </w:r>
      <w:r w:rsidR="00283744">
        <w:rPr>
          <w:rFonts w:ascii="Times New Roman" w:hAnsi="Times New Roman" w:cs="Times New Roman"/>
          <w:sz w:val="28"/>
          <w:szCs w:val="28"/>
        </w:rPr>
        <w:t>учреждений),</w:t>
      </w:r>
      <w:r w:rsidR="009F782A">
        <w:rPr>
          <w:rFonts w:ascii="Times New Roman" w:hAnsi="Times New Roman" w:cs="Times New Roman"/>
          <w:sz w:val="28"/>
          <w:szCs w:val="28"/>
        </w:rPr>
        <w:t xml:space="preserve"> </w:t>
      </w:r>
      <w:r w:rsidR="00283744">
        <w:rPr>
          <w:rFonts w:ascii="Times New Roman" w:hAnsi="Times New Roman" w:cs="Times New Roman"/>
          <w:sz w:val="28"/>
          <w:szCs w:val="28"/>
        </w:rPr>
        <w:t>индивидуальным предпринимателям,</w:t>
      </w:r>
      <w:r w:rsidR="00AC4A47">
        <w:rPr>
          <w:rFonts w:ascii="Times New Roman" w:hAnsi="Times New Roman" w:cs="Times New Roman"/>
          <w:sz w:val="28"/>
          <w:szCs w:val="28"/>
        </w:rPr>
        <w:t xml:space="preserve"> также</w:t>
      </w:r>
      <w:r w:rsidR="00283744">
        <w:rPr>
          <w:rFonts w:ascii="Times New Roman" w:hAnsi="Times New Roman" w:cs="Times New Roman"/>
          <w:sz w:val="28"/>
          <w:szCs w:val="28"/>
        </w:rPr>
        <w:t xml:space="preserve"> физическим лицам – производителям товаров, работ, услуг»</w:t>
      </w:r>
      <w:r w:rsidR="002E366E">
        <w:rPr>
          <w:rFonts w:ascii="Times New Roman" w:hAnsi="Times New Roman" w:cs="Times New Roman"/>
          <w:sz w:val="28"/>
          <w:szCs w:val="28"/>
        </w:rPr>
        <w:t>,</w:t>
      </w:r>
      <w:r w:rsidR="00CD5477" w:rsidRPr="00F23060">
        <w:rPr>
          <w:rFonts w:ascii="Times New Roman" w:hAnsi="Times New Roman" w:cs="Times New Roman"/>
          <w:sz w:val="28"/>
          <w:szCs w:val="28"/>
        </w:rPr>
        <w:t xml:space="preserve"> в целях реализации мероприятий муниципальной </w:t>
      </w:r>
      <w:r w:rsidR="00100632">
        <w:rPr>
          <w:rFonts w:ascii="Times New Roman" w:hAnsi="Times New Roman" w:cs="Times New Roman"/>
          <w:sz w:val="28"/>
          <w:szCs w:val="28"/>
        </w:rPr>
        <w:br/>
      </w:r>
      <w:r w:rsidR="00CD5477" w:rsidRPr="00F23060">
        <w:rPr>
          <w:rFonts w:ascii="Times New Roman" w:hAnsi="Times New Roman" w:cs="Times New Roman"/>
          <w:sz w:val="28"/>
          <w:szCs w:val="28"/>
        </w:rPr>
        <w:t xml:space="preserve">программы городского округа Кашира «Предпринимательство», </w:t>
      </w:r>
      <w:r w:rsidR="00CD5477" w:rsidRPr="00CD5477">
        <w:rPr>
          <w:rFonts w:ascii="Times New Roman" w:hAnsi="Times New Roman" w:cs="Times New Roman"/>
          <w:sz w:val="28"/>
          <w:szCs w:val="28"/>
        </w:rPr>
        <w:t>утвержденной постановлением администрации городского округа Кашира от 06.12.2022 № 4095-па,</w:t>
      </w:r>
    </w:p>
    <w:p w14:paraId="30F853BF" w14:textId="77777777" w:rsidR="00AF470F" w:rsidRDefault="00AF470F" w:rsidP="008130E9">
      <w:pPr>
        <w:spacing w:after="0" w:line="240" w:lineRule="auto"/>
        <w:jc w:val="center"/>
        <w:rPr>
          <w:rFonts w:ascii="Times New Roman" w:hAnsi="Times New Roman"/>
          <w:sz w:val="28"/>
          <w:szCs w:val="28"/>
        </w:rPr>
      </w:pPr>
    </w:p>
    <w:p w14:paraId="737A3E78" w14:textId="77777777" w:rsidR="00B37DE2" w:rsidRPr="00376241" w:rsidRDefault="00B37DE2" w:rsidP="008130E9">
      <w:pPr>
        <w:spacing w:after="0" w:line="240" w:lineRule="auto"/>
        <w:jc w:val="center"/>
        <w:rPr>
          <w:rFonts w:ascii="Times New Roman" w:hAnsi="Times New Roman"/>
          <w:sz w:val="28"/>
          <w:szCs w:val="28"/>
        </w:rPr>
      </w:pPr>
      <w:r w:rsidRPr="00376241">
        <w:rPr>
          <w:rFonts w:ascii="Times New Roman" w:hAnsi="Times New Roman"/>
          <w:sz w:val="28"/>
          <w:szCs w:val="28"/>
        </w:rPr>
        <w:t>ПОСТАНОВЛЯЮ:</w:t>
      </w:r>
    </w:p>
    <w:p w14:paraId="33BB731C" w14:textId="77777777" w:rsidR="00B37DE2" w:rsidRPr="00563E23" w:rsidRDefault="00B37DE2" w:rsidP="00B37DE2">
      <w:pPr>
        <w:spacing w:after="0" w:line="240" w:lineRule="auto"/>
        <w:jc w:val="both"/>
        <w:rPr>
          <w:rFonts w:ascii="Times New Roman" w:hAnsi="Times New Roman"/>
          <w:color w:val="FF0000"/>
          <w:sz w:val="28"/>
          <w:szCs w:val="28"/>
        </w:rPr>
      </w:pPr>
    </w:p>
    <w:p w14:paraId="7016D2B0" w14:textId="77777777" w:rsidR="00330015" w:rsidRDefault="002A59D3" w:rsidP="007E51C0">
      <w:pPr>
        <w:spacing w:after="0" w:line="240" w:lineRule="auto"/>
        <w:ind w:firstLine="708"/>
        <w:jc w:val="both"/>
        <w:rPr>
          <w:rFonts w:ascii="Times New Roman" w:hAnsi="Times New Roman"/>
          <w:sz w:val="28"/>
          <w:szCs w:val="28"/>
        </w:rPr>
      </w:pPr>
      <w:r>
        <w:rPr>
          <w:rFonts w:ascii="Times New Roman" w:hAnsi="Times New Roman"/>
          <w:sz w:val="28"/>
          <w:szCs w:val="28"/>
          <w:lang w:eastAsia="ru-RU"/>
        </w:rPr>
        <w:t>1.</w:t>
      </w:r>
      <w:r w:rsidR="00325F32">
        <w:rPr>
          <w:rFonts w:ascii="Times New Roman" w:hAnsi="Times New Roman"/>
          <w:sz w:val="28"/>
          <w:szCs w:val="28"/>
          <w:lang w:eastAsia="ru-RU"/>
        </w:rPr>
        <w:t xml:space="preserve"> </w:t>
      </w:r>
      <w:r w:rsidR="00680838">
        <w:rPr>
          <w:rFonts w:ascii="Times New Roman" w:hAnsi="Times New Roman"/>
          <w:sz w:val="28"/>
          <w:szCs w:val="28"/>
        </w:rPr>
        <w:t>Утвердить Порядок предоставления финансовой Поддержки (</w:t>
      </w:r>
      <w:proofErr w:type="gramStart"/>
      <w:r w:rsidR="00680838">
        <w:rPr>
          <w:rFonts w:ascii="Times New Roman" w:hAnsi="Times New Roman"/>
          <w:sz w:val="28"/>
          <w:szCs w:val="28"/>
        </w:rPr>
        <w:t xml:space="preserve">субсидий) </w:t>
      </w:r>
      <w:r w:rsidR="007E51C0">
        <w:rPr>
          <w:rFonts w:ascii="Times New Roman" w:hAnsi="Times New Roman"/>
          <w:sz w:val="28"/>
          <w:szCs w:val="28"/>
        </w:rPr>
        <w:t xml:space="preserve"> </w:t>
      </w:r>
      <w:r w:rsidR="00680838">
        <w:rPr>
          <w:rFonts w:ascii="Times New Roman" w:hAnsi="Times New Roman"/>
          <w:sz w:val="28"/>
          <w:szCs w:val="28"/>
        </w:rPr>
        <w:t>субъектам</w:t>
      </w:r>
      <w:proofErr w:type="gramEnd"/>
      <w:r w:rsidR="00680838">
        <w:rPr>
          <w:rFonts w:ascii="Times New Roman" w:hAnsi="Times New Roman"/>
          <w:sz w:val="28"/>
          <w:szCs w:val="28"/>
        </w:rPr>
        <w:t xml:space="preserve"> </w:t>
      </w:r>
      <w:r w:rsidR="007E51C0">
        <w:rPr>
          <w:rFonts w:ascii="Times New Roman" w:hAnsi="Times New Roman"/>
          <w:sz w:val="28"/>
          <w:szCs w:val="28"/>
        </w:rPr>
        <w:t xml:space="preserve"> </w:t>
      </w:r>
      <w:r w:rsidR="00680838">
        <w:rPr>
          <w:rFonts w:ascii="Times New Roman" w:hAnsi="Times New Roman"/>
          <w:sz w:val="28"/>
          <w:szCs w:val="28"/>
        </w:rPr>
        <w:t>малого</w:t>
      </w:r>
      <w:r w:rsidR="007E51C0">
        <w:rPr>
          <w:rFonts w:ascii="Times New Roman" w:hAnsi="Times New Roman"/>
          <w:sz w:val="28"/>
          <w:szCs w:val="28"/>
        </w:rPr>
        <w:t xml:space="preserve"> </w:t>
      </w:r>
      <w:r w:rsidR="00680838">
        <w:rPr>
          <w:rFonts w:ascii="Times New Roman" w:hAnsi="Times New Roman"/>
          <w:sz w:val="28"/>
          <w:szCs w:val="28"/>
        </w:rPr>
        <w:t xml:space="preserve"> и </w:t>
      </w:r>
      <w:r w:rsidR="007E51C0">
        <w:rPr>
          <w:rFonts w:ascii="Times New Roman" w:hAnsi="Times New Roman"/>
          <w:sz w:val="28"/>
          <w:szCs w:val="28"/>
        </w:rPr>
        <w:t xml:space="preserve"> </w:t>
      </w:r>
      <w:r w:rsidR="00680838">
        <w:rPr>
          <w:rFonts w:ascii="Times New Roman" w:hAnsi="Times New Roman"/>
          <w:sz w:val="28"/>
          <w:szCs w:val="28"/>
        </w:rPr>
        <w:t>среднего</w:t>
      </w:r>
      <w:r w:rsidR="007E51C0">
        <w:rPr>
          <w:rFonts w:ascii="Times New Roman" w:hAnsi="Times New Roman"/>
          <w:sz w:val="28"/>
          <w:szCs w:val="28"/>
        </w:rPr>
        <w:t xml:space="preserve"> </w:t>
      </w:r>
      <w:r w:rsidR="00680838">
        <w:rPr>
          <w:rFonts w:ascii="Times New Roman" w:hAnsi="Times New Roman"/>
          <w:sz w:val="28"/>
          <w:szCs w:val="28"/>
        </w:rPr>
        <w:t xml:space="preserve"> предпринимательства</w:t>
      </w:r>
      <w:r w:rsidR="007E51C0">
        <w:rPr>
          <w:rFonts w:ascii="Times New Roman" w:hAnsi="Times New Roman"/>
          <w:sz w:val="28"/>
          <w:szCs w:val="28"/>
        </w:rPr>
        <w:t xml:space="preserve"> </w:t>
      </w:r>
      <w:r w:rsidR="00680838">
        <w:rPr>
          <w:rFonts w:ascii="Times New Roman" w:hAnsi="Times New Roman"/>
          <w:sz w:val="28"/>
          <w:szCs w:val="28"/>
        </w:rPr>
        <w:t xml:space="preserve"> в </w:t>
      </w:r>
      <w:r w:rsidR="007E51C0">
        <w:rPr>
          <w:rFonts w:ascii="Times New Roman" w:hAnsi="Times New Roman"/>
          <w:sz w:val="28"/>
          <w:szCs w:val="28"/>
        </w:rPr>
        <w:t xml:space="preserve"> </w:t>
      </w:r>
      <w:r w:rsidR="00680838">
        <w:rPr>
          <w:rFonts w:ascii="Times New Roman" w:hAnsi="Times New Roman"/>
          <w:sz w:val="28"/>
          <w:szCs w:val="28"/>
        </w:rPr>
        <w:t>рамках</w:t>
      </w:r>
    </w:p>
    <w:p w14:paraId="7D8D7FC2" w14:textId="3AC5973E" w:rsidR="00330015" w:rsidRDefault="00330015" w:rsidP="007E51C0">
      <w:pPr>
        <w:spacing w:after="0" w:line="240" w:lineRule="auto"/>
        <w:jc w:val="both"/>
        <w:rPr>
          <w:rFonts w:ascii="Times New Roman" w:hAnsi="Times New Roman"/>
          <w:sz w:val="28"/>
          <w:szCs w:val="28"/>
        </w:rPr>
        <w:sectPr w:rsidR="00330015" w:rsidSect="00584C95">
          <w:pgSz w:w="11906" w:h="16838"/>
          <w:pgMar w:top="567" w:right="851" w:bottom="851" w:left="1985" w:header="709" w:footer="709" w:gutter="0"/>
          <w:cols w:space="708"/>
          <w:docGrid w:linePitch="360"/>
        </w:sectPr>
      </w:pPr>
      <w:proofErr w:type="gramStart"/>
      <w:r>
        <w:rPr>
          <w:rFonts w:ascii="Times New Roman" w:hAnsi="Times New Roman"/>
          <w:sz w:val="28"/>
          <w:szCs w:val="28"/>
        </w:rPr>
        <w:lastRenderedPageBreak/>
        <w:t xml:space="preserve">подпрограммы  </w:t>
      </w:r>
      <w:r w:rsidRPr="00376241">
        <w:rPr>
          <w:rFonts w:ascii="Times New Roman" w:hAnsi="Times New Roman"/>
          <w:sz w:val="28"/>
          <w:szCs w:val="28"/>
          <w:lang w:val="en-US"/>
        </w:rPr>
        <w:t>III</w:t>
      </w:r>
      <w:proofErr w:type="gramEnd"/>
      <w:r w:rsidRPr="00376241">
        <w:rPr>
          <w:rFonts w:ascii="Times New Roman" w:hAnsi="Times New Roman"/>
          <w:sz w:val="28"/>
          <w:szCs w:val="28"/>
        </w:rPr>
        <w:t xml:space="preserve"> </w:t>
      </w:r>
      <w:r>
        <w:rPr>
          <w:rFonts w:ascii="Times New Roman" w:hAnsi="Times New Roman"/>
          <w:sz w:val="28"/>
          <w:szCs w:val="28"/>
        </w:rPr>
        <w:t xml:space="preserve">  </w:t>
      </w:r>
      <w:r w:rsidRPr="00376241">
        <w:rPr>
          <w:rFonts w:ascii="Times New Roman" w:hAnsi="Times New Roman"/>
          <w:sz w:val="28"/>
          <w:szCs w:val="28"/>
        </w:rPr>
        <w:t>«Развитие</w:t>
      </w:r>
      <w:r>
        <w:rPr>
          <w:rFonts w:ascii="Times New Roman" w:hAnsi="Times New Roman"/>
          <w:sz w:val="28"/>
          <w:szCs w:val="28"/>
        </w:rPr>
        <w:t xml:space="preserve"> </w:t>
      </w:r>
      <w:r w:rsidRPr="00376241">
        <w:rPr>
          <w:rFonts w:ascii="Times New Roman" w:hAnsi="Times New Roman"/>
          <w:sz w:val="28"/>
          <w:szCs w:val="28"/>
        </w:rPr>
        <w:t xml:space="preserve"> малого </w:t>
      </w:r>
      <w:r>
        <w:rPr>
          <w:rFonts w:ascii="Times New Roman" w:hAnsi="Times New Roman"/>
          <w:sz w:val="28"/>
          <w:szCs w:val="28"/>
        </w:rPr>
        <w:t xml:space="preserve"> </w:t>
      </w:r>
      <w:r w:rsidRPr="00376241">
        <w:rPr>
          <w:rFonts w:ascii="Times New Roman" w:hAnsi="Times New Roman"/>
          <w:sz w:val="28"/>
          <w:szCs w:val="28"/>
        </w:rPr>
        <w:t>и</w:t>
      </w:r>
      <w:r>
        <w:rPr>
          <w:rFonts w:ascii="Times New Roman" w:hAnsi="Times New Roman"/>
          <w:sz w:val="28"/>
          <w:szCs w:val="28"/>
        </w:rPr>
        <w:t xml:space="preserve"> </w:t>
      </w:r>
      <w:r w:rsidRPr="00376241">
        <w:rPr>
          <w:rFonts w:ascii="Times New Roman" w:hAnsi="Times New Roman"/>
          <w:sz w:val="28"/>
          <w:szCs w:val="28"/>
        </w:rPr>
        <w:t xml:space="preserve"> среднего </w:t>
      </w:r>
      <w:r>
        <w:rPr>
          <w:rFonts w:ascii="Times New Roman" w:hAnsi="Times New Roman"/>
          <w:sz w:val="28"/>
          <w:szCs w:val="28"/>
        </w:rPr>
        <w:t xml:space="preserve"> </w:t>
      </w:r>
      <w:r w:rsidRPr="00376241">
        <w:rPr>
          <w:rFonts w:ascii="Times New Roman" w:hAnsi="Times New Roman"/>
          <w:sz w:val="28"/>
          <w:szCs w:val="28"/>
        </w:rPr>
        <w:t>предпринимательства»</w:t>
      </w:r>
    </w:p>
    <w:p w14:paraId="393BDA34" w14:textId="0799C300" w:rsidR="00B37DE2" w:rsidRDefault="00680838" w:rsidP="007E51C0">
      <w:pPr>
        <w:spacing w:after="0" w:line="240" w:lineRule="auto"/>
        <w:jc w:val="both"/>
        <w:rPr>
          <w:rFonts w:ascii="Times New Roman" w:hAnsi="Times New Roman"/>
          <w:sz w:val="28"/>
          <w:szCs w:val="28"/>
        </w:rPr>
      </w:pPr>
      <w:r w:rsidRPr="00376241">
        <w:rPr>
          <w:rFonts w:ascii="Times New Roman" w:hAnsi="Times New Roman"/>
          <w:sz w:val="28"/>
          <w:szCs w:val="28"/>
        </w:rPr>
        <w:t xml:space="preserve">муниципальной программы </w:t>
      </w:r>
      <w:r>
        <w:rPr>
          <w:rFonts w:ascii="Times New Roman" w:hAnsi="Times New Roman"/>
          <w:sz w:val="28"/>
          <w:szCs w:val="28"/>
        </w:rPr>
        <w:t xml:space="preserve">«Предпринимательство» </w:t>
      </w:r>
      <w:r w:rsidR="00125355">
        <w:rPr>
          <w:rFonts w:ascii="Times New Roman" w:hAnsi="Times New Roman"/>
          <w:sz w:val="28"/>
          <w:szCs w:val="28"/>
        </w:rPr>
        <w:t>согласно приложению</w:t>
      </w:r>
      <w:r w:rsidR="00504635">
        <w:rPr>
          <w:rFonts w:ascii="Times New Roman" w:hAnsi="Times New Roman"/>
          <w:sz w:val="28"/>
          <w:szCs w:val="28"/>
        </w:rPr>
        <w:t xml:space="preserve"> к настоящему постановлению.</w:t>
      </w:r>
    </w:p>
    <w:p w14:paraId="482EDF59" w14:textId="686D37DB" w:rsidR="00125355" w:rsidRDefault="00B37DE2" w:rsidP="00B722B9">
      <w:pPr>
        <w:spacing w:after="0" w:line="240" w:lineRule="auto"/>
        <w:ind w:firstLine="708"/>
        <w:jc w:val="both"/>
        <w:rPr>
          <w:rFonts w:ascii="Times New Roman" w:hAnsi="Times New Roman"/>
          <w:sz w:val="28"/>
          <w:szCs w:val="28"/>
        </w:rPr>
      </w:pPr>
      <w:r w:rsidRPr="008B027C">
        <w:rPr>
          <w:rFonts w:ascii="Times New Roman" w:hAnsi="Times New Roman"/>
          <w:sz w:val="28"/>
          <w:szCs w:val="28"/>
        </w:rPr>
        <w:t xml:space="preserve">2. </w:t>
      </w:r>
      <w:r w:rsidR="00504635">
        <w:rPr>
          <w:rFonts w:ascii="Times New Roman" w:hAnsi="Times New Roman"/>
          <w:sz w:val="28"/>
          <w:szCs w:val="28"/>
        </w:rPr>
        <w:t>Признать утратившим силу</w:t>
      </w:r>
      <w:r w:rsidR="00DB286C">
        <w:rPr>
          <w:rFonts w:ascii="Times New Roman" w:hAnsi="Times New Roman"/>
          <w:sz w:val="28"/>
          <w:szCs w:val="28"/>
        </w:rPr>
        <w:t xml:space="preserve"> постановление администрации городского округа Кашира от 27.08.2024 №1951-па «Об утверждении </w:t>
      </w:r>
      <w:r w:rsidR="004C0656">
        <w:rPr>
          <w:rFonts w:ascii="Times New Roman" w:hAnsi="Times New Roman"/>
          <w:sz w:val="28"/>
          <w:szCs w:val="28"/>
        </w:rPr>
        <w:t xml:space="preserve">Порядка предоставления финансовой поддержки (субсидий) субъектам малого и среднего предпринимательства в рамках мероприятий подпрограммы </w:t>
      </w:r>
      <w:r w:rsidR="004C0656">
        <w:rPr>
          <w:rFonts w:ascii="Times New Roman" w:hAnsi="Times New Roman"/>
          <w:sz w:val="28"/>
          <w:szCs w:val="28"/>
          <w:lang w:val="en-US"/>
        </w:rPr>
        <w:t>III</w:t>
      </w:r>
      <w:r w:rsidR="004C0656">
        <w:rPr>
          <w:rFonts w:ascii="Times New Roman" w:hAnsi="Times New Roman"/>
          <w:sz w:val="28"/>
          <w:szCs w:val="28"/>
        </w:rPr>
        <w:t xml:space="preserve"> «Развитие малого и среднего предпринимательства» муниципальной программы городского округа Кашира «Предпринимательство».</w:t>
      </w:r>
      <w:r w:rsidR="005D0D6F">
        <w:rPr>
          <w:rFonts w:ascii="Times New Roman" w:hAnsi="Times New Roman"/>
          <w:sz w:val="28"/>
          <w:szCs w:val="28"/>
        </w:rPr>
        <w:t xml:space="preserve">        </w:t>
      </w:r>
    </w:p>
    <w:p w14:paraId="1A4D98E0" w14:textId="47393D00" w:rsidR="009A7780" w:rsidRDefault="004C0656" w:rsidP="00B722B9">
      <w:pPr>
        <w:spacing w:after="0" w:line="240" w:lineRule="auto"/>
        <w:ind w:firstLine="708"/>
        <w:jc w:val="both"/>
        <w:rPr>
          <w:rFonts w:ascii="Times New Roman" w:hAnsi="Times New Roman"/>
          <w:sz w:val="28"/>
          <w:szCs w:val="28"/>
        </w:rPr>
      </w:pPr>
      <w:r>
        <w:rPr>
          <w:rFonts w:ascii="Times New Roman" w:hAnsi="Times New Roman"/>
          <w:sz w:val="28"/>
          <w:szCs w:val="28"/>
        </w:rPr>
        <w:t xml:space="preserve">3. </w:t>
      </w:r>
      <w:r w:rsidRPr="00EA3A33">
        <w:rPr>
          <w:rFonts w:ascii="Times New Roman" w:hAnsi="Times New Roman"/>
          <w:sz w:val="28"/>
          <w:szCs w:val="28"/>
        </w:rPr>
        <w:t>Муниципальному казенному учреждению «Центр обслуживания» городского округа Кашира</w:t>
      </w:r>
      <w:r w:rsidR="00D60C20">
        <w:rPr>
          <w:rFonts w:ascii="Times New Roman" w:hAnsi="Times New Roman"/>
          <w:sz w:val="28"/>
          <w:szCs w:val="28"/>
        </w:rPr>
        <w:t xml:space="preserve"> (</w:t>
      </w:r>
      <w:r w:rsidR="00966237">
        <w:rPr>
          <w:rFonts w:ascii="Times New Roman" w:hAnsi="Times New Roman"/>
          <w:sz w:val="28"/>
          <w:szCs w:val="28"/>
        </w:rPr>
        <w:t>Потапов</w:t>
      </w:r>
      <w:r w:rsidR="00D60C20">
        <w:rPr>
          <w:rFonts w:ascii="Times New Roman" w:hAnsi="Times New Roman"/>
          <w:sz w:val="28"/>
          <w:szCs w:val="28"/>
        </w:rPr>
        <w:t xml:space="preserve"> А.</w:t>
      </w:r>
      <w:r w:rsidR="00966237">
        <w:rPr>
          <w:rFonts w:ascii="Times New Roman" w:hAnsi="Times New Roman"/>
          <w:sz w:val="28"/>
          <w:szCs w:val="28"/>
        </w:rPr>
        <w:t>В</w:t>
      </w:r>
      <w:r w:rsidR="00D60C20">
        <w:rPr>
          <w:rFonts w:ascii="Times New Roman" w:hAnsi="Times New Roman"/>
          <w:sz w:val="28"/>
          <w:szCs w:val="28"/>
        </w:rPr>
        <w:t>.)</w:t>
      </w:r>
      <w:r w:rsidRPr="00EA3A33">
        <w:rPr>
          <w:rFonts w:ascii="Times New Roman" w:hAnsi="Times New Roman"/>
          <w:sz w:val="28"/>
          <w:szCs w:val="28"/>
        </w:rPr>
        <w:t xml:space="preserve"> разместить </w:t>
      </w:r>
      <w:r w:rsidR="00664C1C">
        <w:rPr>
          <w:rFonts w:ascii="Times New Roman" w:hAnsi="Times New Roman"/>
          <w:sz w:val="28"/>
          <w:szCs w:val="28"/>
        </w:rPr>
        <w:t xml:space="preserve">настоящее постановление </w:t>
      </w:r>
      <w:r w:rsidRPr="00EA3A33">
        <w:rPr>
          <w:rFonts w:ascii="Times New Roman" w:hAnsi="Times New Roman"/>
          <w:sz w:val="28"/>
          <w:szCs w:val="28"/>
        </w:rPr>
        <w:t xml:space="preserve">на официальном сайте </w:t>
      </w:r>
      <w:r w:rsidR="00850A53">
        <w:rPr>
          <w:rFonts w:ascii="Times New Roman" w:hAnsi="Times New Roman"/>
          <w:sz w:val="28"/>
          <w:szCs w:val="28"/>
        </w:rPr>
        <w:t>а</w:t>
      </w:r>
      <w:r w:rsidRPr="00EA3A33">
        <w:rPr>
          <w:rFonts w:ascii="Times New Roman" w:hAnsi="Times New Roman"/>
          <w:sz w:val="28"/>
          <w:szCs w:val="28"/>
        </w:rPr>
        <w:t>дминистрации городского округа Кашира</w:t>
      </w:r>
      <w:r w:rsidR="00066A2B">
        <w:rPr>
          <w:rFonts w:ascii="Times New Roman" w:hAnsi="Times New Roman"/>
          <w:sz w:val="28"/>
          <w:szCs w:val="28"/>
        </w:rPr>
        <w:t xml:space="preserve"> </w:t>
      </w:r>
      <w:proofErr w:type="spellStart"/>
      <w:r w:rsidR="00F075B2">
        <w:rPr>
          <w:rFonts w:ascii="Times New Roman" w:hAnsi="Times New Roman"/>
          <w:sz w:val="28"/>
          <w:szCs w:val="28"/>
          <w:lang w:val="en-US"/>
        </w:rPr>
        <w:t>kashira</w:t>
      </w:r>
      <w:proofErr w:type="spellEnd"/>
      <w:r w:rsidR="00F075B2" w:rsidRPr="00F075B2">
        <w:rPr>
          <w:rFonts w:ascii="Times New Roman" w:hAnsi="Times New Roman"/>
          <w:sz w:val="28"/>
          <w:szCs w:val="28"/>
        </w:rPr>
        <w:t>.</w:t>
      </w:r>
      <w:proofErr w:type="spellStart"/>
      <w:r w:rsidR="00F075B2">
        <w:rPr>
          <w:rFonts w:ascii="Times New Roman" w:hAnsi="Times New Roman"/>
          <w:sz w:val="28"/>
          <w:szCs w:val="28"/>
          <w:lang w:val="en-US"/>
        </w:rPr>
        <w:t>su</w:t>
      </w:r>
      <w:proofErr w:type="spellEnd"/>
      <w:r w:rsidR="00E54E07">
        <w:rPr>
          <w:rFonts w:ascii="Times New Roman" w:hAnsi="Times New Roman"/>
          <w:sz w:val="28"/>
          <w:szCs w:val="28"/>
        </w:rPr>
        <w:t xml:space="preserve"> в сети</w:t>
      </w:r>
      <w:r w:rsidRPr="00EA3A33">
        <w:rPr>
          <w:rFonts w:ascii="Times New Roman" w:hAnsi="Times New Roman"/>
          <w:sz w:val="28"/>
          <w:szCs w:val="28"/>
        </w:rPr>
        <w:t xml:space="preserve"> «Интернет».</w:t>
      </w:r>
    </w:p>
    <w:p w14:paraId="3C1EB42D" w14:textId="1871E6B1" w:rsidR="009A7780" w:rsidRDefault="00B722B9" w:rsidP="009C308C">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00C374E0">
        <w:rPr>
          <w:rFonts w:ascii="Times New Roman" w:hAnsi="Times New Roman"/>
          <w:sz w:val="28"/>
          <w:szCs w:val="28"/>
        </w:rPr>
        <w:t>4. Настоящее постановление вступает в силу после официального</w:t>
      </w:r>
      <w:r w:rsidR="008A5497">
        <w:rPr>
          <w:rFonts w:ascii="Times New Roman" w:hAnsi="Times New Roman"/>
          <w:sz w:val="28"/>
          <w:szCs w:val="28"/>
        </w:rPr>
        <w:t xml:space="preserve"> </w:t>
      </w:r>
      <w:r w:rsidR="00C374E0">
        <w:rPr>
          <w:rFonts w:ascii="Times New Roman" w:hAnsi="Times New Roman"/>
          <w:sz w:val="28"/>
          <w:szCs w:val="28"/>
        </w:rPr>
        <w:t>публикования.</w:t>
      </w:r>
    </w:p>
    <w:p w14:paraId="1789B1A3" w14:textId="4104AA4B" w:rsidR="00C374E0" w:rsidRDefault="00B722B9" w:rsidP="009C308C">
      <w:pPr>
        <w:tabs>
          <w:tab w:val="left" w:pos="0"/>
        </w:tabs>
        <w:spacing w:after="0" w:line="240" w:lineRule="auto"/>
        <w:ind w:right="-2"/>
        <w:jc w:val="both"/>
        <w:rPr>
          <w:rFonts w:ascii="Times New Roman" w:hAnsi="Times New Roman"/>
          <w:sz w:val="28"/>
          <w:szCs w:val="28"/>
        </w:rPr>
      </w:pPr>
      <w:r>
        <w:rPr>
          <w:rFonts w:ascii="Times New Roman" w:hAnsi="Times New Roman"/>
          <w:sz w:val="28"/>
          <w:szCs w:val="28"/>
        </w:rPr>
        <w:tab/>
      </w:r>
      <w:r w:rsidR="00C374E0">
        <w:rPr>
          <w:rFonts w:ascii="Times New Roman" w:hAnsi="Times New Roman"/>
          <w:sz w:val="28"/>
          <w:szCs w:val="28"/>
        </w:rPr>
        <w:t xml:space="preserve">5. </w:t>
      </w:r>
      <w:r w:rsidR="00C374E0" w:rsidRPr="00A848D7">
        <w:rPr>
          <w:rFonts w:ascii="Times New Roman" w:hAnsi="Times New Roman"/>
          <w:sz w:val="28"/>
          <w:szCs w:val="28"/>
        </w:rPr>
        <w:t>Контроль за исполнением настоящего постановления возложить на</w:t>
      </w:r>
      <w:r w:rsidR="00563F8B">
        <w:rPr>
          <w:rFonts w:ascii="Times New Roman" w:hAnsi="Times New Roman"/>
          <w:sz w:val="28"/>
          <w:szCs w:val="28"/>
        </w:rPr>
        <w:t xml:space="preserve"> первого</w:t>
      </w:r>
      <w:r w:rsidR="00C374E0" w:rsidRPr="00A848D7">
        <w:rPr>
          <w:rFonts w:ascii="Times New Roman" w:hAnsi="Times New Roman"/>
          <w:sz w:val="28"/>
          <w:szCs w:val="28"/>
        </w:rPr>
        <w:t xml:space="preserve"> </w:t>
      </w:r>
      <w:r w:rsidR="00C374E0">
        <w:rPr>
          <w:rFonts w:ascii="Times New Roman" w:hAnsi="Times New Roman"/>
          <w:sz w:val="28"/>
          <w:szCs w:val="28"/>
        </w:rPr>
        <w:t>заместителя</w:t>
      </w:r>
      <w:r w:rsidR="00482079">
        <w:rPr>
          <w:rFonts w:ascii="Times New Roman" w:hAnsi="Times New Roman"/>
          <w:sz w:val="28"/>
          <w:szCs w:val="28"/>
        </w:rPr>
        <w:t xml:space="preserve"> г</w:t>
      </w:r>
      <w:r w:rsidR="00C374E0" w:rsidRPr="00A848D7">
        <w:rPr>
          <w:rFonts w:ascii="Times New Roman" w:hAnsi="Times New Roman"/>
          <w:sz w:val="28"/>
          <w:szCs w:val="28"/>
        </w:rPr>
        <w:t>лавы город</w:t>
      </w:r>
      <w:r w:rsidR="00C374E0">
        <w:rPr>
          <w:rFonts w:ascii="Times New Roman" w:hAnsi="Times New Roman"/>
          <w:sz w:val="28"/>
          <w:szCs w:val="28"/>
        </w:rPr>
        <w:t xml:space="preserve">ского округа Кашира </w:t>
      </w:r>
      <w:proofErr w:type="spellStart"/>
      <w:r w:rsidR="00563F8B">
        <w:rPr>
          <w:rFonts w:ascii="Times New Roman" w:hAnsi="Times New Roman"/>
          <w:sz w:val="28"/>
          <w:szCs w:val="28"/>
        </w:rPr>
        <w:t>Ананкин</w:t>
      </w:r>
      <w:r w:rsidR="00762E06">
        <w:rPr>
          <w:rFonts w:ascii="Times New Roman" w:hAnsi="Times New Roman"/>
          <w:sz w:val="28"/>
          <w:szCs w:val="28"/>
        </w:rPr>
        <w:t>у</w:t>
      </w:r>
      <w:proofErr w:type="spellEnd"/>
      <w:r w:rsidR="00C374E0">
        <w:rPr>
          <w:rFonts w:ascii="Times New Roman" w:hAnsi="Times New Roman"/>
          <w:sz w:val="28"/>
          <w:szCs w:val="28"/>
        </w:rPr>
        <w:t xml:space="preserve"> </w:t>
      </w:r>
      <w:r w:rsidR="00563F8B">
        <w:rPr>
          <w:rFonts w:ascii="Times New Roman" w:hAnsi="Times New Roman"/>
          <w:sz w:val="28"/>
          <w:szCs w:val="28"/>
        </w:rPr>
        <w:t>Ю</w:t>
      </w:r>
      <w:r w:rsidR="00C374E0">
        <w:rPr>
          <w:rFonts w:ascii="Times New Roman" w:hAnsi="Times New Roman"/>
          <w:sz w:val="28"/>
          <w:szCs w:val="28"/>
        </w:rPr>
        <w:t>.</w:t>
      </w:r>
      <w:r w:rsidR="00563F8B">
        <w:rPr>
          <w:rFonts w:ascii="Times New Roman" w:hAnsi="Times New Roman"/>
          <w:sz w:val="28"/>
          <w:szCs w:val="28"/>
        </w:rPr>
        <w:t>А</w:t>
      </w:r>
      <w:r w:rsidR="00C374E0">
        <w:rPr>
          <w:rFonts w:ascii="Times New Roman" w:hAnsi="Times New Roman"/>
          <w:sz w:val="28"/>
          <w:szCs w:val="28"/>
        </w:rPr>
        <w:t>.</w:t>
      </w:r>
    </w:p>
    <w:p w14:paraId="04DB6DF3" w14:textId="77777777" w:rsidR="009A7780" w:rsidRDefault="009A7780" w:rsidP="009A7780">
      <w:pPr>
        <w:spacing w:after="0" w:line="240" w:lineRule="auto"/>
        <w:jc w:val="center"/>
        <w:rPr>
          <w:rFonts w:ascii="Times New Roman" w:hAnsi="Times New Roman"/>
          <w:sz w:val="28"/>
          <w:szCs w:val="28"/>
        </w:rPr>
      </w:pPr>
    </w:p>
    <w:p w14:paraId="693085DB" w14:textId="77777777" w:rsidR="009A7780" w:rsidRDefault="009A7780" w:rsidP="009A7780">
      <w:pPr>
        <w:spacing w:after="0" w:line="240" w:lineRule="auto"/>
        <w:jc w:val="center"/>
        <w:rPr>
          <w:rFonts w:ascii="Times New Roman" w:hAnsi="Times New Roman"/>
          <w:sz w:val="28"/>
          <w:szCs w:val="28"/>
        </w:rPr>
      </w:pPr>
    </w:p>
    <w:p w14:paraId="6C12E507" w14:textId="77777777" w:rsidR="009A7780" w:rsidRDefault="009A7780" w:rsidP="009A7780">
      <w:pPr>
        <w:spacing w:after="0" w:line="240" w:lineRule="auto"/>
        <w:jc w:val="center"/>
        <w:rPr>
          <w:rFonts w:ascii="Times New Roman" w:hAnsi="Times New Roman"/>
          <w:sz w:val="28"/>
          <w:szCs w:val="28"/>
        </w:rPr>
      </w:pPr>
    </w:p>
    <w:p w14:paraId="4D6201C9" w14:textId="0AFB8085" w:rsidR="00B37DE2" w:rsidRDefault="00CC28E5" w:rsidP="00785E3C">
      <w:pPr>
        <w:spacing w:after="0" w:line="240" w:lineRule="auto"/>
        <w:ind w:right="-143"/>
        <w:rPr>
          <w:rFonts w:ascii="Times New Roman" w:hAnsi="Times New Roman"/>
          <w:sz w:val="28"/>
          <w:szCs w:val="28"/>
          <w:lang w:eastAsia="ru-RU"/>
        </w:rPr>
      </w:pPr>
      <w:r>
        <w:rPr>
          <w:rFonts w:ascii="Times New Roman" w:hAnsi="Times New Roman"/>
          <w:sz w:val="28"/>
          <w:szCs w:val="28"/>
          <w:lang w:eastAsia="ru-RU"/>
        </w:rPr>
        <w:t>Г</w:t>
      </w:r>
      <w:r w:rsidR="00A848D7" w:rsidRPr="00C05C50">
        <w:rPr>
          <w:rFonts w:ascii="Times New Roman" w:hAnsi="Times New Roman"/>
          <w:sz w:val="28"/>
          <w:szCs w:val="28"/>
          <w:lang w:eastAsia="ru-RU"/>
        </w:rPr>
        <w:t>лав</w:t>
      </w:r>
      <w:r>
        <w:rPr>
          <w:rFonts w:ascii="Times New Roman" w:hAnsi="Times New Roman"/>
          <w:sz w:val="28"/>
          <w:szCs w:val="28"/>
          <w:lang w:eastAsia="ru-RU"/>
        </w:rPr>
        <w:t>а</w:t>
      </w:r>
      <w:r w:rsidR="00A848D7" w:rsidRPr="00C05C50">
        <w:rPr>
          <w:rFonts w:ascii="Times New Roman" w:hAnsi="Times New Roman"/>
          <w:sz w:val="28"/>
          <w:szCs w:val="28"/>
          <w:lang w:eastAsia="ru-RU"/>
        </w:rPr>
        <w:t xml:space="preserve"> </w:t>
      </w:r>
      <w:r w:rsidR="00B37DE2" w:rsidRPr="00C05C50">
        <w:rPr>
          <w:rFonts w:ascii="Times New Roman" w:hAnsi="Times New Roman"/>
          <w:sz w:val="28"/>
          <w:szCs w:val="28"/>
          <w:lang w:eastAsia="ru-RU"/>
        </w:rPr>
        <w:t xml:space="preserve">городского округа Кашира       </w:t>
      </w:r>
      <w:r w:rsidR="00A848D7" w:rsidRPr="00C05C50">
        <w:rPr>
          <w:rFonts w:ascii="Times New Roman" w:hAnsi="Times New Roman"/>
          <w:sz w:val="28"/>
          <w:szCs w:val="28"/>
          <w:lang w:eastAsia="ru-RU"/>
        </w:rPr>
        <w:t xml:space="preserve">                        </w:t>
      </w:r>
      <w:r w:rsidR="00B37DE2" w:rsidRPr="00C05C50">
        <w:rPr>
          <w:rFonts w:ascii="Times New Roman" w:hAnsi="Times New Roman"/>
          <w:sz w:val="28"/>
          <w:szCs w:val="28"/>
          <w:lang w:eastAsia="ru-RU"/>
        </w:rPr>
        <w:t xml:space="preserve"> </w:t>
      </w:r>
      <w:r w:rsidR="00A848D7" w:rsidRPr="00C05C50">
        <w:rPr>
          <w:rFonts w:ascii="Times New Roman" w:hAnsi="Times New Roman"/>
          <w:sz w:val="28"/>
          <w:szCs w:val="28"/>
          <w:lang w:eastAsia="ru-RU"/>
        </w:rPr>
        <w:t xml:space="preserve">  </w:t>
      </w:r>
      <w:r w:rsidR="00DC472C">
        <w:rPr>
          <w:rFonts w:ascii="Times New Roman" w:hAnsi="Times New Roman"/>
          <w:sz w:val="28"/>
          <w:szCs w:val="28"/>
          <w:lang w:eastAsia="ru-RU"/>
        </w:rPr>
        <w:t xml:space="preserve">         </w:t>
      </w:r>
      <w:r w:rsidR="00785E3C">
        <w:rPr>
          <w:rFonts w:ascii="Times New Roman" w:hAnsi="Times New Roman"/>
          <w:sz w:val="28"/>
          <w:szCs w:val="28"/>
          <w:lang w:eastAsia="ru-RU"/>
        </w:rPr>
        <w:t xml:space="preserve">        </w:t>
      </w:r>
      <w:r w:rsidR="00E13865">
        <w:rPr>
          <w:rFonts w:ascii="Times New Roman" w:hAnsi="Times New Roman"/>
          <w:sz w:val="28"/>
          <w:szCs w:val="28"/>
          <w:lang w:eastAsia="ru-RU"/>
        </w:rPr>
        <w:t>Р</w:t>
      </w:r>
      <w:r w:rsidR="00DC472C">
        <w:rPr>
          <w:rFonts w:ascii="Times New Roman" w:hAnsi="Times New Roman"/>
          <w:sz w:val="28"/>
          <w:szCs w:val="28"/>
          <w:lang w:eastAsia="ru-RU"/>
        </w:rPr>
        <w:t>.</w:t>
      </w:r>
      <w:r w:rsidR="00B46203">
        <w:rPr>
          <w:rFonts w:ascii="Times New Roman" w:hAnsi="Times New Roman"/>
          <w:sz w:val="28"/>
          <w:szCs w:val="28"/>
          <w:lang w:eastAsia="ru-RU"/>
        </w:rPr>
        <w:t>А</w:t>
      </w:r>
      <w:r w:rsidR="00DC472C">
        <w:rPr>
          <w:rFonts w:ascii="Times New Roman" w:hAnsi="Times New Roman"/>
          <w:sz w:val="28"/>
          <w:szCs w:val="28"/>
          <w:lang w:eastAsia="ru-RU"/>
        </w:rPr>
        <w:t>.</w:t>
      </w:r>
      <w:r w:rsidR="009A7780">
        <w:rPr>
          <w:rFonts w:ascii="Times New Roman" w:hAnsi="Times New Roman"/>
          <w:sz w:val="28"/>
          <w:szCs w:val="28"/>
          <w:lang w:eastAsia="ru-RU"/>
        </w:rPr>
        <w:t xml:space="preserve"> </w:t>
      </w:r>
      <w:r w:rsidR="00E13865">
        <w:rPr>
          <w:rFonts w:ascii="Times New Roman" w:hAnsi="Times New Roman"/>
          <w:sz w:val="28"/>
          <w:szCs w:val="28"/>
          <w:lang w:eastAsia="ru-RU"/>
        </w:rPr>
        <w:t>Пичугин</w:t>
      </w:r>
    </w:p>
    <w:p w14:paraId="6D7E2503" w14:textId="1B5ED4DC" w:rsidR="00552EC8" w:rsidRDefault="00552EC8" w:rsidP="00785E3C">
      <w:pPr>
        <w:spacing w:after="0" w:line="240" w:lineRule="auto"/>
        <w:ind w:right="-143"/>
        <w:rPr>
          <w:rFonts w:ascii="Times New Roman" w:hAnsi="Times New Roman"/>
          <w:sz w:val="28"/>
          <w:szCs w:val="28"/>
          <w:lang w:eastAsia="ru-RU"/>
        </w:rPr>
      </w:pPr>
    </w:p>
    <w:p w14:paraId="2018BDA3" w14:textId="702FD527" w:rsidR="00552EC8" w:rsidRDefault="00552EC8" w:rsidP="00785E3C">
      <w:pPr>
        <w:spacing w:after="0" w:line="240" w:lineRule="auto"/>
        <w:ind w:right="-143"/>
        <w:rPr>
          <w:rFonts w:ascii="Times New Roman" w:hAnsi="Times New Roman"/>
          <w:sz w:val="28"/>
          <w:szCs w:val="28"/>
          <w:lang w:eastAsia="ru-RU"/>
        </w:rPr>
      </w:pPr>
    </w:p>
    <w:p w14:paraId="7611292F" w14:textId="0B65DF32" w:rsidR="00552EC8" w:rsidRDefault="00552EC8" w:rsidP="00785E3C">
      <w:pPr>
        <w:spacing w:after="0" w:line="240" w:lineRule="auto"/>
        <w:ind w:right="-143"/>
        <w:rPr>
          <w:rFonts w:ascii="Times New Roman" w:hAnsi="Times New Roman"/>
          <w:sz w:val="28"/>
          <w:szCs w:val="28"/>
          <w:lang w:eastAsia="ru-RU"/>
        </w:rPr>
      </w:pPr>
    </w:p>
    <w:p w14:paraId="5E304306" w14:textId="7C88306B" w:rsidR="00552EC8" w:rsidRDefault="00552EC8" w:rsidP="00785E3C">
      <w:pPr>
        <w:spacing w:after="0" w:line="240" w:lineRule="auto"/>
        <w:ind w:right="-143"/>
        <w:rPr>
          <w:rFonts w:ascii="Times New Roman" w:hAnsi="Times New Roman"/>
          <w:sz w:val="28"/>
          <w:szCs w:val="28"/>
          <w:lang w:eastAsia="ru-RU"/>
        </w:rPr>
      </w:pPr>
    </w:p>
    <w:p w14:paraId="0FB660A6" w14:textId="62A689CF" w:rsidR="00552EC8" w:rsidRDefault="00552EC8" w:rsidP="00785E3C">
      <w:pPr>
        <w:spacing w:after="0" w:line="240" w:lineRule="auto"/>
        <w:ind w:right="-143"/>
        <w:rPr>
          <w:rFonts w:ascii="Times New Roman" w:hAnsi="Times New Roman"/>
          <w:sz w:val="28"/>
          <w:szCs w:val="28"/>
          <w:lang w:eastAsia="ru-RU"/>
        </w:rPr>
      </w:pPr>
    </w:p>
    <w:p w14:paraId="2A01AB4F" w14:textId="1D15B8C3" w:rsidR="00552EC8" w:rsidRDefault="00552EC8" w:rsidP="00785E3C">
      <w:pPr>
        <w:spacing w:after="0" w:line="240" w:lineRule="auto"/>
        <w:ind w:right="-143"/>
        <w:rPr>
          <w:rFonts w:ascii="Times New Roman" w:hAnsi="Times New Roman"/>
          <w:sz w:val="28"/>
          <w:szCs w:val="28"/>
          <w:lang w:eastAsia="ru-RU"/>
        </w:rPr>
      </w:pPr>
    </w:p>
    <w:p w14:paraId="655DDA1E" w14:textId="5C85A376" w:rsidR="00552EC8" w:rsidRDefault="00552EC8" w:rsidP="00785E3C">
      <w:pPr>
        <w:spacing w:after="0" w:line="240" w:lineRule="auto"/>
        <w:ind w:right="-143"/>
        <w:rPr>
          <w:rFonts w:ascii="Times New Roman" w:hAnsi="Times New Roman"/>
          <w:sz w:val="28"/>
          <w:szCs w:val="28"/>
          <w:lang w:eastAsia="ru-RU"/>
        </w:rPr>
      </w:pPr>
    </w:p>
    <w:p w14:paraId="0DDCDBA8" w14:textId="6CE3842F" w:rsidR="00552EC8" w:rsidRDefault="00552EC8" w:rsidP="00785E3C">
      <w:pPr>
        <w:spacing w:after="0" w:line="240" w:lineRule="auto"/>
        <w:ind w:right="-143"/>
        <w:rPr>
          <w:rFonts w:ascii="Times New Roman" w:hAnsi="Times New Roman"/>
          <w:sz w:val="28"/>
          <w:szCs w:val="28"/>
          <w:lang w:eastAsia="ru-RU"/>
        </w:rPr>
      </w:pPr>
    </w:p>
    <w:p w14:paraId="6F52FC34" w14:textId="5DA23DEA" w:rsidR="00552EC8" w:rsidRDefault="00552EC8" w:rsidP="00785E3C">
      <w:pPr>
        <w:spacing w:after="0" w:line="240" w:lineRule="auto"/>
        <w:ind w:right="-143"/>
        <w:rPr>
          <w:rFonts w:ascii="Times New Roman" w:hAnsi="Times New Roman"/>
          <w:sz w:val="28"/>
          <w:szCs w:val="28"/>
          <w:lang w:eastAsia="ru-RU"/>
        </w:rPr>
      </w:pPr>
    </w:p>
    <w:p w14:paraId="342E30EC" w14:textId="6B178B53" w:rsidR="00552EC8" w:rsidRDefault="00552EC8" w:rsidP="00785E3C">
      <w:pPr>
        <w:spacing w:after="0" w:line="240" w:lineRule="auto"/>
        <w:ind w:right="-143"/>
        <w:rPr>
          <w:rFonts w:ascii="Times New Roman" w:hAnsi="Times New Roman"/>
          <w:sz w:val="28"/>
          <w:szCs w:val="28"/>
          <w:lang w:eastAsia="ru-RU"/>
        </w:rPr>
      </w:pPr>
    </w:p>
    <w:p w14:paraId="0148D4D6" w14:textId="6219B596" w:rsidR="00552EC8" w:rsidRDefault="00552EC8" w:rsidP="00785E3C">
      <w:pPr>
        <w:spacing w:after="0" w:line="240" w:lineRule="auto"/>
        <w:ind w:right="-143"/>
        <w:rPr>
          <w:rFonts w:ascii="Times New Roman" w:hAnsi="Times New Roman"/>
          <w:sz w:val="28"/>
          <w:szCs w:val="28"/>
          <w:lang w:eastAsia="ru-RU"/>
        </w:rPr>
      </w:pPr>
    </w:p>
    <w:p w14:paraId="0F581CE7" w14:textId="42598DF4" w:rsidR="00552EC8" w:rsidRDefault="00552EC8" w:rsidP="00785E3C">
      <w:pPr>
        <w:spacing w:after="0" w:line="240" w:lineRule="auto"/>
        <w:ind w:right="-143"/>
        <w:rPr>
          <w:rFonts w:ascii="Times New Roman" w:hAnsi="Times New Roman"/>
          <w:sz w:val="28"/>
          <w:szCs w:val="28"/>
          <w:lang w:eastAsia="ru-RU"/>
        </w:rPr>
      </w:pPr>
    </w:p>
    <w:p w14:paraId="00A7A0C9" w14:textId="39CFFC03" w:rsidR="00552EC8" w:rsidRDefault="00552EC8" w:rsidP="00785E3C">
      <w:pPr>
        <w:spacing w:after="0" w:line="240" w:lineRule="auto"/>
        <w:ind w:right="-143"/>
        <w:rPr>
          <w:rFonts w:ascii="Times New Roman" w:hAnsi="Times New Roman"/>
          <w:sz w:val="28"/>
          <w:szCs w:val="28"/>
          <w:lang w:eastAsia="ru-RU"/>
        </w:rPr>
      </w:pPr>
    </w:p>
    <w:p w14:paraId="7B03D362" w14:textId="5CD1492A" w:rsidR="00552EC8" w:rsidRDefault="00552EC8" w:rsidP="00785E3C">
      <w:pPr>
        <w:spacing w:after="0" w:line="240" w:lineRule="auto"/>
        <w:ind w:right="-143"/>
        <w:rPr>
          <w:rFonts w:ascii="Times New Roman" w:hAnsi="Times New Roman"/>
          <w:sz w:val="28"/>
          <w:szCs w:val="28"/>
          <w:lang w:eastAsia="ru-RU"/>
        </w:rPr>
      </w:pPr>
    </w:p>
    <w:p w14:paraId="63F0C61E" w14:textId="26ED6263" w:rsidR="00552EC8" w:rsidRDefault="00552EC8" w:rsidP="00785E3C">
      <w:pPr>
        <w:spacing w:after="0" w:line="240" w:lineRule="auto"/>
        <w:ind w:right="-143"/>
        <w:rPr>
          <w:rFonts w:ascii="Times New Roman" w:hAnsi="Times New Roman"/>
          <w:sz w:val="28"/>
          <w:szCs w:val="28"/>
          <w:lang w:eastAsia="ru-RU"/>
        </w:rPr>
      </w:pPr>
    </w:p>
    <w:p w14:paraId="7BE4429B" w14:textId="7EDC41EB" w:rsidR="00552EC8" w:rsidRDefault="00552EC8" w:rsidP="00785E3C">
      <w:pPr>
        <w:spacing w:after="0" w:line="240" w:lineRule="auto"/>
        <w:ind w:right="-143"/>
        <w:rPr>
          <w:rFonts w:ascii="Times New Roman" w:hAnsi="Times New Roman"/>
          <w:sz w:val="28"/>
          <w:szCs w:val="28"/>
          <w:lang w:eastAsia="ru-RU"/>
        </w:rPr>
      </w:pPr>
    </w:p>
    <w:p w14:paraId="62D9E043" w14:textId="5B7D48F9" w:rsidR="00552EC8" w:rsidRDefault="00552EC8" w:rsidP="00785E3C">
      <w:pPr>
        <w:spacing w:after="0" w:line="240" w:lineRule="auto"/>
        <w:ind w:right="-143"/>
        <w:rPr>
          <w:rFonts w:ascii="Times New Roman" w:hAnsi="Times New Roman"/>
          <w:sz w:val="28"/>
          <w:szCs w:val="28"/>
          <w:lang w:eastAsia="ru-RU"/>
        </w:rPr>
      </w:pPr>
    </w:p>
    <w:p w14:paraId="7065621A" w14:textId="7C7183FD" w:rsidR="00552EC8" w:rsidRDefault="00552EC8" w:rsidP="00785E3C">
      <w:pPr>
        <w:spacing w:after="0" w:line="240" w:lineRule="auto"/>
        <w:ind w:right="-143"/>
        <w:rPr>
          <w:rFonts w:ascii="Times New Roman" w:hAnsi="Times New Roman"/>
          <w:sz w:val="28"/>
          <w:szCs w:val="28"/>
          <w:lang w:eastAsia="ru-RU"/>
        </w:rPr>
      </w:pPr>
    </w:p>
    <w:p w14:paraId="29E18D8D" w14:textId="4D0031D0" w:rsidR="00552EC8" w:rsidRDefault="00552EC8" w:rsidP="00785E3C">
      <w:pPr>
        <w:spacing w:after="0" w:line="240" w:lineRule="auto"/>
        <w:ind w:right="-143"/>
        <w:rPr>
          <w:rFonts w:ascii="Times New Roman" w:hAnsi="Times New Roman"/>
          <w:sz w:val="28"/>
          <w:szCs w:val="28"/>
          <w:lang w:eastAsia="ru-RU"/>
        </w:rPr>
      </w:pPr>
    </w:p>
    <w:p w14:paraId="1B83DF5E" w14:textId="2D1CD4B8" w:rsidR="00552EC8" w:rsidRDefault="00552EC8" w:rsidP="00785E3C">
      <w:pPr>
        <w:spacing w:after="0" w:line="240" w:lineRule="auto"/>
        <w:ind w:right="-143"/>
        <w:rPr>
          <w:rFonts w:ascii="Times New Roman" w:hAnsi="Times New Roman"/>
          <w:sz w:val="28"/>
          <w:szCs w:val="28"/>
          <w:lang w:eastAsia="ru-RU"/>
        </w:rPr>
      </w:pPr>
    </w:p>
    <w:p w14:paraId="461959D4" w14:textId="559802B1" w:rsidR="00552EC8" w:rsidRDefault="00552EC8" w:rsidP="00785E3C">
      <w:pPr>
        <w:spacing w:after="0" w:line="240" w:lineRule="auto"/>
        <w:ind w:right="-143"/>
        <w:rPr>
          <w:rFonts w:ascii="Times New Roman" w:hAnsi="Times New Roman"/>
          <w:sz w:val="28"/>
          <w:szCs w:val="28"/>
          <w:lang w:eastAsia="ru-RU"/>
        </w:rPr>
      </w:pPr>
    </w:p>
    <w:p w14:paraId="43AC10A0" w14:textId="3B06992D" w:rsidR="00552EC8" w:rsidRDefault="00552EC8" w:rsidP="00785E3C">
      <w:pPr>
        <w:spacing w:after="0" w:line="240" w:lineRule="auto"/>
        <w:ind w:right="-143"/>
        <w:rPr>
          <w:rFonts w:ascii="Times New Roman" w:hAnsi="Times New Roman"/>
          <w:sz w:val="28"/>
          <w:szCs w:val="28"/>
          <w:lang w:eastAsia="ru-RU"/>
        </w:rPr>
      </w:pPr>
    </w:p>
    <w:p w14:paraId="072F1F07" w14:textId="35C6148E" w:rsidR="00552EC8" w:rsidRDefault="00552EC8" w:rsidP="00785E3C">
      <w:pPr>
        <w:spacing w:after="0" w:line="240" w:lineRule="auto"/>
        <w:ind w:right="-143"/>
        <w:rPr>
          <w:rFonts w:ascii="Times New Roman" w:hAnsi="Times New Roman"/>
          <w:sz w:val="28"/>
          <w:szCs w:val="28"/>
          <w:lang w:eastAsia="ru-RU"/>
        </w:rPr>
      </w:pPr>
    </w:p>
    <w:p w14:paraId="0B0F4A3B" w14:textId="649F6736" w:rsidR="00552EC8" w:rsidRDefault="00552EC8" w:rsidP="00785E3C">
      <w:pPr>
        <w:spacing w:after="0" w:line="240" w:lineRule="auto"/>
        <w:ind w:right="-143"/>
        <w:rPr>
          <w:rFonts w:ascii="Times New Roman" w:hAnsi="Times New Roman"/>
          <w:sz w:val="28"/>
          <w:szCs w:val="28"/>
          <w:lang w:eastAsia="ru-RU"/>
        </w:rPr>
      </w:pPr>
    </w:p>
    <w:p w14:paraId="52478225" w14:textId="1C58A521" w:rsidR="00552EC8" w:rsidRDefault="00552EC8" w:rsidP="00785E3C">
      <w:pPr>
        <w:spacing w:after="0" w:line="240" w:lineRule="auto"/>
        <w:ind w:right="-143"/>
        <w:rPr>
          <w:rFonts w:ascii="Times New Roman" w:hAnsi="Times New Roman"/>
          <w:sz w:val="28"/>
          <w:szCs w:val="28"/>
          <w:lang w:eastAsia="ru-RU"/>
        </w:rPr>
      </w:pPr>
    </w:p>
    <w:p w14:paraId="3C259CBC" w14:textId="77777777" w:rsidR="00552EC8" w:rsidRPr="00552EC8" w:rsidRDefault="00552EC8" w:rsidP="00552EC8">
      <w:pPr>
        <w:spacing w:after="0" w:line="240" w:lineRule="auto"/>
        <w:ind w:firstLine="5103"/>
        <w:rPr>
          <w:rFonts w:ascii="Times New Roman" w:eastAsia="Arial Unicode MS" w:hAnsi="Times New Roman"/>
          <w:color w:val="000000"/>
          <w:sz w:val="28"/>
          <w:szCs w:val="28"/>
          <w:lang w:eastAsia="ru-RU" w:bidi="ru-RU"/>
        </w:rPr>
      </w:pPr>
      <w:bookmarkStart w:id="1" w:name="_Hlk208307404"/>
      <w:r w:rsidRPr="00552EC8">
        <w:rPr>
          <w:rFonts w:ascii="Times New Roman" w:eastAsia="Arial Unicode MS" w:hAnsi="Times New Roman"/>
          <w:color w:val="000000"/>
          <w:sz w:val="28"/>
          <w:szCs w:val="28"/>
          <w:lang w:eastAsia="ru-RU" w:bidi="ru-RU"/>
        </w:rPr>
        <w:lastRenderedPageBreak/>
        <w:t xml:space="preserve">Утвержден </w:t>
      </w:r>
    </w:p>
    <w:p w14:paraId="09FA9D02" w14:textId="77777777" w:rsidR="00552EC8" w:rsidRPr="00552EC8" w:rsidRDefault="00552EC8" w:rsidP="00552EC8">
      <w:pPr>
        <w:spacing w:after="0" w:line="240" w:lineRule="auto"/>
        <w:ind w:firstLine="5103"/>
        <w:rPr>
          <w:rFonts w:ascii="Times New Roman" w:eastAsia="Arial Unicode MS" w:hAnsi="Times New Roman"/>
          <w:color w:val="000000"/>
          <w:sz w:val="28"/>
          <w:szCs w:val="28"/>
          <w:lang w:eastAsia="ru-RU" w:bidi="ru-RU"/>
        </w:rPr>
      </w:pPr>
      <w:r w:rsidRPr="00552EC8">
        <w:rPr>
          <w:rFonts w:ascii="Times New Roman" w:eastAsia="Arial Unicode MS" w:hAnsi="Times New Roman"/>
          <w:color w:val="000000"/>
          <w:sz w:val="28"/>
          <w:szCs w:val="28"/>
          <w:lang w:eastAsia="ru-RU" w:bidi="ru-RU"/>
        </w:rPr>
        <w:t>постановлением администрации</w:t>
      </w:r>
    </w:p>
    <w:p w14:paraId="6E661EDB" w14:textId="77777777" w:rsidR="00552EC8" w:rsidRPr="00552EC8" w:rsidRDefault="00552EC8" w:rsidP="00552EC8">
      <w:pPr>
        <w:spacing w:after="0" w:line="240" w:lineRule="auto"/>
        <w:ind w:firstLine="5103"/>
        <w:rPr>
          <w:rFonts w:ascii="Times New Roman" w:eastAsia="Arial Unicode MS" w:hAnsi="Times New Roman"/>
          <w:color w:val="000000"/>
          <w:sz w:val="28"/>
          <w:szCs w:val="28"/>
          <w:lang w:eastAsia="ru-RU" w:bidi="ru-RU"/>
        </w:rPr>
      </w:pPr>
      <w:r w:rsidRPr="00552EC8">
        <w:rPr>
          <w:rFonts w:ascii="Times New Roman" w:eastAsia="Arial Unicode MS" w:hAnsi="Times New Roman"/>
          <w:color w:val="000000"/>
          <w:sz w:val="28"/>
          <w:szCs w:val="28"/>
          <w:lang w:eastAsia="ru-RU" w:bidi="ru-RU"/>
        </w:rPr>
        <w:t>городского округа Кашира</w:t>
      </w:r>
    </w:p>
    <w:p w14:paraId="5EBA9C30" w14:textId="77777777" w:rsidR="00552EC8" w:rsidRPr="00552EC8" w:rsidRDefault="00552EC8" w:rsidP="00552EC8">
      <w:pPr>
        <w:spacing w:after="0" w:line="240" w:lineRule="auto"/>
        <w:ind w:firstLine="5103"/>
        <w:rPr>
          <w:rFonts w:ascii="Times New Roman" w:eastAsia="Arial Unicode MS" w:hAnsi="Times New Roman"/>
          <w:color w:val="000000"/>
          <w:sz w:val="28"/>
          <w:szCs w:val="28"/>
          <w:lang w:eastAsia="ru-RU" w:bidi="ru-RU"/>
        </w:rPr>
      </w:pPr>
      <w:r w:rsidRPr="00552EC8">
        <w:rPr>
          <w:rFonts w:ascii="Times New Roman" w:hAnsi="Times New Roman"/>
          <w:sz w:val="28"/>
          <w:szCs w:val="28"/>
        </w:rPr>
        <w:t xml:space="preserve">от </w:t>
      </w:r>
      <w:proofErr w:type="gramStart"/>
      <w:r w:rsidRPr="00552EC8">
        <w:rPr>
          <w:rFonts w:ascii="Times New Roman" w:hAnsi="Times New Roman"/>
          <w:sz w:val="28"/>
          <w:szCs w:val="28"/>
        </w:rPr>
        <w:t>29.09.2025  №</w:t>
      </w:r>
      <w:proofErr w:type="gramEnd"/>
      <w:r w:rsidRPr="00552EC8">
        <w:rPr>
          <w:rFonts w:ascii="Times New Roman" w:hAnsi="Times New Roman"/>
          <w:sz w:val="28"/>
          <w:szCs w:val="28"/>
        </w:rPr>
        <w:t xml:space="preserve"> 2386-па</w:t>
      </w:r>
    </w:p>
    <w:p w14:paraId="3806B52E" w14:textId="77777777" w:rsidR="00552EC8" w:rsidRPr="00552EC8" w:rsidRDefault="00552EC8" w:rsidP="00552EC8">
      <w:pPr>
        <w:spacing w:after="0"/>
        <w:jc w:val="right"/>
        <w:rPr>
          <w:rFonts w:ascii="Times New Roman" w:hAnsi="Times New Roman"/>
          <w:sz w:val="24"/>
          <w:szCs w:val="24"/>
        </w:rPr>
      </w:pPr>
    </w:p>
    <w:p w14:paraId="74617415" w14:textId="77777777" w:rsidR="00552EC8" w:rsidRPr="00552EC8" w:rsidRDefault="00552EC8" w:rsidP="00552EC8">
      <w:pPr>
        <w:spacing w:after="0"/>
        <w:jc w:val="right"/>
        <w:rPr>
          <w:rFonts w:ascii="Times New Roman" w:hAnsi="Times New Roman"/>
          <w:sz w:val="24"/>
          <w:szCs w:val="24"/>
        </w:rPr>
      </w:pPr>
    </w:p>
    <w:p w14:paraId="59AF49AE" w14:textId="77777777" w:rsidR="00552EC8" w:rsidRPr="00552EC8" w:rsidRDefault="00552EC8" w:rsidP="00552EC8">
      <w:pPr>
        <w:spacing w:after="0"/>
        <w:jc w:val="center"/>
        <w:rPr>
          <w:rFonts w:ascii="Times New Roman" w:hAnsi="Times New Roman"/>
          <w:b/>
          <w:sz w:val="28"/>
          <w:szCs w:val="28"/>
        </w:rPr>
      </w:pPr>
      <w:r w:rsidRPr="00552EC8">
        <w:rPr>
          <w:rFonts w:ascii="Times New Roman" w:hAnsi="Times New Roman"/>
          <w:b/>
          <w:sz w:val="28"/>
          <w:szCs w:val="28"/>
        </w:rPr>
        <w:t xml:space="preserve">ПОРЯДОК </w:t>
      </w:r>
    </w:p>
    <w:p w14:paraId="34AA8263" w14:textId="77777777" w:rsidR="00552EC8" w:rsidRPr="00552EC8" w:rsidRDefault="00552EC8" w:rsidP="00552EC8">
      <w:pPr>
        <w:spacing w:after="0"/>
        <w:jc w:val="center"/>
        <w:rPr>
          <w:rFonts w:ascii="Times New Roman" w:hAnsi="Times New Roman"/>
          <w:b/>
          <w:sz w:val="28"/>
          <w:szCs w:val="28"/>
        </w:rPr>
      </w:pPr>
      <w:r w:rsidRPr="00552EC8">
        <w:rPr>
          <w:rFonts w:ascii="Times New Roman" w:hAnsi="Times New Roman"/>
          <w:b/>
          <w:sz w:val="28"/>
          <w:szCs w:val="28"/>
        </w:rPr>
        <w:t xml:space="preserve">ПРЕДОСТАВЛЕНИЯ ФИНАНСОВОЙ ПОДДЕРЖКИ (СУБСИДИЙ) СУБЪЕКТАМ МАЛОГО И СРЕДНЕГО ПРЕДПРИНИМАТЕЛЬСТВА В РАМКАХ ПОДПРОГРАММЫ </w:t>
      </w:r>
      <w:r w:rsidRPr="00552EC8">
        <w:rPr>
          <w:rFonts w:ascii="Times New Roman" w:hAnsi="Times New Roman"/>
          <w:b/>
          <w:sz w:val="28"/>
          <w:szCs w:val="28"/>
          <w:lang w:val="en-US"/>
        </w:rPr>
        <w:t>III</w:t>
      </w:r>
      <w:r w:rsidRPr="00552EC8">
        <w:rPr>
          <w:rFonts w:ascii="Times New Roman" w:hAnsi="Times New Roman"/>
          <w:b/>
          <w:sz w:val="28"/>
          <w:szCs w:val="28"/>
        </w:rPr>
        <w:t xml:space="preserve"> «РАЗВИТИЕ МАЛОГО И СРЕДНЕГО ПРЕДПРИНИМАТЕЛЬСТВА» МУНИЦИПАЛЬНОЙ ПРОГРАММЫ «ПРЕДПРИНИМАТЕЛЬСТВО»</w:t>
      </w:r>
    </w:p>
    <w:p w14:paraId="0C58D234" w14:textId="77777777" w:rsidR="00552EC8" w:rsidRPr="00552EC8" w:rsidRDefault="00552EC8" w:rsidP="00552EC8">
      <w:pPr>
        <w:keepNext/>
        <w:shd w:val="clear" w:color="auto" w:fill="FFFFFF" w:themeFill="background1"/>
        <w:tabs>
          <w:tab w:val="center" w:pos="5102"/>
          <w:tab w:val="left" w:pos="6964"/>
        </w:tabs>
        <w:spacing w:before="240" w:after="240" w:line="360" w:lineRule="auto"/>
        <w:jc w:val="center"/>
        <w:outlineLvl w:val="0"/>
        <w:rPr>
          <w:rFonts w:ascii="Times New Roman" w:eastAsia="Times New Roman" w:hAnsi="Times New Roman"/>
          <w:b/>
          <w:bCs/>
          <w:iCs/>
          <w:caps/>
          <w:sz w:val="28"/>
          <w:szCs w:val="28"/>
          <w:lang w:eastAsia="ru-RU"/>
        </w:rPr>
      </w:pPr>
      <w:bookmarkStart w:id="2" w:name="_Toc510616989"/>
      <w:bookmarkStart w:id="3" w:name="_Toc516677603"/>
      <w:bookmarkEnd w:id="2"/>
      <w:bookmarkEnd w:id="3"/>
      <w:r w:rsidRPr="00552EC8">
        <w:rPr>
          <w:rFonts w:ascii="Times New Roman" w:eastAsia="Times New Roman" w:hAnsi="Times New Roman"/>
          <w:b/>
          <w:bCs/>
          <w:iCs/>
          <w:caps/>
          <w:sz w:val="28"/>
          <w:szCs w:val="28"/>
          <w:lang w:eastAsia="ru-RU"/>
        </w:rPr>
        <w:t>1. Общие положения</w:t>
      </w:r>
    </w:p>
    <w:p w14:paraId="4684DE3F" w14:textId="77777777" w:rsidR="00552EC8" w:rsidRPr="00552EC8" w:rsidRDefault="00552EC8" w:rsidP="00552EC8">
      <w:pPr>
        <w:shd w:val="clear" w:color="auto" w:fill="FFFFFF" w:themeFill="background1"/>
        <w:spacing w:after="0"/>
        <w:jc w:val="both"/>
        <w:rPr>
          <w:rFonts w:ascii="Times New Roman" w:hAnsi="Times New Roman"/>
          <w:sz w:val="28"/>
          <w:szCs w:val="28"/>
        </w:rPr>
      </w:pPr>
      <w:bookmarkStart w:id="4" w:name="_Toc510616990"/>
      <w:bookmarkStart w:id="5" w:name="_Toc437973277"/>
      <w:bookmarkStart w:id="6" w:name="_Toc516677604"/>
      <w:bookmarkStart w:id="7" w:name="_Toc438110018"/>
      <w:bookmarkStart w:id="8" w:name="_Toc438376222"/>
      <w:bookmarkEnd w:id="4"/>
      <w:bookmarkEnd w:id="5"/>
      <w:bookmarkEnd w:id="6"/>
      <w:bookmarkEnd w:id="7"/>
      <w:bookmarkEnd w:id="8"/>
      <w:r w:rsidRPr="00552EC8">
        <w:rPr>
          <w:rFonts w:ascii="Times New Roman" w:hAnsi="Times New Roman"/>
          <w:sz w:val="28"/>
          <w:szCs w:val="28"/>
        </w:rPr>
        <w:t xml:space="preserve">           1.1. Настоящий Порядок предоставления финансовой поддержки (субсидий) субъектам малого и среднего предпринимательства в рамках подпрограммы III «Развитие малого и среднего предпринимательства» муниципальной программы «Предпринимательство» (далее – Порядок) регулирует отношения, возникающие в связи с предоставлением финансовой поддержки субъектам малого и среднего предпринимательства (далее – субъекты МСП) в рамках подпрограммы III «Развитие малого и среднего предпринимательства» муниципальной программы «Предпринимательство», утвержденной постановлением администрации городского округа Кашира от 06.12.2022 №4095-па (далее соответственно – Субсидия, Подпрограмма III Муниципальная программа).</w:t>
      </w:r>
    </w:p>
    <w:p w14:paraId="724EEA0E" w14:textId="77777777" w:rsidR="00552EC8" w:rsidRPr="00552EC8" w:rsidRDefault="00552EC8" w:rsidP="00552EC8">
      <w:p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 xml:space="preserve">            1.2. Порядок разработан в соответствии с Бюджетным кодексом Российской Федерации, Федеральным законом от 24.07.2007 № 209-ФЗ «О развитии малого и среднего предпринимательства в Российской Федерации», Федеральным законом от 06.10.2003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постановлением Правительства Российской Федерации от 25.10.2023 №1782 «</w:t>
      </w:r>
      <w:r w:rsidRPr="00552EC8">
        <w:rPr>
          <w:rFonts w:ascii="Times New Roman" w:hAnsi="Times New Roman"/>
          <w:color w:val="000000"/>
          <w:sz w:val="28"/>
          <w:szCs w:val="28"/>
        </w:rPr>
        <w:t xml:space="preserve">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r w:rsidRPr="00552EC8">
        <w:rPr>
          <w:rFonts w:ascii="Times New Roman" w:hAnsi="Times New Roman"/>
          <w:sz w:val="28"/>
          <w:szCs w:val="28"/>
        </w:rPr>
        <w:t xml:space="preserve">Уставом городского округа Кашира Московской области, постановлением </w:t>
      </w:r>
      <w:r w:rsidRPr="00552EC8">
        <w:rPr>
          <w:rFonts w:ascii="Times New Roman" w:hAnsi="Times New Roman"/>
          <w:sz w:val="28"/>
          <w:szCs w:val="28"/>
        </w:rPr>
        <w:lastRenderedPageBreak/>
        <w:t>администрации городского округа Кашира от 30.04.2025 №988-па «Об утверждении типовой формы соглашения о предоставлении из бюджета городского округа Кашира субсидии, в том числе грантов в форме субсидий, юридическим лицам (за исключением муниципальных учреждений), индивидуальным предпринимателям, также физическим лицам-производителям товаров, работ, услуг».</w:t>
      </w:r>
    </w:p>
    <w:p w14:paraId="58760CC0" w14:textId="77777777" w:rsidR="00552EC8" w:rsidRPr="00552EC8" w:rsidRDefault="00552EC8" w:rsidP="00552EC8">
      <w:p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 xml:space="preserve">                1.3. Порядок определяет и устанавливает:</w:t>
      </w:r>
    </w:p>
    <w:p w14:paraId="43D410B8" w14:textId="77777777" w:rsidR="00552EC8" w:rsidRPr="00552EC8" w:rsidRDefault="00552EC8" w:rsidP="00552EC8">
      <w:p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1) общие положения;</w:t>
      </w:r>
    </w:p>
    <w:p w14:paraId="39923D0F" w14:textId="77777777" w:rsidR="00552EC8" w:rsidRPr="00552EC8" w:rsidRDefault="00552EC8" w:rsidP="00552EC8">
      <w:p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 xml:space="preserve">2) </w:t>
      </w:r>
      <w:r w:rsidRPr="00552EC8">
        <w:rPr>
          <w:rFonts w:ascii="Times New Roman" w:hAnsi="Times New Roman"/>
          <w:spacing w:val="-2"/>
          <w:sz w:val="28"/>
          <w:szCs w:val="28"/>
        </w:rPr>
        <w:t>условия</w:t>
      </w:r>
      <w:r w:rsidRPr="00552EC8">
        <w:rPr>
          <w:rFonts w:ascii="Times New Roman" w:hAnsi="Times New Roman"/>
          <w:spacing w:val="6"/>
          <w:sz w:val="28"/>
          <w:szCs w:val="28"/>
        </w:rPr>
        <w:t xml:space="preserve"> </w:t>
      </w:r>
      <w:r w:rsidRPr="00552EC8">
        <w:rPr>
          <w:rFonts w:ascii="Times New Roman" w:hAnsi="Times New Roman"/>
          <w:spacing w:val="-2"/>
          <w:sz w:val="28"/>
          <w:szCs w:val="28"/>
        </w:rPr>
        <w:t>и</w:t>
      </w:r>
      <w:r w:rsidRPr="00552EC8">
        <w:rPr>
          <w:rFonts w:ascii="Times New Roman" w:hAnsi="Times New Roman"/>
          <w:spacing w:val="-5"/>
          <w:sz w:val="28"/>
          <w:szCs w:val="28"/>
        </w:rPr>
        <w:t xml:space="preserve"> </w:t>
      </w:r>
      <w:r w:rsidRPr="00552EC8">
        <w:rPr>
          <w:rFonts w:ascii="Times New Roman" w:hAnsi="Times New Roman"/>
          <w:spacing w:val="-2"/>
          <w:sz w:val="28"/>
          <w:szCs w:val="28"/>
        </w:rPr>
        <w:t>порядок</w:t>
      </w:r>
      <w:r w:rsidRPr="00552EC8">
        <w:rPr>
          <w:rFonts w:ascii="Times New Roman" w:hAnsi="Times New Roman"/>
          <w:spacing w:val="10"/>
          <w:sz w:val="28"/>
          <w:szCs w:val="28"/>
        </w:rPr>
        <w:t xml:space="preserve"> </w:t>
      </w:r>
      <w:r w:rsidRPr="00552EC8">
        <w:rPr>
          <w:rFonts w:ascii="Times New Roman" w:hAnsi="Times New Roman"/>
          <w:spacing w:val="-2"/>
          <w:sz w:val="28"/>
          <w:szCs w:val="28"/>
        </w:rPr>
        <w:t>предоставления Субсидии,</w:t>
      </w:r>
      <w:r w:rsidRPr="00552EC8">
        <w:rPr>
          <w:rFonts w:ascii="Times New Roman" w:hAnsi="Times New Roman"/>
          <w:spacing w:val="9"/>
          <w:sz w:val="28"/>
          <w:szCs w:val="28"/>
        </w:rPr>
        <w:t xml:space="preserve"> </w:t>
      </w:r>
      <w:r w:rsidRPr="00552EC8">
        <w:rPr>
          <w:rFonts w:ascii="Times New Roman" w:hAnsi="Times New Roman"/>
          <w:spacing w:val="-2"/>
          <w:sz w:val="28"/>
          <w:szCs w:val="28"/>
        </w:rPr>
        <w:t>а</w:t>
      </w:r>
      <w:r w:rsidRPr="00552EC8">
        <w:rPr>
          <w:rFonts w:ascii="Times New Roman" w:hAnsi="Times New Roman"/>
          <w:spacing w:val="-9"/>
          <w:sz w:val="28"/>
          <w:szCs w:val="28"/>
        </w:rPr>
        <w:t xml:space="preserve"> </w:t>
      </w:r>
      <w:r w:rsidRPr="00552EC8">
        <w:rPr>
          <w:rFonts w:ascii="Times New Roman" w:hAnsi="Times New Roman"/>
          <w:spacing w:val="-2"/>
          <w:sz w:val="28"/>
          <w:szCs w:val="28"/>
        </w:rPr>
        <w:t>также</w:t>
      </w:r>
      <w:r w:rsidRPr="00552EC8">
        <w:rPr>
          <w:rFonts w:ascii="Times New Roman" w:hAnsi="Times New Roman"/>
          <w:spacing w:val="5"/>
          <w:sz w:val="28"/>
          <w:szCs w:val="28"/>
        </w:rPr>
        <w:t xml:space="preserve"> </w:t>
      </w:r>
      <w:r w:rsidRPr="00552EC8">
        <w:rPr>
          <w:rFonts w:ascii="Times New Roman" w:hAnsi="Times New Roman"/>
          <w:spacing w:val="-2"/>
          <w:sz w:val="28"/>
          <w:szCs w:val="28"/>
        </w:rPr>
        <w:t xml:space="preserve">результат </w:t>
      </w:r>
      <w:r w:rsidRPr="00552EC8">
        <w:rPr>
          <w:rFonts w:ascii="Times New Roman" w:hAnsi="Times New Roman"/>
          <w:sz w:val="28"/>
          <w:szCs w:val="28"/>
        </w:rPr>
        <w:t xml:space="preserve">ее предоставления; </w:t>
      </w:r>
    </w:p>
    <w:p w14:paraId="3A3D369A" w14:textId="77777777" w:rsidR="00552EC8" w:rsidRPr="00552EC8" w:rsidRDefault="00552EC8" w:rsidP="00552EC8">
      <w:p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3) порядок проведения Конкурса для предоставления Субсидии;</w:t>
      </w:r>
    </w:p>
    <w:p w14:paraId="596476BA" w14:textId="77777777" w:rsidR="00552EC8" w:rsidRPr="00552EC8" w:rsidRDefault="00552EC8" w:rsidP="00552EC8">
      <w:p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4) требования к предоставлению отчетности;</w:t>
      </w:r>
    </w:p>
    <w:p w14:paraId="7E2BB407" w14:textId="77777777" w:rsidR="00552EC8" w:rsidRPr="00552EC8" w:rsidRDefault="00552EC8" w:rsidP="00552EC8">
      <w:pPr>
        <w:shd w:val="clear" w:color="auto" w:fill="FFFFFF" w:themeFill="background1"/>
        <w:spacing w:after="0"/>
        <w:jc w:val="both"/>
        <w:rPr>
          <w:rFonts w:ascii="Times New Roman" w:hAnsi="Times New Roman"/>
          <w:spacing w:val="-2"/>
          <w:sz w:val="28"/>
          <w:szCs w:val="28"/>
        </w:rPr>
      </w:pPr>
      <w:r w:rsidRPr="00552EC8">
        <w:rPr>
          <w:rFonts w:ascii="Times New Roman" w:hAnsi="Times New Roman"/>
          <w:sz w:val="28"/>
          <w:szCs w:val="28"/>
        </w:rPr>
        <w:t xml:space="preserve">5) </w:t>
      </w:r>
      <w:r w:rsidRPr="00552EC8">
        <w:rPr>
          <w:rFonts w:ascii="Times New Roman" w:hAnsi="Times New Roman"/>
          <w:spacing w:val="-2"/>
          <w:sz w:val="28"/>
          <w:szCs w:val="28"/>
        </w:rPr>
        <w:t>требования об осуществлении контроля (мониторинга) за соблюдением условий и порядка предоставления субсидии и ответственность за их нарушение.</w:t>
      </w:r>
    </w:p>
    <w:p w14:paraId="6DA67769" w14:textId="77777777" w:rsidR="00552EC8" w:rsidRPr="00552EC8" w:rsidRDefault="00552EC8" w:rsidP="00552EC8">
      <w:pPr>
        <w:shd w:val="clear" w:color="auto" w:fill="FFFFFF" w:themeFill="background1"/>
        <w:spacing w:after="0"/>
        <w:jc w:val="both"/>
        <w:rPr>
          <w:rFonts w:ascii="Times New Roman" w:hAnsi="Times New Roman"/>
          <w:color w:val="000000" w:themeColor="text1"/>
          <w:sz w:val="28"/>
          <w:szCs w:val="28"/>
        </w:rPr>
      </w:pPr>
      <w:r w:rsidRPr="00552EC8">
        <w:rPr>
          <w:rFonts w:ascii="Times New Roman" w:hAnsi="Times New Roman"/>
          <w:color w:val="000000" w:themeColor="text1"/>
          <w:sz w:val="28"/>
          <w:szCs w:val="28"/>
        </w:rPr>
        <w:t xml:space="preserve">             1.4. Перечень обозначений и сокращений, используемых в настоящем Порядке, указан в </w:t>
      </w:r>
      <w:r w:rsidRPr="00552EC8">
        <w:rPr>
          <w:rFonts w:ascii="Times New Roman" w:hAnsi="Times New Roman"/>
          <w:sz w:val="28"/>
          <w:szCs w:val="28"/>
        </w:rPr>
        <w:t xml:space="preserve">Приложении № 5 </w:t>
      </w:r>
      <w:r w:rsidRPr="00552EC8">
        <w:rPr>
          <w:rFonts w:ascii="Times New Roman" w:hAnsi="Times New Roman"/>
          <w:color w:val="000000" w:themeColor="text1"/>
          <w:sz w:val="28"/>
          <w:szCs w:val="28"/>
        </w:rPr>
        <w:t>к настоящему Порядку.</w:t>
      </w:r>
    </w:p>
    <w:p w14:paraId="263FF58D" w14:textId="77777777" w:rsidR="00552EC8" w:rsidRPr="00552EC8" w:rsidRDefault="00552EC8" w:rsidP="00552EC8">
      <w:pPr>
        <w:shd w:val="clear" w:color="auto" w:fill="FFFFFF" w:themeFill="background1"/>
        <w:spacing w:after="0"/>
        <w:jc w:val="both"/>
        <w:rPr>
          <w:rFonts w:ascii="Times New Roman" w:hAnsi="Times New Roman"/>
          <w:color w:val="000000" w:themeColor="text1"/>
          <w:sz w:val="28"/>
          <w:szCs w:val="28"/>
        </w:rPr>
      </w:pPr>
      <w:r w:rsidRPr="00552EC8">
        <w:rPr>
          <w:rFonts w:ascii="Times New Roman" w:hAnsi="Times New Roman"/>
          <w:color w:val="000000" w:themeColor="text1"/>
          <w:sz w:val="28"/>
          <w:szCs w:val="28"/>
        </w:rPr>
        <w:t xml:space="preserve">             1.5.</w:t>
      </w:r>
      <w:r w:rsidRPr="00552EC8">
        <w:rPr>
          <w:rFonts w:ascii="Times New Roman" w:hAnsi="Times New Roman"/>
          <w:sz w:val="28"/>
          <w:szCs w:val="28"/>
        </w:rPr>
        <w:t xml:space="preserve"> </w:t>
      </w:r>
      <w:r w:rsidRPr="00552EC8">
        <w:rPr>
          <w:rFonts w:ascii="Times New Roman" w:hAnsi="Times New Roman"/>
          <w:color w:val="000000" w:themeColor="text1"/>
          <w:sz w:val="28"/>
          <w:szCs w:val="28"/>
        </w:rPr>
        <w:t xml:space="preserve">Функции главного распорядителя бюджетных средств,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 (соответствующий финансовый год и плановый период) осуществляет </w:t>
      </w:r>
      <w:r w:rsidRPr="00552EC8">
        <w:rPr>
          <w:rFonts w:ascii="Times New Roman" w:hAnsi="Times New Roman"/>
          <w:color w:val="000000" w:themeColor="text1"/>
          <w:sz w:val="28"/>
          <w:szCs w:val="28"/>
          <w:lang w:eastAsia="ru-RU"/>
        </w:rPr>
        <w:t>администрация городского округа Кашира (далее – администрация).</w:t>
      </w:r>
    </w:p>
    <w:p w14:paraId="7EBBE62E" w14:textId="77777777" w:rsidR="00552EC8" w:rsidRPr="00552EC8" w:rsidRDefault="00552EC8" w:rsidP="00552EC8">
      <w:pPr>
        <w:shd w:val="clear" w:color="auto" w:fill="FFFFFF" w:themeFill="background1"/>
        <w:spacing w:after="0"/>
        <w:jc w:val="both"/>
        <w:rPr>
          <w:rFonts w:ascii="Times New Roman" w:hAnsi="Times New Roman"/>
          <w:color w:val="000000" w:themeColor="text1"/>
          <w:sz w:val="28"/>
          <w:szCs w:val="28"/>
        </w:rPr>
      </w:pPr>
      <w:r w:rsidRPr="00552EC8">
        <w:rPr>
          <w:rFonts w:ascii="Times New Roman" w:hAnsi="Times New Roman"/>
          <w:color w:val="000000" w:themeColor="text1"/>
          <w:sz w:val="28"/>
          <w:szCs w:val="28"/>
        </w:rPr>
        <w:t xml:space="preserve">            Ответственным за предоставление Субсидии является </w:t>
      </w:r>
      <w:r w:rsidRPr="00552EC8">
        <w:rPr>
          <w:rFonts w:ascii="Times New Roman" w:hAnsi="Times New Roman"/>
          <w:sz w:val="28"/>
          <w:szCs w:val="28"/>
        </w:rPr>
        <w:t xml:space="preserve">Управление по экономической политике и инвестициям </w:t>
      </w:r>
      <w:r w:rsidRPr="00552EC8">
        <w:rPr>
          <w:rFonts w:ascii="Times New Roman" w:hAnsi="Times New Roman"/>
          <w:color w:val="000000" w:themeColor="text1"/>
          <w:sz w:val="28"/>
          <w:szCs w:val="28"/>
        </w:rPr>
        <w:t>администрации городского округа Кашира (далее – ответственный орган администрации).</w:t>
      </w:r>
    </w:p>
    <w:p w14:paraId="097A6940" w14:textId="77777777" w:rsidR="00552EC8" w:rsidRPr="00552EC8" w:rsidRDefault="00552EC8" w:rsidP="00552EC8">
      <w:pPr>
        <w:shd w:val="clear" w:color="auto" w:fill="FFFFFF" w:themeFill="background1"/>
        <w:spacing w:after="0"/>
        <w:jc w:val="both"/>
        <w:rPr>
          <w:rFonts w:ascii="Times New Roman" w:hAnsi="Times New Roman"/>
          <w:color w:val="000000" w:themeColor="text1"/>
          <w:sz w:val="28"/>
          <w:szCs w:val="28"/>
        </w:rPr>
      </w:pPr>
      <w:r w:rsidRPr="00552EC8">
        <w:rPr>
          <w:rFonts w:ascii="Times New Roman" w:hAnsi="Times New Roman"/>
          <w:color w:val="000000" w:themeColor="text1"/>
          <w:sz w:val="28"/>
          <w:szCs w:val="28"/>
        </w:rPr>
        <w:t xml:space="preserve">            1.6. Субсидия предоставляется в пределах бюджетных ассигнований, предусмотренных решением Совета депутатов городского округа Кашира Московской области о бюджете городского округа Кашира Московской области (далее – решение о бюджете) на соответствующий финансовый год и плановый период способом возмещения затрат субъектам МСП на реализацию мероприятий Подпрограммы III Муниципальной программы. </w:t>
      </w:r>
    </w:p>
    <w:p w14:paraId="38247D83" w14:textId="77777777" w:rsidR="00552EC8" w:rsidRPr="00552EC8" w:rsidRDefault="00552EC8" w:rsidP="00552EC8">
      <w:pPr>
        <w:shd w:val="clear" w:color="auto" w:fill="FFFFFF" w:themeFill="background1"/>
        <w:spacing w:after="0"/>
        <w:jc w:val="both"/>
        <w:rPr>
          <w:rFonts w:ascii="Times New Roman" w:hAnsi="Times New Roman"/>
          <w:color w:val="000000" w:themeColor="text1"/>
          <w:sz w:val="28"/>
          <w:szCs w:val="28"/>
        </w:rPr>
      </w:pPr>
      <w:r w:rsidRPr="00552EC8">
        <w:rPr>
          <w:rFonts w:ascii="Times New Roman" w:hAnsi="Times New Roman"/>
          <w:color w:val="000000" w:themeColor="text1"/>
          <w:sz w:val="28"/>
          <w:szCs w:val="28"/>
        </w:rPr>
        <w:t xml:space="preserve">             Настоящий Порядок распространяет свое действие на следующее мероприятие Подпрограммы III Муниципальной программы:</w:t>
      </w:r>
    </w:p>
    <w:p w14:paraId="6AEFEC72" w14:textId="77777777" w:rsidR="00552EC8" w:rsidRPr="00552EC8" w:rsidRDefault="00552EC8" w:rsidP="00552EC8">
      <w:pPr>
        <w:shd w:val="clear" w:color="auto" w:fill="FFFFFF" w:themeFill="background1"/>
        <w:spacing w:after="0"/>
        <w:jc w:val="both"/>
        <w:rPr>
          <w:rFonts w:ascii="Times New Roman" w:hAnsi="Times New Roman"/>
          <w:color w:val="000000" w:themeColor="text1"/>
          <w:sz w:val="28"/>
          <w:szCs w:val="28"/>
        </w:rPr>
      </w:pPr>
      <w:r w:rsidRPr="00552EC8">
        <w:rPr>
          <w:rFonts w:ascii="Times New Roman" w:hAnsi="Times New Roman"/>
          <w:color w:val="000000" w:themeColor="text1"/>
          <w:sz w:val="28"/>
          <w:szCs w:val="28"/>
        </w:rPr>
        <w:t xml:space="preserve"> 02.01 «Частичная компенсация субъектам малого и среднего предпринимательства затрат, связанных с приобретением оборудования» (далее – мероприятие 02.01).</w:t>
      </w:r>
    </w:p>
    <w:p w14:paraId="114EB3CC" w14:textId="77777777" w:rsidR="00552EC8" w:rsidRPr="00552EC8" w:rsidRDefault="00552EC8" w:rsidP="00552EC8">
      <w:pPr>
        <w:shd w:val="clear" w:color="auto" w:fill="FFFFFF" w:themeFill="background1"/>
        <w:spacing w:after="0"/>
        <w:jc w:val="both"/>
        <w:rPr>
          <w:rFonts w:ascii="Times New Roman" w:hAnsi="Times New Roman"/>
          <w:color w:val="000000" w:themeColor="text1"/>
          <w:sz w:val="28"/>
          <w:szCs w:val="28"/>
        </w:rPr>
      </w:pPr>
      <w:r w:rsidRPr="00552EC8">
        <w:rPr>
          <w:rFonts w:ascii="Times New Roman" w:hAnsi="Times New Roman"/>
          <w:color w:val="000000" w:themeColor="text1"/>
          <w:sz w:val="28"/>
          <w:szCs w:val="28"/>
        </w:rPr>
        <w:t xml:space="preserve">           Целью предоставления Субсидии в рамках указанного мероприятия является компенсация части затрат, понесенных в текущем финансовом году, связанных с приобретением в собственность оборудования, устройств, </w:t>
      </w:r>
      <w:r w:rsidRPr="00552EC8">
        <w:rPr>
          <w:rFonts w:ascii="Times New Roman" w:hAnsi="Times New Roman"/>
          <w:color w:val="000000" w:themeColor="text1"/>
          <w:sz w:val="28"/>
          <w:szCs w:val="28"/>
        </w:rPr>
        <w:lastRenderedPageBreak/>
        <w:t xml:space="preserve">механизмов, станков, приборов, аппаратов, агрегатов, установок, машин, спецтехники, относящихся ко второй и выше амортизационным группам Классификации основных средств, включаемых в амортизационные группы, утвержденной постановлением Правительства Российской Федерации от 01.01.2002 № 1 «О Классификации основных средств, включаемых в амортизационные группы» (далее – Оборудование). </w:t>
      </w:r>
    </w:p>
    <w:p w14:paraId="13545F9F" w14:textId="77777777" w:rsidR="00552EC8" w:rsidRPr="00552EC8" w:rsidRDefault="00552EC8" w:rsidP="00552EC8">
      <w:pPr>
        <w:shd w:val="clear" w:color="auto" w:fill="FFFFFF" w:themeFill="background1"/>
        <w:spacing w:after="0"/>
        <w:jc w:val="both"/>
        <w:rPr>
          <w:rFonts w:ascii="Times New Roman" w:hAnsi="Times New Roman"/>
          <w:color w:val="000000" w:themeColor="text1"/>
          <w:sz w:val="28"/>
          <w:szCs w:val="28"/>
        </w:rPr>
      </w:pPr>
      <w:r w:rsidRPr="00552EC8">
        <w:rPr>
          <w:rFonts w:ascii="Times New Roman" w:hAnsi="Times New Roman"/>
          <w:color w:val="000000" w:themeColor="text1"/>
          <w:sz w:val="28"/>
          <w:szCs w:val="28"/>
        </w:rPr>
        <w:t xml:space="preserve">            Под затратами понимаются:</w:t>
      </w:r>
    </w:p>
    <w:p w14:paraId="26E50751" w14:textId="77777777" w:rsidR="00552EC8" w:rsidRPr="00552EC8" w:rsidRDefault="00552EC8" w:rsidP="00552EC8">
      <w:pPr>
        <w:shd w:val="clear" w:color="auto" w:fill="FFFFFF" w:themeFill="background1"/>
        <w:spacing w:after="0"/>
        <w:jc w:val="both"/>
        <w:rPr>
          <w:rFonts w:ascii="Times New Roman" w:hAnsi="Times New Roman"/>
          <w:color w:val="000000" w:themeColor="text1"/>
          <w:sz w:val="28"/>
          <w:szCs w:val="28"/>
        </w:rPr>
      </w:pPr>
      <w:r w:rsidRPr="00552EC8">
        <w:rPr>
          <w:rFonts w:ascii="Times New Roman" w:hAnsi="Times New Roman"/>
          <w:color w:val="000000" w:themeColor="text1"/>
          <w:sz w:val="28"/>
          <w:szCs w:val="28"/>
        </w:rPr>
        <w:t xml:space="preserve">при приобретении в собственность Оборудования – стоимость Оборудования, включая затраты на монтаж, сборку, установку, </w:t>
      </w:r>
      <w:proofErr w:type="gramStart"/>
      <w:r w:rsidRPr="00552EC8">
        <w:rPr>
          <w:rFonts w:ascii="Times New Roman" w:hAnsi="Times New Roman"/>
          <w:color w:val="000000" w:themeColor="text1"/>
          <w:sz w:val="28"/>
          <w:szCs w:val="28"/>
        </w:rPr>
        <w:t>шеф-монтаж</w:t>
      </w:r>
      <w:proofErr w:type="gramEnd"/>
      <w:r w:rsidRPr="00552EC8">
        <w:rPr>
          <w:rFonts w:ascii="Times New Roman" w:hAnsi="Times New Roman"/>
          <w:color w:val="000000" w:themeColor="text1"/>
          <w:sz w:val="28"/>
          <w:szCs w:val="28"/>
        </w:rPr>
        <w:t>, пуско-наладку, предусмотренные договором на приобретение (изготовление) Оборудования.</w:t>
      </w:r>
    </w:p>
    <w:p w14:paraId="3B567CE0" w14:textId="77777777" w:rsidR="00552EC8" w:rsidRPr="00552EC8" w:rsidRDefault="00552EC8" w:rsidP="00552EC8">
      <w:pPr>
        <w:shd w:val="clear" w:color="auto" w:fill="FFFFFF" w:themeFill="background1"/>
        <w:spacing w:after="0"/>
        <w:jc w:val="both"/>
        <w:rPr>
          <w:rFonts w:ascii="Times New Roman" w:hAnsi="Times New Roman"/>
          <w:color w:val="000000" w:themeColor="text1"/>
          <w:sz w:val="28"/>
          <w:szCs w:val="28"/>
        </w:rPr>
      </w:pPr>
      <w:r w:rsidRPr="00552EC8">
        <w:rPr>
          <w:rFonts w:ascii="Times New Roman" w:hAnsi="Times New Roman"/>
          <w:color w:val="000000" w:themeColor="text1"/>
          <w:sz w:val="28"/>
          <w:szCs w:val="28"/>
        </w:rPr>
        <w:t xml:space="preserve">            В рамках Субсидии не компенсируются затраты на приобретение оборудования и основных средств, ранее находившихся в эксплуатации, дата изготовления (выпуска) которого превышает 5 лет на дату подачи заявки на предоставление Субсидии.</w:t>
      </w:r>
    </w:p>
    <w:p w14:paraId="00017E09" w14:textId="77777777" w:rsidR="00552EC8" w:rsidRPr="00552EC8" w:rsidRDefault="00552EC8" w:rsidP="00552EC8">
      <w:pPr>
        <w:shd w:val="clear" w:color="auto" w:fill="FFFFFF" w:themeFill="background1"/>
        <w:spacing w:after="0"/>
        <w:jc w:val="both"/>
        <w:rPr>
          <w:rFonts w:ascii="Times New Roman" w:hAnsi="Times New Roman"/>
          <w:color w:val="000000" w:themeColor="text1"/>
          <w:sz w:val="28"/>
          <w:szCs w:val="28"/>
        </w:rPr>
      </w:pPr>
      <w:r w:rsidRPr="00552EC8">
        <w:rPr>
          <w:rFonts w:ascii="Times New Roman" w:hAnsi="Times New Roman"/>
          <w:color w:val="000000" w:themeColor="text1"/>
          <w:sz w:val="28"/>
          <w:szCs w:val="28"/>
        </w:rPr>
        <w:t>Субсидия предоставляется на компенсацию части затрат, понесенных лицами в текущем году.</w:t>
      </w:r>
    </w:p>
    <w:p w14:paraId="544CDEE2" w14:textId="77777777" w:rsidR="00552EC8" w:rsidRPr="00552EC8" w:rsidRDefault="00552EC8" w:rsidP="00552EC8">
      <w:pPr>
        <w:shd w:val="clear" w:color="auto" w:fill="FFFFFF" w:themeFill="background1"/>
        <w:spacing w:after="0"/>
        <w:jc w:val="both"/>
        <w:rPr>
          <w:rFonts w:ascii="Times New Roman" w:hAnsi="Times New Roman"/>
          <w:color w:val="000000" w:themeColor="text1"/>
          <w:sz w:val="28"/>
          <w:szCs w:val="28"/>
        </w:rPr>
      </w:pPr>
      <w:r w:rsidRPr="00552EC8">
        <w:rPr>
          <w:rFonts w:ascii="Times New Roman" w:hAnsi="Times New Roman"/>
          <w:color w:val="000000" w:themeColor="text1"/>
          <w:sz w:val="28"/>
          <w:szCs w:val="28"/>
        </w:rPr>
        <w:t xml:space="preserve">           1.7. Администрация формирует и ведет реестр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в электронной форме в государственной интегрированной информационной системе управления общественными финансами "Электронный бюджет" путем формирования или изменения реестровых записей, в которые включается информация, предусмотренная приказом Министерства финансов Российской Федерации от 01.12.2021 № 204н "Об утверждении Порядка формирования и ведения реестра субсидий, в том числе грантов в форме субсидий, предоставляемых юридическим лицам, индивидуальным предпринимателям, а также физическим лицам - производителям товаров, работ, услуг". </w:t>
      </w:r>
    </w:p>
    <w:p w14:paraId="240F661C" w14:textId="77777777" w:rsidR="00552EC8" w:rsidRPr="00552EC8" w:rsidRDefault="00552EC8" w:rsidP="00552EC8">
      <w:pPr>
        <w:shd w:val="clear" w:color="auto" w:fill="FFFFFF" w:themeFill="background1"/>
        <w:spacing w:after="0"/>
        <w:jc w:val="both"/>
        <w:rPr>
          <w:rFonts w:ascii="Times New Roman" w:hAnsi="Times New Roman"/>
          <w:color w:val="000000" w:themeColor="text1"/>
          <w:sz w:val="28"/>
          <w:szCs w:val="28"/>
        </w:rPr>
      </w:pPr>
      <w:r w:rsidRPr="00552EC8">
        <w:rPr>
          <w:rFonts w:ascii="Times New Roman" w:hAnsi="Times New Roman"/>
          <w:color w:val="000000" w:themeColor="text1"/>
          <w:sz w:val="28"/>
          <w:szCs w:val="28"/>
        </w:rPr>
        <w:t xml:space="preserve">            1.8. Финансовое управление администрации городского округа Кашира после присвоения администрацией реестровой записи о субсидии уникального номера (обновления реестровой записи о субсидии) в реестре субсидий в системе "Электронный бюджет", обеспечивает размещение на едином портале бюджетной системы Российской Федерации в информационно-телекоммуникационной сети "Интернет" сведений о субсидии в порядке, установленном Министерством финансов Российской Федерации.</w:t>
      </w:r>
    </w:p>
    <w:p w14:paraId="7DCD17FC" w14:textId="77777777" w:rsidR="00552EC8" w:rsidRPr="00552EC8" w:rsidRDefault="00552EC8" w:rsidP="00552EC8">
      <w:pPr>
        <w:keepNext/>
        <w:shd w:val="clear" w:color="auto" w:fill="FFFFFF" w:themeFill="background1"/>
        <w:tabs>
          <w:tab w:val="center" w:pos="5102"/>
          <w:tab w:val="left" w:pos="6964"/>
        </w:tabs>
        <w:spacing w:before="240" w:after="240"/>
        <w:jc w:val="center"/>
        <w:outlineLvl w:val="0"/>
        <w:rPr>
          <w:rFonts w:ascii="Times New Roman" w:eastAsia="Times New Roman" w:hAnsi="Times New Roman"/>
          <w:b/>
          <w:bCs/>
          <w:iCs/>
          <w:caps/>
          <w:color w:val="000000" w:themeColor="text1"/>
          <w:sz w:val="28"/>
          <w:szCs w:val="28"/>
          <w:shd w:val="clear" w:color="auto" w:fill="FFFFFF"/>
          <w:lang w:eastAsia="ru-RU"/>
        </w:rPr>
      </w:pPr>
      <w:r w:rsidRPr="00552EC8">
        <w:rPr>
          <w:rFonts w:ascii="Times New Roman" w:eastAsia="Times New Roman" w:hAnsi="Times New Roman"/>
          <w:b/>
          <w:bCs/>
          <w:iCs/>
          <w:caps/>
          <w:sz w:val="28"/>
          <w:szCs w:val="28"/>
          <w:lang w:eastAsia="ru-RU"/>
        </w:rPr>
        <w:lastRenderedPageBreak/>
        <w:t>2. УСЛОВИЯ, ПОРЯДОК и результаты ПРЕДОСТАВЛЕНИЯ СУБСИДИИ</w:t>
      </w:r>
    </w:p>
    <w:p w14:paraId="401E1A41" w14:textId="77777777" w:rsidR="00552EC8" w:rsidRPr="00552EC8" w:rsidRDefault="00552EC8" w:rsidP="00552EC8">
      <w:pPr>
        <w:autoSpaceDE w:val="0"/>
        <w:autoSpaceDN w:val="0"/>
        <w:adjustRightInd w:val="0"/>
        <w:spacing w:after="0"/>
        <w:jc w:val="both"/>
        <w:rPr>
          <w:rFonts w:ascii="Times New Roman" w:eastAsiaTheme="minorEastAsia" w:hAnsi="Times New Roman"/>
          <w:sz w:val="28"/>
          <w:szCs w:val="28"/>
          <w:lang w:eastAsia="ru-RU"/>
        </w:rPr>
      </w:pPr>
      <w:r w:rsidRPr="00552EC8">
        <w:rPr>
          <w:rFonts w:ascii="Times New Roman" w:eastAsiaTheme="minorEastAsia" w:hAnsi="Times New Roman"/>
          <w:sz w:val="28"/>
          <w:szCs w:val="28"/>
          <w:lang w:eastAsia="ru-RU"/>
        </w:rPr>
        <w:t xml:space="preserve">             2.1. Получатель Субсидии (участник Конкурса) на даты подачи заявки и заключения Соглашения о предоставлении субсидии должен соответствовать следующим требованиям: </w:t>
      </w:r>
    </w:p>
    <w:p w14:paraId="5DE20541" w14:textId="77777777" w:rsidR="00552EC8" w:rsidRPr="00552EC8" w:rsidRDefault="00552EC8" w:rsidP="00552EC8">
      <w:pPr>
        <w:widowControl w:val="0"/>
        <w:autoSpaceDE w:val="0"/>
        <w:autoSpaceDN w:val="0"/>
        <w:adjustRightInd w:val="0"/>
        <w:spacing w:after="0"/>
        <w:jc w:val="both"/>
        <w:rPr>
          <w:rFonts w:ascii="Times New Roman" w:eastAsiaTheme="minorEastAsia" w:hAnsi="Times New Roman"/>
          <w:sz w:val="28"/>
          <w:szCs w:val="28"/>
          <w:lang w:eastAsia="ru-RU"/>
        </w:rPr>
      </w:pPr>
      <w:r w:rsidRPr="00552EC8">
        <w:rPr>
          <w:rFonts w:ascii="Times New Roman" w:eastAsiaTheme="minorEastAsia" w:hAnsi="Times New Roman"/>
          <w:sz w:val="28"/>
          <w:szCs w:val="28"/>
          <w:lang w:eastAsia="ru-RU"/>
        </w:rPr>
        <w:t>1) Получатель Субсидии (участник Конкурса) принадлежит к категории субъектов МСП в соответствии с Федеральным законом от 24.07.2007 №209-ФЗ «О развитии малого и среднего предпринимательства в Российской Федерации (далее - Федеральный закон № 209 – ФЗ) и состоит в реестре субъектов МСП;</w:t>
      </w:r>
    </w:p>
    <w:p w14:paraId="42F0800E" w14:textId="77777777" w:rsidR="00552EC8" w:rsidRPr="00552EC8" w:rsidRDefault="00552EC8" w:rsidP="00552EC8">
      <w:pPr>
        <w:widowControl w:val="0"/>
        <w:autoSpaceDE w:val="0"/>
        <w:autoSpaceDN w:val="0"/>
        <w:adjustRightInd w:val="0"/>
        <w:spacing w:after="0"/>
        <w:jc w:val="both"/>
        <w:rPr>
          <w:rFonts w:ascii="Times New Roman" w:eastAsiaTheme="minorEastAsia" w:hAnsi="Times New Roman"/>
          <w:sz w:val="28"/>
          <w:szCs w:val="28"/>
          <w:lang w:eastAsia="ru-RU"/>
        </w:rPr>
      </w:pPr>
      <w:r w:rsidRPr="00552EC8">
        <w:rPr>
          <w:rFonts w:ascii="Times New Roman" w:eastAsiaTheme="minorEastAsia" w:hAnsi="Times New Roman"/>
          <w:sz w:val="28"/>
          <w:szCs w:val="28"/>
          <w:lang w:eastAsia="ru-RU"/>
        </w:rPr>
        <w:t>2) Получатель Субсидии (участник Конкурса) зарегистрирован и осуществляет деятельность в качестве юридического лица или индивидуального предпринимателя на территории городского округа Кашира Московской области;</w:t>
      </w:r>
    </w:p>
    <w:p w14:paraId="1F6D7314" w14:textId="77777777" w:rsidR="00552EC8" w:rsidRPr="00552EC8" w:rsidRDefault="00552EC8" w:rsidP="00552EC8">
      <w:pPr>
        <w:widowControl w:val="0"/>
        <w:autoSpaceDE w:val="0"/>
        <w:autoSpaceDN w:val="0"/>
        <w:adjustRightInd w:val="0"/>
        <w:spacing w:after="0"/>
        <w:jc w:val="both"/>
        <w:rPr>
          <w:rFonts w:ascii="Times New Roman" w:eastAsiaTheme="minorEastAsia" w:hAnsi="Times New Roman"/>
          <w:sz w:val="28"/>
          <w:szCs w:val="28"/>
          <w:lang w:eastAsia="ru-RU"/>
        </w:rPr>
      </w:pPr>
      <w:r w:rsidRPr="00552EC8">
        <w:rPr>
          <w:rFonts w:ascii="Times New Roman" w:eastAsiaTheme="minorEastAsia" w:hAnsi="Times New Roman"/>
          <w:sz w:val="28"/>
          <w:szCs w:val="28"/>
          <w:lang w:eastAsia="ru-RU"/>
        </w:rPr>
        <w:t>3) Получатель Субсидии (участник Конкурса):</w:t>
      </w:r>
    </w:p>
    <w:p w14:paraId="44E47F83" w14:textId="77777777" w:rsidR="00552EC8" w:rsidRPr="00552EC8" w:rsidRDefault="00552EC8" w:rsidP="00552EC8">
      <w:pPr>
        <w:widowControl w:val="0"/>
        <w:autoSpaceDE w:val="0"/>
        <w:autoSpaceDN w:val="0"/>
        <w:adjustRightInd w:val="0"/>
        <w:spacing w:after="0"/>
        <w:jc w:val="both"/>
        <w:rPr>
          <w:rFonts w:ascii="Times New Roman" w:eastAsiaTheme="minorEastAsia" w:hAnsi="Times New Roman"/>
          <w:sz w:val="28"/>
          <w:szCs w:val="28"/>
          <w:lang w:eastAsia="ru-RU"/>
        </w:rPr>
      </w:pPr>
      <w:r w:rsidRPr="00552EC8">
        <w:rPr>
          <w:rFonts w:ascii="Times New Roman" w:eastAsiaTheme="minorEastAsia" w:hAnsi="Times New Roman"/>
          <w:sz w:val="28"/>
          <w:szCs w:val="28"/>
          <w:lang w:eastAsia="ru-RU"/>
        </w:rPr>
        <w:t xml:space="preserve">по мероприятию 02.01 осуществляет на территории городского округа Кашира Московской области деятельность в сфере производства товаров (работ, услуг) по видам деятельности в соответствии с разделами «A», «B», «C», «D», «E», «F», «H», «I», «J», «P», «Q», «R», классами 71, 75, 95, 96 ОКВЭД; раздел G. код 45.2. </w:t>
      </w:r>
    </w:p>
    <w:p w14:paraId="0CFC95BE" w14:textId="77777777" w:rsidR="00552EC8" w:rsidRPr="00552EC8" w:rsidRDefault="00552EC8" w:rsidP="00552EC8">
      <w:pPr>
        <w:widowControl w:val="0"/>
        <w:autoSpaceDE w:val="0"/>
        <w:autoSpaceDN w:val="0"/>
        <w:adjustRightInd w:val="0"/>
        <w:spacing w:after="0"/>
        <w:jc w:val="both"/>
        <w:rPr>
          <w:rFonts w:ascii="Times New Roman" w:hAnsi="Times New Roman"/>
          <w:sz w:val="28"/>
          <w:szCs w:val="28"/>
        </w:rPr>
      </w:pPr>
      <w:r w:rsidRPr="00552EC8">
        <w:rPr>
          <w:rFonts w:ascii="Times New Roman" w:eastAsiaTheme="minorEastAsia" w:hAnsi="Times New Roman"/>
          <w:sz w:val="28"/>
          <w:szCs w:val="28"/>
          <w:lang w:eastAsia="ru-RU"/>
        </w:rPr>
        <w:t xml:space="preserve">4) Получатель Субсидии (участник Конкурса)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r w:rsidRPr="00552EC8">
        <w:rPr>
          <w:rFonts w:ascii="Times New Roman" w:hAnsi="Times New Roman"/>
          <w:sz w:val="28"/>
          <w:szCs w:val="28"/>
        </w:rPr>
        <w:t>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510942A2" w14:textId="77777777" w:rsidR="00552EC8" w:rsidRPr="00552EC8" w:rsidRDefault="00552EC8" w:rsidP="00552EC8">
      <w:pPr>
        <w:widowControl w:val="0"/>
        <w:autoSpaceDE w:val="0"/>
        <w:autoSpaceDN w:val="0"/>
        <w:adjustRightInd w:val="0"/>
        <w:spacing w:after="0"/>
        <w:jc w:val="both"/>
        <w:rPr>
          <w:rFonts w:ascii="Times New Roman" w:eastAsiaTheme="minorEastAsia" w:hAnsi="Times New Roman"/>
          <w:sz w:val="28"/>
          <w:szCs w:val="28"/>
          <w:lang w:eastAsia="ru-RU"/>
        </w:rPr>
      </w:pPr>
      <w:r w:rsidRPr="00552EC8">
        <w:rPr>
          <w:rFonts w:ascii="Times New Roman" w:hAnsi="Times New Roman"/>
          <w:sz w:val="28"/>
          <w:szCs w:val="28"/>
        </w:rPr>
        <w:t>5)</w:t>
      </w:r>
      <w:r w:rsidRPr="00552EC8">
        <w:rPr>
          <w:rFonts w:ascii="Times New Roman" w:hAnsi="Times New Roman"/>
          <w:sz w:val="28"/>
          <w:szCs w:val="28"/>
          <w:lang w:eastAsia="ru-RU"/>
        </w:rPr>
        <w:t xml:space="preserve"> Получатель Субсидии (участник Конкурса)</w:t>
      </w:r>
      <w:r w:rsidRPr="00552EC8">
        <w:rPr>
          <w:rFonts w:ascii="Times New Roman" w:eastAsiaTheme="minorEastAsia" w:hAnsi="Times New Roman"/>
          <w:sz w:val="28"/>
          <w:szCs w:val="28"/>
          <w:lang w:eastAsia="ru-RU"/>
        </w:rPr>
        <w:t xml:space="preserve">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6B4E2BEC" w14:textId="77777777" w:rsidR="00552EC8" w:rsidRPr="00552EC8" w:rsidRDefault="00552EC8" w:rsidP="00552EC8">
      <w:pPr>
        <w:widowControl w:val="0"/>
        <w:autoSpaceDE w:val="0"/>
        <w:autoSpaceDN w:val="0"/>
        <w:adjustRightInd w:val="0"/>
        <w:spacing w:after="0"/>
        <w:jc w:val="both"/>
        <w:rPr>
          <w:rFonts w:ascii="Times New Roman" w:eastAsiaTheme="minorEastAsia" w:hAnsi="Times New Roman"/>
          <w:sz w:val="28"/>
          <w:szCs w:val="28"/>
          <w:lang w:eastAsia="ru-RU"/>
        </w:rPr>
      </w:pPr>
      <w:r w:rsidRPr="00552EC8">
        <w:rPr>
          <w:rFonts w:ascii="Times New Roman" w:eastAsiaTheme="minorEastAsia" w:hAnsi="Times New Roman"/>
          <w:sz w:val="28"/>
          <w:szCs w:val="28"/>
          <w:lang w:eastAsia="ru-RU"/>
        </w:rPr>
        <w:t xml:space="preserve">6) </w:t>
      </w:r>
      <w:r w:rsidRPr="00552EC8">
        <w:rPr>
          <w:rFonts w:ascii="Times New Roman" w:hAnsi="Times New Roman"/>
          <w:sz w:val="28"/>
          <w:szCs w:val="28"/>
          <w:lang w:eastAsia="ru-RU"/>
        </w:rPr>
        <w:t>Получатель Субсидии (участник Конкурса)</w:t>
      </w:r>
      <w:r w:rsidRPr="00552EC8">
        <w:rPr>
          <w:rFonts w:ascii="Times New Roman" w:eastAsiaTheme="minorEastAsia" w:hAnsi="Times New Roman"/>
          <w:sz w:val="28"/>
          <w:szCs w:val="28"/>
          <w:lang w:eastAsia="ru-RU"/>
        </w:rPr>
        <w:t xml:space="preserve"> не находится в составляемых </w:t>
      </w:r>
      <w:r w:rsidRPr="00552EC8">
        <w:rPr>
          <w:rFonts w:ascii="Times New Roman" w:eastAsiaTheme="minorEastAsia" w:hAnsi="Times New Roman"/>
          <w:sz w:val="28"/>
          <w:szCs w:val="28"/>
          <w:lang w:eastAsia="ru-RU"/>
        </w:rPr>
        <w:lastRenderedPageBreak/>
        <w:t xml:space="preserve">в рамках реализации полномочий, предусмотренных главой </w:t>
      </w:r>
      <w:r w:rsidRPr="00552EC8">
        <w:rPr>
          <w:rFonts w:ascii="Times New Roman" w:eastAsiaTheme="minorEastAsia" w:hAnsi="Times New Roman"/>
          <w:sz w:val="28"/>
          <w:szCs w:val="28"/>
          <w:lang w:val="en-US" w:eastAsia="ru-RU"/>
        </w:rPr>
        <w:t>VII</w:t>
      </w:r>
      <w:r w:rsidRPr="00552EC8">
        <w:rPr>
          <w:rFonts w:ascii="Times New Roman" w:eastAsiaTheme="minorEastAsia" w:hAnsi="Times New Roman"/>
          <w:sz w:val="28"/>
          <w:szCs w:val="28"/>
          <w:lang w:eastAsia="ru-RU"/>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30F7EC3B" w14:textId="77777777" w:rsidR="00552EC8" w:rsidRPr="00552EC8" w:rsidRDefault="00552EC8" w:rsidP="00552EC8">
      <w:pPr>
        <w:widowControl w:val="0"/>
        <w:autoSpaceDE w:val="0"/>
        <w:autoSpaceDN w:val="0"/>
        <w:adjustRightInd w:val="0"/>
        <w:spacing w:after="0"/>
        <w:jc w:val="both"/>
        <w:rPr>
          <w:rFonts w:ascii="Times New Roman" w:eastAsiaTheme="minorEastAsia" w:hAnsi="Times New Roman"/>
          <w:sz w:val="28"/>
          <w:szCs w:val="28"/>
          <w:lang w:eastAsia="ru-RU"/>
        </w:rPr>
      </w:pPr>
      <w:r w:rsidRPr="00552EC8">
        <w:rPr>
          <w:rFonts w:ascii="Times New Roman" w:eastAsiaTheme="minorEastAsia" w:hAnsi="Times New Roman"/>
          <w:sz w:val="28"/>
          <w:szCs w:val="28"/>
          <w:lang w:eastAsia="ru-RU"/>
        </w:rPr>
        <w:t>7) Получатель Субсидии (участник Конкурса) не получает средства из бюджета городского округа Кашира Московской области, из которого планируется предоставление субсидий в соответствии с настоящим Порядком, на основании иных муниципальных правовых актов на цели, установленные настоящим Порядком, указанные в пункте 1.6. настоящего Порядка;</w:t>
      </w:r>
    </w:p>
    <w:p w14:paraId="322E51B3" w14:textId="77777777" w:rsidR="00552EC8" w:rsidRPr="00552EC8" w:rsidRDefault="00552EC8" w:rsidP="00552EC8">
      <w:pPr>
        <w:autoSpaceDE w:val="0"/>
        <w:autoSpaceDN w:val="0"/>
        <w:adjustRightInd w:val="0"/>
        <w:spacing w:after="0"/>
        <w:jc w:val="both"/>
        <w:rPr>
          <w:rFonts w:ascii="Times New Roman" w:hAnsi="Times New Roman"/>
          <w:sz w:val="28"/>
          <w:szCs w:val="28"/>
          <w:lang w:eastAsia="ru-RU"/>
        </w:rPr>
      </w:pPr>
      <w:r w:rsidRPr="00552EC8">
        <w:rPr>
          <w:rFonts w:ascii="Times New Roman" w:eastAsiaTheme="minorEastAsia" w:hAnsi="Times New Roman"/>
          <w:sz w:val="28"/>
          <w:szCs w:val="28"/>
          <w:lang w:eastAsia="ru-RU"/>
        </w:rPr>
        <w:t>8) Получатель Субсидии (участник Конкурса)</w:t>
      </w:r>
      <w:r w:rsidRPr="00552EC8">
        <w:rPr>
          <w:rFonts w:ascii="Times New Roman" w:hAnsi="Times New Roman"/>
          <w:sz w:val="28"/>
          <w:szCs w:val="28"/>
          <w:lang w:eastAsia="ru-RU"/>
        </w:rPr>
        <w:t xml:space="preserve"> не является иностранным агентом в соответствии с Федеральным </w:t>
      </w:r>
      <w:hyperlink r:id="rId9" w:history="1">
        <w:r w:rsidRPr="00552EC8">
          <w:rPr>
            <w:rFonts w:ascii="Times New Roman" w:hAnsi="Times New Roman"/>
            <w:sz w:val="28"/>
            <w:szCs w:val="28"/>
            <w:lang w:eastAsia="ru-RU"/>
          </w:rPr>
          <w:t>законом</w:t>
        </w:r>
      </w:hyperlink>
      <w:r w:rsidRPr="00552EC8">
        <w:rPr>
          <w:rFonts w:ascii="Times New Roman" w:hAnsi="Times New Roman"/>
          <w:sz w:val="28"/>
          <w:szCs w:val="28"/>
          <w:lang w:eastAsia="ru-RU"/>
        </w:rPr>
        <w:t xml:space="preserve"> от 14.07.2022 №255-ФЗ "О контроле за деятельностью лиц, находящихся под иностранным влиянием";</w:t>
      </w:r>
    </w:p>
    <w:p w14:paraId="360117B2" w14:textId="77777777" w:rsidR="00552EC8" w:rsidRPr="00552EC8" w:rsidRDefault="00552EC8" w:rsidP="00552EC8">
      <w:pPr>
        <w:widowControl w:val="0"/>
        <w:autoSpaceDE w:val="0"/>
        <w:autoSpaceDN w:val="0"/>
        <w:adjustRightInd w:val="0"/>
        <w:spacing w:after="0"/>
        <w:jc w:val="both"/>
        <w:rPr>
          <w:rFonts w:ascii="Times New Roman" w:eastAsiaTheme="minorEastAsia" w:hAnsi="Times New Roman"/>
          <w:sz w:val="28"/>
          <w:szCs w:val="28"/>
          <w:lang w:eastAsia="ru-RU"/>
        </w:rPr>
      </w:pPr>
      <w:r w:rsidRPr="00552EC8">
        <w:rPr>
          <w:rFonts w:ascii="Times New Roman" w:eastAsiaTheme="minorEastAsia" w:hAnsi="Times New Roman"/>
          <w:sz w:val="28"/>
          <w:szCs w:val="28"/>
          <w:lang w:eastAsia="ru-RU"/>
        </w:rPr>
        <w:t xml:space="preserve">9) У получателя Субсидии (участника Конкурса)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t>
      </w:r>
    </w:p>
    <w:p w14:paraId="62F6CF12" w14:textId="77777777" w:rsidR="00552EC8" w:rsidRPr="00552EC8" w:rsidRDefault="00552EC8" w:rsidP="00552EC8">
      <w:pPr>
        <w:widowControl w:val="0"/>
        <w:autoSpaceDE w:val="0"/>
        <w:autoSpaceDN w:val="0"/>
        <w:adjustRightInd w:val="0"/>
        <w:spacing w:after="0"/>
        <w:jc w:val="both"/>
        <w:rPr>
          <w:rFonts w:ascii="Times New Roman" w:eastAsiaTheme="minorEastAsia" w:hAnsi="Times New Roman"/>
          <w:sz w:val="28"/>
          <w:szCs w:val="28"/>
          <w:lang w:eastAsia="ru-RU"/>
        </w:rPr>
      </w:pPr>
      <w:r w:rsidRPr="00552EC8">
        <w:rPr>
          <w:rFonts w:ascii="Times New Roman" w:eastAsiaTheme="minorEastAsia" w:hAnsi="Times New Roman"/>
          <w:sz w:val="28"/>
          <w:szCs w:val="28"/>
          <w:lang w:eastAsia="ru-RU"/>
        </w:rPr>
        <w:t>10) У получателя Субсидии (участника Конкурса) отсутствует просроченная задолженность по возврату в бюджет городского округа Кашира, из которого планируется предоставление субсидий в соответствии с настоящим Порядком, иных субсидий, бюджетных инвестиций, а также иная простроченная (неурегулированная) задолженность по денежным обязательствам перед городским округом Кашира Московской области, из бюджета которого планируется предоставление субсидии в соответствии с настоящим Порядком;</w:t>
      </w:r>
    </w:p>
    <w:p w14:paraId="3172C35A" w14:textId="77777777" w:rsidR="00552EC8" w:rsidRPr="00552EC8" w:rsidRDefault="00552EC8" w:rsidP="00552EC8">
      <w:pPr>
        <w:widowControl w:val="0"/>
        <w:autoSpaceDE w:val="0"/>
        <w:autoSpaceDN w:val="0"/>
        <w:adjustRightInd w:val="0"/>
        <w:spacing w:after="0"/>
        <w:jc w:val="both"/>
        <w:rPr>
          <w:rFonts w:ascii="Times New Roman" w:eastAsiaTheme="minorEastAsia" w:hAnsi="Times New Roman"/>
          <w:sz w:val="28"/>
          <w:szCs w:val="28"/>
          <w:lang w:eastAsia="ru-RU"/>
        </w:rPr>
      </w:pPr>
      <w:r w:rsidRPr="00552EC8">
        <w:rPr>
          <w:rFonts w:ascii="Times New Roman" w:eastAsiaTheme="minorEastAsia" w:hAnsi="Times New Roman"/>
          <w:sz w:val="28"/>
          <w:szCs w:val="28"/>
          <w:lang w:eastAsia="ru-RU"/>
        </w:rPr>
        <w:t xml:space="preserve">11) Получатель Субсидии (участник Конкурса), являющийся юридическим лицом, </w:t>
      </w:r>
      <w:r w:rsidRPr="00552EC8">
        <w:rPr>
          <w:rFonts w:ascii="Times New Roman" w:hAnsi="Times New Roman"/>
          <w:sz w:val="28"/>
          <w:szCs w:val="28"/>
        </w:rPr>
        <w:t>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Конкурса), другого юридического лица), ликвидации, в отношении его не введена процедура банкротства, деятельность получателя субсидии (участника Конкурса) не приостановлена в порядке, предусмотренном законодательством Российской Федерации, а получатель субсидии (участник Конкурса), являющийся индивидуальным предпринимателем, не прекратил деятельность в качестве индивидуального предпринимателя;</w:t>
      </w:r>
    </w:p>
    <w:p w14:paraId="1ABD170F" w14:textId="77777777" w:rsidR="00552EC8" w:rsidRPr="00552EC8" w:rsidRDefault="00552EC8" w:rsidP="00552EC8">
      <w:pPr>
        <w:widowControl w:val="0"/>
        <w:autoSpaceDE w:val="0"/>
        <w:autoSpaceDN w:val="0"/>
        <w:adjustRightInd w:val="0"/>
        <w:spacing w:after="0"/>
        <w:jc w:val="both"/>
        <w:rPr>
          <w:rFonts w:ascii="Times New Roman" w:eastAsiaTheme="minorEastAsia" w:hAnsi="Times New Roman"/>
          <w:sz w:val="28"/>
          <w:szCs w:val="28"/>
          <w:lang w:eastAsia="ru-RU"/>
        </w:rPr>
      </w:pPr>
      <w:r w:rsidRPr="00552EC8">
        <w:rPr>
          <w:rFonts w:ascii="Times New Roman" w:hAnsi="Times New Roman"/>
          <w:sz w:val="28"/>
          <w:szCs w:val="28"/>
        </w:rPr>
        <w:t xml:space="preserve">12)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w:t>
      </w:r>
      <w:r w:rsidRPr="00552EC8">
        <w:rPr>
          <w:rFonts w:ascii="Times New Roman" w:hAnsi="Times New Roman"/>
          <w:sz w:val="28"/>
          <w:szCs w:val="28"/>
        </w:rPr>
        <w:lastRenderedPageBreak/>
        <w:t>Субсидии (участника Конкурса),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Конкурса);</w:t>
      </w:r>
    </w:p>
    <w:p w14:paraId="632A593D" w14:textId="77777777" w:rsidR="00552EC8" w:rsidRPr="00552EC8" w:rsidRDefault="00552EC8" w:rsidP="00552EC8">
      <w:pPr>
        <w:widowControl w:val="0"/>
        <w:autoSpaceDE w:val="0"/>
        <w:autoSpaceDN w:val="0"/>
        <w:adjustRightInd w:val="0"/>
        <w:spacing w:after="0"/>
        <w:jc w:val="both"/>
        <w:rPr>
          <w:rFonts w:ascii="Times New Roman" w:eastAsiaTheme="minorEastAsia" w:hAnsi="Times New Roman"/>
          <w:sz w:val="28"/>
          <w:szCs w:val="28"/>
          <w:lang w:eastAsia="ru-RU"/>
        </w:rPr>
      </w:pPr>
      <w:r w:rsidRPr="00552EC8">
        <w:rPr>
          <w:rFonts w:ascii="Times New Roman" w:eastAsiaTheme="minorEastAsia" w:hAnsi="Times New Roman"/>
          <w:sz w:val="28"/>
          <w:szCs w:val="28"/>
          <w:lang w:eastAsia="ru-RU"/>
        </w:rPr>
        <w:t>13) Получатель Субсидии (участник Конкурса) не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если иное не предусмотрено Правительством Российской Федерации;</w:t>
      </w:r>
    </w:p>
    <w:p w14:paraId="6AAE5B3D" w14:textId="77777777" w:rsidR="00552EC8" w:rsidRPr="00552EC8" w:rsidRDefault="00552EC8" w:rsidP="00552EC8">
      <w:pPr>
        <w:widowControl w:val="0"/>
        <w:autoSpaceDE w:val="0"/>
        <w:autoSpaceDN w:val="0"/>
        <w:adjustRightInd w:val="0"/>
        <w:spacing w:after="0"/>
        <w:jc w:val="both"/>
        <w:rPr>
          <w:rFonts w:ascii="Times New Roman" w:eastAsiaTheme="minorEastAsia" w:hAnsi="Times New Roman"/>
          <w:sz w:val="28"/>
          <w:szCs w:val="28"/>
          <w:lang w:eastAsia="ru-RU"/>
        </w:rPr>
      </w:pPr>
      <w:r w:rsidRPr="00552EC8">
        <w:rPr>
          <w:rFonts w:ascii="Times New Roman" w:eastAsiaTheme="minorEastAsia" w:hAnsi="Times New Roman"/>
          <w:sz w:val="28"/>
          <w:szCs w:val="28"/>
          <w:lang w:eastAsia="ru-RU"/>
        </w:rPr>
        <w:t>14) Ранее в отношении получателя Субсидии (участника Конкурса) не было принято решение об оказании аналогичной поддержки из федерального или регионального бюджетов (поддержки, условия оказания которой совпадают, включая форму, вид поддержки и цели ее оказания) и сроки ее оказания не истекли;</w:t>
      </w:r>
    </w:p>
    <w:p w14:paraId="3DEF2A72" w14:textId="77777777" w:rsidR="00552EC8" w:rsidRPr="00552EC8" w:rsidRDefault="00552EC8" w:rsidP="00552EC8">
      <w:pPr>
        <w:widowControl w:val="0"/>
        <w:autoSpaceDE w:val="0"/>
        <w:autoSpaceDN w:val="0"/>
        <w:adjustRightInd w:val="0"/>
        <w:spacing w:after="0"/>
        <w:jc w:val="both"/>
        <w:rPr>
          <w:rFonts w:ascii="Times New Roman" w:eastAsiaTheme="minorEastAsia" w:hAnsi="Times New Roman"/>
          <w:sz w:val="28"/>
          <w:szCs w:val="28"/>
          <w:lang w:eastAsia="ru-RU"/>
        </w:rPr>
      </w:pPr>
      <w:r w:rsidRPr="00552EC8">
        <w:rPr>
          <w:rFonts w:ascii="Times New Roman" w:eastAsiaTheme="minorEastAsia" w:hAnsi="Times New Roman"/>
          <w:sz w:val="28"/>
          <w:szCs w:val="28"/>
          <w:lang w:eastAsia="ru-RU"/>
        </w:rPr>
        <w:t>15) Получатель Субсидии (участник Конкурса) не относится к субъектам МСП, указанным в пункте 4 части 5 статьи 14 Федерального закона от 24.07.2007 N 209-ФЗ «О развитии малого и среднего предпринимательства в Российской Федерации»;</w:t>
      </w:r>
    </w:p>
    <w:p w14:paraId="1B3C37D9" w14:textId="77777777" w:rsidR="00552EC8" w:rsidRPr="00552EC8" w:rsidRDefault="00552EC8" w:rsidP="00552EC8">
      <w:pPr>
        <w:widowControl w:val="0"/>
        <w:autoSpaceDE w:val="0"/>
        <w:autoSpaceDN w:val="0"/>
        <w:adjustRightInd w:val="0"/>
        <w:spacing w:after="0"/>
        <w:jc w:val="both"/>
        <w:rPr>
          <w:rFonts w:ascii="Times New Roman" w:eastAsiaTheme="minorEastAsia" w:hAnsi="Times New Roman"/>
          <w:sz w:val="28"/>
          <w:szCs w:val="28"/>
          <w:lang w:eastAsia="ru-RU"/>
        </w:rPr>
      </w:pPr>
      <w:r w:rsidRPr="00552EC8">
        <w:rPr>
          <w:rFonts w:ascii="Times New Roman" w:eastAsiaTheme="minorEastAsia" w:hAnsi="Times New Roman"/>
          <w:sz w:val="28"/>
          <w:szCs w:val="28"/>
          <w:lang w:eastAsia="ru-RU"/>
        </w:rPr>
        <w:t>16) Получатель Субсидии (участник Конкурса) не должен находиться в реестре недобросовестных плательщиков в связи с отказом от исполнения заключенных государственных (муниципальных) контрактов о поставке товаров, выполнении работ, оказании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мер ограничительного характера;</w:t>
      </w:r>
    </w:p>
    <w:p w14:paraId="703750E7" w14:textId="77777777" w:rsidR="00552EC8" w:rsidRPr="00552EC8" w:rsidRDefault="00552EC8" w:rsidP="00552EC8">
      <w:pPr>
        <w:widowControl w:val="0"/>
        <w:autoSpaceDE w:val="0"/>
        <w:autoSpaceDN w:val="0"/>
        <w:adjustRightInd w:val="0"/>
        <w:spacing w:after="0"/>
        <w:jc w:val="both"/>
        <w:rPr>
          <w:rFonts w:ascii="Times New Roman" w:eastAsiaTheme="minorEastAsia" w:hAnsi="Times New Roman"/>
          <w:sz w:val="28"/>
          <w:szCs w:val="28"/>
          <w:lang w:eastAsia="ru-RU"/>
        </w:rPr>
      </w:pPr>
      <w:r w:rsidRPr="00552EC8">
        <w:rPr>
          <w:rFonts w:ascii="Times New Roman" w:eastAsiaTheme="minorEastAsia" w:hAnsi="Times New Roman"/>
          <w:sz w:val="28"/>
          <w:szCs w:val="28"/>
          <w:lang w:eastAsia="ru-RU"/>
        </w:rPr>
        <w:t>17) Получателем Субсидии (участником Конкурса) произведены затраты на приобретение и изготовление Оборудования либо произведена оплата первого взноса (аванса) по договору лизинга Оборудования в размере 100 процентов на дату подачи Заявки;</w:t>
      </w:r>
    </w:p>
    <w:p w14:paraId="15279C4A" w14:textId="77777777" w:rsidR="00552EC8" w:rsidRPr="00552EC8" w:rsidRDefault="00552EC8" w:rsidP="00552EC8">
      <w:pPr>
        <w:widowControl w:val="0"/>
        <w:autoSpaceDE w:val="0"/>
        <w:autoSpaceDN w:val="0"/>
        <w:adjustRightInd w:val="0"/>
        <w:spacing w:after="0"/>
        <w:jc w:val="both"/>
        <w:rPr>
          <w:rFonts w:ascii="Times New Roman" w:eastAsiaTheme="minorEastAsia" w:hAnsi="Times New Roman"/>
          <w:sz w:val="28"/>
          <w:szCs w:val="28"/>
          <w:lang w:eastAsia="ru-RU"/>
        </w:rPr>
      </w:pPr>
      <w:r w:rsidRPr="00552EC8">
        <w:rPr>
          <w:rFonts w:ascii="Times New Roman" w:eastAsiaTheme="minorEastAsia" w:hAnsi="Times New Roman"/>
          <w:sz w:val="28"/>
          <w:szCs w:val="28"/>
          <w:lang w:eastAsia="ru-RU"/>
        </w:rPr>
        <w:t>18) Получатель Субсидии (участник Конкурса) произвел приемку Оборудования по договорам на приобретение (изготовление) Оборудование и по договорам лизинга;</w:t>
      </w:r>
    </w:p>
    <w:p w14:paraId="2BA38BCA" w14:textId="77777777" w:rsidR="00552EC8" w:rsidRPr="00552EC8" w:rsidRDefault="00552EC8" w:rsidP="00552EC8">
      <w:pPr>
        <w:widowControl w:val="0"/>
        <w:autoSpaceDE w:val="0"/>
        <w:autoSpaceDN w:val="0"/>
        <w:adjustRightInd w:val="0"/>
        <w:spacing w:after="0"/>
        <w:jc w:val="both"/>
        <w:rPr>
          <w:rFonts w:ascii="Times New Roman" w:eastAsiaTheme="minorEastAsia" w:hAnsi="Times New Roman"/>
          <w:sz w:val="28"/>
          <w:szCs w:val="28"/>
          <w:lang w:eastAsia="ru-RU"/>
        </w:rPr>
      </w:pPr>
      <w:r w:rsidRPr="00552EC8">
        <w:rPr>
          <w:rFonts w:ascii="Times New Roman" w:eastAsiaTheme="minorEastAsia" w:hAnsi="Times New Roman"/>
          <w:sz w:val="28"/>
          <w:szCs w:val="28"/>
          <w:lang w:eastAsia="ru-RU"/>
        </w:rPr>
        <w:t>19) Получатель Субсидии (участник Конкурса) поставил на баланс Оборудование по договорам на приобретение (изготовление) Оборудования (обязательно для юридических лиц, для индивидуальных предпринимателей – при наличии);</w:t>
      </w:r>
    </w:p>
    <w:p w14:paraId="3C36941B" w14:textId="77777777" w:rsidR="00552EC8" w:rsidRPr="00552EC8" w:rsidRDefault="00552EC8" w:rsidP="00552EC8">
      <w:pPr>
        <w:widowControl w:val="0"/>
        <w:autoSpaceDE w:val="0"/>
        <w:autoSpaceDN w:val="0"/>
        <w:adjustRightInd w:val="0"/>
        <w:spacing w:after="0"/>
        <w:jc w:val="both"/>
        <w:rPr>
          <w:rFonts w:ascii="Times New Roman" w:eastAsiaTheme="minorEastAsia" w:hAnsi="Times New Roman"/>
          <w:sz w:val="28"/>
          <w:szCs w:val="28"/>
          <w:lang w:eastAsia="ru-RU"/>
        </w:rPr>
      </w:pPr>
      <w:r w:rsidRPr="00552EC8">
        <w:rPr>
          <w:rFonts w:ascii="Times New Roman" w:eastAsiaTheme="minorEastAsia" w:hAnsi="Times New Roman"/>
          <w:sz w:val="28"/>
          <w:szCs w:val="28"/>
          <w:lang w:eastAsia="ru-RU"/>
        </w:rPr>
        <w:t xml:space="preserve">20) Получатель Субсидии (участник Конкурса) представил полный пакет </w:t>
      </w:r>
      <w:r w:rsidRPr="00552EC8">
        <w:rPr>
          <w:rFonts w:ascii="Times New Roman" w:eastAsiaTheme="minorEastAsia" w:hAnsi="Times New Roman"/>
          <w:sz w:val="28"/>
          <w:szCs w:val="28"/>
          <w:lang w:eastAsia="ru-RU"/>
        </w:rPr>
        <w:lastRenderedPageBreak/>
        <w:t>документов согласно Приложению № 2 - 4 к настоящему Порядку.</w:t>
      </w:r>
    </w:p>
    <w:p w14:paraId="14DCB3D7"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            2.2. Ответственный орган администрации проводит проверку достоверности сведений на соответствие получателя Субсидии (участника Конкурса) требованиям, установленным подпунктами 1-20 пункта 2.1. настоящего Порядка, следующими способами:</w:t>
      </w:r>
    </w:p>
    <w:p w14:paraId="71EC0563" w14:textId="77777777" w:rsidR="00552EC8" w:rsidRPr="00552EC8" w:rsidRDefault="00552EC8" w:rsidP="00552EC8">
      <w:pPr>
        <w:spacing w:after="0"/>
        <w:contextualSpacing/>
        <w:jc w:val="both"/>
        <w:rPr>
          <w:rFonts w:ascii="Times New Roman" w:eastAsiaTheme="minorHAnsi" w:hAnsi="Times New Roman"/>
          <w:sz w:val="28"/>
          <w:szCs w:val="28"/>
        </w:rPr>
      </w:pPr>
      <w:r w:rsidRPr="00552EC8">
        <w:rPr>
          <w:rFonts w:ascii="Times New Roman" w:eastAsiaTheme="minorHAnsi" w:hAnsi="Times New Roman"/>
          <w:sz w:val="28"/>
          <w:szCs w:val="28"/>
        </w:rPr>
        <w:t>сравнивает сведения, содержащиеся в заявке участника Конкурса с данными из открытых источников на сайте ФНС России;</w:t>
      </w:r>
    </w:p>
    <w:p w14:paraId="06978F58" w14:textId="77777777" w:rsidR="00552EC8" w:rsidRPr="00552EC8" w:rsidRDefault="00552EC8" w:rsidP="00552EC8">
      <w:pPr>
        <w:spacing w:after="0"/>
        <w:contextualSpacing/>
        <w:jc w:val="both"/>
        <w:rPr>
          <w:rFonts w:ascii="Times New Roman" w:eastAsiaTheme="minorHAnsi" w:hAnsi="Times New Roman"/>
          <w:sz w:val="28"/>
          <w:szCs w:val="28"/>
        </w:rPr>
      </w:pPr>
      <w:r w:rsidRPr="00552EC8">
        <w:rPr>
          <w:rFonts w:ascii="Times New Roman" w:eastAsiaTheme="minorHAnsi" w:hAnsi="Times New Roman"/>
          <w:sz w:val="28"/>
          <w:szCs w:val="28"/>
        </w:rPr>
        <w:t>направляет в государственные и муниципальные органы запросы, касающиеся сведений и данных, указанных в заявке.</w:t>
      </w:r>
    </w:p>
    <w:p w14:paraId="7F62D77D"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t xml:space="preserve">           2.3. Документы, представляемые получателем Субсидии (участником Конкурса) для подтверждения соответствия требованиям,</w:t>
      </w:r>
      <w:r w:rsidRPr="00552EC8">
        <w:rPr>
          <w:rFonts w:ascii="Times New Roman" w:eastAsiaTheme="minorHAnsi" w:hAnsi="Times New Roman"/>
          <w:sz w:val="28"/>
          <w:szCs w:val="28"/>
        </w:rPr>
        <w:t xml:space="preserve"> установленным подпунктами 1-20 пункта 2.1. настоящего Порядка, а также требования к ним</w:t>
      </w:r>
      <w:r w:rsidRPr="00552EC8">
        <w:rPr>
          <w:rFonts w:ascii="Times New Roman" w:hAnsi="Times New Roman"/>
          <w:sz w:val="28"/>
          <w:szCs w:val="28"/>
        </w:rPr>
        <w:t xml:space="preserve"> указаны в Приложениях 2-4 к настоящему Порядку.       </w:t>
      </w:r>
    </w:p>
    <w:p w14:paraId="0DF1E347" w14:textId="77777777" w:rsidR="00552EC8" w:rsidRPr="00552EC8" w:rsidRDefault="00552EC8" w:rsidP="00552EC8">
      <w:pPr>
        <w:spacing w:after="0"/>
        <w:contextualSpacing/>
        <w:jc w:val="both"/>
        <w:rPr>
          <w:rFonts w:ascii="Times New Roman" w:eastAsiaTheme="minorHAnsi" w:hAnsi="Times New Roman"/>
          <w:sz w:val="28"/>
          <w:szCs w:val="28"/>
        </w:rPr>
      </w:pPr>
      <w:r w:rsidRPr="00552EC8">
        <w:rPr>
          <w:rFonts w:ascii="Times New Roman" w:hAnsi="Times New Roman"/>
          <w:sz w:val="28"/>
          <w:szCs w:val="28"/>
        </w:rPr>
        <w:t xml:space="preserve">           2.4.</w:t>
      </w:r>
      <w:r w:rsidRPr="00552EC8">
        <w:rPr>
          <w:rFonts w:ascii="Times New Roman" w:eastAsiaTheme="minorHAnsi" w:hAnsi="Times New Roman"/>
          <w:sz w:val="28"/>
          <w:szCs w:val="28"/>
        </w:rPr>
        <w:t xml:space="preserve"> Основаниями для отказа получателю </w:t>
      </w:r>
      <w:r w:rsidRPr="00552EC8">
        <w:rPr>
          <w:rFonts w:ascii="Times New Roman" w:hAnsi="Times New Roman"/>
          <w:sz w:val="28"/>
          <w:szCs w:val="28"/>
        </w:rPr>
        <w:t>Субсидии</w:t>
      </w:r>
      <w:r w:rsidRPr="00552EC8">
        <w:rPr>
          <w:rFonts w:ascii="Times New Roman" w:eastAsiaTheme="minorHAnsi" w:hAnsi="Times New Roman"/>
          <w:sz w:val="28"/>
          <w:szCs w:val="28"/>
        </w:rPr>
        <w:t xml:space="preserve"> в предоставлении Субсидии являются:            </w:t>
      </w:r>
    </w:p>
    <w:p w14:paraId="13A8E0DB"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t>несоответствие представленных получателем Субсидии документов требованиям, определенным настоящим Порядком, или непредставление (представление не в полном объеме) указанных документов;</w:t>
      </w:r>
    </w:p>
    <w:p w14:paraId="50C6DEAA" w14:textId="77777777" w:rsidR="00552EC8" w:rsidRPr="00552EC8" w:rsidRDefault="00552EC8" w:rsidP="00552EC8">
      <w:pPr>
        <w:spacing w:after="0"/>
        <w:contextualSpacing/>
        <w:jc w:val="both"/>
        <w:rPr>
          <w:rFonts w:ascii="Times New Roman" w:hAnsi="Times New Roman"/>
          <w:sz w:val="28"/>
          <w:szCs w:val="28"/>
        </w:rPr>
      </w:pPr>
      <w:proofErr w:type="gramStart"/>
      <w:r w:rsidRPr="00552EC8">
        <w:rPr>
          <w:rFonts w:ascii="Times New Roman" w:hAnsi="Times New Roman"/>
          <w:sz w:val="28"/>
          <w:szCs w:val="28"/>
        </w:rPr>
        <w:t>установление факта недостоверности</w:t>
      </w:r>
      <w:proofErr w:type="gramEnd"/>
      <w:r w:rsidRPr="00552EC8">
        <w:rPr>
          <w:rFonts w:ascii="Times New Roman" w:hAnsi="Times New Roman"/>
          <w:sz w:val="28"/>
          <w:szCs w:val="28"/>
        </w:rPr>
        <w:t xml:space="preserve"> представленной получателем Субсидии информации. </w:t>
      </w:r>
    </w:p>
    <w:p w14:paraId="785906EE"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t>подачу участником отбора заявки после даты и (или) времени, определенных для подачи заявок;</w:t>
      </w:r>
    </w:p>
    <w:p w14:paraId="0A6BDD3D" w14:textId="77777777" w:rsidR="00552EC8" w:rsidRPr="00552EC8" w:rsidRDefault="00552EC8" w:rsidP="00552EC8">
      <w:p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несоответствие получателя Субсидии требованиям, установленным в подпунктах 1 - 20 пункта 2.1. настоящего Порядка;</w:t>
      </w:r>
    </w:p>
    <w:p w14:paraId="67131B8A" w14:textId="77777777" w:rsidR="00552EC8" w:rsidRPr="00552EC8" w:rsidRDefault="00552EC8" w:rsidP="00552EC8">
      <w:p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несоответствие затрат, произведенных получателем Субсидии, целям предоставления Субсидии и видам затрат, установленных в пункте 1.6. настоящего Порядка;</w:t>
      </w:r>
    </w:p>
    <w:p w14:paraId="631467AE" w14:textId="77777777" w:rsidR="00552EC8" w:rsidRPr="00552EC8" w:rsidRDefault="00552EC8" w:rsidP="00552EC8">
      <w:p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отказ от получения Субсидии, поступивший от получателя Субсидии;</w:t>
      </w:r>
    </w:p>
    <w:p w14:paraId="20DA634B" w14:textId="77777777" w:rsidR="00552EC8" w:rsidRPr="00552EC8" w:rsidRDefault="00552EC8" w:rsidP="00552EC8">
      <w:p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уклонение получателя Субсидии от подписания Соглашения о предоставлении Субсидии.</w:t>
      </w:r>
    </w:p>
    <w:p w14:paraId="751FE8FE"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t xml:space="preserve">           2.5. Субсидия предоставляется в пределах бюджетных ассигнований, предусмотренных на соответствующий финансовый год и плановый период на реализацию мероприятий Подпрограммы </w:t>
      </w:r>
      <w:r w:rsidRPr="00552EC8">
        <w:rPr>
          <w:rFonts w:ascii="Times New Roman" w:hAnsi="Times New Roman"/>
          <w:sz w:val="28"/>
          <w:szCs w:val="28"/>
          <w:lang w:val="en-US"/>
        </w:rPr>
        <w:t>III</w:t>
      </w:r>
      <w:r w:rsidRPr="00552EC8">
        <w:rPr>
          <w:rFonts w:ascii="Times New Roman" w:hAnsi="Times New Roman"/>
          <w:sz w:val="28"/>
          <w:szCs w:val="28"/>
        </w:rPr>
        <w:t xml:space="preserve"> Муниципальной программы. </w:t>
      </w:r>
    </w:p>
    <w:p w14:paraId="643A53AE"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t xml:space="preserve">Распределение Субсидии между получателями осуществляется пропорционально произведенным ими затратам, но не более предельной суммы финансирования указанной в постановлении администрации об объявлении конкурса. </w:t>
      </w:r>
    </w:p>
    <w:p w14:paraId="2CA91A58" w14:textId="77777777" w:rsidR="00552EC8" w:rsidRPr="00552EC8" w:rsidRDefault="00552EC8" w:rsidP="00552EC8">
      <w:p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 xml:space="preserve">           Предоставление Субсидии осуществляется с соблюдением следующих требований:</w:t>
      </w:r>
    </w:p>
    <w:p w14:paraId="6E647D87" w14:textId="77777777" w:rsidR="00552EC8" w:rsidRPr="00552EC8" w:rsidRDefault="00552EC8" w:rsidP="00552EC8">
      <w:p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 xml:space="preserve">по мероприятию 02.01: </w:t>
      </w:r>
    </w:p>
    <w:p w14:paraId="2030A2E6" w14:textId="77777777" w:rsidR="00552EC8" w:rsidRPr="00552EC8" w:rsidRDefault="00552EC8" w:rsidP="00552EC8">
      <w:p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lastRenderedPageBreak/>
        <w:t xml:space="preserve">средства Субсидии направляются на компенсацию не более 50 (пятидесяти) процентов произведенных и подтвержденных затрат на приобретение Оборудования; </w:t>
      </w:r>
    </w:p>
    <w:p w14:paraId="04E618F7" w14:textId="77777777" w:rsidR="00552EC8" w:rsidRPr="00552EC8" w:rsidRDefault="00552EC8" w:rsidP="00552EC8">
      <w:p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 xml:space="preserve">размер Субсидии не может превышать в сумме 1000000 (один миллион) рублей на одного получателя Субсидии. </w:t>
      </w:r>
    </w:p>
    <w:p w14:paraId="0A58732E"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t xml:space="preserve">          2.6. Субсидии </w:t>
      </w:r>
      <w:r w:rsidRPr="00552EC8">
        <w:rPr>
          <w:rFonts w:ascii="Times New Roman" w:eastAsiaTheme="minorHAnsi" w:hAnsi="Times New Roman"/>
          <w:sz w:val="28"/>
          <w:szCs w:val="28"/>
        </w:rPr>
        <w:t xml:space="preserve">предоставляются победителям Конкурса на основании Соглашения </w:t>
      </w:r>
      <w:r w:rsidRPr="00552EC8">
        <w:rPr>
          <w:rFonts w:ascii="Times New Roman" w:hAnsi="Times New Roman"/>
          <w:sz w:val="28"/>
          <w:szCs w:val="28"/>
        </w:rPr>
        <w:t>о предоставлении Субсидии (далее - Соглашение).</w:t>
      </w:r>
    </w:p>
    <w:p w14:paraId="7E476F11" w14:textId="77777777" w:rsidR="00552EC8" w:rsidRPr="00552EC8" w:rsidRDefault="00552EC8" w:rsidP="00552EC8">
      <w:p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 xml:space="preserve">          Соглашение заключается между администрацией и победителем Конкурса в соответствии с типовой формой, утвержденной постановлением администрации городского округа Кашира от 30.04.2025 № 988-па «Об утверждении типовых форм соглашений о предоставлении из бюджета городского округа Кашира субсидии юридическим лицам (за исключением муниципальных учреждений), индивидуальным предпринимателям, физическим лицам – производителям товаров, работ, услуг», в соответствии с Общими требованиями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утверждёнными Постановлением Правительства Российской Федерации от 25.10.2023 N 1782 (далее – Общие требования).</w:t>
      </w:r>
    </w:p>
    <w:p w14:paraId="157CEAB2" w14:textId="77777777" w:rsidR="00552EC8" w:rsidRPr="00552EC8" w:rsidRDefault="00552EC8" w:rsidP="00552EC8">
      <w:p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 xml:space="preserve">          Изменение Соглашения, в том числе расторжение Соглашения, осуществляется по соглашению Администрации с получателем Субсидии и оформляется в виде дополнительного соглашения к Соглашению в соответствии с законодательством Российской Федерации и законодательством Московской области.</w:t>
      </w:r>
    </w:p>
    <w:p w14:paraId="74446A87" w14:textId="77777777" w:rsidR="00552EC8" w:rsidRPr="00552EC8" w:rsidRDefault="00552EC8" w:rsidP="00552EC8">
      <w:p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 xml:space="preserve">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0" w:history="1">
        <w:r w:rsidRPr="00552EC8">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абзацем вторым пункта 5 статьи 23</w:t>
        </w:r>
      </w:hyperlink>
      <w:r w:rsidRPr="00552EC8">
        <w:rPr>
          <w:rFonts w:ascii="Times New Roman" w:hAnsi="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w:t>
      </w:r>
      <w:r w:rsidRPr="00552EC8">
        <w:rPr>
          <w:rFonts w:ascii="Times New Roman" w:hAnsi="Times New Roman"/>
          <w:sz w:val="28"/>
          <w:szCs w:val="28"/>
        </w:rPr>
        <w:lastRenderedPageBreak/>
        <w:t>возврате неиспользованного остатка субсидии в соответствующий бюджет бюджетной системы Российской Федерации.</w:t>
      </w:r>
    </w:p>
    <w:p w14:paraId="7FB7C243" w14:textId="77777777" w:rsidR="00552EC8" w:rsidRPr="00552EC8" w:rsidRDefault="00552EC8" w:rsidP="00552EC8">
      <w:p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 xml:space="preserve">             При реорганизации получателя субсидии, являющегося кредитной организацией, в отношении которой иностранными государствами и международными организациями введены ограничительные меры, в форме выделения в соответствии со </w:t>
      </w:r>
      <w:hyperlink r:id="rId11" w:history="1">
        <w:r w:rsidRPr="00552EC8">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статьей 8</w:t>
        </w:r>
      </w:hyperlink>
      <w:r w:rsidRPr="00552EC8">
        <w:rPr>
          <w:rFonts w:ascii="Times New Roman" w:hAnsi="Times New Roman"/>
          <w:sz w:val="28"/>
          <w:szCs w:val="28"/>
        </w:rPr>
        <w:t xml:space="preserve"> Федерального закона "О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"О государственной тайне",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 обязательства по соглашению исполняются получателем субсидии, в случае если по результатам такой реорганизации права и обязанности по соглашению сохраняются за получателем субсидии.</w:t>
      </w:r>
    </w:p>
    <w:p w14:paraId="47A4830B" w14:textId="77777777" w:rsidR="00552EC8" w:rsidRPr="00552EC8" w:rsidRDefault="00552EC8" w:rsidP="00552EC8">
      <w:p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 xml:space="preserve">             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2" w:history="1">
        <w:r w:rsidRPr="00552EC8">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абзацем вторым пункта 5 статьи 23</w:t>
        </w:r>
      </w:hyperlink>
      <w:r w:rsidRPr="00552EC8">
        <w:rPr>
          <w:rFonts w:ascii="Times New Roman" w:hAnsi="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13" w:history="1">
        <w:r w:rsidRPr="00552EC8">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статьей 18</w:t>
        </w:r>
      </w:hyperlink>
      <w:r w:rsidRPr="00552EC8">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52EC8">
        <w:rPr>
          <w:rFonts w:ascii="Times New Roman" w:hAnsi="Times New Roman"/>
          <w:sz w:val="28"/>
          <w:szCs w:val="28"/>
        </w:rPr>
        <w:t>Федерального закона от 11.06.2003 №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0D441CD5" w14:textId="77777777" w:rsidR="00552EC8" w:rsidRPr="00552EC8" w:rsidRDefault="00552EC8" w:rsidP="00552EC8">
      <w:p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 xml:space="preserve">              При отсутствии технической возможности заключения Соглашения в системе «Электронный бюджет» Соглашение и дополнительное соглашение к Соглашению, в том числе дополнительное Соглашение о расторжении Соглашения, заключаются на бумажном носителе. </w:t>
      </w:r>
    </w:p>
    <w:p w14:paraId="0912D712" w14:textId="77777777" w:rsidR="00552EC8" w:rsidRPr="00552EC8" w:rsidRDefault="00552EC8" w:rsidP="00552EC8">
      <w:p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В Соглашение в обязательном порядке включаются следующие условия:</w:t>
      </w:r>
    </w:p>
    <w:p w14:paraId="32D19027" w14:textId="77777777" w:rsidR="00552EC8" w:rsidRPr="00552EC8" w:rsidRDefault="00552EC8" w:rsidP="00552EC8">
      <w:pPr>
        <w:numPr>
          <w:ilvl w:val="0"/>
          <w:numId w:val="10"/>
        </w:num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размер Субсидии, рассчитанный исходя из документов на затраты, и сроки ее перечисления;</w:t>
      </w:r>
    </w:p>
    <w:p w14:paraId="2C93EE01" w14:textId="77777777" w:rsidR="00552EC8" w:rsidRPr="00552EC8" w:rsidRDefault="00552EC8" w:rsidP="00552EC8">
      <w:pPr>
        <w:widowControl w:val="0"/>
        <w:numPr>
          <w:ilvl w:val="0"/>
          <w:numId w:val="10"/>
        </w:numPr>
        <w:shd w:val="clear" w:color="auto" w:fill="FFFFFF" w:themeFill="background1"/>
        <w:autoSpaceDE w:val="0"/>
        <w:autoSpaceDN w:val="0"/>
        <w:adjustRightInd w:val="0"/>
        <w:spacing w:after="0"/>
        <w:jc w:val="both"/>
        <w:rPr>
          <w:rFonts w:ascii="Times New Roman" w:eastAsia="Times New Roman" w:hAnsi="Times New Roman"/>
          <w:sz w:val="28"/>
          <w:szCs w:val="28"/>
        </w:rPr>
      </w:pPr>
      <w:r w:rsidRPr="00552EC8">
        <w:rPr>
          <w:rFonts w:ascii="Times New Roman" w:eastAsiaTheme="minorHAnsi" w:hAnsi="Times New Roman"/>
          <w:sz w:val="28"/>
          <w:szCs w:val="28"/>
        </w:rPr>
        <w:t>условия о согласовании новых условий соглашения или о расторжении соглашения при не достижении согласия по новым условиям, в случае уменьшения Администрации ранее доведенных лимитов бюджетных обязательств по мероприятию 02.01, приводящего к невозможности предоставления Субсидии в размере, определенном в Соглашении;</w:t>
      </w:r>
    </w:p>
    <w:p w14:paraId="421E5AEE" w14:textId="77777777" w:rsidR="00552EC8" w:rsidRPr="00552EC8" w:rsidRDefault="00552EC8" w:rsidP="00552EC8">
      <w:pPr>
        <w:numPr>
          <w:ilvl w:val="0"/>
          <w:numId w:val="10"/>
        </w:num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 xml:space="preserve">согласие получателя Субсидии на осуществление администрацией в отношении него проверки соблюдения порядка и условий предоставления Субсидии, в том числе в части достижения результатов предоставления Субсидии, а также проверок органами </w:t>
      </w:r>
      <w:r w:rsidRPr="00552EC8">
        <w:rPr>
          <w:rFonts w:ascii="Times New Roman" w:hAnsi="Times New Roman"/>
          <w:sz w:val="28"/>
          <w:szCs w:val="28"/>
        </w:rPr>
        <w:lastRenderedPageBreak/>
        <w:t>муниципального финансового контроля в соответствии со статьями 268.1 и 269.2 Бюджетного кодекса Российской Федерации;</w:t>
      </w:r>
    </w:p>
    <w:p w14:paraId="219329A4" w14:textId="77777777" w:rsidR="00552EC8" w:rsidRPr="00552EC8" w:rsidRDefault="00552EC8" w:rsidP="00552EC8">
      <w:pPr>
        <w:numPr>
          <w:ilvl w:val="0"/>
          <w:numId w:val="10"/>
        </w:num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запрет приобретения за счет полученных средств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средств Субсидии иных операций, определенных настоящим Порядком;</w:t>
      </w:r>
    </w:p>
    <w:p w14:paraId="25B12F81" w14:textId="77777777" w:rsidR="00552EC8" w:rsidRPr="00552EC8" w:rsidRDefault="00552EC8" w:rsidP="00552EC8">
      <w:pPr>
        <w:numPr>
          <w:ilvl w:val="0"/>
          <w:numId w:val="10"/>
        </w:numPr>
        <w:shd w:val="clear" w:color="auto" w:fill="FFFFFF" w:themeFill="background1"/>
        <w:adjustRightInd w:val="0"/>
        <w:spacing w:after="0"/>
        <w:jc w:val="both"/>
        <w:rPr>
          <w:rFonts w:ascii="Times New Roman" w:hAnsi="Times New Roman"/>
          <w:sz w:val="28"/>
          <w:szCs w:val="28"/>
        </w:rPr>
      </w:pPr>
      <w:r w:rsidRPr="00552EC8">
        <w:rPr>
          <w:rFonts w:ascii="Times New Roman" w:hAnsi="Times New Roman"/>
          <w:sz w:val="28"/>
          <w:szCs w:val="28"/>
        </w:rPr>
        <w:t>значения результатов предоставления Субсидии, установленные в соответствии с заявкой (в случае, если в связи с недостаточностью бюджетных ассигнований на мероприятие 02.01 размер предоставленной Субсидии меньше размера Субсидии, рассчитанного в заявке, результаты предоставления Субсидии снижаются пропорционально уменьшению размера Субсидии);</w:t>
      </w:r>
    </w:p>
    <w:p w14:paraId="197820D0" w14:textId="77777777" w:rsidR="00552EC8" w:rsidRPr="00552EC8" w:rsidRDefault="00552EC8" w:rsidP="00552EC8">
      <w:p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Значение результата предоставления Субсидии устанавливается в Соглашении.</w:t>
      </w:r>
    </w:p>
    <w:p w14:paraId="308F80D6" w14:textId="77777777" w:rsidR="00552EC8" w:rsidRPr="00552EC8" w:rsidRDefault="00552EC8" w:rsidP="00552EC8">
      <w:p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 xml:space="preserve">            Соглашение заключается в срок, не превышающий 10 рабочих дней со дня принятия администрацией решения о предоставлении Субсидии получателю Субсидии в соответствии пунктом 2.6. настоящего Порядка (далее - Решение), в следующем порядке:</w:t>
      </w:r>
    </w:p>
    <w:p w14:paraId="0C4E7134" w14:textId="77777777" w:rsidR="00552EC8" w:rsidRPr="00552EC8" w:rsidRDefault="00552EC8" w:rsidP="00552EC8">
      <w:p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1) в течение 5 рабочих дней со дня принятия Решения администрация направляет получателю Субсидии Соглашение, подписанное уполномоченным должностным лицом администрации. Перечень должностных лиц администрации, уполномоченных на подписание результата рассмотрения заявки, утверждается нормативным правовым актом администрации;</w:t>
      </w:r>
    </w:p>
    <w:p w14:paraId="38599B1A" w14:textId="77777777" w:rsidR="00552EC8" w:rsidRPr="00552EC8" w:rsidRDefault="00552EC8" w:rsidP="00552EC8">
      <w:p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2) в течение 5 рабочих дней со дня получения Соглашения получатель Субсидии направляет в адрес администрации Соглашение, подписанное со своей стороны.</w:t>
      </w:r>
    </w:p>
    <w:p w14:paraId="60A00BA9" w14:textId="77777777" w:rsidR="00552EC8" w:rsidRPr="00552EC8" w:rsidRDefault="00552EC8" w:rsidP="00552EC8">
      <w:p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 xml:space="preserve">           Получатель Субсидии вправе отказаться от получения Субсидии, направив в администрацию соответствующее уведомление на электронный адрес администрации в форме скан-письма с отказом от получения Субсидии, составленного в свободной форме, подписанного руководителем юридического лица или индивидуальным предпринимателем и заверенного печатью (при наличии печати).</w:t>
      </w:r>
    </w:p>
    <w:p w14:paraId="76EC3CB7" w14:textId="77777777" w:rsidR="00552EC8" w:rsidRPr="00552EC8" w:rsidRDefault="00552EC8" w:rsidP="00552EC8">
      <w:p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 xml:space="preserve">            Меры ответственности за нарушение условий и порядка предоставления субсидий, в том числе за недостижение результатов предоставления субсидий:</w:t>
      </w:r>
    </w:p>
    <w:p w14:paraId="5FE22F04" w14:textId="77777777" w:rsidR="00552EC8" w:rsidRPr="00552EC8" w:rsidRDefault="00552EC8" w:rsidP="00552EC8">
      <w:p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 xml:space="preserve">возврат субсидий в бюджет городского округа Кашира Московской области, из которого предоставлены субсидии, в случае нарушения получателем </w:t>
      </w:r>
      <w:r w:rsidRPr="00552EC8">
        <w:rPr>
          <w:rFonts w:ascii="Times New Roman" w:hAnsi="Times New Roman"/>
          <w:sz w:val="28"/>
          <w:szCs w:val="28"/>
        </w:rPr>
        <w:lastRenderedPageBreak/>
        <w:t>субсидии условий, установленных при предоставлении субсидии, выявленного в том числе по фактам проверок, проведенных главным распорядителем бюджетных средств и органами государственного (муниципального) финансового контроля, а также в случае недостижения значений результатов предоставления субсидии.</w:t>
      </w:r>
    </w:p>
    <w:p w14:paraId="03329415" w14:textId="77777777" w:rsidR="00552EC8" w:rsidRPr="00552EC8" w:rsidRDefault="00552EC8" w:rsidP="00552EC8">
      <w:p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 xml:space="preserve">           Под результатом предоставления субсидии понимается результат деятельности (действий) получателя субсидии, результат деятельности (действий) иного лица, - в случае последующего предоставления получателем субсидии средств, источником финансового обеспечения которых является субсидия, иным лицам, а также при необходимости характеристика (характеристики) результата предоставления субсидии (дополнительные количественные параметры, которым должен соответствовать результат предоставления субсидии) (далее - характеристика результата).             </w:t>
      </w:r>
    </w:p>
    <w:p w14:paraId="4667A51F" w14:textId="77777777" w:rsidR="00552EC8" w:rsidRPr="00552EC8" w:rsidRDefault="00552EC8" w:rsidP="00552EC8">
      <w:p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 xml:space="preserve">            Результатом предоставления Субсидий является сохранение или увеличение среднесписочной численности работников за год, следующий за годом получения Субсидии.</w:t>
      </w:r>
    </w:p>
    <w:p w14:paraId="113678A6" w14:textId="77777777" w:rsidR="00552EC8" w:rsidRPr="00552EC8" w:rsidRDefault="00552EC8" w:rsidP="00552EC8">
      <w:p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 xml:space="preserve">Результат предоставления Субсидии рассчитывается как сохранение среднесписочной численности работников за год, следующий за годом получения Субсидии, в размере не менее среднесписочной численности работников получателя Субсидии за год, предшествующий году получения Субсидии, или как разница среднесписочной численности работников по итогам года, следующего за годом получения Субсидии, к году, предшествующему году получения Субсидии. </w:t>
      </w:r>
    </w:p>
    <w:p w14:paraId="71BF2F60" w14:textId="77777777" w:rsidR="00552EC8" w:rsidRPr="00552EC8" w:rsidRDefault="00552EC8" w:rsidP="00552EC8">
      <w:pPr>
        <w:shd w:val="clear" w:color="auto" w:fill="FFFFFF" w:themeFill="background1"/>
        <w:spacing w:after="0"/>
        <w:jc w:val="both"/>
        <w:rPr>
          <w:rFonts w:ascii="Times New Roman" w:hAnsi="Times New Roman"/>
          <w:sz w:val="28"/>
          <w:szCs w:val="28"/>
        </w:rPr>
      </w:pPr>
      <w:r w:rsidRPr="00552EC8">
        <w:rPr>
          <w:rFonts w:ascii="Times New Roman" w:hAnsi="Times New Roman"/>
          <w:sz w:val="28"/>
          <w:szCs w:val="28"/>
        </w:rPr>
        <w:t xml:space="preserve">           2.7. Перечисление Субсидии Администрацией осуществляется не позднее 10-го рабочего дня, следующего за днем принятия решения о предоставлении Субсидии в соответствии с пунктом 2.6 Порядка, на расчетный счет получателя Субсидии, открытые в учреждениях Центрального банка Российской Федерации или кредитных организациях.</w:t>
      </w:r>
    </w:p>
    <w:p w14:paraId="4E89631F" w14:textId="77777777" w:rsidR="00552EC8" w:rsidRPr="00552EC8" w:rsidRDefault="00552EC8" w:rsidP="00552EC8">
      <w:pPr>
        <w:shd w:val="clear" w:color="auto" w:fill="FFFFFF" w:themeFill="background1"/>
        <w:spacing w:after="0"/>
        <w:jc w:val="both"/>
        <w:rPr>
          <w:rFonts w:ascii="Times New Roman" w:hAnsi="Times New Roman"/>
          <w:color w:val="000000" w:themeColor="text1"/>
          <w:sz w:val="28"/>
          <w:szCs w:val="28"/>
          <w:shd w:val="clear" w:color="auto" w:fill="FFFFFF"/>
        </w:rPr>
      </w:pPr>
      <w:r w:rsidRPr="00552EC8">
        <w:rPr>
          <w:rFonts w:ascii="Times New Roman" w:hAnsi="Times New Roman"/>
          <w:color w:val="000000" w:themeColor="text1"/>
          <w:sz w:val="28"/>
          <w:szCs w:val="28"/>
          <w:shd w:val="clear" w:color="auto" w:fill="FFFFFF"/>
        </w:rPr>
        <w:t xml:space="preserve">          2.8. Направления затрат, на возмещение которых предоставляется Субсидия указаны в пункте 2.5. настоящего Порядка.</w:t>
      </w:r>
    </w:p>
    <w:p w14:paraId="07AC6FCF" w14:textId="77777777" w:rsidR="00552EC8" w:rsidRPr="00552EC8" w:rsidRDefault="00552EC8" w:rsidP="00552EC8">
      <w:pPr>
        <w:shd w:val="clear" w:color="auto" w:fill="FFFFFF" w:themeFill="background1"/>
        <w:spacing w:after="0"/>
        <w:jc w:val="both"/>
        <w:rPr>
          <w:rFonts w:ascii="Times New Roman" w:hAnsi="Times New Roman"/>
          <w:color w:val="000000" w:themeColor="text1"/>
          <w:sz w:val="28"/>
          <w:szCs w:val="28"/>
          <w:shd w:val="clear" w:color="auto" w:fill="FFFFFF"/>
        </w:rPr>
      </w:pPr>
      <w:r w:rsidRPr="00552EC8">
        <w:rPr>
          <w:rFonts w:ascii="Times New Roman" w:hAnsi="Times New Roman"/>
          <w:color w:val="000000" w:themeColor="text1"/>
          <w:sz w:val="28"/>
          <w:szCs w:val="28"/>
          <w:shd w:val="clear" w:color="auto" w:fill="FFFFFF"/>
        </w:rPr>
        <w:t xml:space="preserve">          2.9. Перечень документов, подтверждающих фактически произведенные затраты, а также требования к таким документам приведены </w:t>
      </w:r>
      <w:r w:rsidRPr="00552EC8">
        <w:rPr>
          <w:rFonts w:ascii="Times New Roman" w:hAnsi="Times New Roman"/>
          <w:sz w:val="28"/>
          <w:szCs w:val="28"/>
          <w:shd w:val="clear" w:color="auto" w:fill="FFFFFF"/>
        </w:rPr>
        <w:t xml:space="preserve">в Приложениях № 2-4 настоящего </w:t>
      </w:r>
      <w:r w:rsidRPr="00552EC8">
        <w:rPr>
          <w:rFonts w:ascii="Times New Roman" w:hAnsi="Times New Roman"/>
          <w:color w:val="000000" w:themeColor="text1"/>
          <w:sz w:val="28"/>
          <w:szCs w:val="28"/>
          <w:shd w:val="clear" w:color="auto" w:fill="FFFFFF"/>
        </w:rPr>
        <w:t>Порядка.</w:t>
      </w:r>
    </w:p>
    <w:p w14:paraId="7D4A1FFA" w14:textId="77777777" w:rsidR="00552EC8" w:rsidRPr="00552EC8" w:rsidRDefault="00552EC8" w:rsidP="00552EC8">
      <w:pPr>
        <w:keepNext/>
        <w:shd w:val="clear" w:color="auto" w:fill="FFFFFF" w:themeFill="background1"/>
        <w:tabs>
          <w:tab w:val="center" w:pos="5102"/>
          <w:tab w:val="left" w:pos="6964"/>
        </w:tabs>
        <w:spacing w:before="240" w:after="240"/>
        <w:jc w:val="center"/>
        <w:outlineLvl w:val="0"/>
        <w:rPr>
          <w:rFonts w:ascii="Times New Roman" w:eastAsia="Times New Roman" w:hAnsi="Times New Roman"/>
          <w:b/>
          <w:bCs/>
          <w:iCs/>
          <w:caps/>
          <w:sz w:val="28"/>
          <w:szCs w:val="28"/>
          <w:lang w:eastAsia="ru-RU"/>
        </w:rPr>
      </w:pPr>
      <w:r w:rsidRPr="00552EC8">
        <w:rPr>
          <w:rFonts w:ascii="Times New Roman" w:eastAsia="Times New Roman" w:hAnsi="Times New Roman"/>
          <w:b/>
          <w:bCs/>
          <w:iCs/>
          <w:caps/>
          <w:sz w:val="28"/>
          <w:szCs w:val="28"/>
          <w:lang w:eastAsia="ru-RU"/>
        </w:rPr>
        <w:t>3. ПОРЯДОК ПРОВЕДЕНИЯ конкурса ДЛЯ ПРЕДОСТАВЛЕНИЯ СУБСИдии</w:t>
      </w:r>
    </w:p>
    <w:p w14:paraId="1FB9BA79"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 xml:space="preserve">            3.1. В целях проведения Конкурса Администрацией формируется объявление о проведении Конкурса в электронной форме посредством заполнения соответствующих экранных форм веб-интерфейса системы «Электронный бюджет», которое подписывается усиленной </w:t>
      </w:r>
      <w:r w:rsidRPr="00552EC8">
        <w:rPr>
          <w:rFonts w:ascii="Times New Roman" w:eastAsia="Times New Roman" w:hAnsi="Times New Roman"/>
          <w:sz w:val="28"/>
          <w:szCs w:val="28"/>
          <w:lang w:eastAsia="ru-RU"/>
        </w:rPr>
        <w:lastRenderedPageBreak/>
        <w:t>квалифицированной электронной подписью уполномоченного должностного лица Администрации и размещается на едином портале не позднее 1-го календарного дня до наступления даты начала приема заявок.</w:t>
      </w:r>
    </w:p>
    <w:p w14:paraId="33338927"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color w:val="000000" w:themeColor="text1"/>
          <w:sz w:val="28"/>
          <w:szCs w:val="28"/>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2EC8">
        <w:rPr>
          <w:rFonts w:ascii="Times New Roman" w:eastAsia="Times New Roman" w:hAnsi="Times New Roman"/>
          <w:sz w:val="28"/>
          <w:szCs w:val="28"/>
          <w:lang w:eastAsia="ru-RU"/>
        </w:rPr>
        <w:t xml:space="preserve">         Объявление </w:t>
      </w:r>
      <w:r w:rsidRPr="00552EC8">
        <w:rPr>
          <w:rFonts w:ascii="Times New Roman" w:hAnsi="Times New Roman"/>
          <w:sz w:val="28"/>
          <w:szCs w:val="28"/>
        </w:rPr>
        <w:t>формируется</w:t>
      </w:r>
      <w:r w:rsidRPr="00552EC8">
        <w:rPr>
          <w:rFonts w:ascii="Times New Roman" w:eastAsia="Times New Roman" w:hAnsi="Times New Roman"/>
          <w:sz w:val="28"/>
          <w:szCs w:val="28"/>
          <w:lang w:eastAsia="ru-RU"/>
        </w:rPr>
        <w:t xml:space="preserve"> </w:t>
      </w:r>
      <w:r w:rsidRPr="00552EC8">
        <w:rPr>
          <w:rFonts w:ascii="Times New Roman" w:hAnsi="Times New Roman"/>
          <w:sz w:val="28"/>
          <w:szCs w:val="28"/>
        </w:rPr>
        <w:t xml:space="preserve">в системе «Электронный бюджет» </w:t>
      </w:r>
      <w:r w:rsidRPr="00552EC8">
        <w:rPr>
          <w:rFonts w:ascii="Times New Roman" w:eastAsia="Times New Roman" w:hAnsi="Times New Roman"/>
          <w:sz w:val="28"/>
          <w:szCs w:val="28"/>
          <w:lang w:eastAsia="ru-RU"/>
        </w:rPr>
        <w:t xml:space="preserve">и на официальном сайте Администрации </w:t>
      </w:r>
      <w:hyperlink r:id="rId14" w:history="1">
        <w:r w:rsidRPr="00552EC8">
          <w:rPr>
            <w:rFonts w:ascii="Times New Roman" w:eastAsia="Times New Roman" w:hAnsi="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t>
        </w:r>
        <w:r w:rsidRPr="00552EC8">
          <w:rPr>
            <w:rFonts w:ascii="Times New Roman" w:eastAsia="Times New Roman" w:hAnsi="Times New Roman"/>
            <w:color w:val="000000" w:themeColor="text1"/>
            <w:sz w:val="28"/>
            <w:szCs w:val="28"/>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spellStart"/>
        <w:r w:rsidRPr="00552EC8">
          <w:rPr>
            <w:rFonts w:ascii="Times New Roman" w:eastAsia="Times New Roman" w:hAnsi="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kashira</w:t>
        </w:r>
        <w:proofErr w:type="spellEnd"/>
        <w:r w:rsidRPr="00552EC8">
          <w:rPr>
            <w:rFonts w:ascii="Times New Roman" w:eastAsia="Times New Roman" w:hAnsi="Times New Roman"/>
            <w:color w:val="000000" w:themeColor="text1"/>
            <w:sz w:val="28"/>
            <w:szCs w:val="28"/>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spellStart"/>
        <w:r w:rsidRPr="00552EC8">
          <w:rPr>
            <w:rFonts w:ascii="Times New Roman" w:eastAsia="Times New Roman" w:hAnsi="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w:t>
        </w:r>
        <w:proofErr w:type="spellEnd"/>
        <w:r w:rsidRPr="00552EC8">
          <w:rPr>
            <w:rFonts w:ascii="Times New Roman" w:eastAsia="Times New Roman" w:hAnsi="Times New Roman"/>
            <w:color w:val="000000" w:themeColor="text1"/>
            <w:sz w:val="28"/>
            <w:szCs w:val="28"/>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hyperlink>
      <w:r w:rsidRPr="00552EC8">
        <w:rPr>
          <w:rFonts w:ascii="Times New Roman" w:eastAsia="Times New Roman" w:hAnsi="Times New Roman"/>
          <w:color w:val="000000" w:themeColor="text1"/>
          <w:sz w:val="28"/>
          <w:szCs w:val="28"/>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B2164CC"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 xml:space="preserve">         В объявлении о проведении Конкурса указывается следующая информация:</w:t>
      </w:r>
    </w:p>
    <w:p w14:paraId="2B24D8D4"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1) сроки проведения Конкурса, а также при необходимости информацию о возможности проведения нескольких этапов Конкурса с указанием сроков и порядка их проведения;</w:t>
      </w:r>
    </w:p>
    <w:p w14:paraId="3F9EF403"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2) даты начала подачи и окончания приема заявок участников Конкурса, при этом дата окончания приема заявок участников Конкурса не может быть ранее 30-го календарного дня, следующего за днем размещения объявления;</w:t>
      </w:r>
    </w:p>
    <w:p w14:paraId="5003FD5E"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3) наименование, место нахождения, почтовый адрес, адрес электронной почты и контактный телефон Администрации.</w:t>
      </w:r>
    </w:p>
    <w:p w14:paraId="441BD6AA"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4) результат предоставления Субсидии в соответствии с пунктом 2.6. настоящего Порядка;</w:t>
      </w:r>
    </w:p>
    <w:p w14:paraId="7B071796"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5) доменное имя и (или) указатели страниц системы «Электронный бюджет» в сети «Интернет»;</w:t>
      </w:r>
    </w:p>
    <w:p w14:paraId="5A20E1E8"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6) требований к участникам Конкурса в соответствии с пунктом 2.1. настоящего Порядка и перечня документов, которым участник Конкурса должен соответствовать на дату подачи заявки, представляемых участниками Конкурса для подтверждения их соответствия указанным требованиям;</w:t>
      </w:r>
    </w:p>
    <w:p w14:paraId="3A876A68"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7) категории получателей субсидии и критерии оценки, показатели критериев оценки;</w:t>
      </w:r>
    </w:p>
    <w:p w14:paraId="7809EB8C"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8) порядок подачи заявок участниками Конкурса и требований, предъявляемых к форме и содержанию заявок;</w:t>
      </w:r>
    </w:p>
    <w:p w14:paraId="2F9E5CE9"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9)</w:t>
      </w:r>
      <w:r w:rsidRPr="00552EC8">
        <w:rPr>
          <w:rFonts w:ascii="Times New Roman" w:eastAsia="Times New Roman" w:hAnsi="Times New Roman"/>
          <w:color w:val="FF0000"/>
          <w:sz w:val="28"/>
          <w:szCs w:val="28"/>
          <w:lang w:eastAsia="ru-RU"/>
        </w:rPr>
        <w:t xml:space="preserve"> </w:t>
      </w:r>
      <w:r w:rsidRPr="00552EC8">
        <w:rPr>
          <w:rFonts w:ascii="Times New Roman" w:eastAsia="Times New Roman" w:hAnsi="Times New Roman"/>
          <w:sz w:val="28"/>
          <w:szCs w:val="28"/>
          <w:lang w:eastAsia="ru-RU"/>
        </w:rPr>
        <w:t>порядок отзыва заявок участников Конкурса, порядок их возврата, определяющий в том числе основания для возврата заявок, порядок внесения изменения в заявки;</w:t>
      </w:r>
    </w:p>
    <w:p w14:paraId="695F24A5"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10) правила рассмотрения и оценки заявок участников Конкурса;</w:t>
      </w:r>
    </w:p>
    <w:p w14:paraId="020DAB28"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11) порядка возврата заявок на доработку;</w:t>
      </w:r>
    </w:p>
    <w:p w14:paraId="616BCF82"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12) порядок отклонения заявок, а также информацию об основаниях их отклонения;</w:t>
      </w:r>
    </w:p>
    <w:p w14:paraId="00048DFE"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13) порядок оценки заявок, включающий критерии оценки, показатели критериев оценки и их бальную оценку, необходимая для представления участником Конкурса информация по каждому критерию оценки и показателю критерия оценки, сведения, документы и материалы, подтверждающие такую информацию, сроки оценки заявок, а также информацию об участии Конкурсной комиссии в оценке заявок;</w:t>
      </w:r>
    </w:p>
    <w:p w14:paraId="49C7F2A2"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lastRenderedPageBreak/>
        <w:t xml:space="preserve">14) объем распределяемой субсидии в рамках Конкурса, </w:t>
      </w:r>
      <w:proofErr w:type="gramStart"/>
      <w:r w:rsidRPr="00552EC8">
        <w:rPr>
          <w:rFonts w:ascii="Times New Roman" w:eastAsia="Times New Roman" w:hAnsi="Times New Roman"/>
          <w:sz w:val="28"/>
          <w:szCs w:val="28"/>
          <w:lang w:eastAsia="ru-RU"/>
        </w:rPr>
        <w:t>максимальный размер субсидии</w:t>
      </w:r>
      <w:proofErr w:type="gramEnd"/>
      <w:r w:rsidRPr="00552EC8">
        <w:rPr>
          <w:rFonts w:ascii="Times New Roman" w:eastAsia="Times New Roman" w:hAnsi="Times New Roman"/>
          <w:sz w:val="28"/>
          <w:szCs w:val="28"/>
          <w:lang w:eastAsia="ru-RU"/>
        </w:rPr>
        <w:t xml:space="preserve"> предоставляемой победителям Конкурса;</w:t>
      </w:r>
    </w:p>
    <w:p w14:paraId="16B414E3"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15) порядок предоставления участникам Конкурса разъяснений положений объявления о проведении Конкурса, даты начала и окончания срока такого предоставления;</w:t>
      </w:r>
    </w:p>
    <w:p w14:paraId="1591F640"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16) срок, в течение которого участник Конкурса, признанный победителем в Конкурсе (далее - победитель Конкурса), должен подписать соглашение о предоставлении Субсидии, в случае принятия решения о предоставлении Субсидии победителю Конкурса;</w:t>
      </w:r>
    </w:p>
    <w:p w14:paraId="1BA0A80E"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17) условия признания победителя Конкурса уклонившимся от заключения Соглашения;</w:t>
      </w:r>
    </w:p>
    <w:p w14:paraId="7D5BDA67"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18) сроки размещения протокола подведения итогов Конкурса на едином портале, которые не могут быть позднее 14-го календарного дня, следующего за днем определения победителя (победителей) Конкурса (с соблюдением сроков, установленных пунктом 26(2) Положения о мерах по обеспечению исполнения федерального бюджета, утвержденного постановлением Правительства Российской Федерации от 09.12.2017 №1496 «О мерах по обеспечению исполнения федерального бюджета»).</w:t>
      </w:r>
    </w:p>
    <w:p w14:paraId="47D69FE6"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19) даты размещения результатов Конкурса в единой системе «электронный бюджет» и на официальном сайте Администрации.</w:t>
      </w:r>
    </w:p>
    <w:p w14:paraId="0FC10569" w14:textId="77777777" w:rsidR="00552EC8" w:rsidRPr="00552EC8" w:rsidRDefault="00552EC8" w:rsidP="00552EC8">
      <w:pPr>
        <w:widowControl w:val="0"/>
        <w:autoSpaceDE w:val="0"/>
        <w:autoSpaceDN w:val="0"/>
        <w:adjustRightInd w:val="0"/>
        <w:spacing w:after="0"/>
        <w:jc w:val="both"/>
        <w:rPr>
          <w:rFonts w:ascii="Times New Roman" w:hAnsi="Times New Roman"/>
          <w:sz w:val="28"/>
          <w:szCs w:val="28"/>
        </w:rPr>
      </w:pPr>
      <w:r w:rsidRPr="00552EC8">
        <w:rPr>
          <w:rFonts w:ascii="Times New Roman" w:eastAsia="Times New Roman" w:hAnsi="Times New Roman"/>
          <w:sz w:val="28"/>
          <w:szCs w:val="28"/>
          <w:lang w:eastAsia="ru-RU"/>
        </w:rPr>
        <w:t xml:space="preserve">            3.2. Участник Конкурса должен соответствовать требованиям, указанным в пункте 2.1. настоящего Порядка.</w:t>
      </w:r>
      <w:r w:rsidRPr="00552EC8">
        <w:rPr>
          <w:rFonts w:ascii="Times New Roman" w:hAnsi="Times New Roman"/>
          <w:sz w:val="28"/>
          <w:szCs w:val="28"/>
        </w:rPr>
        <w:t xml:space="preserve"> Требования </w:t>
      </w:r>
      <w:r w:rsidRPr="00552EC8">
        <w:rPr>
          <w:rFonts w:ascii="Times New Roman" w:eastAsiaTheme="minorHAnsi" w:hAnsi="Times New Roman"/>
          <w:sz w:val="28"/>
          <w:szCs w:val="28"/>
        </w:rPr>
        <w:t xml:space="preserve">к документам, подтверждающим соответствие участника Конкурса данным требованиям, установлены </w:t>
      </w:r>
      <w:r w:rsidRPr="00552EC8">
        <w:rPr>
          <w:rFonts w:ascii="Times New Roman" w:hAnsi="Times New Roman"/>
          <w:sz w:val="28"/>
          <w:szCs w:val="28"/>
        </w:rPr>
        <w:t>в Приложениях 2-4 к настоящему Порядку.</w:t>
      </w:r>
    </w:p>
    <w:p w14:paraId="7AF9523A"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hAnsi="Times New Roman"/>
          <w:sz w:val="28"/>
          <w:szCs w:val="28"/>
        </w:rPr>
        <w:t xml:space="preserve">             3.3. </w:t>
      </w:r>
      <w:r w:rsidRPr="00552EC8">
        <w:rPr>
          <w:rFonts w:ascii="Times New Roman" w:eastAsia="Times New Roman" w:hAnsi="Times New Roman"/>
          <w:sz w:val="28"/>
          <w:szCs w:val="28"/>
          <w:lang w:eastAsia="ru-RU"/>
        </w:rPr>
        <w:t>Критерии оценки заявок и их бальная оценка установлены в Приложении 1 к настоящему Порядку.</w:t>
      </w:r>
    </w:p>
    <w:p w14:paraId="49D4670B"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 xml:space="preserve">            Сумма величин значимости всех применяемых критериев оценки составляет 100 процентов. </w:t>
      </w:r>
    </w:p>
    <w:p w14:paraId="7481E117"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Начисление баллов по критериям оценки осуществляется с использованием 100-бальной шкалы оценки.</w:t>
      </w:r>
    </w:p>
    <w:p w14:paraId="35A5363A"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 xml:space="preserve">           Шкалы оценки по критериям оценки имеют конкретные значения.</w:t>
      </w:r>
    </w:p>
    <w:p w14:paraId="1E1E271D"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 xml:space="preserve">По результатам оценки составляется рейтинг заявок (приложение 8 к Порядку). Порядковый номер в рейтинге присваивается заявке по количеству набранных баллов. В случае если две и более заявок имеют одинаковое количество баллов, распределение Субсидии осуществляется пропорционально произведенным затратам, не более предельной суммы финансирования указанной в постановлении администрации об объявлении Конкурса.           </w:t>
      </w:r>
    </w:p>
    <w:p w14:paraId="05CF476D"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 xml:space="preserve">           Участники Конкурса признаются победителями Конкурса исходя из очередности порядковых номеров, присвоенных их заявкам в рейтинге, размера бюджетных ассигнований, распределяемых в рамках Конкурса и </w:t>
      </w:r>
      <w:r w:rsidRPr="00552EC8">
        <w:rPr>
          <w:rFonts w:ascii="Times New Roman" w:eastAsia="Times New Roman" w:hAnsi="Times New Roman"/>
          <w:sz w:val="28"/>
          <w:szCs w:val="28"/>
          <w:lang w:eastAsia="ru-RU"/>
        </w:rPr>
        <w:lastRenderedPageBreak/>
        <w:t>соответствия участника Конкурса категориям лиц, установленные пунктом 3.7, и требованиям, установленным в пункте 2.1. настоящего Порядка.</w:t>
      </w:r>
    </w:p>
    <w:p w14:paraId="7BF3C370"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 xml:space="preserve">            3.4. К участию в Конкурсе получателей субсидий допускаются юридические лица, индивидуальные предприниматели, соответствующие требованиям, указанным в объявлении о проведении Конкурса получателей субсидий.</w:t>
      </w:r>
    </w:p>
    <w:p w14:paraId="519D8B49"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 xml:space="preserve">Заявки формируются участниками Конкурса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Представленные электронные (сканированные) образы документов должны позволять в полном объеме прочитать текст документ и распознать обязательные реквизиты документов. </w:t>
      </w:r>
    </w:p>
    <w:p w14:paraId="23F54311"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 xml:space="preserve">           Заявка подписывается усиленной квалифицированной электронной подписью руководителя участника Конкурса или уполномоченного им лица.</w:t>
      </w:r>
    </w:p>
    <w:p w14:paraId="131AAAF6"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Датой предоставления заявки считается день подписания участником Конкурса заявки с присвоением ей регистрационного номера в системе «Электронный бюджет».</w:t>
      </w:r>
    </w:p>
    <w:p w14:paraId="011D534C"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 xml:space="preserve">           Заявление на предоставление Субсидии включает, в том числе:</w:t>
      </w:r>
    </w:p>
    <w:p w14:paraId="5D11395D"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1) согласие на публикацию (размещение) в информационно-телекоммуникационной сети Интернет информации об участнике Конкурса, о подаваемой участником Конкурса заявке, иной информации об участнике Конкурса, связанной с соответствующим Конкурсом, а также согласие на обработку персональных данных (для физического лица);</w:t>
      </w:r>
    </w:p>
    <w:p w14:paraId="78D28BCF"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2) согласие на осуществление проверок (обследований),</w:t>
      </w:r>
      <w:r w:rsidRPr="00552EC8">
        <w:rPr>
          <w:rFonts w:ascii="Times New Roman" w:hAnsi="Times New Roman"/>
          <w:sz w:val="28"/>
          <w:szCs w:val="28"/>
        </w:rPr>
        <w:t xml:space="preserve"> </w:t>
      </w:r>
      <w:r w:rsidRPr="00552EC8">
        <w:rPr>
          <w:rFonts w:ascii="Times New Roman" w:eastAsia="Times New Roman" w:hAnsi="Times New Roman"/>
          <w:sz w:val="28"/>
          <w:szCs w:val="28"/>
          <w:lang w:eastAsia="ru-RU"/>
        </w:rPr>
        <w:t>в том числе выездных, документов и (или) сведений, представленных для получения Субсидии, и запрос информации, уточняющей представленные в заявлении сведения, в том числе у юридических и физических лиц, упомянутых в заявлении.</w:t>
      </w:r>
    </w:p>
    <w:p w14:paraId="404A8680"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 xml:space="preserve">           Заявка представляется в сроки, установленные объявлением о проведении Конкурса.</w:t>
      </w:r>
    </w:p>
    <w:p w14:paraId="0616B18C"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Заявка подается участником Конкурса, руководителем участника Конкурса или иным уполномоченным представителем участника Конкурса.</w:t>
      </w:r>
    </w:p>
    <w:p w14:paraId="2FA6018E"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 xml:space="preserve">           Ответственность за полноту и достоверность информации, представленной в заявке, несет участник Конкурса.</w:t>
      </w:r>
    </w:p>
    <w:p w14:paraId="0E96792F"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 xml:space="preserve">            При проведении Конкурса предусмотрен возврат заявок участникам Конкурса на доработку по решению Администрации.</w:t>
      </w:r>
    </w:p>
    <w:p w14:paraId="3DB3B653"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 xml:space="preserve">            Решение о возврате принимается в равной мере ко всем участникам </w:t>
      </w:r>
      <w:r w:rsidRPr="00552EC8">
        <w:rPr>
          <w:rFonts w:ascii="Times New Roman" w:eastAsia="Times New Roman" w:hAnsi="Times New Roman"/>
          <w:sz w:val="28"/>
          <w:szCs w:val="28"/>
          <w:lang w:eastAsia="ru-RU"/>
        </w:rPr>
        <w:lastRenderedPageBreak/>
        <w:t>Конкурса, если при рассмотрении заявок выявлены основания для их возврата на доработку, предусмотренные порядком возврата заявок на доработку, указанным в объявлении.</w:t>
      </w:r>
    </w:p>
    <w:p w14:paraId="3266551C"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 xml:space="preserve">            Решения о возврате заявок на доработку доводятся до участников Конкурса с использованием системы «Электронный бюджет» в течение 1 рабочего дня со дня принятия таких решений с указанием оснований для возврата заявки, срока представления доработанной заявки, который не может быть позднее дня окончания рассмотрения заявок, а также положений заявки, нуждающихся в доработке.</w:t>
      </w:r>
    </w:p>
    <w:p w14:paraId="1ADBED8A" w14:textId="77777777" w:rsidR="00552EC8" w:rsidRPr="00552EC8" w:rsidRDefault="00552EC8" w:rsidP="00552EC8">
      <w:pPr>
        <w:widowControl w:val="0"/>
        <w:autoSpaceDE w:val="0"/>
        <w:autoSpaceDN w:val="0"/>
        <w:spacing w:after="0"/>
        <w:jc w:val="both"/>
        <w:rPr>
          <w:rFonts w:ascii="Times New Roman" w:eastAsia="Times New Roman" w:hAnsi="Times New Roman"/>
          <w:sz w:val="28"/>
          <w:szCs w:val="28"/>
        </w:rPr>
      </w:pPr>
      <w:r w:rsidRPr="00552EC8">
        <w:rPr>
          <w:rFonts w:ascii="Times New Roman" w:eastAsia="Times New Roman" w:hAnsi="Times New Roman"/>
          <w:sz w:val="28"/>
          <w:szCs w:val="28"/>
        </w:rPr>
        <w:t xml:space="preserve">            Основаниями</w:t>
      </w:r>
      <w:r w:rsidRPr="00552EC8">
        <w:rPr>
          <w:rFonts w:ascii="Times New Roman" w:eastAsia="Times New Roman" w:hAnsi="Times New Roman"/>
          <w:spacing w:val="1"/>
          <w:sz w:val="28"/>
          <w:szCs w:val="28"/>
        </w:rPr>
        <w:t xml:space="preserve"> </w:t>
      </w:r>
      <w:r w:rsidRPr="00552EC8">
        <w:rPr>
          <w:rFonts w:ascii="Times New Roman" w:eastAsia="Times New Roman" w:hAnsi="Times New Roman"/>
          <w:sz w:val="28"/>
          <w:szCs w:val="28"/>
        </w:rPr>
        <w:t>для</w:t>
      </w:r>
      <w:r w:rsidRPr="00552EC8">
        <w:rPr>
          <w:rFonts w:ascii="Times New Roman" w:eastAsia="Times New Roman" w:hAnsi="Times New Roman"/>
          <w:spacing w:val="-14"/>
          <w:sz w:val="28"/>
          <w:szCs w:val="28"/>
        </w:rPr>
        <w:t xml:space="preserve"> </w:t>
      </w:r>
      <w:r w:rsidRPr="00552EC8">
        <w:rPr>
          <w:rFonts w:ascii="Times New Roman" w:eastAsia="Times New Roman" w:hAnsi="Times New Roman"/>
          <w:sz w:val="28"/>
          <w:szCs w:val="28"/>
        </w:rPr>
        <w:t>возврата</w:t>
      </w:r>
      <w:r w:rsidRPr="00552EC8">
        <w:rPr>
          <w:rFonts w:ascii="Times New Roman" w:eastAsia="Times New Roman" w:hAnsi="Times New Roman"/>
          <w:spacing w:val="-6"/>
          <w:sz w:val="28"/>
          <w:szCs w:val="28"/>
        </w:rPr>
        <w:t xml:space="preserve"> </w:t>
      </w:r>
      <w:r w:rsidRPr="00552EC8">
        <w:rPr>
          <w:rFonts w:ascii="Times New Roman" w:eastAsia="Times New Roman" w:hAnsi="Times New Roman"/>
          <w:sz w:val="28"/>
          <w:szCs w:val="28"/>
        </w:rPr>
        <w:t>заявки</w:t>
      </w:r>
      <w:r w:rsidRPr="00552EC8">
        <w:rPr>
          <w:rFonts w:ascii="Times New Roman" w:eastAsia="Times New Roman" w:hAnsi="Times New Roman"/>
          <w:spacing w:val="-10"/>
          <w:sz w:val="28"/>
          <w:szCs w:val="28"/>
        </w:rPr>
        <w:t xml:space="preserve"> </w:t>
      </w:r>
      <w:r w:rsidRPr="00552EC8">
        <w:rPr>
          <w:rFonts w:ascii="Times New Roman" w:eastAsia="Times New Roman" w:hAnsi="Times New Roman"/>
          <w:sz w:val="28"/>
          <w:szCs w:val="28"/>
        </w:rPr>
        <w:t>на</w:t>
      </w:r>
      <w:r w:rsidRPr="00552EC8">
        <w:rPr>
          <w:rFonts w:ascii="Times New Roman" w:eastAsia="Times New Roman" w:hAnsi="Times New Roman"/>
          <w:spacing w:val="-17"/>
          <w:sz w:val="28"/>
          <w:szCs w:val="28"/>
        </w:rPr>
        <w:t xml:space="preserve"> </w:t>
      </w:r>
      <w:r w:rsidRPr="00552EC8">
        <w:rPr>
          <w:rFonts w:ascii="Times New Roman" w:eastAsia="Times New Roman" w:hAnsi="Times New Roman"/>
          <w:sz w:val="28"/>
          <w:szCs w:val="28"/>
        </w:rPr>
        <w:t>доработку</w:t>
      </w:r>
      <w:r w:rsidRPr="00552EC8">
        <w:rPr>
          <w:rFonts w:ascii="Times New Roman" w:eastAsia="Times New Roman" w:hAnsi="Times New Roman"/>
          <w:spacing w:val="2"/>
          <w:sz w:val="28"/>
          <w:szCs w:val="28"/>
        </w:rPr>
        <w:t xml:space="preserve"> </w:t>
      </w:r>
      <w:r w:rsidRPr="00552EC8">
        <w:rPr>
          <w:rFonts w:ascii="Times New Roman" w:eastAsia="Times New Roman" w:hAnsi="Times New Roman"/>
          <w:spacing w:val="-2"/>
          <w:sz w:val="28"/>
          <w:szCs w:val="28"/>
        </w:rPr>
        <w:t>являются:</w:t>
      </w:r>
    </w:p>
    <w:p w14:paraId="02347CDC" w14:textId="77777777" w:rsidR="00552EC8" w:rsidRPr="00552EC8" w:rsidRDefault="00552EC8" w:rsidP="00552EC8">
      <w:pPr>
        <w:tabs>
          <w:tab w:val="left" w:pos="1233"/>
        </w:tabs>
        <w:spacing w:after="0"/>
        <w:jc w:val="both"/>
        <w:rPr>
          <w:rFonts w:ascii="Times New Roman" w:hAnsi="Times New Roman"/>
          <w:sz w:val="28"/>
          <w:szCs w:val="28"/>
        </w:rPr>
      </w:pPr>
      <w:r w:rsidRPr="00552EC8">
        <w:rPr>
          <w:rFonts w:ascii="Times New Roman" w:hAnsi="Times New Roman"/>
          <w:sz w:val="28"/>
          <w:szCs w:val="28"/>
        </w:rPr>
        <w:t xml:space="preserve">            1)непредставление (представление не в полном объеме) документов, установленных</w:t>
      </w:r>
      <w:r w:rsidRPr="00552EC8">
        <w:rPr>
          <w:rFonts w:ascii="Times New Roman" w:hAnsi="Times New Roman"/>
          <w:spacing w:val="40"/>
          <w:sz w:val="28"/>
          <w:szCs w:val="28"/>
        </w:rPr>
        <w:t xml:space="preserve"> </w:t>
      </w:r>
      <w:r w:rsidRPr="00552EC8">
        <w:rPr>
          <w:rFonts w:ascii="Times New Roman" w:hAnsi="Times New Roman"/>
          <w:sz w:val="28"/>
          <w:szCs w:val="28"/>
        </w:rPr>
        <w:t>в приложениях 2-4 к Порядку;</w:t>
      </w:r>
    </w:p>
    <w:p w14:paraId="32A6C077" w14:textId="77777777" w:rsidR="00552EC8" w:rsidRPr="00552EC8" w:rsidRDefault="00552EC8" w:rsidP="00552EC8">
      <w:pPr>
        <w:tabs>
          <w:tab w:val="left" w:pos="1233"/>
        </w:tabs>
        <w:spacing w:after="0"/>
        <w:jc w:val="both"/>
        <w:rPr>
          <w:rFonts w:ascii="Times New Roman" w:hAnsi="Times New Roman"/>
          <w:sz w:val="28"/>
          <w:szCs w:val="28"/>
        </w:rPr>
      </w:pPr>
      <w:r w:rsidRPr="00552EC8">
        <w:rPr>
          <w:rFonts w:ascii="Times New Roman" w:hAnsi="Times New Roman"/>
          <w:sz w:val="28"/>
          <w:szCs w:val="28"/>
        </w:rPr>
        <w:t xml:space="preserve">            2)некорректное заполнение</w:t>
      </w:r>
      <w:r w:rsidRPr="00552EC8">
        <w:rPr>
          <w:rFonts w:ascii="Times New Roman" w:hAnsi="Times New Roman"/>
          <w:spacing w:val="-10"/>
          <w:sz w:val="28"/>
          <w:szCs w:val="28"/>
        </w:rPr>
        <w:t xml:space="preserve"> </w:t>
      </w:r>
      <w:r w:rsidRPr="00552EC8">
        <w:rPr>
          <w:rFonts w:ascii="Times New Roman" w:hAnsi="Times New Roman"/>
          <w:sz w:val="28"/>
          <w:szCs w:val="28"/>
        </w:rPr>
        <w:t>обязательных</w:t>
      </w:r>
      <w:r w:rsidRPr="00552EC8">
        <w:rPr>
          <w:rFonts w:ascii="Times New Roman" w:hAnsi="Times New Roman"/>
          <w:spacing w:val="-6"/>
          <w:sz w:val="28"/>
          <w:szCs w:val="28"/>
        </w:rPr>
        <w:t xml:space="preserve"> </w:t>
      </w:r>
      <w:r w:rsidRPr="00552EC8">
        <w:rPr>
          <w:rFonts w:ascii="Times New Roman" w:hAnsi="Times New Roman"/>
          <w:sz w:val="28"/>
          <w:szCs w:val="28"/>
        </w:rPr>
        <w:t>полей</w:t>
      </w:r>
      <w:r w:rsidRPr="00552EC8">
        <w:rPr>
          <w:rFonts w:ascii="Times New Roman" w:hAnsi="Times New Roman"/>
          <w:spacing w:val="-17"/>
          <w:sz w:val="28"/>
          <w:szCs w:val="28"/>
        </w:rPr>
        <w:t xml:space="preserve"> </w:t>
      </w:r>
      <w:r w:rsidRPr="00552EC8">
        <w:rPr>
          <w:rFonts w:ascii="Times New Roman" w:hAnsi="Times New Roman"/>
          <w:spacing w:val="-2"/>
          <w:sz w:val="28"/>
          <w:szCs w:val="28"/>
        </w:rPr>
        <w:t>заявки;</w:t>
      </w:r>
    </w:p>
    <w:p w14:paraId="42326615" w14:textId="77777777" w:rsidR="00552EC8" w:rsidRPr="00552EC8" w:rsidRDefault="00552EC8" w:rsidP="00552EC8">
      <w:pPr>
        <w:widowControl w:val="0"/>
        <w:autoSpaceDE w:val="0"/>
        <w:autoSpaceDN w:val="0"/>
        <w:spacing w:after="0"/>
        <w:jc w:val="both"/>
        <w:rPr>
          <w:rFonts w:ascii="Times New Roman" w:eastAsia="Times New Roman" w:hAnsi="Times New Roman"/>
          <w:sz w:val="28"/>
          <w:szCs w:val="28"/>
        </w:rPr>
      </w:pPr>
      <w:r w:rsidRPr="00552EC8">
        <w:rPr>
          <w:rFonts w:ascii="Times New Roman" w:eastAsia="Times New Roman" w:hAnsi="Times New Roman"/>
          <w:sz w:val="28"/>
          <w:szCs w:val="28"/>
        </w:rPr>
        <w:t xml:space="preserve">            3)представление</w:t>
      </w:r>
      <w:r w:rsidRPr="00552EC8">
        <w:rPr>
          <w:rFonts w:ascii="Times New Roman" w:eastAsia="Times New Roman" w:hAnsi="Times New Roman"/>
          <w:spacing w:val="40"/>
          <w:sz w:val="28"/>
          <w:szCs w:val="28"/>
        </w:rPr>
        <w:t xml:space="preserve"> </w:t>
      </w:r>
      <w:r w:rsidRPr="00552EC8">
        <w:rPr>
          <w:rFonts w:ascii="Times New Roman" w:eastAsia="Times New Roman" w:hAnsi="Times New Roman"/>
          <w:sz w:val="28"/>
          <w:szCs w:val="28"/>
        </w:rPr>
        <w:t>электронных</w:t>
      </w:r>
      <w:r w:rsidRPr="00552EC8">
        <w:rPr>
          <w:rFonts w:ascii="Times New Roman" w:eastAsia="Times New Roman" w:hAnsi="Times New Roman"/>
          <w:spacing w:val="80"/>
          <w:w w:val="150"/>
          <w:sz w:val="28"/>
          <w:szCs w:val="28"/>
        </w:rPr>
        <w:t xml:space="preserve"> </w:t>
      </w:r>
      <w:r w:rsidRPr="00552EC8">
        <w:rPr>
          <w:rFonts w:ascii="Times New Roman" w:eastAsia="Times New Roman" w:hAnsi="Times New Roman"/>
          <w:sz w:val="28"/>
          <w:szCs w:val="28"/>
        </w:rPr>
        <w:t>образов</w:t>
      </w:r>
      <w:r w:rsidRPr="00552EC8">
        <w:rPr>
          <w:rFonts w:ascii="Times New Roman" w:eastAsia="Times New Roman" w:hAnsi="Times New Roman"/>
          <w:spacing w:val="80"/>
          <w:w w:val="150"/>
          <w:sz w:val="28"/>
          <w:szCs w:val="28"/>
        </w:rPr>
        <w:t xml:space="preserve"> </w:t>
      </w:r>
      <w:r w:rsidRPr="00552EC8">
        <w:rPr>
          <w:rFonts w:ascii="Times New Roman" w:eastAsia="Times New Roman" w:hAnsi="Times New Roman"/>
          <w:sz w:val="28"/>
          <w:szCs w:val="28"/>
        </w:rPr>
        <w:t>документов</w:t>
      </w:r>
      <w:r w:rsidRPr="00552EC8">
        <w:rPr>
          <w:rFonts w:ascii="Times New Roman" w:eastAsia="Times New Roman" w:hAnsi="Times New Roman"/>
          <w:spacing w:val="80"/>
          <w:w w:val="150"/>
          <w:sz w:val="28"/>
          <w:szCs w:val="28"/>
        </w:rPr>
        <w:t xml:space="preserve"> </w:t>
      </w:r>
      <w:r w:rsidRPr="00552EC8">
        <w:rPr>
          <w:rFonts w:ascii="Times New Roman" w:eastAsia="Times New Roman" w:hAnsi="Times New Roman"/>
          <w:sz w:val="28"/>
          <w:szCs w:val="28"/>
        </w:rPr>
        <w:t>не</w:t>
      </w:r>
      <w:r w:rsidRPr="00552EC8">
        <w:rPr>
          <w:rFonts w:ascii="Times New Roman" w:eastAsia="Times New Roman" w:hAnsi="Times New Roman"/>
          <w:spacing w:val="80"/>
          <w:w w:val="150"/>
          <w:sz w:val="28"/>
          <w:szCs w:val="28"/>
        </w:rPr>
        <w:t xml:space="preserve"> </w:t>
      </w:r>
      <w:r w:rsidRPr="00552EC8">
        <w:rPr>
          <w:rFonts w:ascii="Times New Roman" w:eastAsia="Times New Roman" w:hAnsi="Times New Roman"/>
          <w:sz w:val="28"/>
          <w:szCs w:val="28"/>
        </w:rPr>
        <w:t>позволяет</w:t>
      </w:r>
      <w:r w:rsidRPr="00552EC8">
        <w:rPr>
          <w:rFonts w:ascii="Times New Roman" w:eastAsia="Times New Roman" w:hAnsi="Times New Roman"/>
          <w:spacing w:val="40"/>
          <w:sz w:val="28"/>
          <w:szCs w:val="28"/>
        </w:rPr>
        <w:t xml:space="preserve"> </w:t>
      </w:r>
      <w:r w:rsidRPr="00552EC8">
        <w:rPr>
          <w:rFonts w:ascii="Times New Roman" w:eastAsia="Times New Roman" w:hAnsi="Times New Roman"/>
          <w:sz w:val="28"/>
          <w:szCs w:val="28"/>
        </w:rPr>
        <w:t>в</w:t>
      </w:r>
      <w:r w:rsidRPr="00552EC8">
        <w:rPr>
          <w:rFonts w:ascii="Times New Roman" w:eastAsia="Times New Roman" w:hAnsi="Times New Roman"/>
          <w:spacing w:val="-10"/>
          <w:sz w:val="28"/>
          <w:szCs w:val="28"/>
        </w:rPr>
        <w:t xml:space="preserve"> </w:t>
      </w:r>
      <w:r w:rsidRPr="00552EC8">
        <w:rPr>
          <w:rFonts w:ascii="Times New Roman" w:eastAsia="Times New Roman" w:hAnsi="Times New Roman"/>
          <w:sz w:val="28"/>
          <w:szCs w:val="28"/>
        </w:rPr>
        <w:t>полном</w:t>
      </w:r>
      <w:r w:rsidRPr="00552EC8">
        <w:rPr>
          <w:rFonts w:ascii="Times New Roman" w:eastAsia="Times New Roman" w:hAnsi="Times New Roman"/>
          <w:spacing w:val="-3"/>
          <w:sz w:val="28"/>
          <w:szCs w:val="28"/>
        </w:rPr>
        <w:t xml:space="preserve"> </w:t>
      </w:r>
      <w:r w:rsidRPr="00552EC8">
        <w:rPr>
          <w:rFonts w:ascii="Times New Roman" w:eastAsia="Times New Roman" w:hAnsi="Times New Roman"/>
          <w:sz w:val="28"/>
          <w:szCs w:val="28"/>
        </w:rPr>
        <w:t>объеме</w:t>
      </w:r>
      <w:r w:rsidRPr="00552EC8">
        <w:rPr>
          <w:rFonts w:ascii="Times New Roman" w:eastAsia="Times New Roman" w:hAnsi="Times New Roman"/>
          <w:spacing w:val="-4"/>
          <w:sz w:val="28"/>
          <w:szCs w:val="28"/>
        </w:rPr>
        <w:t xml:space="preserve"> </w:t>
      </w:r>
      <w:r w:rsidRPr="00552EC8">
        <w:rPr>
          <w:rFonts w:ascii="Times New Roman" w:eastAsia="Times New Roman" w:hAnsi="Times New Roman"/>
          <w:sz w:val="28"/>
          <w:szCs w:val="28"/>
        </w:rPr>
        <w:t>прочитать текст</w:t>
      </w:r>
      <w:r w:rsidRPr="00552EC8">
        <w:rPr>
          <w:rFonts w:ascii="Times New Roman" w:eastAsia="Times New Roman" w:hAnsi="Times New Roman"/>
          <w:spacing w:val="-11"/>
          <w:sz w:val="28"/>
          <w:szCs w:val="28"/>
        </w:rPr>
        <w:t xml:space="preserve"> </w:t>
      </w:r>
      <w:r w:rsidRPr="00552EC8">
        <w:rPr>
          <w:rFonts w:ascii="Times New Roman" w:eastAsia="Times New Roman" w:hAnsi="Times New Roman"/>
          <w:sz w:val="28"/>
          <w:szCs w:val="28"/>
        </w:rPr>
        <w:t>документа и</w:t>
      </w:r>
      <w:r w:rsidRPr="00552EC8">
        <w:rPr>
          <w:rFonts w:ascii="Times New Roman" w:eastAsia="Times New Roman" w:hAnsi="Times New Roman"/>
          <w:spacing w:val="-15"/>
          <w:sz w:val="28"/>
          <w:szCs w:val="28"/>
        </w:rPr>
        <w:t xml:space="preserve"> </w:t>
      </w:r>
      <w:r w:rsidRPr="00552EC8">
        <w:rPr>
          <w:rFonts w:ascii="Times New Roman" w:eastAsia="Times New Roman" w:hAnsi="Times New Roman"/>
          <w:sz w:val="28"/>
          <w:szCs w:val="28"/>
        </w:rPr>
        <w:t>(или)</w:t>
      </w:r>
      <w:r w:rsidRPr="00552EC8">
        <w:rPr>
          <w:rFonts w:ascii="Times New Roman" w:eastAsia="Times New Roman" w:hAnsi="Times New Roman"/>
          <w:spacing w:val="-10"/>
          <w:sz w:val="28"/>
          <w:szCs w:val="28"/>
        </w:rPr>
        <w:t xml:space="preserve"> </w:t>
      </w:r>
      <w:r w:rsidRPr="00552EC8">
        <w:rPr>
          <w:rFonts w:ascii="Times New Roman" w:eastAsia="Times New Roman" w:hAnsi="Times New Roman"/>
          <w:sz w:val="28"/>
          <w:szCs w:val="28"/>
        </w:rPr>
        <w:t>распознать обязательные реквизиты документов;</w:t>
      </w:r>
    </w:p>
    <w:p w14:paraId="2282FDBC" w14:textId="77777777" w:rsidR="00552EC8" w:rsidRPr="00552EC8" w:rsidRDefault="00552EC8" w:rsidP="00552EC8">
      <w:pPr>
        <w:tabs>
          <w:tab w:val="left" w:pos="1176"/>
        </w:tabs>
        <w:spacing w:after="0"/>
        <w:jc w:val="both"/>
        <w:rPr>
          <w:rFonts w:ascii="Times New Roman" w:hAnsi="Times New Roman"/>
          <w:sz w:val="28"/>
          <w:szCs w:val="28"/>
        </w:rPr>
      </w:pPr>
      <w:r w:rsidRPr="00552EC8">
        <w:rPr>
          <w:rFonts w:ascii="Times New Roman" w:hAnsi="Times New Roman"/>
          <w:sz w:val="28"/>
          <w:szCs w:val="28"/>
        </w:rPr>
        <w:t xml:space="preserve">            4)наличие</w:t>
      </w:r>
      <w:r w:rsidRPr="00552EC8">
        <w:rPr>
          <w:rFonts w:ascii="Times New Roman" w:hAnsi="Times New Roman"/>
          <w:spacing w:val="-10"/>
          <w:sz w:val="28"/>
          <w:szCs w:val="28"/>
        </w:rPr>
        <w:t xml:space="preserve"> </w:t>
      </w:r>
      <w:r w:rsidRPr="00552EC8">
        <w:rPr>
          <w:rFonts w:ascii="Times New Roman" w:hAnsi="Times New Roman"/>
          <w:sz w:val="28"/>
          <w:szCs w:val="28"/>
        </w:rPr>
        <w:t>нечитаемых</w:t>
      </w:r>
      <w:r w:rsidRPr="00552EC8">
        <w:rPr>
          <w:rFonts w:ascii="Times New Roman" w:hAnsi="Times New Roman"/>
          <w:spacing w:val="-9"/>
          <w:sz w:val="28"/>
          <w:szCs w:val="28"/>
        </w:rPr>
        <w:t xml:space="preserve"> </w:t>
      </w:r>
      <w:r w:rsidRPr="00552EC8">
        <w:rPr>
          <w:rFonts w:ascii="Times New Roman" w:hAnsi="Times New Roman"/>
          <w:sz w:val="28"/>
          <w:szCs w:val="28"/>
        </w:rPr>
        <w:t>исправлений</w:t>
      </w:r>
      <w:r w:rsidRPr="00552EC8">
        <w:rPr>
          <w:rFonts w:ascii="Times New Roman" w:hAnsi="Times New Roman"/>
          <w:spacing w:val="1"/>
          <w:sz w:val="28"/>
          <w:szCs w:val="28"/>
        </w:rPr>
        <w:t xml:space="preserve"> </w:t>
      </w:r>
      <w:r w:rsidRPr="00552EC8">
        <w:rPr>
          <w:rFonts w:ascii="Times New Roman" w:hAnsi="Times New Roman"/>
          <w:sz w:val="28"/>
          <w:szCs w:val="28"/>
        </w:rPr>
        <w:t>в</w:t>
      </w:r>
      <w:r w:rsidRPr="00552EC8">
        <w:rPr>
          <w:rFonts w:ascii="Times New Roman" w:hAnsi="Times New Roman"/>
          <w:spacing w:val="-17"/>
          <w:sz w:val="28"/>
          <w:szCs w:val="28"/>
        </w:rPr>
        <w:t xml:space="preserve"> </w:t>
      </w:r>
      <w:r w:rsidRPr="00552EC8">
        <w:rPr>
          <w:rFonts w:ascii="Times New Roman" w:hAnsi="Times New Roman"/>
          <w:sz w:val="28"/>
          <w:szCs w:val="28"/>
        </w:rPr>
        <w:t>представленных</w:t>
      </w:r>
      <w:r w:rsidRPr="00552EC8">
        <w:rPr>
          <w:rFonts w:ascii="Times New Roman" w:hAnsi="Times New Roman"/>
          <w:spacing w:val="-18"/>
          <w:sz w:val="28"/>
          <w:szCs w:val="28"/>
        </w:rPr>
        <w:t xml:space="preserve"> </w:t>
      </w:r>
      <w:r w:rsidRPr="00552EC8">
        <w:rPr>
          <w:rFonts w:ascii="Times New Roman" w:hAnsi="Times New Roman"/>
          <w:spacing w:val="-2"/>
          <w:sz w:val="28"/>
          <w:szCs w:val="28"/>
        </w:rPr>
        <w:t>документах;</w:t>
      </w:r>
    </w:p>
    <w:p w14:paraId="164CE16D" w14:textId="77777777" w:rsidR="00552EC8" w:rsidRPr="00552EC8" w:rsidRDefault="00552EC8" w:rsidP="00552EC8">
      <w:pPr>
        <w:tabs>
          <w:tab w:val="left" w:pos="1321"/>
        </w:tabs>
        <w:spacing w:after="0"/>
        <w:jc w:val="both"/>
        <w:rPr>
          <w:rFonts w:ascii="Times New Roman" w:hAnsi="Times New Roman"/>
          <w:sz w:val="28"/>
          <w:szCs w:val="28"/>
        </w:rPr>
      </w:pPr>
      <w:r w:rsidRPr="00552EC8">
        <w:rPr>
          <w:rFonts w:ascii="Times New Roman" w:hAnsi="Times New Roman"/>
          <w:sz w:val="28"/>
          <w:szCs w:val="28"/>
        </w:rPr>
        <w:t xml:space="preserve">            5)несоответствие значения результата предоставления Субсидии, указанного</w:t>
      </w:r>
      <w:r w:rsidRPr="00552EC8">
        <w:rPr>
          <w:rFonts w:ascii="Times New Roman" w:hAnsi="Times New Roman"/>
          <w:spacing w:val="40"/>
          <w:sz w:val="28"/>
          <w:szCs w:val="28"/>
        </w:rPr>
        <w:t xml:space="preserve"> </w:t>
      </w:r>
      <w:r w:rsidRPr="00552EC8">
        <w:rPr>
          <w:rFonts w:ascii="Times New Roman" w:hAnsi="Times New Roman"/>
          <w:sz w:val="28"/>
          <w:szCs w:val="28"/>
        </w:rPr>
        <w:t>в заявке участника Конкурса, пункту 2.6. Порядка.</w:t>
      </w:r>
    </w:p>
    <w:p w14:paraId="1E70DB0E" w14:textId="77777777" w:rsidR="00552EC8" w:rsidRPr="00552EC8" w:rsidRDefault="00552EC8" w:rsidP="00552EC8">
      <w:pPr>
        <w:widowControl w:val="0"/>
        <w:autoSpaceDE w:val="0"/>
        <w:autoSpaceDN w:val="0"/>
        <w:spacing w:before="5" w:after="0"/>
        <w:jc w:val="both"/>
        <w:rPr>
          <w:rFonts w:ascii="Times New Roman" w:eastAsia="Times New Roman" w:hAnsi="Times New Roman"/>
          <w:sz w:val="28"/>
          <w:szCs w:val="28"/>
        </w:rPr>
      </w:pPr>
      <w:r w:rsidRPr="00552EC8">
        <w:rPr>
          <w:rFonts w:ascii="Times New Roman" w:eastAsia="Times New Roman" w:hAnsi="Times New Roman"/>
          <w:sz w:val="28"/>
          <w:szCs w:val="28"/>
        </w:rPr>
        <w:t xml:space="preserve">            В случае, если участник Конкурса не представил доработанную заявку в установленный срок, информация об этом включается в протокол рассмотрения</w:t>
      </w:r>
      <w:r w:rsidRPr="00552EC8">
        <w:rPr>
          <w:rFonts w:ascii="Times New Roman" w:eastAsia="Times New Roman" w:hAnsi="Times New Roman"/>
          <w:spacing w:val="40"/>
          <w:sz w:val="28"/>
          <w:szCs w:val="28"/>
        </w:rPr>
        <w:t xml:space="preserve"> </w:t>
      </w:r>
      <w:r w:rsidRPr="00552EC8">
        <w:rPr>
          <w:rFonts w:ascii="Times New Roman" w:eastAsia="Times New Roman" w:hAnsi="Times New Roman"/>
          <w:sz w:val="28"/>
          <w:szCs w:val="28"/>
        </w:rPr>
        <w:t>заявок участников Конкурса.</w:t>
      </w:r>
    </w:p>
    <w:p w14:paraId="6A90745C" w14:textId="77777777" w:rsidR="00552EC8" w:rsidRPr="00552EC8" w:rsidRDefault="00552EC8" w:rsidP="00552EC8">
      <w:pPr>
        <w:tabs>
          <w:tab w:val="left" w:pos="1376"/>
        </w:tabs>
        <w:spacing w:before="6" w:after="0"/>
        <w:jc w:val="both"/>
        <w:rPr>
          <w:rFonts w:ascii="Times New Roman" w:hAnsi="Times New Roman"/>
          <w:sz w:val="28"/>
          <w:szCs w:val="28"/>
        </w:rPr>
      </w:pPr>
      <w:r w:rsidRPr="00552EC8">
        <w:rPr>
          <w:rFonts w:ascii="Times New Roman" w:hAnsi="Times New Roman"/>
          <w:sz w:val="28"/>
          <w:szCs w:val="28"/>
        </w:rPr>
        <w:t xml:space="preserve">           Участник Конкурса со дня размещения объявления в системе «Электронный бюджет», но не позднее 3-го рабочего дня до дня окончания подачи заявок, вправе направить не более 5 запросов о разъяснении положений объявления путем формирования в системе «Электронный бюджет» соответствующего запроса. Администрация в ответ на запрос, указанный в настоящем пункте, направляет разъяснение положений объявления в срок, установленный указанным</w:t>
      </w:r>
      <w:r w:rsidRPr="00552EC8">
        <w:rPr>
          <w:rFonts w:ascii="Times New Roman" w:hAnsi="Times New Roman"/>
          <w:spacing w:val="67"/>
          <w:sz w:val="28"/>
          <w:szCs w:val="28"/>
        </w:rPr>
        <w:t xml:space="preserve"> </w:t>
      </w:r>
      <w:r w:rsidRPr="00552EC8">
        <w:rPr>
          <w:rFonts w:ascii="Times New Roman" w:hAnsi="Times New Roman"/>
          <w:sz w:val="28"/>
          <w:szCs w:val="28"/>
        </w:rPr>
        <w:t>объявлением,</w:t>
      </w:r>
      <w:r w:rsidRPr="00552EC8">
        <w:rPr>
          <w:rFonts w:ascii="Times New Roman" w:hAnsi="Times New Roman"/>
          <w:spacing w:val="67"/>
          <w:sz w:val="28"/>
          <w:szCs w:val="28"/>
        </w:rPr>
        <w:t xml:space="preserve"> </w:t>
      </w:r>
      <w:r w:rsidRPr="00552EC8">
        <w:rPr>
          <w:rFonts w:ascii="Times New Roman" w:hAnsi="Times New Roman"/>
          <w:sz w:val="28"/>
          <w:szCs w:val="28"/>
        </w:rPr>
        <w:t>но</w:t>
      </w:r>
      <w:r w:rsidRPr="00552EC8">
        <w:rPr>
          <w:rFonts w:ascii="Times New Roman" w:hAnsi="Times New Roman"/>
          <w:spacing w:val="40"/>
          <w:sz w:val="28"/>
          <w:szCs w:val="28"/>
        </w:rPr>
        <w:t xml:space="preserve"> </w:t>
      </w:r>
      <w:r w:rsidRPr="00552EC8">
        <w:rPr>
          <w:rFonts w:ascii="Times New Roman" w:hAnsi="Times New Roman"/>
          <w:sz w:val="28"/>
          <w:szCs w:val="28"/>
        </w:rPr>
        <w:t>не</w:t>
      </w:r>
      <w:r w:rsidRPr="00552EC8">
        <w:rPr>
          <w:rFonts w:ascii="Times New Roman" w:hAnsi="Times New Roman"/>
          <w:spacing w:val="40"/>
          <w:sz w:val="28"/>
          <w:szCs w:val="28"/>
        </w:rPr>
        <w:t xml:space="preserve"> </w:t>
      </w:r>
      <w:r w:rsidRPr="00552EC8">
        <w:rPr>
          <w:rFonts w:ascii="Times New Roman" w:hAnsi="Times New Roman"/>
          <w:sz w:val="28"/>
          <w:szCs w:val="28"/>
        </w:rPr>
        <w:t>позднее</w:t>
      </w:r>
      <w:r w:rsidRPr="00552EC8">
        <w:rPr>
          <w:rFonts w:ascii="Times New Roman" w:hAnsi="Times New Roman"/>
          <w:spacing w:val="40"/>
          <w:sz w:val="28"/>
          <w:szCs w:val="28"/>
        </w:rPr>
        <w:t xml:space="preserve"> </w:t>
      </w:r>
      <w:r w:rsidRPr="00552EC8">
        <w:rPr>
          <w:rFonts w:ascii="Times New Roman" w:hAnsi="Times New Roman"/>
          <w:sz w:val="28"/>
          <w:szCs w:val="28"/>
        </w:rPr>
        <w:t>1</w:t>
      </w:r>
      <w:r w:rsidRPr="00552EC8">
        <w:rPr>
          <w:rFonts w:ascii="Times New Roman" w:hAnsi="Times New Roman"/>
          <w:spacing w:val="40"/>
          <w:sz w:val="28"/>
          <w:szCs w:val="28"/>
        </w:rPr>
        <w:t xml:space="preserve"> </w:t>
      </w:r>
      <w:r w:rsidRPr="00552EC8">
        <w:rPr>
          <w:rFonts w:ascii="Times New Roman" w:hAnsi="Times New Roman"/>
          <w:sz w:val="28"/>
          <w:szCs w:val="28"/>
        </w:rPr>
        <w:t>рабочего</w:t>
      </w:r>
      <w:r w:rsidRPr="00552EC8">
        <w:rPr>
          <w:rFonts w:ascii="Times New Roman" w:hAnsi="Times New Roman"/>
          <w:spacing w:val="40"/>
          <w:sz w:val="28"/>
          <w:szCs w:val="28"/>
        </w:rPr>
        <w:t xml:space="preserve"> </w:t>
      </w:r>
      <w:r w:rsidRPr="00552EC8">
        <w:rPr>
          <w:rFonts w:ascii="Times New Roman" w:hAnsi="Times New Roman"/>
          <w:sz w:val="28"/>
          <w:szCs w:val="28"/>
        </w:rPr>
        <w:t>дня</w:t>
      </w:r>
      <w:r w:rsidRPr="00552EC8">
        <w:rPr>
          <w:rFonts w:ascii="Times New Roman" w:hAnsi="Times New Roman"/>
          <w:spacing w:val="36"/>
          <w:sz w:val="28"/>
          <w:szCs w:val="28"/>
        </w:rPr>
        <w:t xml:space="preserve"> </w:t>
      </w:r>
      <w:r w:rsidRPr="00552EC8">
        <w:rPr>
          <w:rFonts w:ascii="Times New Roman" w:hAnsi="Times New Roman"/>
          <w:sz w:val="28"/>
          <w:szCs w:val="28"/>
        </w:rPr>
        <w:t>до</w:t>
      </w:r>
      <w:r w:rsidRPr="00552EC8">
        <w:rPr>
          <w:rFonts w:ascii="Times New Roman" w:hAnsi="Times New Roman"/>
          <w:spacing w:val="39"/>
          <w:sz w:val="28"/>
          <w:szCs w:val="28"/>
        </w:rPr>
        <w:t xml:space="preserve"> </w:t>
      </w:r>
      <w:r w:rsidRPr="00552EC8">
        <w:rPr>
          <w:rFonts w:ascii="Times New Roman" w:hAnsi="Times New Roman"/>
          <w:sz w:val="28"/>
          <w:szCs w:val="28"/>
        </w:rPr>
        <w:t>дня</w:t>
      </w:r>
      <w:r w:rsidRPr="00552EC8">
        <w:rPr>
          <w:rFonts w:ascii="Times New Roman" w:hAnsi="Times New Roman"/>
          <w:spacing w:val="40"/>
          <w:sz w:val="28"/>
          <w:szCs w:val="28"/>
        </w:rPr>
        <w:t xml:space="preserve"> </w:t>
      </w:r>
      <w:r w:rsidRPr="00552EC8">
        <w:rPr>
          <w:rFonts w:ascii="Times New Roman" w:hAnsi="Times New Roman"/>
          <w:sz w:val="28"/>
          <w:szCs w:val="28"/>
        </w:rPr>
        <w:t>окончания подачи заявок, путем формирования в системе «Электронный бюджет» соответствующего разъяснения.</w:t>
      </w:r>
    </w:p>
    <w:p w14:paraId="42CCEA2D" w14:textId="77777777" w:rsidR="00552EC8" w:rsidRPr="00552EC8" w:rsidRDefault="00552EC8" w:rsidP="00552EC8">
      <w:pPr>
        <w:tabs>
          <w:tab w:val="left" w:pos="1376"/>
        </w:tabs>
        <w:spacing w:before="6" w:after="0"/>
        <w:jc w:val="both"/>
        <w:rPr>
          <w:rFonts w:ascii="Times New Roman" w:eastAsia="Times New Roman" w:hAnsi="Times New Roman"/>
          <w:sz w:val="28"/>
          <w:szCs w:val="28"/>
          <w:lang w:eastAsia="ru-RU"/>
        </w:rPr>
      </w:pPr>
      <w:r w:rsidRPr="00552EC8">
        <w:rPr>
          <w:rFonts w:ascii="Times New Roman" w:hAnsi="Times New Roman"/>
          <w:sz w:val="28"/>
          <w:szCs w:val="28"/>
        </w:rPr>
        <w:t xml:space="preserve">           Представленное разъяснение положений объявления</w:t>
      </w:r>
      <w:r w:rsidRPr="00552EC8">
        <w:rPr>
          <w:rFonts w:ascii="Times New Roman" w:hAnsi="Times New Roman"/>
          <w:spacing w:val="-18"/>
          <w:sz w:val="28"/>
          <w:szCs w:val="28"/>
        </w:rPr>
        <w:t xml:space="preserve"> </w:t>
      </w:r>
      <w:r w:rsidRPr="00552EC8">
        <w:rPr>
          <w:rFonts w:ascii="Times New Roman" w:hAnsi="Times New Roman"/>
          <w:sz w:val="28"/>
          <w:szCs w:val="28"/>
        </w:rPr>
        <w:t>не</w:t>
      </w:r>
      <w:r w:rsidRPr="00552EC8">
        <w:rPr>
          <w:rFonts w:ascii="Times New Roman" w:hAnsi="Times New Roman"/>
          <w:spacing w:val="-17"/>
          <w:sz w:val="28"/>
          <w:szCs w:val="28"/>
        </w:rPr>
        <w:t xml:space="preserve"> </w:t>
      </w:r>
      <w:r w:rsidRPr="00552EC8">
        <w:rPr>
          <w:rFonts w:ascii="Times New Roman" w:hAnsi="Times New Roman"/>
          <w:sz w:val="28"/>
          <w:szCs w:val="28"/>
        </w:rPr>
        <w:t>должно</w:t>
      </w:r>
      <w:r w:rsidRPr="00552EC8">
        <w:rPr>
          <w:rFonts w:ascii="Times New Roman" w:hAnsi="Times New Roman"/>
          <w:spacing w:val="-18"/>
          <w:sz w:val="28"/>
          <w:szCs w:val="28"/>
        </w:rPr>
        <w:t xml:space="preserve"> </w:t>
      </w:r>
      <w:r w:rsidRPr="00552EC8">
        <w:rPr>
          <w:rFonts w:ascii="Times New Roman" w:hAnsi="Times New Roman"/>
          <w:sz w:val="28"/>
          <w:szCs w:val="28"/>
        </w:rPr>
        <w:t>изменять</w:t>
      </w:r>
      <w:r w:rsidRPr="00552EC8">
        <w:rPr>
          <w:rFonts w:ascii="Times New Roman" w:hAnsi="Times New Roman"/>
          <w:spacing w:val="-17"/>
          <w:sz w:val="28"/>
          <w:szCs w:val="28"/>
        </w:rPr>
        <w:t xml:space="preserve"> </w:t>
      </w:r>
      <w:r w:rsidRPr="00552EC8">
        <w:rPr>
          <w:rFonts w:ascii="Times New Roman" w:hAnsi="Times New Roman"/>
          <w:sz w:val="28"/>
          <w:szCs w:val="28"/>
        </w:rPr>
        <w:t>суть</w:t>
      </w:r>
      <w:r w:rsidRPr="00552EC8">
        <w:rPr>
          <w:rFonts w:ascii="Times New Roman" w:hAnsi="Times New Roman"/>
          <w:spacing w:val="-18"/>
          <w:sz w:val="28"/>
          <w:szCs w:val="28"/>
        </w:rPr>
        <w:t xml:space="preserve"> </w:t>
      </w:r>
      <w:r w:rsidRPr="00552EC8">
        <w:rPr>
          <w:rFonts w:ascii="Times New Roman" w:hAnsi="Times New Roman"/>
          <w:sz w:val="28"/>
          <w:szCs w:val="28"/>
        </w:rPr>
        <w:t>информации,</w:t>
      </w:r>
      <w:r w:rsidRPr="00552EC8">
        <w:rPr>
          <w:rFonts w:ascii="Times New Roman" w:hAnsi="Times New Roman"/>
          <w:spacing w:val="-17"/>
          <w:sz w:val="28"/>
          <w:szCs w:val="28"/>
        </w:rPr>
        <w:t xml:space="preserve"> </w:t>
      </w:r>
      <w:r w:rsidRPr="00552EC8">
        <w:rPr>
          <w:rFonts w:ascii="Times New Roman" w:hAnsi="Times New Roman"/>
          <w:sz w:val="28"/>
          <w:szCs w:val="28"/>
        </w:rPr>
        <w:t>содержащейся</w:t>
      </w:r>
      <w:r w:rsidRPr="00552EC8">
        <w:rPr>
          <w:rFonts w:ascii="Times New Roman" w:hAnsi="Times New Roman"/>
          <w:spacing w:val="-15"/>
          <w:sz w:val="28"/>
          <w:szCs w:val="28"/>
        </w:rPr>
        <w:t xml:space="preserve"> </w:t>
      </w:r>
      <w:r w:rsidRPr="00552EC8">
        <w:rPr>
          <w:rFonts w:ascii="Times New Roman" w:hAnsi="Times New Roman"/>
          <w:sz w:val="28"/>
          <w:szCs w:val="28"/>
        </w:rPr>
        <w:t>в</w:t>
      </w:r>
      <w:r w:rsidRPr="00552EC8">
        <w:rPr>
          <w:rFonts w:ascii="Times New Roman" w:hAnsi="Times New Roman"/>
          <w:spacing w:val="-18"/>
          <w:sz w:val="28"/>
          <w:szCs w:val="28"/>
        </w:rPr>
        <w:t xml:space="preserve"> </w:t>
      </w:r>
      <w:r w:rsidRPr="00552EC8">
        <w:rPr>
          <w:rFonts w:ascii="Times New Roman" w:hAnsi="Times New Roman"/>
          <w:sz w:val="28"/>
          <w:szCs w:val="28"/>
        </w:rPr>
        <w:t xml:space="preserve">указанном </w:t>
      </w:r>
      <w:r w:rsidRPr="00552EC8">
        <w:rPr>
          <w:rFonts w:ascii="Times New Roman" w:hAnsi="Times New Roman"/>
          <w:spacing w:val="-2"/>
          <w:sz w:val="28"/>
          <w:szCs w:val="28"/>
        </w:rPr>
        <w:t xml:space="preserve">объявлении. </w:t>
      </w:r>
      <w:r w:rsidRPr="00552EC8">
        <w:rPr>
          <w:rFonts w:ascii="Times New Roman" w:hAnsi="Times New Roman"/>
          <w:sz w:val="28"/>
          <w:szCs w:val="28"/>
        </w:rPr>
        <w:t xml:space="preserve">Доступ к разъяснению, формируемому в соответствии с настоящим пунктом, предоставляется всем участникам Конкурса с использованием системы «Электронный бюджет». </w:t>
      </w:r>
      <w:r w:rsidRPr="00552EC8">
        <w:rPr>
          <w:rFonts w:ascii="Times New Roman" w:eastAsia="Times New Roman" w:hAnsi="Times New Roman"/>
          <w:sz w:val="28"/>
          <w:szCs w:val="28"/>
          <w:lang w:eastAsia="ru-RU"/>
        </w:rPr>
        <w:t xml:space="preserve">Участник Конкурса направляет на электронный адрес администрации уведомление об отзыве заявки в форме скан-образа письма, составленного в свободной форме, подписанного руководителем юридического лица или индивидуальным предпринимателем и заверенного печатью (при наличии печати).Администрация формирует решение об отказе в предоставлении Субсидии в виде электронного документа, </w:t>
      </w:r>
      <w:r w:rsidRPr="00552EC8">
        <w:rPr>
          <w:rFonts w:ascii="Times New Roman" w:eastAsia="Times New Roman" w:hAnsi="Times New Roman"/>
          <w:sz w:val="28"/>
          <w:szCs w:val="28"/>
          <w:lang w:eastAsia="ru-RU"/>
        </w:rPr>
        <w:lastRenderedPageBreak/>
        <w:t>подписанного ЭП уполномоченного должностного лица Администрации, который направляется в личный кабинет участника Конкурса</w:t>
      </w:r>
      <w:r w:rsidRPr="00552EC8">
        <w:rPr>
          <w:rFonts w:ascii="Times New Roman" w:hAnsi="Times New Roman"/>
          <w:sz w:val="28"/>
          <w:szCs w:val="28"/>
        </w:rPr>
        <w:t xml:space="preserve"> </w:t>
      </w:r>
      <w:r w:rsidRPr="00552EC8">
        <w:rPr>
          <w:rFonts w:ascii="Times New Roman" w:eastAsia="Times New Roman" w:hAnsi="Times New Roman"/>
          <w:sz w:val="28"/>
          <w:szCs w:val="28"/>
          <w:lang w:eastAsia="ru-RU"/>
        </w:rPr>
        <w:t>не позднее пяти рабочих дней, следующих за днем регистрации уведомления об отказе</w:t>
      </w:r>
      <w:r w:rsidRPr="00552EC8">
        <w:rPr>
          <w:rFonts w:ascii="Times New Roman" w:hAnsi="Times New Roman"/>
          <w:sz w:val="28"/>
          <w:szCs w:val="28"/>
        </w:rPr>
        <w:t xml:space="preserve"> </w:t>
      </w:r>
      <w:r w:rsidRPr="00552EC8">
        <w:rPr>
          <w:rFonts w:ascii="Times New Roman" w:eastAsia="Times New Roman" w:hAnsi="Times New Roman"/>
          <w:sz w:val="28"/>
          <w:szCs w:val="28"/>
          <w:lang w:eastAsia="ru-RU"/>
        </w:rPr>
        <w:t>в предоставлении Субсидии. В рамках одного Конкурса участником Конкурса может быть подана только 1 заявка.</w:t>
      </w:r>
    </w:p>
    <w:p w14:paraId="4A40AABF" w14:textId="77777777" w:rsidR="00552EC8" w:rsidRPr="00552EC8" w:rsidRDefault="00552EC8" w:rsidP="00552EC8">
      <w:pPr>
        <w:tabs>
          <w:tab w:val="left" w:pos="1376"/>
        </w:tabs>
        <w:spacing w:before="6" w:after="0"/>
        <w:jc w:val="both"/>
        <w:rPr>
          <w:rFonts w:ascii="Times New Roman" w:hAnsi="Times New Roman"/>
          <w:sz w:val="28"/>
          <w:szCs w:val="28"/>
        </w:rPr>
      </w:pPr>
      <w:r w:rsidRPr="00552EC8">
        <w:rPr>
          <w:rFonts w:ascii="Times New Roman" w:eastAsia="Times New Roman" w:hAnsi="Times New Roman"/>
          <w:sz w:val="28"/>
          <w:szCs w:val="28"/>
          <w:lang w:eastAsia="ru-RU"/>
        </w:rPr>
        <w:t xml:space="preserve">           3.5. Подача заявок на получение Субсидии осуществляется в электронной форме в государственной интегрированной информационной системе управления общественными финансами «Электронный бюджет» (далее-система «Электронный бюджет»).</w:t>
      </w:r>
      <w:r w:rsidRPr="00552EC8">
        <w:rPr>
          <w:rFonts w:ascii="Times New Roman" w:hAnsi="Times New Roman"/>
          <w:spacing w:val="-4"/>
          <w:sz w:val="28"/>
          <w:szCs w:val="28"/>
        </w:rPr>
        <w:t xml:space="preserve"> </w:t>
      </w:r>
    </w:p>
    <w:p w14:paraId="2DE33888"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imes New Roman" w:hAnsi="Times New Roman"/>
          <w:sz w:val="28"/>
          <w:szCs w:val="28"/>
          <w:lang w:eastAsia="ru-RU"/>
        </w:rPr>
        <w:t xml:space="preserve">           3.6. </w:t>
      </w:r>
      <w:r w:rsidRPr="00552EC8">
        <w:rPr>
          <w:rFonts w:ascii="Times New Roman" w:eastAsiaTheme="minorHAnsi" w:hAnsi="Times New Roman"/>
          <w:sz w:val="28"/>
          <w:szCs w:val="28"/>
        </w:rPr>
        <w:t xml:space="preserve">Взаимодействие Администрации и Конкурсной комиссии по принятию решений на предоставление финансовой поддержки (субсидий) на частичную компенсацию затрат субъектам малого и среднего предпринимательства (далее – Конкурсная комиссия) с участниками Конкурса осуществляется с использованием документов в электронной форме в системе «Электронный бюджет». </w:t>
      </w:r>
    </w:p>
    <w:p w14:paraId="00FC7667"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           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7056FB59"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            Конкурсная комиссия не вправе требовать представления документов и информации для подтверждения соответствия участника Конкурса требованиям, установленным пунктом 2.1 Порядка, при наличии соответствующей информации в государственных информационных системах, доступ к которым у Администрация имеется в рамках межведомственного электронного взаимодействия, за исключением случая, если участник Конкурса готов представить указанные документы и информацию по собственной инициативе.</w:t>
      </w:r>
    </w:p>
    <w:p w14:paraId="53F56C6F"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            Проверка участника Конкурса на соответствие требованиям, определенным п.2.1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14:paraId="094DC14F"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            Подтверждение соответствия участника Конкурса требованиям, определенным п.2.1 Порядка осуществляется путем проставления в электронном виде участником Конкурса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06FDA528"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lastRenderedPageBreak/>
        <w:t xml:space="preserve">            Допускается внесение изменений в объявление о проведении Конкурса, которое осуществляется не позднее наступления даты окончания приема заявок участников Конкурса с соблюдением следующих условий:</w:t>
      </w:r>
    </w:p>
    <w:p w14:paraId="4BB59E83"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            срок подачи участниками Конкурса заявок должен быть продлен таким образом, чтобы со дня, следующего за днем внесения таких изменений, до даты окончания приема заявок, составлял не менее 3 календарных дней;</w:t>
      </w:r>
    </w:p>
    <w:p w14:paraId="118EDD29"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            при внесении изменений в объявление о проведении Конкурса изменение способа отбора получателей Субсидий не допускается;</w:t>
      </w:r>
    </w:p>
    <w:p w14:paraId="30C73201"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            в случае внесения изменений в объявление о проведении Конкурса после наступления даты начала приема заявок в объявление о проведении Конкурса включается положение, предусматривающее право участников Конкурса внести изменения в заявки;</w:t>
      </w:r>
    </w:p>
    <w:p w14:paraId="64D62E79"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            участники Конкурса, подавшие заявку, уведомляются о внесении изменений в объявление о проведении Конкурса не позднее дня, следующего за днем внесения изменений в объявление о проведении Конкурса, с использованием системы "Электронный бюджет".</w:t>
      </w:r>
    </w:p>
    <w:p w14:paraId="07C1B732"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            Представление в Администрацию заявки и документов (в соответствии с приложениями 2</w:t>
      </w:r>
      <w:r w:rsidRPr="00552EC8">
        <w:rPr>
          <w:rFonts w:ascii="Times New Roman" w:eastAsiaTheme="minorHAnsi"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- 4</w:t>
      </w:r>
      <w:r w:rsidRPr="00552EC8">
        <w:rPr>
          <w:rFonts w:ascii="Times New Roman" w:eastAsiaTheme="minorHAnsi" w:hAnsi="Times New Roman"/>
          <w:sz w:val="28"/>
          <w:szCs w:val="28"/>
        </w:rPr>
        <w:t xml:space="preserve"> к настоящему Порядку) осуществляется с использованием веб-интерфейса системы "Электронный бюджет" и представления в систему "Электронный бюджет" электронных копий документов, а также копий документов (документов на бумажном носителе, преобразованных в электронную форму путем сканирования) в срок, установленный в объявлении о проведении конкурса для подачи заявки.</w:t>
      </w:r>
    </w:p>
    <w:p w14:paraId="2D9DA779"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            Представленные электронные (сканированные) образы документов должны позволять в полном объеме прочитать текст документа и распознать обязательные реквизиты документов.</w:t>
      </w:r>
    </w:p>
    <w:p w14:paraId="142E8A2D"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Формируемая заявка должна содержать:</w:t>
      </w:r>
    </w:p>
    <w:p w14:paraId="5877A32F"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           1) информацию об участнике Конкурса;</w:t>
      </w:r>
    </w:p>
    <w:p w14:paraId="00BC1CD1"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           2) информацию и документы в соответствии с </w:t>
      </w:r>
      <w:hyperlink r:id="rId15" w:history="1">
        <w:r w:rsidRPr="00552EC8">
          <w:rPr>
            <w:rFonts w:ascii="Times New Roman" w:eastAsiaTheme="minorHAnsi"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приложениями 2</w:t>
        </w:r>
      </w:hyperlink>
      <w:r w:rsidRPr="00552EC8">
        <w:rPr>
          <w:rFonts w:ascii="Times New Roman" w:eastAsiaTheme="minorHAnsi"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hyperlink r:id="rId16" w:history="1">
        <w:r w:rsidRPr="00552EC8">
          <w:rPr>
            <w:rFonts w:ascii="Times New Roman" w:eastAsiaTheme="minorHAnsi"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hyperlink>
      <w:r w:rsidRPr="00552EC8">
        <w:rPr>
          <w:rFonts w:ascii="Times New Roman" w:eastAsiaTheme="minorHAnsi" w:hAnsi="Times New Roman"/>
          <w:sz w:val="28"/>
          <w:szCs w:val="28"/>
        </w:rPr>
        <w:t xml:space="preserve"> к настоящему Порядку (далее - документы), подтверждающие соответствие    участника Конкурса требованиям, установленным в объявлении в соответствии с </w:t>
      </w:r>
      <w:hyperlink r:id="rId17" w:history="1">
        <w:r w:rsidRPr="00552EC8">
          <w:rPr>
            <w:rFonts w:ascii="Times New Roman" w:eastAsiaTheme="minorHAnsi"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пунктом </w:t>
        </w:r>
      </w:hyperlink>
      <w:r w:rsidRPr="00552EC8">
        <w:rPr>
          <w:rFonts w:ascii="Times New Roman" w:eastAsiaTheme="minorHAnsi" w:hAnsi="Times New Roman"/>
          <w:sz w:val="28"/>
          <w:szCs w:val="28"/>
        </w:rPr>
        <w:t>2.1 настоящего Порядка;</w:t>
      </w:r>
    </w:p>
    <w:p w14:paraId="4BAA3021"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           3) предлагаемые участником Конкурса значения результата предоставления Субсидии и размер запрашиваемой Субсидии;</w:t>
      </w:r>
    </w:p>
    <w:p w14:paraId="5B05304A"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           4) информацию по каждому критерию оценки заявок, показателю критериев оценки, сведения и документы, подтверждающие информацию по каждому критерию оценки, показателю критериев оценки, определенные настоящим Порядком;</w:t>
      </w:r>
    </w:p>
    <w:p w14:paraId="711A6511"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           5) согласие на публикацию (размещение) в информационно-телекоммуникационной сети Интернет информации об участнике конкурса, </w:t>
      </w:r>
      <w:r w:rsidRPr="00552EC8">
        <w:rPr>
          <w:rFonts w:ascii="Times New Roman" w:eastAsiaTheme="minorHAnsi" w:hAnsi="Times New Roman"/>
          <w:sz w:val="28"/>
          <w:szCs w:val="28"/>
        </w:rPr>
        <w:lastRenderedPageBreak/>
        <w:t>о подаваемой участником Конкурса заявке, иной информации об участнике конкурса, связанной с соответствующим Конкурсом;</w:t>
      </w:r>
    </w:p>
    <w:p w14:paraId="1CA42361"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          6) для представления заявки участник Конкурса авторизуется в системе "Электронный бюджет", заполняет интерактивные поля заявки, ставит отметку о согласии участника Конкурса:</w:t>
      </w:r>
    </w:p>
    <w:p w14:paraId="5FEE10C9"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на публикацию (размещение) в информационно-телекоммуникационной сети Интернет информации об участнике Конкурса, о подаваемой участником Конкурса заявке, иной информации об участнике Конкурса, связанной с соответствующим Конкурсом;</w:t>
      </w:r>
    </w:p>
    <w:p w14:paraId="4B06D2F9"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на осуществление Администрацией проверок (обследований) документов и (или) сведений, представленных для получения субсидии, и запрос информации, уточняющей представленные в заявке сведения;</w:t>
      </w:r>
    </w:p>
    <w:p w14:paraId="5FD88022"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участник Конкурса соответствует требованиям </w:t>
      </w:r>
      <w:hyperlink r:id="rId18" w:history="1">
        <w:r w:rsidRPr="00552EC8">
          <w:rPr>
            <w:rFonts w:ascii="Times New Roman" w:eastAsiaTheme="minorHAnsi"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 5 ст. 14</w:t>
        </w:r>
      </w:hyperlink>
      <w:r w:rsidRPr="00552EC8">
        <w:rPr>
          <w:rFonts w:ascii="Times New Roman" w:eastAsiaTheme="minorHAnsi" w:hAnsi="Times New Roman"/>
          <w:sz w:val="28"/>
          <w:szCs w:val="28"/>
        </w:rPr>
        <w:t xml:space="preserve"> Федерального закона от 24.07.2007 N 209-ФЗ;</w:t>
      </w:r>
    </w:p>
    <w:p w14:paraId="0FB884DA"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о том, что участник Конкурса не является получателем Субсидии из бюджета городского округа Кашира Московской области в соответствии с решением о порядке предоставления Субсидии, на основании муниципальных правовых актов, решений о порядке предоставления Субсидии на цель, установленную </w:t>
      </w:r>
      <w:hyperlink r:id="rId19" w:history="1">
        <w:r w:rsidRPr="00552EC8">
          <w:rPr>
            <w:rFonts w:ascii="Times New Roman" w:eastAsiaTheme="minorHAnsi"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w:t>
        </w:r>
      </w:hyperlink>
      <w:r w:rsidRPr="00552EC8">
        <w:rPr>
          <w:rFonts w:ascii="Times New Roman" w:eastAsiaTheme="minorHAnsi"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52EC8">
        <w:rPr>
          <w:rFonts w:ascii="Times New Roman" w:eastAsiaTheme="minorHAnsi" w:hAnsi="Times New Roman"/>
          <w:sz w:val="28"/>
          <w:szCs w:val="28"/>
        </w:rPr>
        <w:t>1.6 настоящего Порядка;</w:t>
      </w:r>
    </w:p>
    <w:p w14:paraId="34CD5346"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         7) в случае, если от имени участника Конкурса действует иное лицо, заявка должна содержать доверенность представителя на осуществление действий от имени участника Конкурса, соответствующую требованиям, предъявляемым законодательством Российской Федерации к такой доверенности;</w:t>
      </w:r>
    </w:p>
    <w:p w14:paraId="4400611F"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        8) доверенность представителя участника Конкурса - юридического лица должна быть подписана руководителем участника конкурса или иным уполномоченным лицом и заверена печатью участника конкурса (при наличии);</w:t>
      </w:r>
    </w:p>
    <w:p w14:paraId="5D9AC10B"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        9) требования к документам и материалам, включаемым в заявку, согласно </w:t>
      </w:r>
      <w:hyperlink r:id="rId20" w:history="1">
        <w:r w:rsidRPr="00552EC8">
          <w:rPr>
            <w:rFonts w:ascii="Times New Roman" w:eastAsiaTheme="minorHAnsi"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приложениям 2</w:t>
        </w:r>
      </w:hyperlink>
      <w:r w:rsidRPr="00552EC8">
        <w:rPr>
          <w:rFonts w:ascii="Times New Roman" w:eastAsiaTheme="minorHAnsi" w:hAnsi="Times New Roman"/>
          <w:sz w:val="28"/>
          <w:szCs w:val="28"/>
        </w:rPr>
        <w:t xml:space="preserve"> -</w:t>
      </w:r>
      <w:r w:rsidRPr="00552EC8">
        <w:rPr>
          <w:rFonts w:ascii="Times New Roman" w:eastAsiaTheme="minorHAnsi"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21" w:history="1">
        <w:r w:rsidRPr="00552EC8">
          <w:rPr>
            <w:rFonts w:ascii="Times New Roman" w:eastAsiaTheme="minorHAnsi"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hyperlink>
      <w:r w:rsidRPr="00552EC8">
        <w:rPr>
          <w:rFonts w:ascii="Times New Roman" w:eastAsiaTheme="minorHAnsi" w:hAnsi="Times New Roman"/>
          <w:sz w:val="28"/>
          <w:szCs w:val="28"/>
        </w:rPr>
        <w:t xml:space="preserve"> к настоящему Порядку:</w:t>
      </w:r>
    </w:p>
    <w:p w14:paraId="14ECBA96"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или технологических средств (для документов с текстовым содержанием, в том числе включающих формулы и (или) графические изображения, а также документов с графическим содержанием - в форматах </w:t>
      </w:r>
      <w:proofErr w:type="spellStart"/>
      <w:r w:rsidRPr="00552EC8">
        <w:rPr>
          <w:rFonts w:ascii="Times New Roman" w:eastAsiaTheme="minorHAnsi" w:hAnsi="Times New Roman"/>
          <w:sz w:val="28"/>
          <w:szCs w:val="28"/>
        </w:rPr>
        <w:t>pdf</w:t>
      </w:r>
      <w:proofErr w:type="spellEnd"/>
      <w:r w:rsidRPr="00552EC8">
        <w:rPr>
          <w:rFonts w:ascii="Times New Roman" w:eastAsiaTheme="minorHAnsi" w:hAnsi="Times New Roman"/>
          <w:sz w:val="28"/>
          <w:szCs w:val="28"/>
        </w:rPr>
        <w:t xml:space="preserve">, </w:t>
      </w:r>
      <w:proofErr w:type="spellStart"/>
      <w:r w:rsidRPr="00552EC8">
        <w:rPr>
          <w:rFonts w:ascii="Times New Roman" w:eastAsiaTheme="minorHAnsi" w:hAnsi="Times New Roman"/>
          <w:sz w:val="28"/>
          <w:szCs w:val="28"/>
        </w:rPr>
        <w:t>jpg</w:t>
      </w:r>
      <w:proofErr w:type="spellEnd"/>
      <w:r w:rsidRPr="00552EC8">
        <w:rPr>
          <w:rFonts w:ascii="Times New Roman" w:eastAsiaTheme="minorHAnsi" w:hAnsi="Times New Roman"/>
          <w:sz w:val="28"/>
          <w:szCs w:val="28"/>
        </w:rPr>
        <w:t xml:space="preserve">, </w:t>
      </w:r>
      <w:proofErr w:type="spellStart"/>
      <w:r w:rsidRPr="00552EC8">
        <w:rPr>
          <w:rFonts w:ascii="Times New Roman" w:eastAsiaTheme="minorHAnsi" w:hAnsi="Times New Roman"/>
          <w:sz w:val="28"/>
          <w:szCs w:val="28"/>
        </w:rPr>
        <w:t>jpeg</w:t>
      </w:r>
      <w:proofErr w:type="spellEnd"/>
      <w:r w:rsidRPr="00552EC8">
        <w:rPr>
          <w:rFonts w:ascii="Times New Roman" w:eastAsiaTheme="minorHAnsi" w:hAnsi="Times New Roman"/>
          <w:sz w:val="28"/>
          <w:szCs w:val="28"/>
        </w:rPr>
        <w:t>);</w:t>
      </w:r>
    </w:p>
    <w:p w14:paraId="58BEBC12"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представленные электронные образы документов (электронных документов) позволяют в полном объеме прочитать текст документа и (или) </w:t>
      </w:r>
      <w:r w:rsidRPr="00552EC8">
        <w:rPr>
          <w:rFonts w:ascii="Times New Roman" w:eastAsiaTheme="minorHAnsi" w:hAnsi="Times New Roman"/>
          <w:sz w:val="28"/>
          <w:szCs w:val="28"/>
        </w:rPr>
        <w:lastRenderedPageBreak/>
        <w:t>распознать реквизиты документа;</w:t>
      </w:r>
    </w:p>
    <w:p w14:paraId="2841E57E"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все исправления в документах должны быть заверены подписью руководителя заявителя или уполномоченного им лица и печатью (при наличии печати);</w:t>
      </w:r>
    </w:p>
    <w:p w14:paraId="030DDC48"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электронные образы документов должны быть подписаны ЭП руководителя или уполномоченного им лица;</w:t>
      </w:r>
    </w:p>
    <w:p w14:paraId="45C870E6"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формирование электронного документа путем сканирования непосредственно с оригинала документа, которое осуществляется с сохранением ориентации оригинала документа в разрешении 300-500 </w:t>
      </w:r>
      <w:proofErr w:type="spellStart"/>
      <w:r w:rsidRPr="00552EC8">
        <w:rPr>
          <w:rFonts w:ascii="Times New Roman" w:eastAsiaTheme="minorHAnsi" w:hAnsi="Times New Roman"/>
          <w:sz w:val="28"/>
          <w:szCs w:val="28"/>
        </w:rPr>
        <w:t>dpi</w:t>
      </w:r>
      <w:proofErr w:type="spellEnd"/>
      <w:r w:rsidRPr="00552EC8">
        <w:rPr>
          <w:rFonts w:ascii="Times New Roman" w:eastAsiaTheme="minorHAnsi" w:hAnsi="Times New Roman"/>
          <w:sz w:val="28"/>
          <w:szCs w:val="28"/>
        </w:rPr>
        <w:t xml:space="preserve"> (масштаб 1:1) с сохранением всех аутентичных признаков подлинности, а именно: графической подписи лица, печати, углового штампа бланка с использованием следующих режимов:</w:t>
      </w:r>
    </w:p>
    <w:p w14:paraId="35A010FB"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"черно-белый" (при отсутствии в документе графических изображений и (или) цветного текста);</w:t>
      </w:r>
    </w:p>
    <w:p w14:paraId="58B84D77"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"оттенки серого" (при наличии в документе графических изображений, отличных от цветного графического изображения);</w:t>
      </w:r>
    </w:p>
    <w:p w14:paraId="3180B7BB"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"цветной" или "режим полной цветопередачи" (при наличии в документе цветных графических изображений либо цветного текста);</w:t>
      </w:r>
    </w:p>
    <w:p w14:paraId="3215512F"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14:paraId="76D84027"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           10) датой и временем представления участником конкурса заявки считается дата и время подписания участником конкурса указанной заявки с присвоением ей регистрационного номера в системе "Электронный бюджет".</w:t>
      </w:r>
    </w:p>
    <w:p w14:paraId="61220E54"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Порядок подписания заявки:</w:t>
      </w:r>
    </w:p>
    <w:p w14:paraId="728C9796"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16A044FD"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           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(для физических лиц);</w:t>
      </w:r>
    </w:p>
    <w:p w14:paraId="1D835C2E"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           При рассмотрении и оценке заявок, а также определении победителей Конкурса, учитывается следующее:</w:t>
      </w:r>
    </w:p>
    <w:p w14:paraId="53740203"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открытие главному распорядителю бюджетных средств, а также конкурсной комиссии доступа в системе «Электронный бюджет» к заявкам для их рассмотрения (в случае если получатель субсидии определяется по результатам запроса предложений) или рассмотрения и оценки (в случае </w:t>
      </w:r>
      <w:r w:rsidRPr="00552EC8">
        <w:rPr>
          <w:rFonts w:ascii="Times New Roman" w:eastAsiaTheme="minorHAnsi" w:hAnsi="Times New Roman"/>
          <w:sz w:val="28"/>
          <w:szCs w:val="28"/>
        </w:rPr>
        <w:lastRenderedPageBreak/>
        <w:t>если получатель субсидии определяется по результатам конкурса) обеспечивается со дня начала подачи заявок, установленного в объявлении;</w:t>
      </w:r>
    </w:p>
    <w:p w14:paraId="247E1ADD"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автоматическое формирование протокола вскрытия заявок на едином портале и подписание его усиленной квалифицированной электронной подписью руководителя главного распорядителя бюджетных средств (уполномоченного им лица) или председателя комиссии (председателя комиссии и членов комиссии) в системе "Электронный бюджет", а также размещение указанного протокола на едином портале не позднее 1-го рабочего дня, следующего за днем его подписания;</w:t>
      </w:r>
    </w:p>
    <w:p w14:paraId="14D947BC"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автоматическое формирование протокола рассмотрения заявок на едином портале на основании результатов рассмотрения заявок и подписание его усиленной квалифицированной электронной подписью руководителя главного распорядителя бюджетных средств (уполномоченного им лица) или председателя комиссии (председателя комиссии и членов комиссии) в системе «Электронный бюджет», а также размещение указанного протокола на едином портале не позднее 1-го рабочего дня, следующего за днем его подписания (в случае если получатели субсидий определяются по результатам конкурса);</w:t>
      </w:r>
    </w:p>
    <w:p w14:paraId="6EA1BAA8"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осуществление допуска Конкурсной комиссии к заявкам для проведения оценки указанных заявок;</w:t>
      </w:r>
    </w:p>
    <w:p w14:paraId="4D82A42F"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порядок ранжирования поступивших заявок, определяемый:</w:t>
      </w:r>
    </w:p>
    <w:p w14:paraId="27E1814F"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при проведении отбора путем запроса предложений - исходя из очередности поступления заявок;</w:t>
      </w:r>
    </w:p>
    <w:p w14:paraId="112A6C33"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при проведении отбора путем проведения конкурса - по мере уменьшения полученных баллов по итогам оценки заявок и очередности поступления заявок в случае равенства количества полученных баллов;</w:t>
      </w:r>
    </w:p>
    <w:p w14:paraId="2385925B"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автоматическое формирование протокола подведения итогов отбора на едином портале на основании результатов определения победителя (победителей) отбора и подписание его усиленной квалифицированной электронной подписью руководителя главного распорядителя бюджетных средств (уполномоченного им лица) или председателя комиссии (председателя комиссии и членов комиссии) в системе «Электронный бюджет», а также размещение указанного протокола на едином портале не позднее 1-го рабочего дня, следующего за днем его подписания;</w:t>
      </w:r>
    </w:p>
    <w:p w14:paraId="564C7EE1"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14:paraId="4FAC6510"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heme="minorHAnsi" w:hAnsi="Times New Roman"/>
          <w:sz w:val="28"/>
          <w:szCs w:val="28"/>
        </w:rPr>
        <w:t xml:space="preserve">            Состав Конкурсной комиссии утверждается постановлением администрации городского округа Кашира.</w:t>
      </w:r>
    </w:p>
    <w:p w14:paraId="23AE0329" w14:textId="77777777" w:rsidR="00552EC8" w:rsidRPr="00552EC8" w:rsidRDefault="00552EC8" w:rsidP="00552EC8">
      <w:pPr>
        <w:widowControl w:val="0"/>
        <w:autoSpaceDE w:val="0"/>
        <w:autoSpaceDN w:val="0"/>
        <w:adjustRightInd w:val="0"/>
        <w:spacing w:after="0"/>
        <w:jc w:val="both"/>
        <w:rPr>
          <w:rFonts w:ascii="Times New Roman" w:hAnsi="Times New Roman"/>
          <w:sz w:val="28"/>
          <w:szCs w:val="28"/>
        </w:rPr>
      </w:pPr>
      <w:r w:rsidRPr="00552EC8">
        <w:rPr>
          <w:rFonts w:ascii="Times New Roman" w:eastAsia="Times New Roman" w:hAnsi="Times New Roman"/>
          <w:sz w:val="28"/>
          <w:szCs w:val="28"/>
          <w:lang w:eastAsia="ru-RU"/>
        </w:rPr>
        <w:lastRenderedPageBreak/>
        <w:t xml:space="preserve">            3.7. </w:t>
      </w:r>
      <w:r w:rsidRPr="00552EC8">
        <w:rPr>
          <w:rFonts w:ascii="Times New Roman" w:hAnsi="Times New Roman"/>
          <w:sz w:val="28"/>
          <w:szCs w:val="28"/>
        </w:rPr>
        <w:t xml:space="preserve">Конкурс получателей Субсидии производится на конкурентной основе, в соответствии с подпунктом 2 </w:t>
      </w:r>
      <w:hyperlink r:id="rId22" w:history="1">
        <w:r w:rsidRPr="00552EC8">
          <w:rPr>
            <w:rFonts w:ascii="Times New Roman" w:hAnsi="Times New Roman"/>
            <w:sz w:val="28"/>
            <w:szCs w:val="28"/>
          </w:rPr>
          <w:t>пункта 3 статьи 78.5</w:t>
        </w:r>
      </w:hyperlink>
      <w:r w:rsidRPr="00552EC8">
        <w:rPr>
          <w:rFonts w:ascii="Times New Roman" w:hAnsi="Times New Roman"/>
          <w:sz w:val="28"/>
          <w:szCs w:val="28"/>
        </w:rPr>
        <w:t xml:space="preserve"> Бюджетного кодекса Российской Федерации.</w:t>
      </w:r>
    </w:p>
    <w:p w14:paraId="65BC0865"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Получатели Субсидии определяются по результатам Конкурса исходя из наилучших условий достижения результатов, в целях достижения которых предоставляется Субсидия.</w:t>
      </w:r>
    </w:p>
    <w:p w14:paraId="799AF5FC"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Наилучшие условия достижения результатов предоставления Субсидии определяются исходя из критериев оценки заявок, поданных участниками Конкурса.</w:t>
      </w:r>
    </w:p>
    <w:p w14:paraId="48DBC8F2" w14:textId="77777777" w:rsidR="00552EC8" w:rsidRPr="00552EC8" w:rsidRDefault="00552EC8" w:rsidP="00552EC8">
      <w:pPr>
        <w:tabs>
          <w:tab w:val="left" w:pos="1376"/>
        </w:tabs>
        <w:spacing w:before="6" w:after="0"/>
        <w:jc w:val="both"/>
        <w:rPr>
          <w:rFonts w:ascii="Times New Roman" w:hAnsi="Times New Roman"/>
          <w:sz w:val="28"/>
          <w:szCs w:val="28"/>
        </w:rPr>
      </w:pPr>
      <w:r w:rsidRPr="00552EC8">
        <w:rPr>
          <w:rFonts w:ascii="Times New Roman" w:eastAsia="Times New Roman" w:hAnsi="Times New Roman"/>
          <w:sz w:val="28"/>
          <w:szCs w:val="28"/>
          <w:lang w:eastAsia="ru-RU"/>
        </w:rPr>
        <w:t xml:space="preserve">           3.8.</w:t>
      </w:r>
      <w:r w:rsidRPr="00552EC8">
        <w:rPr>
          <w:rFonts w:ascii="Times New Roman" w:hAnsi="Times New Roman"/>
          <w:sz w:val="28"/>
          <w:szCs w:val="28"/>
        </w:rPr>
        <w:t xml:space="preserve"> Ответственный орган администрации обеспечивает прием и регистрацию заявок. При приеме заявки ответственный орган администрации осуществляет проверку заявки на предмет:</w:t>
      </w:r>
    </w:p>
    <w:p w14:paraId="32B8C441" w14:textId="77777777" w:rsidR="00552EC8" w:rsidRPr="00552EC8" w:rsidRDefault="00552EC8" w:rsidP="00552EC8">
      <w:pPr>
        <w:tabs>
          <w:tab w:val="left" w:pos="1376"/>
        </w:tabs>
        <w:spacing w:before="6" w:after="0"/>
        <w:jc w:val="both"/>
        <w:rPr>
          <w:rFonts w:ascii="Times New Roman" w:hAnsi="Times New Roman"/>
          <w:sz w:val="28"/>
          <w:szCs w:val="28"/>
        </w:rPr>
      </w:pPr>
      <w:r w:rsidRPr="00552EC8">
        <w:rPr>
          <w:rFonts w:ascii="Times New Roman" w:hAnsi="Times New Roman"/>
          <w:sz w:val="28"/>
          <w:szCs w:val="28"/>
        </w:rPr>
        <w:t>1) подачи заявки на предоставление Субсидии, предусмотренной настоящим Порядком, в сроки, предусмотренные объявлением о проведении Конкурса;</w:t>
      </w:r>
    </w:p>
    <w:p w14:paraId="754DD15E" w14:textId="77777777" w:rsidR="00552EC8" w:rsidRPr="00552EC8" w:rsidRDefault="00552EC8" w:rsidP="00552EC8">
      <w:pPr>
        <w:tabs>
          <w:tab w:val="left" w:pos="1376"/>
        </w:tabs>
        <w:spacing w:before="6" w:after="0"/>
        <w:jc w:val="both"/>
        <w:rPr>
          <w:rFonts w:ascii="Times New Roman" w:hAnsi="Times New Roman"/>
          <w:sz w:val="28"/>
          <w:szCs w:val="28"/>
        </w:rPr>
      </w:pPr>
      <w:r w:rsidRPr="00552EC8">
        <w:rPr>
          <w:rFonts w:ascii="Times New Roman" w:hAnsi="Times New Roman"/>
          <w:sz w:val="28"/>
          <w:szCs w:val="28"/>
        </w:rPr>
        <w:t>2) комплектности документов заявки согласно приложению 2 к настоящему Порядку;</w:t>
      </w:r>
    </w:p>
    <w:p w14:paraId="45660899"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t>3) представления электронных (сканированных) образов документов, позволяющих в полном объеме прочитать текст документа и (или) распознать обязательные реквизиты документов;</w:t>
      </w:r>
    </w:p>
    <w:p w14:paraId="76649C63"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t>4) соответствия участника Конкурса категориям лиц, установленным пунктом 3.4., и требованиям, установленным в подпунктах 7,13-16 пункта 2.1. настоящего Порядка.</w:t>
      </w:r>
    </w:p>
    <w:p w14:paraId="0CD074C2"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t>Заявка подлежит регистрации, если она соответствует требованиям, указанным в объявлении о проведении Конкурса.</w:t>
      </w:r>
    </w:p>
    <w:p w14:paraId="341BF471"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t xml:space="preserve">                Основаниями для отказа в приеме и регистрации заявки являются:</w:t>
      </w:r>
    </w:p>
    <w:p w14:paraId="2F7D7535"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t>1) подача заявки на предоставление Субсидии, не предусмотренной настоящим Порядком;</w:t>
      </w:r>
    </w:p>
    <w:p w14:paraId="7B064A24"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t>2) подача заявки на предоставление Субсидии в сроки, не предусмотренные объявлением о проведении Конкурса;</w:t>
      </w:r>
    </w:p>
    <w:p w14:paraId="3B5749C1"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t>3) несоответствие участника Конкурса категориям лиц, установленным пунктом 3.4., и требованиям, установленным в подпунктах 7,13-16 пункта 2.1. настоящего Порядка;</w:t>
      </w:r>
    </w:p>
    <w:p w14:paraId="1EB54290"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t>4) некомплектности документов заявки согласно приложению 2 к настоящему Порядку;</w:t>
      </w:r>
    </w:p>
    <w:p w14:paraId="2AC752CC"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t>5) наличие принятой и зарегистрированной заявки участника Конкурса, которая не была им отозвана.</w:t>
      </w:r>
    </w:p>
    <w:p w14:paraId="3BC036B3"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t xml:space="preserve">            Отказ в приеме и регистрации заявки не препятствует повторному обращению участника Конкурса за предоставлением Субсидии до даты окончания приема заявок, установленной объявлением о проведении Конкурса.</w:t>
      </w:r>
    </w:p>
    <w:p w14:paraId="57FF3BA8"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lastRenderedPageBreak/>
        <w:t xml:space="preserve">            При наличии оснований для отказа в приеме и регистрации заявки, ответственный орган администрации не позднее 1 рабочего дня со дня подачи заявки направляет участнику Конкурса решение администрации об отказе в приеме и регистрации заявки.</w:t>
      </w:r>
    </w:p>
    <w:p w14:paraId="75A07292"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t xml:space="preserve">            При отсутствии оснований для отказа в приеме и регистрации заявки ответственный орган администрации не позднее 1 рабочего дня со дня подачи Заявки:</w:t>
      </w:r>
    </w:p>
    <w:p w14:paraId="27584360"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t>1) регистрирует заявку;</w:t>
      </w:r>
    </w:p>
    <w:p w14:paraId="001D88EE"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t>2) запрашивает в ФНС России в порядке межведомственного электронного информационного взаимодействия (далее – межведомственный запрос):</w:t>
      </w:r>
    </w:p>
    <w:p w14:paraId="081AB7C7"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t>сведения из ЕГРЮЛ (ЕГРИП);</w:t>
      </w:r>
    </w:p>
    <w:p w14:paraId="0409124F"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t>сведения о наличии (отсутствии) неисполненной обязанности по уплате налогов, сборов, страховых взносов, задолженности по пеням, штрафов, процентов;</w:t>
      </w:r>
    </w:p>
    <w:p w14:paraId="6B10075A"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t>сведения о среднесписочной численности работников.</w:t>
      </w:r>
    </w:p>
    <w:p w14:paraId="60F6EE26"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t xml:space="preserve">           По результатам рассмотрения документов ответственный орган Администрации составляет одно из следующих заключений по установленным формам (далее – заключения):</w:t>
      </w:r>
    </w:p>
    <w:p w14:paraId="7C1B14AC"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t>1) о соответствии участника Конкурса и заявки требованиям и условиям, установленным настоящим Порядком по форме согласно Приложению 6 к настоящему Порядку;</w:t>
      </w:r>
    </w:p>
    <w:p w14:paraId="35F507C4"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t>2) о несоответствии участника Конкурса и заявки требованиям и условиям, установленным настоящим Порядком по форме согласно Приложению 7 к настоящему Порядку.</w:t>
      </w:r>
    </w:p>
    <w:p w14:paraId="1437B8A8"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t xml:space="preserve">          Основаниями для составления ответственным органом администрации заключения о несоответствии участника Конкурса и заявки требованиям и условиям, установленным настоящим Порядком, являются:</w:t>
      </w:r>
    </w:p>
    <w:p w14:paraId="38B3BF54"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t>1) несоответствие участника Конкурса требованиям, установленным в пункте 2.1. настоящего Порядка;</w:t>
      </w:r>
    </w:p>
    <w:p w14:paraId="62BFB921"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t xml:space="preserve">2) несоответствие представленных документов по форме или содержанию требованиям законодательства Российской Федерации, настоящего Порядка; </w:t>
      </w:r>
    </w:p>
    <w:p w14:paraId="702E08FE"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t>3) несоответствие представленной участником Конкурса заявки требованиям, установленным в объявлении о проведении Конкурса;</w:t>
      </w:r>
    </w:p>
    <w:p w14:paraId="311BE898"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t>4) несоответствие затрат, произведенных участником Конкурса, целям предоставления Субсидии и видам затрат, установленным пунктом 4 настоящего Порядка;</w:t>
      </w:r>
    </w:p>
    <w:p w14:paraId="16B6CD7D"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t>5) недостоверность представленной участником Конкурса информации, в том числе информации о месте нахождения и адресе юридического лица, а также недостоверность информации, содержащейся в документах, представленных участником Конкурса.</w:t>
      </w:r>
    </w:p>
    <w:p w14:paraId="7DF5E5B6"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lastRenderedPageBreak/>
        <w:t xml:space="preserve">          На основании результатов рассмотрения заявок в системе «Электронный бюджет» автоматически формируется протокол рассмотрения заявок и подписывается усиленной квалифицированной электронной подписью членов Конкурсной комиссии, а также размещается на едином портале не позднее 1 рабочего дня, следующего за днем его подписания.</w:t>
      </w:r>
    </w:p>
    <w:p w14:paraId="5D7A64E3" w14:textId="77777777" w:rsidR="00552EC8" w:rsidRPr="00552EC8" w:rsidRDefault="00552EC8" w:rsidP="00552EC8">
      <w:pPr>
        <w:spacing w:after="0"/>
        <w:contextualSpacing/>
        <w:jc w:val="both"/>
        <w:rPr>
          <w:rFonts w:ascii="Times New Roman" w:hAnsi="Times New Roman"/>
          <w:sz w:val="28"/>
          <w:szCs w:val="28"/>
        </w:rPr>
      </w:pPr>
      <w:r w:rsidRPr="00552EC8">
        <w:rPr>
          <w:rFonts w:ascii="Times New Roman" w:hAnsi="Times New Roman"/>
          <w:sz w:val="28"/>
          <w:szCs w:val="28"/>
        </w:rPr>
        <w:t xml:space="preserve">          Протокол рассмотрения заявок включает информацию о количестве поступивших и рассмотренных заявок, а также информацию по каждому участнику Конкурса о допуске его к Конкурсу или об отклонении его заявки с указанием оснований для отклонения.</w:t>
      </w:r>
    </w:p>
    <w:p w14:paraId="3B7D365A" w14:textId="77777777" w:rsidR="00552EC8" w:rsidRPr="00552EC8" w:rsidRDefault="00552EC8" w:rsidP="00552EC8">
      <w:pPr>
        <w:spacing w:after="0"/>
        <w:contextualSpacing/>
        <w:jc w:val="both"/>
        <w:rPr>
          <w:rFonts w:ascii="Times New Roman" w:hAnsi="Times New Roman"/>
          <w:color w:val="FF0000"/>
          <w:sz w:val="28"/>
          <w:szCs w:val="28"/>
        </w:rPr>
      </w:pPr>
      <w:r w:rsidRPr="00552EC8">
        <w:rPr>
          <w:rFonts w:ascii="Times New Roman" w:hAnsi="Times New Roman"/>
          <w:sz w:val="28"/>
          <w:szCs w:val="28"/>
        </w:rPr>
        <w:t xml:space="preserve">          Конкурсная комиссия осуществляет выездное обследование на место ведения хозяйственной деятельности участника Конкурса с целью подтверждения сведений и документов, содержащихся в составе заявки и получения оригинала банковской выписки по счету участника Конкурса, подтверждающей осуществление затрат. Выезд осуществляется не позднее установленной даты окончания рассмотрения заявок.</w:t>
      </w:r>
      <w:r w:rsidRPr="00552EC8">
        <w:rPr>
          <w:rFonts w:ascii="Times New Roman" w:hAnsi="Times New Roman"/>
          <w:color w:val="FF0000"/>
          <w:sz w:val="28"/>
          <w:szCs w:val="28"/>
        </w:rPr>
        <w:t xml:space="preserve"> </w:t>
      </w:r>
    </w:p>
    <w:p w14:paraId="4D9AE506" w14:textId="77777777" w:rsidR="00552EC8" w:rsidRPr="00552EC8" w:rsidRDefault="00552EC8" w:rsidP="00552EC8">
      <w:pPr>
        <w:spacing w:after="0"/>
        <w:contextualSpacing/>
        <w:jc w:val="both"/>
        <w:rPr>
          <w:rFonts w:ascii="Times New Roman" w:hAnsi="Times New Roman"/>
          <w:color w:val="FF0000"/>
          <w:sz w:val="28"/>
          <w:szCs w:val="28"/>
        </w:rPr>
      </w:pPr>
      <w:r w:rsidRPr="00552EC8">
        <w:rPr>
          <w:rFonts w:ascii="Times New Roman" w:hAnsi="Times New Roman"/>
          <w:sz w:val="28"/>
          <w:szCs w:val="28"/>
        </w:rPr>
        <w:t xml:space="preserve">          3.9. Заявки рассматриваются в срок не более 15 рабочих дней со дня подписания протокола рассмотрения заявок Конкурсная комиссия осуществляет оценку заявок участников Конкурса, допущенных к Конкурсу, по бальной шкале согласно критериям оценки заявок и показателям критериев оценки заявки.</w:t>
      </w:r>
      <w:r w:rsidRPr="00552EC8">
        <w:rPr>
          <w:rFonts w:ascii="Times New Roman" w:hAnsi="Times New Roman"/>
          <w:color w:val="FF0000"/>
          <w:sz w:val="28"/>
          <w:szCs w:val="28"/>
        </w:rPr>
        <w:t xml:space="preserve"> </w:t>
      </w:r>
    </w:p>
    <w:p w14:paraId="4A50F836" w14:textId="77777777" w:rsidR="00552EC8" w:rsidRPr="00552EC8" w:rsidRDefault="00552EC8" w:rsidP="00552EC8">
      <w:pPr>
        <w:spacing w:after="0"/>
        <w:jc w:val="both"/>
        <w:rPr>
          <w:rFonts w:ascii="Times New Roman" w:hAnsi="Times New Roman"/>
          <w:sz w:val="28"/>
          <w:szCs w:val="28"/>
        </w:rPr>
      </w:pPr>
      <w:r w:rsidRPr="00552EC8">
        <w:rPr>
          <w:rFonts w:ascii="Times New Roman" w:hAnsi="Times New Roman"/>
          <w:sz w:val="28"/>
          <w:szCs w:val="28"/>
        </w:rPr>
        <w:t>Баллы, выставленные Конкурсной комиссией участнику Конкурса</w:t>
      </w:r>
      <w:r w:rsidRPr="00552EC8">
        <w:rPr>
          <w:rFonts w:ascii="Times New Roman" w:hAnsi="Times New Roman"/>
          <w:spacing w:val="80"/>
          <w:sz w:val="28"/>
          <w:szCs w:val="28"/>
        </w:rPr>
        <w:t xml:space="preserve"> </w:t>
      </w:r>
      <w:r w:rsidRPr="00552EC8">
        <w:rPr>
          <w:rFonts w:ascii="Times New Roman" w:hAnsi="Times New Roman"/>
          <w:spacing w:val="-4"/>
          <w:sz w:val="28"/>
          <w:szCs w:val="28"/>
        </w:rPr>
        <w:t>по</w:t>
      </w:r>
      <w:r w:rsidRPr="00552EC8">
        <w:rPr>
          <w:rFonts w:ascii="Times New Roman" w:hAnsi="Times New Roman"/>
          <w:spacing w:val="-15"/>
          <w:sz w:val="28"/>
          <w:szCs w:val="28"/>
        </w:rPr>
        <w:t xml:space="preserve"> </w:t>
      </w:r>
      <w:r w:rsidRPr="00552EC8">
        <w:rPr>
          <w:rFonts w:ascii="Times New Roman" w:hAnsi="Times New Roman"/>
          <w:spacing w:val="-4"/>
          <w:sz w:val="28"/>
          <w:szCs w:val="28"/>
        </w:rPr>
        <w:t>каждому</w:t>
      </w:r>
      <w:r w:rsidRPr="00552EC8">
        <w:rPr>
          <w:rFonts w:ascii="Times New Roman" w:hAnsi="Times New Roman"/>
          <w:spacing w:val="-12"/>
          <w:sz w:val="28"/>
          <w:szCs w:val="28"/>
        </w:rPr>
        <w:t xml:space="preserve"> </w:t>
      </w:r>
      <w:r w:rsidRPr="00552EC8">
        <w:rPr>
          <w:rFonts w:ascii="Times New Roman" w:hAnsi="Times New Roman"/>
          <w:spacing w:val="-4"/>
          <w:sz w:val="28"/>
          <w:szCs w:val="28"/>
        </w:rPr>
        <w:t>критерию,</w:t>
      </w:r>
      <w:r w:rsidRPr="00552EC8">
        <w:rPr>
          <w:rFonts w:ascii="Times New Roman" w:hAnsi="Times New Roman"/>
          <w:spacing w:val="-9"/>
          <w:sz w:val="28"/>
          <w:szCs w:val="28"/>
        </w:rPr>
        <w:t xml:space="preserve"> </w:t>
      </w:r>
      <w:r w:rsidRPr="00552EC8">
        <w:rPr>
          <w:rFonts w:ascii="Times New Roman" w:hAnsi="Times New Roman"/>
          <w:spacing w:val="-4"/>
          <w:sz w:val="28"/>
          <w:szCs w:val="28"/>
        </w:rPr>
        <w:t>суммируются,</w:t>
      </w:r>
      <w:r w:rsidRPr="00552EC8">
        <w:rPr>
          <w:rFonts w:ascii="Times New Roman" w:hAnsi="Times New Roman"/>
          <w:spacing w:val="1"/>
          <w:sz w:val="28"/>
          <w:szCs w:val="28"/>
        </w:rPr>
        <w:t xml:space="preserve"> </w:t>
      </w:r>
      <w:r w:rsidRPr="00552EC8">
        <w:rPr>
          <w:rFonts w:ascii="Times New Roman" w:hAnsi="Times New Roman"/>
          <w:spacing w:val="-4"/>
          <w:sz w:val="28"/>
          <w:szCs w:val="28"/>
        </w:rPr>
        <w:t>и</w:t>
      </w:r>
      <w:r w:rsidRPr="00552EC8">
        <w:rPr>
          <w:rFonts w:ascii="Times New Roman" w:hAnsi="Times New Roman"/>
          <w:spacing w:val="-15"/>
          <w:sz w:val="28"/>
          <w:szCs w:val="28"/>
        </w:rPr>
        <w:t xml:space="preserve"> </w:t>
      </w:r>
      <w:r w:rsidRPr="00552EC8">
        <w:rPr>
          <w:rFonts w:ascii="Times New Roman" w:hAnsi="Times New Roman"/>
          <w:spacing w:val="-4"/>
          <w:sz w:val="28"/>
          <w:szCs w:val="28"/>
        </w:rPr>
        <w:t>определяется</w:t>
      </w:r>
      <w:r w:rsidRPr="00552EC8">
        <w:rPr>
          <w:rFonts w:ascii="Times New Roman" w:hAnsi="Times New Roman"/>
          <w:spacing w:val="5"/>
          <w:sz w:val="28"/>
          <w:szCs w:val="28"/>
        </w:rPr>
        <w:t xml:space="preserve"> </w:t>
      </w:r>
      <w:r w:rsidRPr="00552EC8">
        <w:rPr>
          <w:rFonts w:ascii="Times New Roman" w:hAnsi="Times New Roman"/>
          <w:spacing w:val="-4"/>
          <w:sz w:val="28"/>
          <w:szCs w:val="28"/>
        </w:rPr>
        <w:t>итоговая</w:t>
      </w:r>
      <w:r w:rsidRPr="00552EC8">
        <w:rPr>
          <w:rFonts w:ascii="Times New Roman" w:hAnsi="Times New Roman"/>
          <w:spacing w:val="-6"/>
          <w:sz w:val="28"/>
          <w:szCs w:val="28"/>
        </w:rPr>
        <w:t xml:space="preserve"> </w:t>
      </w:r>
      <w:r w:rsidRPr="00552EC8">
        <w:rPr>
          <w:rFonts w:ascii="Times New Roman" w:hAnsi="Times New Roman"/>
          <w:spacing w:val="-4"/>
          <w:sz w:val="28"/>
          <w:szCs w:val="28"/>
        </w:rPr>
        <w:t>сумма</w:t>
      </w:r>
      <w:r w:rsidRPr="00552EC8">
        <w:rPr>
          <w:rFonts w:ascii="Times New Roman" w:hAnsi="Times New Roman"/>
          <w:spacing w:val="-15"/>
          <w:sz w:val="28"/>
          <w:szCs w:val="28"/>
        </w:rPr>
        <w:t xml:space="preserve"> </w:t>
      </w:r>
      <w:r w:rsidRPr="00552EC8">
        <w:rPr>
          <w:rFonts w:ascii="Times New Roman" w:hAnsi="Times New Roman"/>
          <w:spacing w:val="-4"/>
          <w:sz w:val="28"/>
          <w:szCs w:val="28"/>
        </w:rPr>
        <w:t>баллов.</w:t>
      </w:r>
    </w:p>
    <w:p w14:paraId="1F4F1213" w14:textId="77777777" w:rsidR="00552EC8" w:rsidRPr="00552EC8" w:rsidRDefault="00552EC8" w:rsidP="00552EC8">
      <w:pPr>
        <w:spacing w:after="0"/>
        <w:jc w:val="both"/>
        <w:rPr>
          <w:rFonts w:ascii="Times New Roman" w:hAnsi="Times New Roman"/>
          <w:sz w:val="28"/>
          <w:szCs w:val="28"/>
        </w:rPr>
      </w:pPr>
      <w:r w:rsidRPr="00552EC8">
        <w:rPr>
          <w:rFonts w:ascii="Times New Roman" w:hAnsi="Times New Roman"/>
          <w:sz w:val="28"/>
          <w:szCs w:val="28"/>
        </w:rPr>
        <w:t xml:space="preserve">           Ранжирование</w:t>
      </w:r>
      <w:r w:rsidRPr="00552EC8">
        <w:rPr>
          <w:rFonts w:ascii="Times New Roman" w:hAnsi="Times New Roman"/>
          <w:spacing w:val="-19"/>
          <w:sz w:val="28"/>
          <w:szCs w:val="28"/>
        </w:rPr>
        <w:t xml:space="preserve"> </w:t>
      </w:r>
      <w:r w:rsidRPr="00552EC8">
        <w:rPr>
          <w:rFonts w:ascii="Times New Roman" w:hAnsi="Times New Roman"/>
          <w:sz w:val="28"/>
          <w:szCs w:val="28"/>
        </w:rPr>
        <w:t>заявок</w:t>
      </w:r>
      <w:r w:rsidRPr="00552EC8">
        <w:rPr>
          <w:rFonts w:ascii="Times New Roman" w:hAnsi="Times New Roman"/>
          <w:spacing w:val="-18"/>
          <w:sz w:val="28"/>
          <w:szCs w:val="28"/>
        </w:rPr>
        <w:t xml:space="preserve"> </w:t>
      </w:r>
      <w:r w:rsidRPr="00552EC8">
        <w:rPr>
          <w:rFonts w:ascii="Times New Roman" w:hAnsi="Times New Roman"/>
          <w:sz w:val="28"/>
          <w:szCs w:val="28"/>
        </w:rPr>
        <w:t>участников</w:t>
      </w:r>
      <w:r w:rsidRPr="00552EC8">
        <w:rPr>
          <w:rFonts w:ascii="Times New Roman" w:hAnsi="Times New Roman"/>
          <w:spacing w:val="-18"/>
          <w:sz w:val="28"/>
          <w:szCs w:val="28"/>
        </w:rPr>
        <w:t xml:space="preserve"> </w:t>
      </w:r>
      <w:r w:rsidRPr="00552EC8">
        <w:rPr>
          <w:rFonts w:ascii="Times New Roman" w:hAnsi="Times New Roman"/>
          <w:sz w:val="28"/>
          <w:szCs w:val="28"/>
        </w:rPr>
        <w:t>Конкурса,</w:t>
      </w:r>
      <w:r w:rsidRPr="00552EC8">
        <w:rPr>
          <w:rFonts w:ascii="Times New Roman" w:hAnsi="Times New Roman"/>
          <w:spacing w:val="-18"/>
          <w:sz w:val="28"/>
          <w:szCs w:val="28"/>
        </w:rPr>
        <w:t xml:space="preserve"> </w:t>
      </w:r>
      <w:r w:rsidRPr="00552EC8">
        <w:rPr>
          <w:rFonts w:ascii="Times New Roman" w:hAnsi="Times New Roman"/>
          <w:sz w:val="28"/>
          <w:szCs w:val="28"/>
        </w:rPr>
        <w:t>допущенных</w:t>
      </w:r>
      <w:r w:rsidRPr="00552EC8">
        <w:rPr>
          <w:rFonts w:ascii="Times New Roman" w:hAnsi="Times New Roman"/>
          <w:spacing w:val="-18"/>
          <w:sz w:val="28"/>
          <w:szCs w:val="28"/>
        </w:rPr>
        <w:t xml:space="preserve"> </w:t>
      </w:r>
      <w:r w:rsidRPr="00552EC8">
        <w:rPr>
          <w:rFonts w:ascii="Times New Roman" w:hAnsi="Times New Roman"/>
          <w:sz w:val="28"/>
          <w:szCs w:val="28"/>
        </w:rPr>
        <w:t>к</w:t>
      </w:r>
      <w:r w:rsidRPr="00552EC8">
        <w:rPr>
          <w:rFonts w:ascii="Times New Roman" w:hAnsi="Times New Roman"/>
          <w:spacing w:val="-18"/>
          <w:sz w:val="28"/>
          <w:szCs w:val="28"/>
        </w:rPr>
        <w:t xml:space="preserve"> </w:t>
      </w:r>
      <w:r w:rsidRPr="00552EC8">
        <w:rPr>
          <w:rFonts w:ascii="Times New Roman" w:hAnsi="Times New Roman"/>
          <w:sz w:val="28"/>
          <w:szCs w:val="28"/>
        </w:rPr>
        <w:t>Конкурсу, осуществляется</w:t>
      </w:r>
      <w:r w:rsidRPr="00552EC8">
        <w:rPr>
          <w:rFonts w:ascii="Times New Roman" w:hAnsi="Times New Roman"/>
          <w:spacing w:val="-8"/>
          <w:sz w:val="28"/>
          <w:szCs w:val="28"/>
        </w:rPr>
        <w:t xml:space="preserve"> </w:t>
      </w:r>
      <w:r w:rsidRPr="00552EC8">
        <w:rPr>
          <w:rFonts w:ascii="Times New Roman" w:hAnsi="Times New Roman"/>
          <w:sz w:val="28"/>
          <w:szCs w:val="28"/>
        </w:rPr>
        <w:t>Конкурсной комиссией в</w:t>
      </w:r>
      <w:r w:rsidRPr="00552EC8">
        <w:rPr>
          <w:rFonts w:ascii="Times New Roman" w:hAnsi="Times New Roman"/>
          <w:spacing w:val="-9"/>
          <w:sz w:val="28"/>
          <w:szCs w:val="28"/>
        </w:rPr>
        <w:t xml:space="preserve"> </w:t>
      </w:r>
      <w:r w:rsidRPr="00552EC8">
        <w:rPr>
          <w:rFonts w:ascii="Times New Roman" w:hAnsi="Times New Roman"/>
          <w:sz w:val="28"/>
          <w:szCs w:val="28"/>
        </w:rPr>
        <w:t>срок,</w:t>
      </w:r>
      <w:r w:rsidRPr="00552EC8">
        <w:rPr>
          <w:rFonts w:ascii="Times New Roman" w:hAnsi="Times New Roman"/>
          <w:spacing w:val="-3"/>
          <w:sz w:val="28"/>
          <w:szCs w:val="28"/>
        </w:rPr>
        <w:t xml:space="preserve"> </w:t>
      </w:r>
      <w:r w:rsidRPr="00552EC8">
        <w:rPr>
          <w:rFonts w:ascii="Times New Roman" w:hAnsi="Times New Roman"/>
          <w:sz w:val="28"/>
          <w:szCs w:val="28"/>
        </w:rPr>
        <w:t>указанный в</w:t>
      </w:r>
      <w:r w:rsidRPr="00552EC8">
        <w:rPr>
          <w:rFonts w:ascii="Times New Roman" w:hAnsi="Times New Roman"/>
          <w:spacing w:val="-9"/>
          <w:sz w:val="28"/>
          <w:szCs w:val="28"/>
        </w:rPr>
        <w:t xml:space="preserve"> </w:t>
      </w:r>
      <w:r w:rsidRPr="00552EC8">
        <w:rPr>
          <w:rFonts w:ascii="Times New Roman" w:hAnsi="Times New Roman"/>
          <w:sz w:val="28"/>
          <w:szCs w:val="28"/>
        </w:rPr>
        <w:t>абзаце</w:t>
      </w:r>
      <w:r w:rsidRPr="00552EC8">
        <w:rPr>
          <w:rFonts w:ascii="Times New Roman" w:hAnsi="Times New Roman"/>
          <w:spacing w:val="-3"/>
          <w:sz w:val="28"/>
          <w:szCs w:val="28"/>
        </w:rPr>
        <w:t xml:space="preserve"> </w:t>
      </w:r>
      <w:r w:rsidRPr="00552EC8">
        <w:rPr>
          <w:rFonts w:ascii="Times New Roman" w:hAnsi="Times New Roman"/>
          <w:sz w:val="28"/>
          <w:szCs w:val="28"/>
        </w:rPr>
        <w:t>первом настоящего пункта, по итогам которого составляется рейтинговый список участников</w:t>
      </w:r>
      <w:r w:rsidRPr="00552EC8">
        <w:rPr>
          <w:rFonts w:ascii="Times New Roman" w:hAnsi="Times New Roman"/>
          <w:spacing w:val="-14"/>
          <w:sz w:val="28"/>
          <w:szCs w:val="28"/>
        </w:rPr>
        <w:t xml:space="preserve"> </w:t>
      </w:r>
      <w:r w:rsidRPr="00552EC8">
        <w:rPr>
          <w:rFonts w:ascii="Times New Roman" w:hAnsi="Times New Roman"/>
          <w:sz w:val="28"/>
          <w:szCs w:val="28"/>
        </w:rPr>
        <w:t>Конкурса.</w:t>
      </w:r>
    </w:p>
    <w:p w14:paraId="3775304E" w14:textId="77777777" w:rsidR="00552EC8" w:rsidRPr="00552EC8" w:rsidRDefault="00552EC8" w:rsidP="00552EC8">
      <w:pPr>
        <w:spacing w:after="0"/>
        <w:jc w:val="both"/>
        <w:rPr>
          <w:rFonts w:ascii="Times New Roman" w:hAnsi="Times New Roman"/>
          <w:sz w:val="28"/>
          <w:szCs w:val="28"/>
        </w:rPr>
      </w:pPr>
      <w:r w:rsidRPr="00552EC8">
        <w:rPr>
          <w:rFonts w:ascii="Times New Roman" w:hAnsi="Times New Roman"/>
          <w:sz w:val="28"/>
          <w:szCs w:val="28"/>
        </w:rPr>
        <w:t xml:space="preserve">           В рейтинговом списке участники Конкурса располагаются по мере уменьшения итоговой суммы полученных баллов по</w:t>
      </w:r>
      <w:r w:rsidRPr="00552EC8">
        <w:rPr>
          <w:rFonts w:ascii="Times New Roman" w:hAnsi="Times New Roman"/>
          <w:spacing w:val="-5"/>
          <w:sz w:val="28"/>
          <w:szCs w:val="28"/>
        </w:rPr>
        <w:t xml:space="preserve"> </w:t>
      </w:r>
      <w:r w:rsidRPr="00552EC8">
        <w:rPr>
          <w:rFonts w:ascii="Times New Roman" w:hAnsi="Times New Roman"/>
          <w:sz w:val="28"/>
          <w:szCs w:val="28"/>
        </w:rPr>
        <w:t>итогам оценки</w:t>
      </w:r>
      <w:r w:rsidRPr="00552EC8">
        <w:rPr>
          <w:rFonts w:ascii="Times New Roman" w:hAnsi="Times New Roman"/>
          <w:spacing w:val="-2"/>
          <w:sz w:val="28"/>
          <w:szCs w:val="28"/>
        </w:rPr>
        <w:t xml:space="preserve"> </w:t>
      </w:r>
      <w:r w:rsidRPr="00552EC8">
        <w:rPr>
          <w:rFonts w:ascii="Times New Roman" w:hAnsi="Times New Roman"/>
          <w:sz w:val="28"/>
          <w:szCs w:val="28"/>
        </w:rPr>
        <w:t>заявок и</w:t>
      </w:r>
      <w:r w:rsidRPr="00552EC8">
        <w:rPr>
          <w:rFonts w:ascii="Times New Roman" w:hAnsi="Times New Roman"/>
          <w:spacing w:val="-5"/>
          <w:sz w:val="28"/>
          <w:szCs w:val="28"/>
        </w:rPr>
        <w:t xml:space="preserve"> </w:t>
      </w:r>
      <w:r w:rsidRPr="00552EC8">
        <w:rPr>
          <w:rFonts w:ascii="Times New Roman" w:hAnsi="Times New Roman"/>
          <w:sz w:val="28"/>
          <w:szCs w:val="28"/>
        </w:rPr>
        <w:t>очередности их поступления в</w:t>
      </w:r>
      <w:r w:rsidRPr="00552EC8">
        <w:rPr>
          <w:rFonts w:ascii="Times New Roman" w:hAnsi="Times New Roman"/>
          <w:spacing w:val="-5"/>
          <w:sz w:val="28"/>
          <w:szCs w:val="28"/>
        </w:rPr>
        <w:t xml:space="preserve"> </w:t>
      </w:r>
      <w:r w:rsidRPr="00552EC8">
        <w:rPr>
          <w:rFonts w:ascii="Times New Roman" w:hAnsi="Times New Roman"/>
          <w:sz w:val="28"/>
          <w:szCs w:val="28"/>
        </w:rPr>
        <w:t xml:space="preserve">случае равенства количества полученных </w:t>
      </w:r>
      <w:r w:rsidRPr="00552EC8">
        <w:rPr>
          <w:rFonts w:ascii="Times New Roman" w:hAnsi="Times New Roman"/>
          <w:spacing w:val="-2"/>
          <w:sz w:val="28"/>
          <w:szCs w:val="28"/>
        </w:rPr>
        <w:t>баллов.</w:t>
      </w:r>
    </w:p>
    <w:p w14:paraId="25CAEC2A" w14:textId="77777777" w:rsidR="00552EC8" w:rsidRPr="00552EC8" w:rsidRDefault="00552EC8" w:rsidP="00552EC8">
      <w:pPr>
        <w:spacing w:before="9" w:after="0"/>
        <w:jc w:val="both"/>
        <w:rPr>
          <w:rFonts w:ascii="Times New Roman" w:hAnsi="Times New Roman"/>
          <w:spacing w:val="-2"/>
          <w:sz w:val="28"/>
          <w:szCs w:val="28"/>
        </w:rPr>
      </w:pPr>
      <w:r w:rsidRPr="00552EC8">
        <w:rPr>
          <w:rFonts w:ascii="Times New Roman" w:hAnsi="Times New Roman"/>
          <w:sz w:val="28"/>
          <w:szCs w:val="28"/>
        </w:rPr>
        <w:t xml:space="preserve">           Победителями Конкурса признаются участники Конкурса, заявки которых расположены первой и последующими в рейтинговом списке, суммарный размер Субсидии по которым не превышает бюджетных ассигнований, предусмотренных Решением Совета депутатов городского округа Кашира Московской области о бюджете городского</w:t>
      </w:r>
      <w:r w:rsidRPr="00552EC8">
        <w:rPr>
          <w:rFonts w:ascii="Times New Roman" w:hAnsi="Times New Roman"/>
          <w:spacing w:val="-1"/>
          <w:sz w:val="28"/>
          <w:szCs w:val="28"/>
        </w:rPr>
        <w:t xml:space="preserve"> </w:t>
      </w:r>
      <w:r w:rsidRPr="00552EC8">
        <w:rPr>
          <w:rFonts w:ascii="Times New Roman" w:hAnsi="Times New Roman"/>
          <w:sz w:val="28"/>
          <w:szCs w:val="28"/>
        </w:rPr>
        <w:t>округа Кашира Московской области на</w:t>
      </w:r>
      <w:r w:rsidRPr="00552EC8">
        <w:rPr>
          <w:rFonts w:ascii="Times New Roman" w:hAnsi="Times New Roman"/>
          <w:spacing w:val="-2"/>
          <w:sz w:val="28"/>
          <w:szCs w:val="28"/>
        </w:rPr>
        <w:t xml:space="preserve"> </w:t>
      </w:r>
      <w:r w:rsidRPr="00552EC8">
        <w:rPr>
          <w:rFonts w:ascii="Times New Roman" w:hAnsi="Times New Roman"/>
          <w:sz w:val="28"/>
          <w:szCs w:val="28"/>
        </w:rPr>
        <w:t xml:space="preserve">соответствующий </w:t>
      </w:r>
      <w:r w:rsidRPr="00552EC8">
        <w:rPr>
          <w:rFonts w:ascii="Times New Roman" w:hAnsi="Times New Roman"/>
          <w:spacing w:val="-6"/>
          <w:sz w:val="28"/>
          <w:szCs w:val="28"/>
        </w:rPr>
        <w:t>финансовый</w:t>
      </w:r>
      <w:r w:rsidRPr="00552EC8">
        <w:rPr>
          <w:rFonts w:ascii="Times New Roman" w:hAnsi="Times New Roman"/>
          <w:spacing w:val="-4"/>
          <w:sz w:val="28"/>
          <w:szCs w:val="28"/>
        </w:rPr>
        <w:t xml:space="preserve"> </w:t>
      </w:r>
      <w:r w:rsidRPr="00552EC8">
        <w:rPr>
          <w:rFonts w:ascii="Times New Roman" w:hAnsi="Times New Roman"/>
          <w:spacing w:val="-6"/>
          <w:sz w:val="28"/>
          <w:szCs w:val="28"/>
        </w:rPr>
        <w:t>год</w:t>
      </w:r>
      <w:r w:rsidRPr="00552EC8">
        <w:rPr>
          <w:rFonts w:ascii="Times New Roman" w:hAnsi="Times New Roman"/>
          <w:spacing w:val="-8"/>
          <w:sz w:val="28"/>
          <w:szCs w:val="28"/>
        </w:rPr>
        <w:t xml:space="preserve"> </w:t>
      </w:r>
      <w:r w:rsidRPr="00552EC8">
        <w:rPr>
          <w:rFonts w:ascii="Times New Roman" w:hAnsi="Times New Roman"/>
          <w:spacing w:val="-6"/>
          <w:sz w:val="28"/>
          <w:szCs w:val="28"/>
        </w:rPr>
        <w:t>и</w:t>
      </w:r>
      <w:r w:rsidRPr="00552EC8">
        <w:rPr>
          <w:rFonts w:ascii="Times New Roman" w:hAnsi="Times New Roman"/>
          <w:spacing w:val="-13"/>
          <w:sz w:val="28"/>
          <w:szCs w:val="28"/>
        </w:rPr>
        <w:t xml:space="preserve"> </w:t>
      </w:r>
      <w:r w:rsidRPr="00552EC8">
        <w:rPr>
          <w:rFonts w:ascii="Times New Roman" w:hAnsi="Times New Roman"/>
          <w:spacing w:val="-6"/>
          <w:sz w:val="28"/>
          <w:szCs w:val="28"/>
        </w:rPr>
        <w:t>на</w:t>
      </w:r>
      <w:r w:rsidRPr="00552EC8">
        <w:rPr>
          <w:rFonts w:ascii="Times New Roman" w:hAnsi="Times New Roman"/>
          <w:spacing w:val="-12"/>
          <w:sz w:val="28"/>
          <w:szCs w:val="28"/>
        </w:rPr>
        <w:t xml:space="preserve"> </w:t>
      </w:r>
      <w:r w:rsidRPr="00552EC8">
        <w:rPr>
          <w:rFonts w:ascii="Times New Roman" w:hAnsi="Times New Roman"/>
          <w:spacing w:val="-6"/>
          <w:sz w:val="28"/>
          <w:szCs w:val="28"/>
        </w:rPr>
        <w:t>плановый</w:t>
      </w:r>
      <w:r w:rsidRPr="00552EC8">
        <w:rPr>
          <w:rFonts w:ascii="Times New Roman" w:hAnsi="Times New Roman"/>
          <w:spacing w:val="-9"/>
          <w:sz w:val="28"/>
          <w:szCs w:val="28"/>
        </w:rPr>
        <w:t xml:space="preserve"> </w:t>
      </w:r>
      <w:r w:rsidRPr="00552EC8">
        <w:rPr>
          <w:rFonts w:ascii="Times New Roman" w:hAnsi="Times New Roman"/>
          <w:spacing w:val="-6"/>
          <w:sz w:val="28"/>
          <w:szCs w:val="28"/>
        </w:rPr>
        <w:t>период, в</w:t>
      </w:r>
      <w:r w:rsidRPr="00552EC8">
        <w:rPr>
          <w:rFonts w:ascii="Times New Roman" w:hAnsi="Times New Roman"/>
          <w:spacing w:val="-13"/>
          <w:sz w:val="28"/>
          <w:szCs w:val="28"/>
        </w:rPr>
        <w:t xml:space="preserve"> </w:t>
      </w:r>
      <w:r w:rsidRPr="00552EC8">
        <w:rPr>
          <w:rFonts w:ascii="Times New Roman" w:hAnsi="Times New Roman"/>
          <w:spacing w:val="-6"/>
          <w:sz w:val="28"/>
          <w:szCs w:val="28"/>
        </w:rPr>
        <w:t>соответствии</w:t>
      </w:r>
      <w:r w:rsidRPr="00552EC8">
        <w:rPr>
          <w:rFonts w:ascii="Times New Roman" w:hAnsi="Times New Roman"/>
          <w:sz w:val="28"/>
          <w:szCs w:val="28"/>
        </w:rPr>
        <w:t xml:space="preserve"> </w:t>
      </w:r>
      <w:r w:rsidRPr="00552EC8">
        <w:rPr>
          <w:rFonts w:ascii="Times New Roman" w:hAnsi="Times New Roman"/>
          <w:spacing w:val="-6"/>
          <w:sz w:val="28"/>
          <w:szCs w:val="28"/>
        </w:rPr>
        <w:t>со</w:t>
      </w:r>
      <w:r w:rsidRPr="00552EC8">
        <w:rPr>
          <w:rFonts w:ascii="Times New Roman" w:hAnsi="Times New Roman"/>
          <w:spacing w:val="-13"/>
          <w:sz w:val="28"/>
          <w:szCs w:val="28"/>
        </w:rPr>
        <w:t xml:space="preserve"> </w:t>
      </w:r>
      <w:r w:rsidRPr="00552EC8">
        <w:rPr>
          <w:rFonts w:ascii="Times New Roman" w:hAnsi="Times New Roman"/>
          <w:spacing w:val="-6"/>
          <w:sz w:val="28"/>
          <w:szCs w:val="28"/>
        </w:rPr>
        <w:t xml:space="preserve">сводной бюджетной </w:t>
      </w:r>
      <w:r w:rsidRPr="00552EC8">
        <w:rPr>
          <w:rFonts w:ascii="Times New Roman" w:hAnsi="Times New Roman"/>
          <w:sz w:val="28"/>
          <w:szCs w:val="28"/>
        </w:rPr>
        <w:t xml:space="preserve">росписью бюджета городского округа Кашира Московской области </w:t>
      </w:r>
      <w:r w:rsidRPr="00552EC8">
        <w:rPr>
          <w:rFonts w:ascii="Times New Roman" w:hAnsi="Times New Roman"/>
          <w:spacing w:val="-2"/>
          <w:sz w:val="28"/>
          <w:szCs w:val="28"/>
        </w:rPr>
        <w:t>на</w:t>
      </w:r>
      <w:r w:rsidRPr="00552EC8">
        <w:rPr>
          <w:rFonts w:ascii="Times New Roman" w:hAnsi="Times New Roman"/>
          <w:spacing w:val="-17"/>
          <w:sz w:val="28"/>
          <w:szCs w:val="28"/>
        </w:rPr>
        <w:t xml:space="preserve"> </w:t>
      </w:r>
      <w:r w:rsidRPr="00552EC8">
        <w:rPr>
          <w:rFonts w:ascii="Times New Roman" w:hAnsi="Times New Roman"/>
          <w:spacing w:val="-2"/>
          <w:sz w:val="28"/>
          <w:szCs w:val="28"/>
        </w:rPr>
        <w:t>соответствующий</w:t>
      </w:r>
      <w:r w:rsidRPr="00552EC8">
        <w:rPr>
          <w:rFonts w:ascii="Times New Roman" w:hAnsi="Times New Roman"/>
          <w:spacing w:val="-16"/>
          <w:sz w:val="28"/>
          <w:szCs w:val="28"/>
        </w:rPr>
        <w:t xml:space="preserve"> </w:t>
      </w:r>
      <w:r w:rsidRPr="00552EC8">
        <w:rPr>
          <w:rFonts w:ascii="Times New Roman" w:hAnsi="Times New Roman"/>
          <w:spacing w:val="-2"/>
          <w:sz w:val="28"/>
          <w:szCs w:val="28"/>
        </w:rPr>
        <w:t>финансовый год</w:t>
      </w:r>
      <w:r w:rsidRPr="00552EC8">
        <w:rPr>
          <w:rFonts w:ascii="Times New Roman" w:hAnsi="Times New Roman"/>
          <w:spacing w:val="-12"/>
          <w:sz w:val="28"/>
          <w:szCs w:val="28"/>
        </w:rPr>
        <w:t xml:space="preserve"> </w:t>
      </w:r>
      <w:r w:rsidRPr="00552EC8">
        <w:rPr>
          <w:rFonts w:ascii="Times New Roman" w:hAnsi="Times New Roman"/>
          <w:spacing w:val="-2"/>
          <w:sz w:val="28"/>
          <w:szCs w:val="28"/>
        </w:rPr>
        <w:t>и</w:t>
      </w:r>
      <w:r w:rsidRPr="00552EC8">
        <w:rPr>
          <w:rFonts w:ascii="Times New Roman" w:hAnsi="Times New Roman"/>
          <w:spacing w:val="-17"/>
          <w:sz w:val="28"/>
          <w:szCs w:val="28"/>
        </w:rPr>
        <w:t xml:space="preserve"> </w:t>
      </w:r>
      <w:r w:rsidRPr="00552EC8">
        <w:rPr>
          <w:rFonts w:ascii="Times New Roman" w:hAnsi="Times New Roman"/>
          <w:spacing w:val="-2"/>
          <w:sz w:val="28"/>
          <w:szCs w:val="28"/>
        </w:rPr>
        <w:t>на</w:t>
      </w:r>
      <w:r w:rsidRPr="00552EC8">
        <w:rPr>
          <w:rFonts w:ascii="Times New Roman" w:hAnsi="Times New Roman"/>
          <w:spacing w:val="-16"/>
          <w:sz w:val="28"/>
          <w:szCs w:val="28"/>
        </w:rPr>
        <w:t xml:space="preserve"> </w:t>
      </w:r>
      <w:r w:rsidRPr="00552EC8">
        <w:rPr>
          <w:rFonts w:ascii="Times New Roman" w:hAnsi="Times New Roman"/>
          <w:spacing w:val="-2"/>
          <w:sz w:val="28"/>
          <w:szCs w:val="28"/>
        </w:rPr>
        <w:t xml:space="preserve">плановый период. </w:t>
      </w:r>
    </w:p>
    <w:p w14:paraId="74D2DA33" w14:textId="77777777" w:rsidR="00552EC8" w:rsidRPr="00552EC8" w:rsidRDefault="00552EC8" w:rsidP="00552EC8">
      <w:pPr>
        <w:spacing w:before="9"/>
        <w:jc w:val="both"/>
        <w:rPr>
          <w:rFonts w:ascii="Times New Roman" w:hAnsi="Times New Roman"/>
          <w:spacing w:val="-2"/>
          <w:sz w:val="28"/>
          <w:szCs w:val="28"/>
        </w:rPr>
      </w:pPr>
      <w:r w:rsidRPr="00552EC8">
        <w:rPr>
          <w:rFonts w:ascii="Times New Roman" w:hAnsi="Times New Roman"/>
          <w:sz w:val="28"/>
          <w:szCs w:val="28"/>
        </w:rPr>
        <w:lastRenderedPageBreak/>
        <w:t xml:space="preserve">          В</w:t>
      </w:r>
      <w:r w:rsidRPr="00552EC8">
        <w:rPr>
          <w:rFonts w:ascii="Times New Roman" w:hAnsi="Times New Roman"/>
          <w:spacing w:val="80"/>
          <w:sz w:val="28"/>
          <w:szCs w:val="28"/>
        </w:rPr>
        <w:t xml:space="preserve"> </w:t>
      </w:r>
      <w:r w:rsidRPr="00552EC8">
        <w:rPr>
          <w:rFonts w:ascii="Times New Roman" w:hAnsi="Times New Roman"/>
          <w:sz w:val="28"/>
          <w:szCs w:val="28"/>
        </w:rPr>
        <w:t>случае</w:t>
      </w:r>
      <w:r w:rsidRPr="00552EC8">
        <w:rPr>
          <w:rFonts w:ascii="Times New Roman" w:hAnsi="Times New Roman"/>
          <w:spacing w:val="80"/>
          <w:w w:val="150"/>
          <w:sz w:val="28"/>
          <w:szCs w:val="28"/>
        </w:rPr>
        <w:t xml:space="preserve"> </w:t>
      </w:r>
      <w:r w:rsidRPr="00552EC8">
        <w:rPr>
          <w:rFonts w:ascii="Times New Roman" w:hAnsi="Times New Roman"/>
          <w:sz w:val="28"/>
          <w:szCs w:val="28"/>
        </w:rPr>
        <w:t>превышения</w:t>
      </w:r>
      <w:r w:rsidRPr="00552EC8">
        <w:rPr>
          <w:rFonts w:ascii="Times New Roman" w:hAnsi="Times New Roman"/>
          <w:spacing w:val="80"/>
          <w:sz w:val="28"/>
          <w:szCs w:val="28"/>
        </w:rPr>
        <w:t xml:space="preserve"> </w:t>
      </w:r>
      <w:r w:rsidRPr="00552EC8">
        <w:rPr>
          <w:rFonts w:ascii="Times New Roman" w:hAnsi="Times New Roman"/>
          <w:sz w:val="28"/>
          <w:szCs w:val="28"/>
        </w:rPr>
        <w:t>подтвержденных</w:t>
      </w:r>
      <w:r w:rsidRPr="00552EC8">
        <w:rPr>
          <w:rFonts w:ascii="Times New Roman" w:hAnsi="Times New Roman"/>
          <w:spacing w:val="80"/>
          <w:sz w:val="28"/>
          <w:szCs w:val="28"/>
        </w:rPr>
        <w:t xml:space="preserve"> </w:t>
      </w:r>
      <w:r w:rsidRPr="00552EC8">
        <w:rPr>
          <w:rFonts w:ascii="Times New Roman" w:hAnsi="Times New Roman"/>
          <w:sz w:val="28"/>
          <w:szCs w:val="28"/>
        </w:rPr>
        <w:t>сумм</w:t>
      </w:r>
      <w:r w:rsidRPr="00552EC8">
        <w:rPr>
          <w:rFonts w:ascii="Times New Roman" w:hAnsi="Times New Roman"/>
          <w:spacing w:val="80"/>
          <w:sz w:val="28"/>
          <w:szCs w:val="28"/>
        </w:rPr>
        <w:t xml:space="preserve"> </w:t>
      </w:r>
      <w:r w:rsidRPr="00552EC8">
        <w:rPr>
          <w:rFonts w:ascii="Times New Roman" w:hAnsi="Times New Roman"/>
          <w:sz w:val="28"/>
          <w:szCs w:val="28"/>
        </w:rPr>
        <w:t>Субсидий</w:t>
      </w:r>
      <w:r w:rsidRPr="00552EC8">
        <w:rPr>
          <w:rFonts w:ascii="Times New Roman" w:hAnsi="Times New Roman"/>
          <w:spacing w:val="40"/>
          <w:sz w:val="28"/>
          <w:szCs w:val="28"/>
        </w:rPr>
        <w:t xml:space="preserve"> </w:t>
      </w:r>
      <w:r w:rsidRPr="00552EC8">
        <w:rPr>
          <w:rFonts w:ascii="Times New Roman" w:hAnsi="Times New Roman"/>
          <w:sz w:val="28"/>
          <w:szCs w:val="28"/>
        </w:rPr>
        <w:t>над</w:t>
      </w:r>
      <w:r w:rsidRPr="00552EC8">
        <w:rPr>
          <w:rFonts w:ascii="Times New Roman" w:hAnsi="Times New Roman"/>
          <w:spacing w:val="50"/>
          <w:sz w:val="28"/>
          <w:szCs w:val="28"/>
        </w:rPr>
        <w:t xml:space="preserve"> </w:t>
      </w:r>
      <w:r w:rsidRPr="00552EC8">
        <w:rPr>
          <w:rFonts w:ascii="Times New Roman" w:hAnsi="Times New Roman"/>
          <w:sz w:val="28"/>
          <w:szCs w:val="28"/>
        </w:rPr>
        <w:t>бюджетными</w:t>
      </w:r>
      <w:r w:rsidRPr="00552EC8">
        <w:rPr>
          <w:rFonts w:ascii="Times New Roman" w:hAnsi="Times New Roman"/>
          <w:spacing w:val="68"/>
          <w:sz w:val="28"/>
          <w:szCs w:val="28"/>
        </w:rPr>
        <w:t xml:space="preserve"> </w:t>
      </w:r>
      <w:r w:rsidRPr="00552EC8">
        <w:rPr>
          <w:rFonts w:ascii="Times New Roman" w:hAnsi="Times New Roman"/>
          <w:sz w:val="28"/>
          <w:szCs w:val="28"/>
        </w:rPr>
        <w:t>ассигнованиями</w:t>
      </w:r>
      <w:r w:rsidRPr="00552EC8">
        <w:rPr>
          <w:rFonts w:ascii="Times New Roman" w:hAnsi="Times New Roman"/>
          <w:spacing w:val="48"/>
          <w:sz w:val="28"/>
          <w:szCs w:val="28"/>
        </w:rPr>
        <w:t xml:space="preserve"> </w:t>
      </w:r>
      <w:r w:rsidRPr="00552EC8">
        <w:rPr>
          <w:rFonts w:ascii="Times New Roman" w:hAnsi="Times New Roman"/>
          <w:sz w:val="28"/>
          <w:szCs w:val="28"/>
        </w:rPr>
        <w:t>заявка,</w:t>
      </w:r>
      <w:r w:rsidRPr="00552EC8">
        <w:rPr>
          <w:rFonts w:ascii="Times New Roman" w:hAnsi="Times New Roman"/>
          <w:spacing w:val="60"/>
          <w:sz w:val="28"/>
          <w:szCs w:val="28"/>
        </w:rPr>
        <w:t xml:space="preserve"> </w:t>
      </w:r>
      <w:r w:rsidRPr="00552EC8">
        <w:rPr>
          <w:rFonts w:ascii="Times New Roman" w:hAnsi="Times New Roman"/>
          <w:sz w:val="28"/>
          <w:szCs w:val="28"/>
        </w:rPr>
        <w:t>зарегистрированная</w:t>
      </w:r>
      <w:r w:rsidRPr="00552EC8">
        <w:rPr>
          <w:rFonts w:ascii="Times New Roman" w:hAnsi="Times New Roman"/>
          <w:spacing w:val="46"/>
          <w:sz w:val="28"/>
          <w:szCs w:val="28"/>
        </w:rPr>
        <w:t xml:space="preserve"> </w:t>
      </w:r>
      <w:r w:rsidRPr="00552EC8">
        <w:rPr>
          <w:rFonts w:ascii="Times New Roman" w:hAnsi="Times New Roman"/>
          <w:sz w:val="28"/>
          <w:szCs w:val="28"/>
        </w:rPr>
        <w:t>в</w:t>
      </w:r>
      <w:r w:rsidRPr="00552EC8">
        <w:rPr>
          <w:rFonts w:ascii="Times New Roman" w:hAnsi="Times New Roman"/>
          <w:spacing w:val="48"/>
          <w:sz w:val="28"/>
          <w:szCs w:val="28"/>
        </w:rPr>
        <w:t xml:space="preserve"> </w:t>
      </w:r>
      <w:r w:rsidRPr="00552EC8">
        <w:rPr>
          <w:rFonts w:ascii="Times New Roman" w:hAnsi="Times New Roman"/>
          <w:sz w:val="28"/>
          <w:szCs w:val="28"/>
        </w:rPr>
        <w:t>системе «Электронный</w:t>
      </w:r>
      <w:r w:rsidRPr="00552EC8">
        <w:rPr>
          <w:rFonts w:ascii="Times New Roman" w:hAnsi="Times New Roman"/>
          <w:spacing w:val="40"/>
          <w:sz w:val="28"/>
          <w:szCs w:val="28"/>
        </w:rPr>
        <w:t xml:space="preserve"> </w:t>
      </w:r>
      <w:r w:rsidRPr="00552EC8">
        <w:rPr>
          <w:rFonts w:ascii="Times New Roman" w:hAnsi="Times New Roman"/>
          <w:sz w:val="28"/>
          <w:szCs w:val="28"/>
        </w:rPr>
        <w:t>бюджет»</w:t>
      </w:r>
      <w:r w:rsidRPr="00552EC8">
        <w:rPr>
          <w:rFonts w:ascii="Times New Roman" w:hAnsi="Times New Roman"/>
          <w:spacing w:val="40"/>
          <w:sz w:val="28"/>
          <w:szCs w:val="28"/>
        </w:rPr>
        <w:t xml:space="preserve"> </w:t>
      </w:r>
      <w:r w:rsidRPr="00552EC8">
        <w:rPr>
          <w:rFonts w:ascii="Times New Roman" w:hAnsi="Times New Roman"/>
          <w:sz w:val="28"/>
          <w:szCs w:val="28"/>
        </w:rPr>
        <w:t>под</w:t>
      </w:r>
      <w:r w:rsidRPr="00552EC8">
        <w:rPr>
          <w:rFonts w:ascii="Times New Roman" w:hAnsi="Times New Roman"/>
          <w:spacing w:val="40"/>
          <w:sz w:val="28"/>
          <w:szCs w:val="28"/>
        </w:rPr>
        <w:t xml:space="preserve"> </w:t>
      </w:r>
      <w:r w:rsidRPr="00552EC8">
        <w:rPr>
          <w:rFonts w:ascii="Times New Roman" w:hAnsi="Times New Roman"/>
          <w:sz w:val="28"/>
          <w:szCs w:val="28"/>
        </w:rPr>
        <w:t>очередным</w:t>
      </w:r>
      <w:r w:rsidRPr="00552EC8">
        <w:rPr>
          <w:rFonts w:ascii="Times New Roman" w:hAnsi="Times New Roman"/>
          <w:spacing w:val="40"/>
          <w:sz w:val="28"/>
          <w:szCs w:val="28"/>
        </w:rPr>
        <w:t xml:space="preserve"> </w:t>
      </w:r>
      <w:r w:rsidRPr="00552EC8">
        <w:rPr>
          <w:rFonts w:ascii="Times New Roman" w:hAnsi="Times New Roman"/>
          <w:sz w:val="28"/>
          <w:szCs w:val="28"/>
        </w:rPr>
        <w:t>порядковым</w:t>
      </w:r>
      <w:r w:rsidRPr="00552EC8">
        <w:rPr>
          <w:rFonts w:ascii="Times New Roman" w:hAnsi="Times New Roman"/>
          <w:spacing w:val="40"/>
          <w:sz w:val="28"/>
          <w:szCs w:val="28"/>
        </w:rPr>
        <w:t xml:space="preserve"> </w:t>
      </w:r>
      <w:r w:rsidRPr="00552EC8">
        <w:rPr>
          <w:rFonts w:ascii="Times New Roman" w:hAnsi="Times New Roman"/>
          <w:sz w:val="28"/>
          <w:szCs w:val="28"/>
        </w:rPr>
        <w:t>номером,</w:t>
      </w:r>
      <w:r w:rsidRPr="00552EC8">
        <w:rPr>
          <w:rFonts w:ascii="Times New Roman" w:hAnsi="Times New Roman"/>
          <w:spacing w:val="40"/>
          <w:sz w:val="28"/>
          <w:szCs w:val="28"/>
        </w:rPr>
        <w:t xml:space="preserve"> </w:t>
      </w:r>
      <w:r w:rsidRPr="00552EC8">
        <w:rPr>
          <w:rFonts w:ascii="Times New Roman" w:hAnsi="Times New Roman"/>
          <w:sz w:val="28"/>
          <w:szCs w:val="28"/>
        </w:rPr>
        <w:t xml:space="preserve">которая не может быть принята к финансированию в полном объеме, при наличии письменного согласия участника Конкурса финансируется в пределах </w:t>
      </w:r>
      <w:r w:rsidRPr="00552EC8">
        <w:rPr>
          <w:rFonts w:ascii="Times New Roman" w:hAnsi="Times New Roman"/>
          <w:spacing w:val="-2"/>
          <w:sz w:val="28"/>
          <w:szCs w:val="28"/>
        </w:rPr>
        <w:t>нераспределенного</w:t>
      </w:r>
      <w:r w:rsidRPr="00552EC8">
        <w:rPr>
          <w:rFonts w:ascii="Times New Roman" w:hAnsi="Times New Roman"/>
          <w:spacing w:val="-17"/>
          <w:sz w:val="28"/>
          <w:szCs w:val="28"/>
        </w:rPr>
        <w:t xml:space="preserve"> </w:t>
      </w:r>
      <w:r w:rsidRPr="00552EC8">
        <w:rPr>
          <w:rFonts w:ascii="Times New Roman" w:hAnsi="Times New Roman"/>
          <w:spacing w:val="-2"/>
          <w:sz w:val="28"/>
          <w:szCs w:val="28"/>
        </w:rPr>
        <w:t>остатка</w:t>
      </w:r>
      <w:r w:rsidRPr="00552EC8">
        <w:rPr>
          <w:rFonts w:ascii="Times New Roman" w:hAnsi="Times New Roman"/>
          <w:spacing w:val="-14"/>
          <w:sz w:val="28"/>
          <w:szCs w:val="28"/>
        </w:rPr>
        <w:t xml:space="preserve"> </w:t>
      </w:r>
      <w:r w:rsidRPr="00552EC8">
        <w:rPr>
          <w:rFonts w:ascii="Times New Roman" w:hAnsi="Times New Roman"/>
          <w:spacing w:val="-2"/>
          <w:sz w:val="28"/>
          <w:szCs w:val="28"/>
        </w:rPr>
        <w:t>бюджетных</w:t>
      </w:r>
      <w:r w:rsidRPr="00552EC8">
        <w:rPr>
          <w:rFonts w:ascii="Times New Roman" w:hAnsi="Times New Roman"/>
          <w:spacing w:val="-11"/>
          <w:sz w:val="28"/>
          <w:szCs w:val="28"/>
        </w:rPr>
        <w:t xml:space="preserve"> </w:t>
      </w:r>
      <w:r w:rsidRPr="00552EC8">
        <w:rPr>
          <w:rFonts w:ascii="Times New Roman" w:hAnsi="Times New Roman"/>
          <w:spacing w:val="-2"/>
          <w:sz w:val="28"/>
          <w:szCs w:val="28"/>
        </w:rPr>
        <w:t>ассигнований.</w:t>
      </w:r>
    </w:p>
    <w:p w14:paraId="5809D9A7" w14:textId="77777777" w:rsidR="00552EC8" w:rsidRPr="00552EC8" w:rsidRDefault="00552EC8" w:rsidP="00552EC8">
      <w:pPr>
        <w:spacing w:before="9"/>
        <w:jc w:val="both"/>
        <w:rPr>
          <w:rFonts w:ascii="Times New Roman" w:hAnsi="Times New Roman"/>
          <w:sz w:val="28"/>
          <w:szCs w:val="28"/>
        </w:rPr>
      </w:pPr>
      <w:r w:rsidRPr="00552EC8">
        <w:rPr>
          <w:rFonts w:ascii="Times New Roman" w:hAnsi="Times New Roman"/>
          <w:sz w:val="28"/>
          <w:szCs w:val="28"/>
        </w:rPr>
        <w:t xml:space="preserve">        Ответственный орган администрации и Конкурсная комиссия несут ответственность за качество проверки и рассмотрения заявок.</w:t>
      </w:r>
    </w:p>
    <w:p w14:paraId="0CEFB0B7" w14:textId="77777777" w:rsidR="00552EC8" w:rsidRPr="00552EC8" w:rsidRDefault="00552EC8" w:rsidP="00552EC8">
      <w:pPr>
        <w:spacing w:before="9"/>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 xml:space="preserve">           Администрация назначает дату, время и место заседания Конкурсной комиссии и организует ее проведение в срок, не превышающий 3 рабочих дней со дня окончания рассмотрения всех заявок.</w:t>
      </w:r>
    </w:p>
    <w:p w14:paraId="625B162C"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 xml:space="preserve">        По итогам рассмотрения реестра заявок, рейтинга заявок и заключений Администрации Конкурсная комиссия принимает следующие решения рекомендательного характера:</w:t>
      </w:r>
    </w:p>
    <w:p w14:paraId="5B6E90F1"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1) об утверждении рейтинга заявок;</w:t>
      </w:r>
    </w:p>
    <w:p w14:paraId="3BBB4A2A"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2) об отказе в предоставлении Субсидии участникам Конкурса по основаниям, установленным пунктом 2.4. настоящего Порядка;</w:t>
      </w:r>
    </w:p>
    <w:p w14:paraId="1B18F438"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3) о признании участников Конкурса победителями Конкурса.</w:t>
      </w:r>
    </w:p>
    <w:p w14:paraId="275DBC59"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 xml:space="preserve">       Решения Конкурсной комиссии оформляются протоколом заседания Конкурсной комиссии.</w:t>
      </w:r>
    </w:p>
    <w:p w14:paraId="520F580E"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Администрация с учетом решений Конкурсной комиссии в срок не более 4 рабочих дней со дня заседания Конкурсной комиссии принимает решения:</w:t>
      </w:r>
    </w:p>
    <w:p w14:paraId="31B1F3FE"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1) об отказе в предоставлении Субсидии участнику Конкурса;</w:t>
      </w:r>
    </w:p>
    <w:p w14:paraId="12EA2820"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 xml:space="preserve">2) о признании участника Конкурса победителями Конкурса.          </w:t>
      </w:r>
    </w:p>
    <w:p w14:paraId="3C1206BA"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 xml:space="preserve">           На основании результатов ранжирования и определения победителей Конкурса на едином портале бюджетной системы «Электронный бюджет» автоматически формируется прокол подведения итогов Конкурса и подписывается усиленной квалифицированной электронной подписью членов Конкурсной комиссии, а также размещается в срок не позднее 14 рабочего дня, следующего за днем его подписания (с размещением указателя страницы информационной   системы на едином портале бюджетной системы).</w:t>
      </w:r>
    </w:p>
    <w:p w14:paraId="1A98E2C4"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 xml:space="preserve">         Администрация в срок не позднее 1 рабочего дня со дня подписания прокола подведения итогов конкурса направляет в личный кабинет участникам конкурса на едином портале бюджетной системы «Электронный бюджет» уведомление об отклонении заявки с указанием причин их отклонения.</w:t>
      </w:r>
    </w:p>
    <w:p w14:paraId="764040D5"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 xml:space="preserve">         Протокол подведения итогов Конкурса включает в себя следующие сведения:</w:t>
      </w:r>
    </w:p>
    <w:p w14:paraId="1A041E19"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1) дата, время и место проведения рассмотрения заявок;</w:t>
      </w:r>
    </w:p>
    <w:p w14:paraId="2B035C28"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lastRenderedPageBreak/>
        <w:t>2) дата, время и место оценки заявок;</w:t>
      </w:r>
    </w:p>
    <w:p w14:paraId="3AF3316A"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3) информацию об участниках Конкурса, заявки которых были рассмотрены;</w:t>
      </w:r>
    </w:p>
    <w:p w14:paraId="1EBB82E8"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4) информацию об участниках Конкурса, заявки которых были отклонены, с указанием причин их отклонения;</w:t>
      </w:r>
    </w:p>
    <w:p w14:paraId="1A99B821"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5) последовательность оценки заявок участников Конкурса, присвоенные заявкам участников Конкурса значения по каждому из предусмотренных критериев оценки заявок участников Конкурса, принятое на основании результатов оценки указанных предложений решение о присвоении таким заявкам порядковых номеров;</w:t>
      </w:r>
    </w:p>
    <w:p w14:paraId="16398629"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6) наименование победителя Конкурса и планируемый размер предоставляемой ему Субсидии.</w:t>
      </w:r>
    </w:p>
    <w:p w14:paraId="37DC80E7"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      3.10. Конкурс признается несостоявшимся в следующих случаях:</w:t>
      </w:r>
    </w:p>
    <w:p w14:paraId="2149E5A0"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по окончании срока подачи заявок не подано ни одной заявки;</w:t>
      </w:r>
    </w:p>
    <w:p w14:paraId="2AFAFE72"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по результатам рассмотрения заявок отклонены все заявки.</w:t>
      </w:r>
    </w:p>
    <w:p w14:paraId="7A0034A7"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по результатам рассмотрения и оценки заявок принято решение об отказе всем участникам Конкурса в признании победителями Конкурса.</w:t>
      </w:r>
    </w:p>
    <w:p w14:paraId="74F0D151"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       Решение Администрации о признании конкурса несостоявшимся, содержащее информацию о причинах признания конкурса несостоявшимся, размещается на едином портале и на официальном сайте Администрации (</w:t>
      </w:r>
      <w:r w:rsidRPr="00552EC8">
        <w:rPr>
          <w:rFonts w:ascii="Times New Roman" w:eastAsiaTheme="minorHAnsi" w:hAnsi="Times New Roman"/>
          <w:sz w:val="28"/>
          <w:szCs w:val="28"/>
          <w:lang w:val="en-US"/>
        </w:rPr>
        <w:t>https</w:t>
      </w:r>
      <w:r w:rsidRPr="00552EC8">
        <w:rPr>
          <w:rFonts w:ascii="Times New Roman" w:eastAsiaTheme="minorHAnsi" w:hAnsi="Times New Roman"/>
          <w:sz w:val="28"/>
          <w:szCs w:val="28"/>
        </w:rPr>
        <w:t xml:space="preserve">:// </w:t>
      </w:r>
      <w:proofErr w:type="spellStart"/>
      <w:r w:rsidRPr="00552EC8">
        <w:rPr>
          <w:rFonts w:ascii="Times New Roman" w:eastAsiaTheme="minorHAnsi" w:hAnsi="Times New Roman"/>
          <w:sz w:val="28"/>
          <w:szCs w:val="28"/>
          <w:lang w:val="en-US"/>
        </w:rPr>
        <w:t>kashira</w:t>
      </w:r>
      <w:proofErr w:type="spellEnd"/>
      <w:r w:rsidRPr="00552EC8">
        <w:rPr>
          <w:rFonts w:ascii="Times New Roman" w:eastAsiaTheme="minorHAnsi" w:hAnsi="Times New Roman"/>
          <w:sz w:val="28"/>
          <w:szCs w:val="28"/>
        </w:rPr>
        <w:t>.</w:t>
      </w:r>
      <w:proofErr w:type="spellStart"/>
      <w:r w:rsidRPr="00552EC8">
        <w:rPr>
          <w:rFonts w:ascii="Times New Roman" w:eastAsiaTheme="minorHAnsi" w:hAnsi="Times New Roman"/>
          <w:sz w:val="28"/>
          <w:szCs w:val="28"/>
          <w:lang w:val="en-US"/>
        </w:rPr>
        <w:t>su</w:t>
      </w:r>
      <w:proofErr w:type="spellEnd"/>
      <w:r w:rsidRPr="00552EC8">
        <w:rPr>
          <w:rFonts w:ascii="Times New Roman" w:eastAsiaTheme="minorHAnsi" w:hAnsi="Times New Roman"/>
          <w:sz w:val="28"/>
          <w:szCs w:val="28"/>
        </w:rPr>
        <w:t>/) с размещением указателя страницы сайта на едином портале в течение 3 календарных дней со дня его принятия.</w:t>
      </w:r>
    </w:p>
    <w:p w14:paraId="559B0AEF"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      3.11. В случае принятия администрацией решения об отмене Конкурса, объявление об отмене Конкурса формируется в электронной форме посредством заполнения соответствующих экранных форм веб-интерфейса системы «Электронный бюджет» </w:t>
      </w:r>
      <w:r w:rsidRPr="00552EC8">
        <w:rPr>
          <w:rFonts w:ascii="Times New Roman" w:eastAsia="Times New Roman" w:hAnsi="Times New Roman"/>
          <w:sz w:val="28"/>
          <w:szCs w:val="28"/>
          <w:lang w:eastAsia="ru-RU"/>
        </w:rPr>
        <w:t xml:space="preserve">, подписывается усиленной квалифицированной электронной подписью уполномоченным представителем администрации, размещается на </w:t>
      </w:r>
      <w:r w:rsidRPr="00552EC8">
        <w:rPr>
          <w:rFonts w:ascii="Times New Roman" w:eastAsiaTheme="minorHAnsi" w:hAnsi="Times New Roman"/>
          <w:sz w:val="28"/>
          <w:szCs w:val="28"/>
        </w:rPr>
        <w:t>официальном сайте администрации не позднее чем за один рабочий день до даты окончания срока подачи заявок участниками Конкурса и содержит информацию о причинах отмены Конкурса.</w:t>
      </w:r>
    </w:p>
    <w:p w14:paraId="37FF4C11"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        Участники Конкурса, подавшие заявки, информируются об отмене проведения Конкурса в системе «Электронный бюджет».</w:t>
      </w:r>
    </w:p>
    <w:p w14:paraId="5815E877"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        Конкурс считается отмененным со дня размещения объявления о его отмене на официальном сайте администрации.</w:t>
      </w:r>
      <w:bookmarkStart w:id="9" w:name="Par7"/>
      <w:bookmarkEnd w:id="9"/>
    </w:p>
    <w:p w14:paraId="5B83F139"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sz w:val="28"/>
          <w:szCs w:val="28"/>
          <w:lang w:eastAsia="ru-RU"/>
        </w:rPr>
      </w:pPr>
      <w:r w:rsidRPr="00552EC8">
        <w:rPr>
          <w:rFonts w:ascii="Times New Roman" w:eastAsia="Times New Roman" w:hAnsi="Times New Roman"/>
          <w:sz w:val="28"/>
          <w:szCs w:val="28"/>
          <w:lang w:eastAsia="ru-RU"/>
        </w:rPr>
        <w:t>После окончания срока отмены проведения Конкурса в соответствии с абзацем первым настоящего пункта и до заключения соглашения с победителем (победителями) Конкурса администрация может отменить Конкурс только в случае возникновения обстоятельств непреодолимой силы в соответствии с пунктом 3 статьи 401 Гражданского кодекса Российской Федерации.</w:t>
      </w:r>
    </w:p>
    <w:p w14:paraId="6FCA094C"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imes New Roman" w:hAnsi="Times New Roman"/>
          <w:sz w:val="28"/>
          <w:szCs w:val="28"/>
          <w:lang w:eastAsia="ru-RU"/>
        </w:rPr>
        <w:lastRenderedPageBreak/>
        <w:t xml:space="preserve">      3.12. По итогам Конкурса </w:t>
      </w:r>
      <w:r w:rsidRPr="00552EC8">
        <w:rPr>
          <w:rFonts w:ascii="Times New Roman" w:eastAsiaTheme="minorHAnsi" w:hAnsi="Times New Roman"/>
          <w:sz w:val="28"/>
          <w:szCs w:val="28"/>
        </w:rPr>
        <w:t xml:space="preserve">с победителем (победителями) Конкурса заключается Соглашение. </w:t>
      </w:r>
    </w:p>
    <w:p w14:paraId="34D39089" w14:textId="77777777" w:rsidR="00552EC8" w:rsidRPr="00552EC8" w:rsidRDefault="00552EC8" w:rsidP="00552EC8">
      <w:pPr>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              В системе "Электронный бюджет" направляет победителям Конкурса уведомления о размещении проекта Соглашения (далее - уведомление) на адреса электронной почты, указанные в заявках. Победители Конкурса в течение 3 рабочих дней с даты отправления уведомлений рассматривают и подписывают проекты Соглашений в системе "Электронный бюджет" усиленной квалифицированной электронной подписью лица, имеющего право действовать от имени победителя Конкурса.</w:t>
      </w:r>
    </w:p>
    <w:p w14:paraId="335CAF36"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             Условием заключения Соглашения является признание участника (участников) Конкурса победителем (победителями) Конкурса.</w:t>
      </w:r>
    </w:p>
    <w:p w14:paraId="05BA837C" w14:textId="77777777" w:rsidR="00552EC8" w:rsidRPr="00552EC8" w:rsidRDefault="00552EC8" w:rsidP="00552EC8">
      <w:pPr>
        <w:widowControl w:val="0"/>
        <w:autoSpaceDE w:val="0"/>
        <w:autoSpaceDN w:val="0"/>
        <w:adjustRightInd w:val="0"/>
        <w:spacing w:after="0"/>
        <w:jc w:val="both"/>
        <w:rPr>
          <w:rFonts w:ascii="Times New Roman" w:eastAsiaTheme="minorHAnsi" w:hAnsi="Times New Roman"/>
          <w:sz w:val="28"/>
          <w:szCs w:val="28"/>
        </w:rPr>
      </w:pPr>
      <w:r w:rsidRPr="00552EC8">
        <w:rPr>
          <w:rFonts w:ascii="Times New Roman" w:eastAsiaTheme="minorHAnsi" w:hAnsi="Times New Roman"/>
          <w:sz w:val="28"/>
          <w:szCs w:val="28"/>
        </w:rPr>
        <w:t xml:space="preserve">      3.13. Порядок распределения Субсидий между победителями Конкурса и порядок взаимодействия с победителем (победителями) Конкурса по результатам его проведения определены в пунктах 3.3 и 3.6 настоящего Порядка.  </w:t>
      </w:r>
    </w:p>
    <w:p w14:paraId="5F52EFDB" w14:textId="77777777" w:rsidR="00552EC8" w:rsidRPr="00552EC8" w:rsidRDefault="00552EC8" w:rsidP="00552EC8">
      <w:pPr>
        <w:keepNext/>
        <w:shd w:val="clear" w:color="auto" w:fill="FFFFFF" w:themeFill="background1"/>
        <w:tabs>
          <w:tab w:val="center" w:pos="5102"/>
          <w:tab w:val="left" w:pos="6964"/>
        </w:tabs>
        <w:spacing w:before="240" w:after="240"/>
        <w:jc w:val="center"/>
        <w:outlineLvl w:val="0"/>
        <w:rPr>
          <w:rFonts w:ascii="Times New Roman" w:eastAsia="Times New Roman" w:hAnsi="Times New Roman"/>
          <w:b/>
          <w:bCs/>
          <w:iCs/>
          <w:caps/>
          <w:sz w:val="28"/>
          <w:szCs w:val="28"/>
          <w:lang w:eastAsia="ru-RU"/>
        </w:rPr>
      </w:pPr>
      <w:r w:rsidRPr="00552EC8">
        <w:rPr>
          <w:rFonts w:ascii="Times New Roman" w:eastAsia="Times New Roman" w:hAnsi="Times New Roman"/>
          <w:b/>
          <w:bCs/>
          <w:iCs/>
          <w:caps/>
          <w:sz w:val="28"/>
          <w:szCs w:val="28"/>
          <w:lang w:eastAsia="ru-RU"/>
        </w:rPr>
        <w:t xml:space="preserve">4. требования к предствлению отчетности </w:t>
      </w:r>
    </w:p>
    <w:p w14:paraId="0BC88D29"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 xml:space="preserve">      4.1. Получатели Субсидии ежеквартально не позднее 5 рабочего дня месяца, следующего за отчетным периодом, представляют в Администрацию отчет о достижении значений результата предоставления Субсидии по форме, установленной Соглашением (далее - Отчет).</w:t>
      </w:r>
    </w:p>
    <w:p w14:paraId="27DC2740"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 xml:space="preserve">      Проверка отчетности, предоставляемой в соответствии с настоящим разделом, осуществляется в течение 15 рабочих дней со дня ее представления.</w:t>
      </w:r>
    </w:p>
    <w:p w14:paraId="43DA956C"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По итогам проведенной проверки Администрация принимает представленную получателем Субсидии отчетность в случае ее соответствия требованиям настоящего Порядка.</w:t>
      </w:r>
    </w:p>
    <w:p w14:paraId="33A31B8A"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 xml:space="preserve">      В случае несоответствия представленной получателем Субсидии отчетности требованиям, установленным настоящим Порядком, Администрация в течение 5 рабочих дней направляет получателю Субсидии уведомление об исправлении представленных отчетов и повторном направлении в Администрацию в срок, указанный в уведомлении.</w:t>
      </w:r>
    </w:p>
    <w:p w14:paraId="136445AB"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Администрация вправе устанавливать в Соглашении сроки и формы представления получателем Субсидии дополнительной отчетности в соответствии с Общими требованиями.</w:t>
      </w:r>
    </w:p>
    <w:p w14:paraId="08D15E02" w14:textId="77777777" w:rsidR="00552EC8" w:rsidRPr="00552EC8" w:rsidRDefault="00552EC8" w:rsidP="00552EC8">
      <w:pPr>
        <w:shd w:val="clear" w:color="auto" w:fill="FFFFFF"/>
        <w:spacing w:after="0"/>
        <w:jc w:val="both"/>
        <w:rPr>
          <w:rFonts w:ascii="Times New Roman" w:eastAsia="Times New Roman" w:hAnsi="Times New Roman"/>
          <w:b/>
          <w:bCs/>
          <w:sz w:val="28"/>
          <w:szCs w:val="28"/>
          <w:lang w:eastAsia="ru-RU"/>
        </w:rPr>
      </w:pPr>
    </w:p>
    <w:p w14:paraId="63101EA2" w14:textId="77777777" w:rsidR="00552EC8" w:rsidRPr="00552EC8" w:rsidRDefault="00552EC8" w:rsidP="00552EC8">
      <w:pPr>
        <w:shd w:val="clear" w:color="auto" w:fill="FFFFFF"/>
        <w:spacing w:after="0"/>
        <w:jc w:val="center"/>
        <w:rPr>
          <w:rFonts w:ascii="Times New Roman" w:eastAsia="Times New Roman" w:hAnsi="Times New Roman"/>
          <w:b/>
          <w:bCs/>
          <w:sz w:val="28"/>
          <w:szCs w:val="28"/>
          <w:lang w:eastAsia="ru-RU"/>
        </w:rPr>
      </w:pPr>
      <w:r w:rsidRPr="00552EC8">
        <w:rPr>
          <w:rFonts w:ascii="Times New Roman" w:eastAsia="Times New Roman" w:hAnsi="Times New Roman"/>
          <w:b/>
          <w:bCs/>
          <w:sz w:val="28"/>
          <w:szCs w:val="28"/>
          <w:lang w:eastAsia="ru-RU"/>
        </w:rPr>
        <w:t>5. ТРЕБОВАНИЯ ОБ ОСУЩЕСТВЛЕНИИ КОНТРОЛЯ ЗА СОБЛЮДЕНИЕМ УСЛОВИЙ И ПОРЯДКА ПРЕДОСТАВЛЕНИЯ СУБСИДИИ И ОТВЕТСТВЕННОСТЬ ЗА ИХ НАРУШЕНИЕ</w:t>
      </w:r>
    </w:p>
    <w:p w14:paraId="7C74179F" w14:textId="77777777" w:rsidR="00552EC8" w:rsidRPr="00552EC8" w:rsidRDefault="00552EC8" w:rsidP="00552EC8">
      <w:pPr>
        <w:widowControl w:val="0"/>
        <w:autoSpaceDE w:val="0"/>
        <w:autoSpaceDN w:val="0"/>
        <w:adjustRightInd w:val="0"/>
        <w:spacing w:after="0"/>
        <w:jc w:val="both"/>
        <w:rPr>
          <w:rFonts w:ascii="Times New Roman" w:eastAsia="Times New Roman" w:hAnsi="Times New Roman"/>
          <w:color w:val="0070C0"/>
          <w:sz w:val="28"/>
          <w:szCs w:val="28"/>
          <w:lang w:eastAsia="ru-RU"/>
        </w:rPr>
      </w:pPr>
    </w:p>
    <w:p w14:paraId="0CBB28C0"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lastRenderedPageBreak/>
        <w:t xml:space="preserve">           5.1. Соблюдение получателем Субсидии порядка и условий предоставления Субсидии, в том числе в части достижения результатов предоставления Субсидии, подлежит проверке администрацией, а также проверке органами муниципального финансового контроля в соответствии со статьями 268.1 и 269.2 Бюджетного кодекса Российской Федерации.</w:t>
      </w:r>
    </w:p>
    <w:p w14:paraId="0316F624"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 xml:space="preserve">           5.2. Субсидия подлежит возврату в бюджет городского округа Кашира Московской области в сроки и порядке, установленные в Соглашении, в случаях:</w:t>
      </w:r>
    </w:p>
    <w:p w14:paraId="22ED72E2"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1) нарушения получателем Субсидии условий, установленных при предоставлении Субсидии, выявленного в том числе по фактам проверок, проведенных администрацией и органом муниципального финансового контроля;</w:t>
      </w:r>
    </w:p>
    <w:p w14:paraId="0A5D1D9A"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2) недостижения получателем Субсидии результатов предоставления Субсидии.</w:t>
      </w:r>
    </w:p>
    <w:p w14:paraId="31454ABA"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 xml:space="preserve">            5.3. В случаях, установленных пунктом 5.2. настоящего Порядка, администрация принимает решение о возврате в бюджет городского округа Кашира Московской области  предоставленной Субсидии (части Субсидии), оформленное в виде требования о возврате Субсидии (части Субсидии), содержащего сумму, сроки, код бюджетной классификации Российской Федерации, по которому должен быть осуществлен возврат Субсидии (части Субсидии), реквизиты счета, на который должны быть перечислены средства (далее - требование о возврате).</w:t>
      </w:r>
    </w:p>
    <w:p w14:paraId="4A509ABC"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В течение 5 рабочих дней со дня подписания требование о возврате направляется на электронную почту, указанную в Соглашении, получателю Субсидии.</w:t>
      </w:r>
    </w:p>
    <w:p w14:paraId="114CFDFC"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 xml:space="preserve">           5.4. В случае неисполнения получателем Субсидии требования о возврате администрация производит ее взыскание в порядке, установленном законодательством Российской Федерации.</w:t>
      </w:r>
    </w:p>
    <w:p w14:paraId="51B85E4C"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 xml:space="preserve">            5.5. Мера ответственности в виде возврата Субсидии в бюджет городского округа Кашира Московской области, предусмотренная пунктом 5.3. настоящего Порядка, не применяется к получателю Субсидии в случае наступления событий чрезвычайного характера, вызванных обстоятельствами непреодолимой силы и ухудшения финансово-экономического положения получателя Субсидии в связи с наступлением данных событий. </w:t>
      </w:r>
    </w:p>
    <w:p w14:paraId="29067AD4"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К обстоятельствам непреодолимой силы для действий настоящего порядка относятся, на пример: землетрясение, наводнение, пожар, забастовки, массовые беспорядки, военные действия, пандемии, введение антироссийских санкций (далее – События непреодолимой силы).</w:t>
      </w:r>
    </w:p>
    <w:p w14:paraId="78A2DC19"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 xml:space="preserve">           5.6. Решение о неприменении к получателю Субсидии меры ответственности в виде возврата Субсидии в бюджет городского округа </w:t>
      </w:r>
      <w:r w:rsidRPr="00552EC8">
        <w:rPr>
          <w:rFonts w:ascii="Times New Roman" w:hAnsi="Times New Roman"/>
          <w:sz w:val="28"/>
          <w:szCs w:val="28"/>
        </w:rPr>
        <w:lastRenderedPageBreak/>
        <w:t>Кашира Московской области в связи с наступлением Событий непреодолимой силы принимается администрацией в следующем порядке.</w:t>
      </w:r>
    </w:p>
    <w:p w14:paraId="1AE2970E"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В случае ухудшения финансового положения и недостижения результатов предоставления Субсидии получатель Субсидии направляет в администрацию подписанное руководителем мотивированное заявление об изменении сроков достижения результатов предоставления Субсидии, установленных Соглашением, с приложением к нему документов, обосновывающих степень влияния  Событий непреодолимой силы на достижение результатов предоставления Субсидии (далее - Мотивированное заявление), а также отчета о достижении результатов предоставления Субсидии, установленных Соглашением.</w:t>
      </w:r>
    </w:p>
    <w:p w14:paraId="01C9C430"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 xml:space="preserve">            Администрация в течение 10 рабочих дней со дня поступления Мотивированного заявления и отчета о достижении результатов предоставления Субсидии, установленных Соглашением, принимает решение об обоснованности влияния Событий непреодолимой силы на достижение результатов предоставления Субсидии, установленных Соглашением.</w:t>
      </w:r>
    </w:p>
    <w:p w14:paraId="34781F95"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 xml:space="preserve">            Администрация рассматривает Мотивированное заявление и с учетом решения Конкурсной комиссии об обоснованности влияния Событий непреодолимой силы на достижение результатов предоставления Субсидии в течение 3 рабочих дней со дня принятия решения Конкурсной комиссией и принимает одно из следующих решений:</w:t>
      </w:r>
    </w:p>
    <w:p w14:paraId="7F606F2B"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1) о признании влияния Событий непреодолимой силы на достижение результатов предоставления Субсидии и продлении сроков достижения результатов предоставления Субсидии, установленных Соглашением;</w:t>
      </w:r>
    </w:p>
    <w:p w14:paraId="3195C5E0"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2) об отказе в признании влияния Событий непреодолимой силы на достижение результатов предоставления Субсидии и отказе в продлении сроков достижения результатов предоставления Субсидии, установленных Соглашением.</w:t>
      </w:r>
    </w:p>
    <w:p w14:paraId="59D4E296"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О принятом решении администрация уведомляет получателя Субсидии в срок не более 3 рабочих дней со дня принятия соответствующего решения.</w:t>
      </w:r>
    </w:p>
    <w:p w14:paraId="570587E1"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 xml:space="preserve">            5.7. В случае принятия решения о признании влияния Событий непреодолимой силы на достижение результатов предоставления Субсидии и продлении сроков достижения результатов предоставления Субсидии, установленных Соглашением, администрация одновременно с уведомлением направляет получателю Субсидии дополнительное соглашение к Соглашению о предоставлении Субсидии в части продления сроков достижения результатов предоставления Субсидии.</w:t>
      </w:r>
    </w:p>
    <w:p w14:paraId="0A3AB874"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Срок подписания получателем Субсидии дополнительного соглашения к Соглашению о предоставлении Субсидии не может составлять более 5 рабочих дней.</w:t>
      </w:r>
    </w:p>
    <w:p w14:paraId="09C2FB55"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lastRenderedPageBreak/>
        <w:t xml:space="preserve">           5.8. При недостижении результатов предоставления Субсидии, установленных Соглашением, возврат Субсидии производится в размере, рассчитанном пропорционально недостигнутым результатам предоставления Субсидии, установленным Соглашением. Порядок расчета размера Субсидии, подлежащей возврату в бюджет городского округа Кашира, устанавливается в Соглашении.</w:t>
      </w:r>
    </w:p>
    <w:p w14:paraId="1830A068"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 xml:space="preserve">           В случае если получателем Субсидии не достигнуты результаты предоставления Субсидии, установленные Соглашением, не более чем на 10 процентов от установленных значений, Субсидия не подлежит возврату (расчет процента недостижения результатов предоставления Субсидии, установленных Соглашением, производится как среднее значение процента отклонения от установленных значений всех результатов предоставления Субсидии, установленных Соглашением).</w:t>
      </w:r>
    </w:p>
    <w:p w14:paraId="1C8675EC"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 xml:space="preserve">           В случае если получателем Субсидии не достигнуто значение более чем на 50 процентов от установленного значения, Субсидия подлежит возврату в полном объеме.</w:t>
      </w:r>
    </w:p>
    <w:p w14:paraId="6D66A4CA"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 xml:space="preserve">             5.9. В случае призыва получателя Субсидии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(далее – Призыв на военную службу по мобилизации) или прохождения получателем Субсидии военной службы в Вооруженных Силах Российской Федерации по контракту (далее – Прохождение военной службы по контракту) допускается продление сроков достижения результатов предоставления Субсидии, представления отчетов. </w:t>
      </w:r>
    </w:p>
    <w:p w14:paraId="15CCD338"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 xml:space="preserve">            Под получателем Субсидии, призванным на военную службу по мобилизации или проходящим военную службу по контракту, понимается: </w:t>
      </w:r>
    </w:p>
    <w:p w14:paraId="6DCFCC4E"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 xml:space="preserve">1) индивидуальный предприниматель, призванный на военную службу по мобилизации или проходящий военную службу по контракту; </w:t>
      </w:r>
    </w:p>
    <w:p w14:paraId="57DDB8AE"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 xml:space="preserve">2) юридическое лицо, единственный учредитель которого, являющийся одновременно руководителем, призван на военную службу по мобилизации или проходящий военную службу по контракту. </w:t>
      </w:r>
    </w:p>
    <w:p w14:paraId="7002DE39"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 xml:space="preserve">           Срок достижения результатов предоставления Субсидии, представления отчетов продлевается на срок прохождения военной службы по мобилизации или прохождения военной службы по контракту. Вне зависимости от количества месяцев календарного года прохождения военной службы срок достижения результатов предоставления Субсидии продлевается на целый календарный год. </w:t>
      </w:r>
    </w:p>
    <w:p w14:paraId="391429F1"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 xml:space="preserve">             5.10. Для продления сроков достижения результатов предоставления Субсидии, представления отчетов получатель Субсидии, призванный на военную службу по мобилизации или проходящий военную службу по </w:t>
      </w:r>
      <w:r w:rsidRPr="00552EC8">
        <w:rPr>
          <w:rFonts w:ascii="Times New Roman" w:hAnsi="Times New Roman"/>
          <w:sz w:val="28"/>
          <w:szCs w:val="28"/>
        </w:rPr>
        <w:lastRenderedPageBreak/>
        <w:t>контракту, или его представитель направляет заявление в администрацию на электронный адрес администрации в форме скан-образа письма, составленного в свободной форме, подписанного руководителем юридического лица или индивидуальным предпринимателем и заверенного печатью (при наличии печати).</w:t>
      </w:r>
    </w:p>
    <w:p w14:paraId="5599D87E"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 xml:space="preserve">            К заявлению прикладываются копии повестки или справки, выданной военным комиссариатом, подтверждающей, что гражданин призван на военную службу по мобилизации, или контракта о прохождении военной службы (вместе именуемые «обращение»). </w:t>
      </w:r>
    </w:p>
    <w:p w14:paraId="0A1340BB"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 xml:space="preserve">           Не позднее 30 календарных дней после окончания нахождения получателя Субсидии на военной службе по мобилизации или окончания срока действия контракта о прохождении военной службы получатель Субсидии или его представитель направляет заявление в администрацию на электронный адрес администрации в форме скан-образа письма, составленного в свободной форме, подписанного руководителем юридического лица или индивидуальным предпринимателем и заверенного печатью (при наличии печати).</w:t>
      </w:r>
    </w:p>
    <w:p w14:paraId="1FA6E914"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 xml:space="preserve">            5.11. Администрация рассматривает обращение получателя Субсидии и в случае представления неполного пакета документов, установленного пунктом 2.1. настоящего Порядка, запрашивает недостающие документы у получателя Субсидии. </w:t>
      </w:r>
    </w:p>
    <w:p w14:paraId="61485F02"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 xml:space="preserve">              Запрос о представлении недостающих документов направляется получателю Субсидии в бумажном виде в срок не позднее 5 рабочих дней, начиная со дня, следующего за днем направления обращения. </w:t>
      </w:r>
    </w:p>
    <w:p w14:paraId="3071B927"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 xml:space="preserve">            5.12. Администрация в срок, не превышающий 20 рабочих дней, начиная со дня, следующего за днем направления обращения (при представлении полного пакета документов), или дня направления недостающих документов, принимает одно из следующих решений: </w:t>
      </w:r>
    </w:p>
    <w:p w14:paraId="15D8D673"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 xml:space="preserve">1) о продлении сроков достижения результатов предоставления Субсидии; </w:t>
      </w:r>
    </w:p>
    <w:p w14:paraId="3AA7C5FB"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2) о продлении сроков представления отчетов;</w:t>
      </w:r>
    </w:p>
    <w:p w14:paraId="5162FD9B"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 xml:space="preserve">3) об отказе в продлении сроков достижения результатов предоставления Субсидии в случае </w:t>
      </w:r>
      <w:proofErr w:type="gramStart"/>
      <w:r w:rsidRPr="00552EC8">
        <w:rPr>
          <w:rFonts w:ascii="Times New Roman" w:hAnsi="Times New Roman"/>
          <w:sz w:val="28"/>
          <w:szCs w:val="28"/>
        </w:rPr>
        <w:t>установления факта недостоверности</w:t>
      </w:r>
      <w:proofErr w:type="gramEnd"/>
      <w:r w:rsidRPr="00552EC8">
        <w:rPr>
          <w:rFonts w:ascii="Times New Roman" w:hAnsi="Times New Roman"/>
          <w:sz w:val="28"/>
          <w:szCs w:val="28"/>
        </w:rPr>
        <w:t xml:space="preserve"> представленной получателем Субсидии информации. </w:t>
      </w:r>
    </w:p>
    <w:p w14:paraId="5DA811D4"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 xml:space="preserve">Решения администрации оформляются постановлениями администрации. </w:t>
      </w:r>
    </w:p>
    <w:p w14:paraId="13C0C8C9" w14:textId="77777777" w:rsidR="00552EC8" w:rsidRPr="00552EC8" w:rsidRDefault="00552EC8" w:rsidP="00552EC8">
      <w:pPr>
        <w:shd w:val="clear" w:color="auto" w:fill="FFFFFF"/>
        <w:spacing w:after="0"/>
        <w:jc w:val="both"/>
        <w:rPr>
          <w:rFonts w:ascii="Times New Roman" w:hAnsi="Times New Roman"/>
          <w:sz w:val="28"/>
          <w:szCs w:val="28"/>
        </w:rPr>
      </w:pPr>
      <w:r w:rsidRPr="00552EC8">
        <w:rPr>
          <w:rFonts w:ascii="Times New Roman" w:hAnsi="Times New Roman"/>
          <w:sz w:val="28"/>
          <w:szCs w:val="28"/>
        </w:rPr>
        <w:t xml:space="preserve">            5.13. В течение 5 рабочих дней со дня принятия решения администрация направляет получателю Субсидии дополнительное соглашение к Соглашению в части продления сроков достижения результатов предоставления Субсидии, представления отчетов, подписанное уполномоченным должностным лицом администрации.</w:t>
      </w:r>
    </w:p>
    <w:p w14:paraId="67DB2671" w14:textId="4A376A94" w:rsidR="00552EC8" w:rsidRPr="00552EC8" w:rsidRDefault="00552EC8" w:rsidP="00552EC8">
      <w:pPr>
        <w:shd w:val="clear" w:color="auto" w:fill="FFFFFF"/>
        <w:spacing w:after="0"/>
        <w:jc w:val="both"/>
        <w:rPr>
          <w:rFonts w:ascii="Times New Roman" w:hAnsi="Times New Roman"/>
          <w:sz w:val="24"/>
          <w:szCs w:val="24"/>
        </w:rPr>
      </w:pPr>
      <w:r w:rsidRPr="00552EC8">
        <w:rPr>
          <w:rFonts w:ascii="Times New Roman" w:hAnsi="Times New Roman"/>
          <w:sz w:val="28"/>
          <w:szCs w:val="28"/>
        </w:rPr>
        <w:lastRenderedPageBreak/>
        <w:t xml:space="preserve">            В случае не подписания в течение 5 рабочих дней дополнительного соглашения сроки достижения результатов предоставления Субсидии и сроки представления отчетов не продлеваются.</w:t>
      </w:r>
    </w:p>
    <w:p w14:paraId="5D5EB3A9" w14:textId="77777777" w:rsidR="00552EC8" w:rsidRPr="00552EC8" w:rsidRDefault="00552EC8" w:rsidP="00552EC8">
      <w:pPr>
        <w:spacing w:after="0" w:line="240" w:lineRule="auto"/>
        <w:ind w:right="-2"/>
        <w:jc w:val="right"/>
        <w:rPr>
          <w:rFonts w:ascii="Times New Roman" w:hAnsi="Times New Roman"/>
          <w:sz w:val="24"/>
          <w:szCs w:val="24"/>
        </w:rPr>
      </w:pPr>
    </w:p>
    <w:p w14:paraId="151F48D7" w14:textId="77777777" w:rsidR="00552EC8" w:rsidRPr="00552EC8" w:rsidRDefault="00552EC8" w:rsidP="00552EC8">
      <w:pPr>
        <w:spacing w:after="0" w:line="240" w:lineRule="auto"/>
        <w:ind w:right="-2"/>
        <w:jc w:val="right"/>
        <w:rPr>
          <w:rFonts w:ascii="Times New Roman" w:hAnsi="Times New Roman"/>
          <w:sz w:val="24"/>
          <w:szCs w:val="24"/>
        </w:rPr>
      </w:pPr>
      <w:r w:rsidRPr="00552EC8">
        <w:rPr>
          <w:rFonts w:ascii="Times New Roman" w:hAnsi="Times New Roman"/>
          <w:sz w:val="24"/>
          <w:szCs w:val="24"/>
        </w:rPr>
        <w:t>Приложение 1</w:t>
      </w:r>
    </w:p>
    <w:p w14:paraId="6C3A2FE7"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к порядку предоставления</w:t>
      </w:r>
    </w:p>
    <w:p w14:paraId="0F4C9BEB"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 xml:space="preserve"> финансовой поддержки (субсидий) </w:t>
      </w:r>
    </w:p>
    <w:p w14:paraId="09064889"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 xml:space="preserve">субъектам малого </w:t>
      </w:r>
    </w:p>
    <w:p w14:paraId="51197228"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и среднего предпринимательства</w:t>
      </w:r>
    </w:p>
    <w:p w14:paraId="583D3FD2"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 xml:space="preserve"> в рамках подпрограммы </w:t>
      </w:r>
      <w:r w:rsidRPr="00552EC8">
        <w:rPr>
          <w:rFonts w:ascii="Times New Roman" w:hAnsi="Times New Roman"/>
          <w:sz w:val="24"/>
          <w:szCs w:val="24"/>
          <w:lang w:val="en-US"/>
        </w:rPr>
        <w:t>III</w:t>
      </w:r>
      <w:r w:rsidRPr="00552EC8">
        <w:rPr>
          <w:rFonts w:ascii="Times New Roman" w:hAnsi="Times New Roman"/>
          <w:sz w:val="24"/>
          <w:szCs w:val="24"/>
        </w:rPr>
        <w:t xml:space="preserve"> «Развитие малого </w:t>
      </w:r>
    </w:p>
    <w:p w14:paraId="40C64C95"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и среднего предпринимательства»</w:t>
      </w:r>
    </w:p>
    <w:p w14:paraId="1274BC2F"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 xml:space="preserve"> муниципальной программы «Предпринимательство»</w:t>
      </w:r>
    </w:p>
    <w:p w14:paraId="23641890" w14:textId="77777777" w:rsidR="00552EC8" w:rsidRPr="00552EC8" w:rsidRDefault="00552EC8" w:rsidP="00552EC8">
      <w:pPr>
        <w:widowControl w:val="0"/>
        <w:autoSpaceDE w:val="0"/>
        <w:autoSpaceDN w:val="0"/>
        <w:adjustRightInd w:val="0"/>
        <w:spacing w:after="0" w:line="240" w:lineRule="auto"/>
        <w:contextualSpacing/>
        <w:jc w:val="right"/>
        <w:rPr>
          <w:rFonts w:ascii="Times New Roman" w:hAnsi="Times New Roman"/>
          <w:sz w:val="24"/>
          <w:szCs w:val="24"/>
        </w:rPr>
      </w:pPr>
    </w:p>
    <w:p w14:paraId="520F1CB6" w14:textId="77777777" w:rsidR="00552EC8" w:rsidRPr="00552EC8" w:rsidRDefault="00552EC8" w:rsidP="00552EC8">
      <w:pPr>
        <w:widowControl w:val="0"/>
        <w:autoSpaceDE w:val="0"/>
        <w:autoSpaceDN w:val="0"/>
        <w:adjustRightInd w:val="0"/>
        <w:spacing w:after="0" w:line="240" w:lineRule="auto"/>
        <w:contextualSpacing/>
        <w:jc w:val="center"/>
        <w:rPr>
          <w:rFonts w:ascii="Times New Roman" w:hAnsi="Times New Roman"/>
          <w:sz w:val="24"/>
          <w:szCs w:val="24"/>
        </w:rPr>
      </w:pPr>
    </w:p>
    <w:p w14:paraId="28CD4823" w14:textId="77777777" w:rsidR="00552EC8" w:rsidRPr="00552EC8" w:rsidRDefault="00552EC8" w:rsidP="00552EC8">
      <w:pPr>
        <w:widowControl w:val="0"/>
        <w:autoSpaceDE w:val="0"/>
        <w:autoSpaceDN w:val="0"/>
        <w:adjustRightInd w:val="0"/>
        <w:spacing w:after="0" w:line="240" w:lineRule="auto"/>
        <w:contextualSpacing/>
        <w:jc w:val="center"/>
        <w:rPr>
          <w:rFonts w:ascii="Times New Roman" w:hAnsi="Times New Roman"/>
          <w:sz w:val="24"/>
          <w:szCs w:val="24"/>
        </w:rPr>
      </w:pPr>
      <w:r w:rsidRPr="00552EC8">
        <w:rPr>
          <w:rFonts w:ascii="Times New Roman" w:hAnsi="Times New Roman"/>
          <w:sz w:val="24"/>
          <w:szCs w:val="24"/>
        </w:rPr>
        <w:t xml:space="preserve">Критерии оценки </w:t>
      </w:r>
    </w:p>
    <w:p w14:paraId="66552E45" w14:textId="77777777" w:rsidR="00552EC8" w:rsidRPr="00552EC8" w:rsidRDefault="00552EC8" w:rsidP="00552EC8">
      <w:pPr>
        <w:widowControl w:val="0"/>
        <w:autoSpaceDE w:val="0"/>
        <w:autoSpaceDN w:val="0"/>
        <w:adjustRightInd w:val="0"/>
        <w:spacing w:after="0" w:line="240" w:lineRule="auto"/>
        <w:contextualSpacing/>
        <w:jc w:val="center"/>
        <w:rPr>
          <w:rFonts w:ascii="Times New Roman" w:hAnsi="Times New Roman"/>
          <w:sz w:val="24"/>
          <w:szCs w:val="24"/>
        </w:rPr>
      </w:pPr>
      <w:r w:rsidRPr="00552EC8">
        <w:rPr>
          <w:rFonts w:ascii="Times New Roman" w:hAnsi="Times New Roman"/>
          <w:sz w:val="24"/>
          <w:szCs w:val="24"/>
        </w:rPr>
        <w:t xml:space="preserve">заявок, подаваемых участниками Конкурса </w:t>
      </w:r>
    </w:p>
    <w:p w14:paraId="6CDCF8D0" w14:textId="77777777" w:rsidR="00552EC8" w:rsidRPr="00552EC8" w:rsidRDefault="00552EC8" w:rsidP="00552EC8">
      <w:pPr>
        <w:widowControl w:val="0"/>
        <w:autoSpaceDE w:val="0"/>
        <w:autoSpaceDN w:val="0"/>
        <w:adjustRightInd w:val="0"/>
        <w:spacing w:after="0" w:line="240" w:lineRule="auto"/>
        <w:ind w:firstLine="709"/>
        <w:contextualSpacing/>
        <w:jc w:val="both"/>
        <w:rPr>
          <w:rFonts w:ascii="Times New Roman" w:eastAsiaTheme="minorEastAsia" w:hAnsi="Times New Roman"/>
          <w:bCs/>
          <w:sz w:val="28"/>
          <w:szCs w:val="28"/>
          <w:lang w:eastAsia="ru-RU"/>
        </w:rPr>
      </w:pPr>
    </w:p>
    <w:tbl>
      <w:tblPr>
        <w:tblStyle w:val="771"/>
        <w:tblW w:w="9781" w:type="dxa"/>
        <w:tblInd w:w="-714" w:type="dxa"/>
        <w:tblLayout w:type="fixed"/>
        <w:tblCellMar>
          <w:left w:w="28" w:type="dxa"/>
          <w:right w:w="28" w:type="dxa"/>
        </w:tblCellMar>
        <w:tblLook w:val="04A0" w:firstRow="1" w:lastRow="0" w:firstColumn="1" w:lastColumn="0" w:noHBand="0" w:noVBand="1"/>
      </w:tblPr>
      <w:tblGrid>
        <w:gridCol w:w="421"/>
        <w:gridCol w:w="1701"/>
        <w:gridCol w:w="7659"/>
      </w:tblGrid>
      <w:tr w:rsidR="00552EC8" w:rsidRPr="00552EC8" w14:paraId="1106850F" w14:textId="77777777" w:rsidTr="00644BBA">
        <w:tc>
          <w:tcPr>
            <w:tcW w:w="421" w:type="dxa"/>
            <w:tcBorders>
              <w:top w:val="single" w:sz="4" w:space="0" w:color="auto"/>
              <w:left w:val="single" w:sz="4" w:space="0" w:color="auto"/>
              <w:bottom w:val="single" w:sz="4" w:space="0" w:color="auto"/>
              <w:right w:val="single" w:sz="4" w:space="0" w:color="auto"/>
            </w:tcBorders>
            <w:hideMark/>
          </w:tcPr>
          <w:p w14:paraId="7442250B" w14:textId="77777777" w:rsidR="00552EC8" w:rsidRPr="00552EC8" w:rsidRDefault="00552EC8" w:rsidP="00552EC8">
            <w:pPr>
              <w:widowControl w:val="0"/>
              <w:autoSpaceDE w:val="0"/>
              <w:autoSpaceDN w:val="0"/>
              <w:adjustRightInd w:val="0"/>
              <w:contextualSpacing/>
              <w:rPr>
                <w:rFonts w:ascii="Times New Roman" w:hAnsi="Times New Roman"/>
              </w:rPr>
            </w:pPr>
            <w:r w:rsidRPr="00552EC8">
              <w:rPr>
                <w:rFonts w:ascii="Times New Roman" w:hAnsi="Times New Roman"/>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2893FCFA" w14:textId="77777777" w:rsidR="00552EC8" w:rsidRPr="00552EC8" w:rsidRDefault="00552EC8" w:rsidP="00552EC8">
            <w:pPr>
              <w:widowControl w:val="0"/>
              <w:autoSpaceDE w:val="0"/>
              <w:autoSpaceDN w:val="0"/>
              <w:adjustRightInd w:val="0"/>
              <w:contextualSpacing/>
              <w:rPr>
                <w:rFonts w:ascii="Times New Roman" w:hAnsi="Times New Roman"/>
              </w:rPr>
            </w:pPr>
            <w:r w:rsidRPr="00552EC8">
              <w:rPr>
                <w:rFonts w:ascii="Times New Roman" w:hAnsi="Times New Roman"/>
              </w:rPr>
              <w:t>Критерий</w:t>
            </w:r>
          </w:p>
        </w:tc>
        <w:tc>
          <w:tcPr>
            <w:tcW w:w="7659" w:type="dxa"/>
            <w:tcBorders>
              <w:top w:val="single" w:sz="4" w:space="0" w:color="auto"/>
              <w:left w:val="single" w:sz="4" w:space="0" w:color="auto"/>
              <w:bottom w:val="single" w:sz="4" w:space="0" w:color="auto"/>
              <w:right w:val="single" w:sz="4" w:space="0" w:color="auto"/>
            </w:tcBorders>
            <w:hideMark/>
          </w:tcPr>
          <w:p w14:paraId="505CBE8A" w14:textId="77777777" w:rsidR="00552EC8" w:rsidRPr="00552EC8" w:rsidRDefault="00552EC8" w:rsidP="00552EC8">
            <w:pPr>
              <w:widowControl w:val="0"/>
              <w:autoSpaceDE w:val="0"/>
              <w:autoSpaceDN w:val="0"/>
              <w:adjustRightInd w:val="0"/>
              <w:contextualSpacing/>
              <w:rPr>
                <w:rFonts w:ascii="Times New Roman" w:hAnsi="Times New Roman"/>
              </w:rPr>
            </w:pPr>
            <w:r w:rsidRPr="00552EC8">
              <w:rPr>
                <w:rFonts w:ascii="Times New Roman" w:hAnsi="Times New Roman"/>
              </w:rPr>
              <w:t>Расчета количества баллов</w:t>
            </w:r>
          </w:p>
        </w:tc>
      </w:tr>
      <w:tr w:rsidR="00552EC8" w:rsidRPr="00552EC8" w14:paraId="11D6A164" w14:textId="77777777" w:rsidTr="00644BBA">
        <w:tc>
          <w:tcPr>
            <w:tcW w:w="9781" w:type="dxa"/>
            <w:gridSpan w:val="3"/>
            <w:tcBorders>
              <w:top w:val="single" w:sz="4" w:space="0" w:color="auto"/>
              <w:left w:val="single" w:sz="4" w:space="0" w:color="auto"/>
              <w:bottom w:val="single" w:sz="4" w:space="0" w:color="auto"/>
              <w:right w:val="single" w:sz="4" w:space="0" w:color="auto"/>
            </w:tcBorders>
          </w:tcPr>
          <w:p w14:paraId="422B4A85" w14:textId="77777777" w:rsidR="00552EC8" w:rsidRPr="00552EC8" w:rsidRDefault="00552EC8" w:rsidP="00552EC8">
            <w:pPr>
              <w:widowControl w:val="0"/>
              <w:autoSpaceDE w:val="0"/>
              <w:autoSpaceDN w:val="0"/>
              <w:adjustRightInd w:val="0"/>
              <w:contextualSpacing/>
              <w:rPr>
                <w:rFonts w:ascii="Times New Roman" w:hAnsi="Times New Roman"/>
              </w:rPr>
            </w:pPr>
            <w:r w:rsidRPr="00552EC8">
              <w:rPr>
                <w:rFonts w:ascii="Times New Roman" w:hAnsi="Times New Roman"/>
              </w:rPr>
              <w:t>общие критерии</w:t>
            </w:r>
          </w:p>
        </w:tc>
      </w:tr>
      <w:tr w:rsidR="00552EC8" w:rsidRPr="00552EC8" w14:paraId="2088E32F" w14:textId="77777777" w:rsidTr="00644BBA">
        <w:trPr>
          <w:trHeight w:val="503"/>
        </w:trPr>
        <w:tc>
          <w:tcPr>
            <w:tcW w:w="421" w:type="dxa"/>
            <w:tcBorders>
              <w:top w:val="single" w:sz="4" w:space="0" w:color="auto"/>
              <w:left w:val="single" w:sz="4" w:space="0" w:color="auto"/>
              <w:bottom w:val="single" w:sz="4" w:space="0" w:color="auto"/>
              <w:right w:val="single" w:sz="4" w:space="0" w:color="auto"/>
            </w:tcBorders>
            <w:hideMark/>
          </w:tcPr>
          <w:p w14:paraId="71FA4155" w14:textId="77777777" w:rsidR="00552EC8" w:rsidRPr="00552EC8" w:rsidRDefault="00552EC8" w:rsidP="00552EC8">
            <w:pPr>
              <w:widowControl w:val="0"/>
              <w:autoSpaceDE w:val="0"/>
              <w:autoSpaceDN w:val="0"/>
              <w:adjustRightInd w:val="0"/>
              <w:contextualSpacing/>
              <w:rPr>
                <w:rFonts w:ascii="Times New Roman" w:hAnsi="Times New Roman"/>
              </w:rPr>
            </w:pPr>
            <w:r w:rsidRPr="00552EC8">
              <w:rPr>
                <w:rFonts w:ascii="Times New Roman" w:hAnsi="Times New Roman"/>
              </w:rPr>
              <w:t>1</w:t>
            </w:r>
          </w:p>
        </w:tc>
        <w:tc>
          <w:tcPr>
            <w:tcW w:w="1701" w:type="dxa"/>
            <w:tcBorders>
              <w:top w:val="single" w:sz="4" w:space="0" w:color="auto"/>
              <w:left w:val="single" w:sz="4" w:space="0" w:color="auto"/>
              <w:bottom w:val="single" w:sz="4" w:space="0" w:color="auto"/>
              <w:right w:val="single" w:sz="4" w:space="0" w:color="auto"/>
            </w:tcBorders>
            <w:hideMark/>
          </w:tcPr>
          <w:p w14:paraId="28A94913" w14:textId="77777777" w:rsidR="00552EC8" w:rsidRPr="00552EC8" w:rsidRDefault="00552EC8" w:rsidP="00552EC8">
            <w:pPr>
              <w:widowControl w:val="0"/>
              <w:autoSpaceDE w:val="0"/>
              <w:autoSpaceDN w:val="0"/>
              <w:adjustRightInd w:val="0"/>
              <w:contextualSpacing/>
              <w:rPr>
                <w:rFonts w:ascii="Times New Roman" w:hAnsi="Times New Roman"/>
              </w:rPr>
            </w:pPr>
            <w:r w:rsidRPr="00552EC8">
              <w:rPr>
                <w:rFonts w:ascii="Times New Roman" w:hAnsi="Times New Roman"/>
              </w:rPr>
              <w:t>Срок деятельности участника Конкурса</w:t>
            </w:r>
            <w:r w:rsidRPr="00552EC8">
              <w:rPr>
                <w:rFonts w:ascii="Times New Roman" w:hAnsi="Times New Roman"/>
                <w:vertAlign w:val="superscript"/>
              </w:rPr>
              <w:t>1</w:t>
            </w:r>
          </w:p>
        </w:tc>
        <w:tc>
          <w:tcPr>
            <w:tcW w:w="7659" w:type="dxa"/>
            <w:tcBorders>
              <w:top w:val="single" w:sz="4" w:space="0" w:color="auto"/>
              <w:left w:val="single" w:sz="4" w:space="0" w:color="auto"/>
              <w:bottom w:val="single" w:sz="4" w:space="0" w:color="auto"/>
              <w:right w:val="single" w:sz="4" w:space="0" w:color="auto"/>
            </w:tcBorders>
            <w:hideMark/>
          </w:tcPr>
          <w:p w14:paraId="016526A9" w14:textId="77777777" w:rsidR="00552EC8" w:rsidRPr="00552EC8" w:rsidRDefault="00552EC8" w:rsidP="00552EC8">
            <w:pPr>
              <w:widowControl w:val="0"/>
              <w:autoSpaceDE w:val="0"/>
              <w:autoSpaceDN w:val="0"/>
              <w:adjustRightInd w:val="0"/>
              <w:contextualSpacing/>
              <w:jc w:val="both"/>
              <w:rPr>
                <w:rFonts w:ascii="Times New Roman" w:hAnsi="Times New Roman"/>
              </w:rPr>
            </w:pPr>
            <w:r w:rsidRPr="00552EC8">
              <w:rPr>
                <w:rFonts w:ascii="Times New Roman" w:hAnsi="Times New Roman"/>
              </w:rPr>
              <w:t>25 баллов – регистрация в качестве юридического лица/индивидуального предпринимателя менее 1 года до даты подачи заявки на предоставление Субсидии</w:t>
            </w:r>
          </w:p>
        </w:tc>
      </w:tr>
      <w:tr w:rsidR="00552EC8" w:rsidRPr="00552EC8" w14:paraId="08810BFD" w14:textId="77777777" w:rsidTr="00644BBA">
        <w:tc>
          <w:tcPr>
            <w:tcW w:w="421" w:type="dxa"/>
            <w:tcBorders>
              <w:top w:val="single" w:sz="4" w:space="0" w:color="auto"/>
              <w:left w:val="single" w:sz="4" w:space="0" w:color="auto"/>
              <w:bottom w:val="single" w:sz="4" w:space="0" w:color="auto"/>
              <w:right w:val="single" w:sz="4" w:space="0" w:color="auto"/>
            </w:tcBorders>
            <w:hideMark/>
          </w:tcPr>
          <w:p w14:paraId="3E8047FC" w14:textId="77777777" w:rsidR="00552EC8" w:rsidRPr="00552EC8" w:rsidRDefault="00552EC8" w:rsidP="00552EC8">
            <w:pPr>
              <w:widowControl w:val="0"/>
              <w:autoSpaceDE w:val="0"/>
              <w:autoSpaceDN w:val="0"/>
              <w:adjustRightInd w:val="0"/>
              <w:contextualSpacing/>
              <w:rPr>
                <w:rFonts w:ascii="Times New Roman" w:hAnsi="Times New Roman"/>
              </w:rPr>
            </w:pPr>
            <w:r w:rsidRPr="00552EC8">
              <w:rPr>
                <w:rFonts w:ascii="Times New Roman" w:hAnsi="Times New Roman"/>
              </w:rPr>
              <w:t>2</w:t>
            </w:r>
          </w:p>
        </w:tc>
        <w:tc>
          <w:tcPr>
            <w:tcW w:w="1701" w:type="dxa"/>
            <w:tcBorders>
              <w:top w:val="single" w:sz="4" w:space="0" w:color="auto"/>
              <w:left w:val="single" w:sz="4" w:space="0" w:color="auto"/>
              <w:bottom w:val="single" w:sz="4" w:space="0" w:color="auto"/>
              <w:right w:val="single" w:sz="4" w:space="0" w:color="auto"/>
            </w:tcBorders>
            <w:hideMark/>
          </w:tcPr>
          <w:p w14:paraId="5A565F95" w14:textId="77777777" w:rsidR="00552EC8" w:rsidRPr="00552EC8" w:rsidRDefault="00552EC8" w:rsidP="00552EC8">
            <w:pPr>
              <w:widowControl w:val="0"/>
              <w:autoSpaceDE w:val="0"/>
              <w:autoSpaceDN w:val="0"/>
              <w:adjustRightInd w:val="0"/>
              <w:contextualSpacing/>
              <w:rPr>
                <w:rFonts w:ascii="Times New Roman" w:hAnsi="Times New Roman"/>
                <w:vertAlign w:val="superscript"/>
              </w:rPr>
            </w:pPr>
            <w:r w:rsidRPr="00552EC8">
              <w:rPr>
                <w:rFonts w:ascii="Times New Roman" w:hAnsi="Times New Roman"/>
              </w:rPr>
              <w:t>Увеличение среднесписочной численности работников</w:t>
            </w:r>
          </w:p>
        </w:tc>
        <w:tc>
          <w:tcPr>
            <w:tcW w:w="7659" w:type="dxa"/>
            <w:tcBorders>
              <w:top w:val="single" w:sz="4" w:space="0" w:color="auto"/>
              <w:left w:val="single" w:sz="4" w:space="0" w:color="auto"/>
              <w:bottom w:val="single" w:sz="4" w:space="0" w:color="auto"/>
              <w:right w:val="single" w:sz="4" w:space="0" w:color="auto"/>
            </w:tcBorders>
          </w:tcPr>
          <w:p w14:paraId="3E9DAECC" w14:textId="77777777" w:rsidR="00552EC8" w:rsidRPr="00552EC8" w:rsidRDefault="00552EC8" w:rsidP="00552EC8">
            <w:pPr>
              <w:widowControl w:val="0"/>
              <w:autoSpaceDE w:val="0"/>
              <w:autoSpaceDN w:val="0"/>
              <w:adjustRightInd w:val="0"/>
              <w:contextualSpacing/>
              <w:jc w:val="both"/>
              <w:rPr>
                <w:rFonts w:ascii="Times New Roman" w:hAnsi="Times New Roman"/>
              </w:rPr>
            </w:pPr>
            <w:r w:rsidRPr="00552EC8">
              <w:rPr>
                <w:rFonts w:ascii="Times New Roman" w:hAnsi="Times New Roman"/>
              </w:rPr>
              <w:t>Увеличение среднесписочной численности работников рассчитывается по формуле:</w:t>
            </w:r>
          </w:p>
          <w:p w14:paraId="42478F84" w14:textId="77777777" w:rsidR="00552EC8" w:rsidRPr="00552EC8" w:rsidRDefault="00552EC8" w:rsidP="00552EC8">
            <w:pPr>
              <w:widowControl w:val="0"/>
              <w:autoSpaceDE w:val="0"/>
              <w:autoSpaceDN w:val="0"/>
              <w:adjustRightInd w:val="0"/>
              <w:contextualSpacing/>
              <w:jc w:val="both"/>
              <w:rPr>
                <w:rFonts w:ascii="Times New Roman" w:hAnsi="Times New Roman"/>
              </w:rPr>
            </w:pPr>
            <w:r w:rsidRPr="00552EC8">
              <w:rPr>
                <w:rFonts w:ascii="Times New Roman" w:hAnsi="Times New Roman"/>
              </w:rPr>
              <w:t>Р = Р2 - Р1, где</w:t>
            </w:r>
          </w:p>
          <w:p w14:paraId="4E5998C3" w14:textId="77777777" w:rsidR="00552EC8" w:rsidRPr="00552EC8" w:rsidRDefault="00552EC8" w:rsidP="00552EC8">
            <w:pPr>
              <w:widowControl w:val="0"/>
              <w:autoSpaceDE w:val="0"/>
              <w:autoSpaceDN w:val="0"/>
              <w:adjustRightInd w:val="0"/>
              <w:contextualSpacing/>
              <w:jc w:val="both"/>
              <w:rPr>
                <w:rFonts w:ascii="Times New Roman" w:hAnsi="Times New Roman"/>
              </w:rPr>
            </w:pPr>
            <w:r w:rsidRPr="00552EC8">
              <w:rPr>
                <w:rFonts w:ascii="Times New Roman" w:hAnsi="Times New Roman"/>
              </w:rPr>
              <w:t>Р – увеличение среднесписочной численности работников;</w:t>
            </w:r>
          </w:p>
          <w:p w14:paraId="5E465A90" w14:textId="77777777" w:rsidR="00552EC8" w:rsidRPr="00552EC8" w:rsidRDefault="00552EC8" w:rsidP="00552EC8">
            <w:pPr>
              <w:widowControl w:val="0"/>
              <w:autoSpaceDE w:val="0"/>
              <w:autoSpaceDN w:val="0"/>
              <w:adjustRightInd w:val="0"/>
              <w:contextualSpacing/>
              <w:jc w:val="both"/>
              <w:rPr>
                <w:rFonts w:ascii="Times New Roman" w:hAnsi="Times New Roman"/>
              </w:rPr>
            </w:pPr>
            <w:r w:rsidRPr="00552EC8">
              <w:rPr>
                <w:rFonts w:ascii="Times New Roman" w:hAnsi="Times New Roman"/>
              </w:rPr>
              <w:t>Р1 – среднесписочная численность работников за год, предшествующий году получения Субсидии;</w:t>
            </w:r>
          </w:p>
          <w:p w14:paraId="4C0D2B77" w14:textId="77777777" w:rsidR="00552EC8" w:rsidRPr="00552EC8" w:rsidRDefault="00552EC8" w:rsidP="00552EC8">
            <w:pPr>
              <w:widowControl w:val="0"/>
              <w:autoSpaceDE w:val="0"/>
              <w:autoSpaceDN w:val="0"/>
              <w:adjustRightInd w:val="0"/>
              <w:contextualSpacing/>
              <w:jc w:val="both"/>
              <w:rPr>
                <w:rFonts w:ascii="Times New Roman" w:hAnsi="Times New Roman"/>
              </w:rPr>
            </w:pPr>
            <w:r w:rsidRPr="00552EC8">
              <w:rPr>
                <w:rFonts w:ascii="Times New Roman" w:hAnsi="Times New Roman"/>
              </w:rPr>
              <w:t>Р2 – среднесписочная численность работников за год, следующий за годом получения Субсидии.</w:t>
            </w:r>
          </w:p>
          <w:p w14:paraId="30495650" w14:textId="77777777" w:rsidR="00552EC8" w:rsidRPr="00552EC8" w:rsidRDefault="00552EC8" w:rsidP="00552EC8">
            <w:pPr>
              <w:widowControl w:val="0"/>
              <w:autoSpaceDE w:val="0"/>
              <w:autoSpaceDN w:val="0"/>
              <w:adjustRightInd w:val="0"/>
              <w:contextualSpacing/>
              <w:jc w:val="both"/>
              <w:rPr>
                <w:rFonts w:ascii="Times New Roman" w:hAnsi="Times New Roman"/>
              </w:rPr>
            </w:pPr>
            <w:r w:rsidRPr="00552EC8">
              <w:rPr>
                <w:rFonts w:ascii="Times New Roman" w:hAnsi="Times New Roman"/>
              </w:rPr>
              <w:t>1 балл = 1 единица увеличения среднесписочной численности работников (в случае если Р ≥ 50 % от Р1, то заявка участника Конкурса получает дополнительные 20 баллов)</w:t>
            </w:r>
          </w:p>
        </w:tc>
      </w:tr>
      <w:tr w:rsidR="00552EC8" w:rsidRPr="00552EC8" w14:paraId="283A4842" w14:textId="77777777" w:rsidTr="00644BBA">
        <w:tc>
          <w:tcPr>
            <w:tcW w:w="9781" w:type="dxa"/>
            <w:gridSpan w:val="3"/>
            <w:tcBorders>
              <w:top w:val="single" w:sz="4" w:space="0" w:color="auto"/>
              <w:left w:val="single" w:sz="4" w:space="0" w:color="auto"/>
              <w:bottom w:val="single" w:sz="4" w:space="0" w:color="auto"/>
              <w:right w:val="single" w:sz="4" w:space="0" w:color="auto"/>
            </w:tcBorders>
          </w:tcPr>
          <w:p w14:paraId="59B5A2FA" w14:textId="77777777" w:rsidR="00552EC8" w:rsidRPr="00552EC8" w:rsidRDefault="00552EC8" w:rsidP="00552EC8">
            <w:pPr>
              <w:widowControl w:val="0"/>
              <w:autoSpaceDE w:val="0"/>
              <w:autoSpaceDN w:val="0"/>
              <w:adjustRightInd w:val="0"/>
              <w:contextualSpacing/>
              <w:rPr>
                <w:rFonts w:ascii="Times New Roman" w:hAnsi="Times New Roman"/>
              </w:rPr>
            </w:pPr>
            <w:r w:rsidRPr="00552EC8">
              <w:rPr>
                <w:rFonts w:ascii="Times New Roman" w:hAnsi="Times New Roman"/>
              </w:rPr>
              <w:t>по мероприятию 02.01 «Частичная компенсация субъектам малого и среднего предпринимательства затрат, связанных с приобретением оборудования»</w:t>
            </w:r>
          </w:p>
        </w:tc>
      </w:tr>
      <w:tr w:rsidR="00552EC8" w:rsidRPr="00552EC8" w14:paraId="1AC7706D" w14:textId="77777777" w:rsidTr="00644BBA">
        <w:tc>
          <w:tcPr>
            <w:tcW w:w="421" w:type="dxa"/>
            <w:tcBorders>
              <w:top w:val="single" w:sz="4" w:space="0" w:color="auto"/>
              <w:left w:val="single" w:sz="4" w:space="0" w:color="auto"/>
              <w:bottom w:val="single" w:sz="4" w:space="0" w:color="auto"/>
              <w:right w:val="single" w:sz="4" w:space="0" w:color="auto"/>
            </w:tcBorders>
          </w:tcPr>
          <w:p w14:paraId="5EF2D3FB" w14:textId="77777777" w:rsidR="00552EC8" w:rsidRPr="00552EC8" w:rsidRDefault="00552EC8" w:rsidP="00552EC8">
            <w:pPr>
              <w:widowControl w:val="0"/>
              <w:autoSpaceDE w:val="0"/>
              <w:autoSpaceDN w:val="0"/>
              <w:adjustRightInd w:val="0"/>
              <w:contextualSpacing/>
              <w:rPr>
                <w:rFonts w:ascii="Times New Roman" w:hAnsi="Times New Roman"/>
              </w:rPr>
            </w:pPr>
            <w:r w:rsidRPr="00552EC8">
              <w:rPr>
                <w:rFonts w:ascii="Times New Roman" w:hAnsi="Times New Roman"/>
              </w:rPr>
              <w:t>3</w:t>
            </w:r>
          </w:p>
        </w:tc>
        <w:tc>
          <w:tcPr>
            <w:tcW w:w="1701" w:type="dxa"/>
            <w:tcBorders>
              <w:top w:val="single" w:sz="4" w:space="0" w:color="auto"/>
              <w:left w:val="single" w:sz="4" w:space="0" w:color="auto"/>
              <w:bottom w:val="single" w:sz="4" w:space="0" w:color="auto"/>
              <w:right w:val="single" w:sz="4" w:space="0" w:color="auto"/>
            </w:tcBorders>
          </w:tcPr>
          <w:p w14:paraId="24BB3361" w14:textId="77777777" w:rsidR="00552EC8" w:rsidRPr="00552EC8" w:rsidRDefault="00552EC8" w:rsidP="00552EC8">
            <w:pPr>
              <w:widowControl w:val="0"/>
              <w:autoSpaceDE w:val="0"/>
              <w:autoSpaceDN w:val="0"/>
              <w:adjustRightInd w:val="0"/>
              <w:contextualSpacing/>
              <w:rPr>
                <w:rFonts w:ascii="Times New Roman" w:hAnsi="Times New Roman"/>
              </w:rPr>
            </w:pPr>
            <w:r w:rsidRPr="00552EC8">
              <w:rPr>
                <w:rFonts w:ascii="Times New Roman" w:hAnsi="Times New Roman"/>
              </w:rPr>
              <w:t>Вид деятельности</w:t>
            </w:r>
          </w:p>
        </w:tc>
        <w:tc>
          <w:tcPr>
            <w:tcW w:w="7659" w:type="dxa"/>
            <w:tcBorders>
              <w:top w:val="single" w:sz="4" w:space="0" w:color="auto"/>
              <w:left w:val="single" w:sz="4" w:space="0" w:color="auto"/>
              <w:bottom w:val="single" w:sz="4" w:space="0" w:color="auto"/>
              <w:right w:val="single" w:sz="4" w:space="0" w:color="auto"/>
            </w:tcBorders>
          </w:tcPr>
          <w:p w14:paraId="3CAED8FF" w14:textId="77777777" w:rsidR="00552EC8" w:rsidRPr="00552EC8" w:rsidRDefault="00552EC8" w:rsidP="00552EC8">
            <w:pPr>
              <w:widowControl w:val="0"/>
              <w:autoSpaceDE w:val="0"/>
              <w:autoSpaceDN w:val="0"/>
              <w:adjustRightInd w:val="0"/>
              <w:contextualSpacing/>
              <w:jc w:val="both"/>
              <w:rPr>
                <w:rFonts w:ascii="Times New Roman" w:hAnsi="Times New Roman"/>
              </w:rPr>
            </w:pPr>
            <w:r w:rsidRPr="00552EC8">
              <w:rPr>
                <w:rFonts w:ascii="Times New Roman" w:hAnsi="Times New Roman"/>
              </w:rPr>
              <w:t>50 баллов – Оборудование приобретается для осуществления видов деятельности, включенных в раздел «А», «C» и подкласс 38 ОКВЭД раздела «Е»</w:t>
            </w:r>
          </w:p>
        </w:tc>
      </w:tr>
      <w:tr w:rsidR="00552EC8" w:rsidRPr="00552EC8" w14:paraId="31B5C2DA" w14:textId="77777777" w:rsidTr="00644BBA">
        <w:tc>
          <w:tcPr>
            <w:tcW w:w="421" w:type="dxa"/>
            <w:tcBorders>
              <w:top w:val="single" w:sz="4" w:space="0" w:color="auto"/>
              <w:left w:val="single" w:sz="4" w:space="0" w:color="auto"/>
              <w:bottom w:val="single" w:sz="4" w:space="0" w:color="auto"/>
              <w:right w:val="single" w:sz="4" w:space="0" w:color="auto"/>
            </w:tcBorders>
          </w:tcPr>
          <w:p w14:paraId="7030CB81" w14:textId="77777777" w:rsidR="00552EC8" w:rsidRPr="00552EC8" w:rsidRDefault="00552EC8" w:rsidP="00552EC8">
            <w:pPr>
              <w:widowControl w:val="0"/>
              <w:autoSpaceDE w:val="0"/>
              <w:autoSpaceDN w:val="0"/>
              <w:adjustRightInd w:val="0"/>
              <w:contextualSpacing/>
              <w:rPr>
                <w:rFonts w:ascii="Times New Roman" w:hAnsi="Times New Roman"/>
              </w:rPr>
            </w:pPr>
            <w:r w:rsidRPr="00552EC8">
              <w:rPr>
                <w:rFonts w:ascii="Times New Roman" w:hAnsi="Times New Roman"/>
              </w:rPr>
              <w:t>4</w:t>
            </w:r>
          </w:p>
        </w:tc>
        <w:tc>
          <w:tcPr>
            <w:tcW w:w="1701" w:type="dxa"/>
            <w:tcBorders>
              <w:top w:val="single" w:sz="4" w:space="0" w:color="auto"/>
              <w:left w:val="single" w:sz="4" w:space="0" w:color="auto"/>
              <w:bottom w:val="single" w:sz="4" w:space="0" w:color="auto"/>
              <w:right w:val="single" w:sz="4" w:space="0" w:color="auto"/>
            </w:tcBorders>
          </w:tcPr>
          <w:p w14:paraId="1AFBFFC3" w14:textId="77777777" w:rsidR="00552EC8" w:rsidRPr="00552EC8" w:rsidRDefault="00552EC8" w:rsidP="00552EC8">
            <w:pPr>
              <w:widowControl w:val="0"/>
              <w:autoSpaceDE w:val="0"/>
              <w:autoSpaceDN w:val="0"/>
              <w:adjustRightInd w:val="0"/>
              <w:contextualSpacing/>
              <w:rPr>
                <w:rFonts w:ascii="Times New Roman" w:hAnsi="Times New Roman"/>
              </w:rPr>
            </w:pPr>
            <w:r w:rsidRPr="00552EC8">
              <w:rPr>
                <w:rFonts w:ascii="Times New Roman" w:hAnsi="Times New Roman"/>
              </w:rPr>
              <w:t>Обеспечение импортозамещения на территории Московской области</w:t>
            </w:r>
          </w:p>
        </w:tc>
        <w:tc>
          <w:tcPr>
            <w:tcW w:w="7659" w:type="dxa"/>
            <w:tcBorders>
              <w:top w:val="single" w:sz="4" w:space="0" w:color="auto"/>
              <w:left w:val="single" w:sz="4" w:space="0" w:color="auto"/>
              <w:bottom w:val="single" w:sz="4" w:space="0" w:color="auto"/>
              <w:right w:val="single" w:sz="4" w:space="0" w:color="auto"/>
            </w:tcBorders>
          </w:tcPr>
          <w:p w14:paraId="508FA4E5" w14:textId="77777777" w:rsidR="00552EC8" w:rsidRPr="00552EC8" w:rsidRDefault="00552EC8" w:rsidP="00552EC8">
            <w:pPr>
              <w:widowControl w:val="0"/>
              <w:autoSpaceDE w:val="0"/>
              <w:autoSpaceDN w:val="0"/>
              <w:adjustRightInd w:val="0"/>
              <w:contextualSpacing/>
              <w:jc w:val="both"/>
              <w:rPr>
                <w:rFonts w:ascii="Times New Roman" w:hAnsi="Times New Roman"/>
              </w:rPr>
            </w:pPr>
            <w:r w:rsidRPr="00552EC8">
              <w:rPr>
                <w:rFonts w:ascii="Times New Roman" w:hAnsi="Times New Roman"/>
              </w:rPr>
              <w:t>25 баллов – Оборудование приобретается для осуществления видов деятельности, включенных в Перечень видов экономической (предпринимательской) деятельности, осуществляемой в целях обеспечения импортозамещения на территории Московской области для преодоления негативных последствий введения ограничительных мер со стороны иностранных государств и международных организаций, утвержденный Законом № 32/2022-ОЗ</w:t>
            </w:r>
          </w:p>
        </w:tc>
      </w:tr>
    </w:tbl>
    <w:p w14:paraId="250100FC" w14:textId="77777777" w:rsidR="00552EC8" w:rsidRPr="00552EC8" w:rsidRDefault="00552EC8" w:rsidP="00552EC8">
      <w:pPr>
        <w:widowControl w:val="0"/>
        <w:autoSpaceDE w:val="0"/>
        <w:autoSpaceDN w:val="0"/>
        <w:adjustRightInd w:val="0"/>
        <w:spacing w:after="0" w:line="240" w:lineRule="auto"/>
        <w:contextualSpacing/>
        <w:jc w:val="both"/>
        <w:rPr>
          <w:rFonts w:ascii="Times New Roman" w:hAnsi="Times New Roman"/>
        </w:rPr>
      </w:pPr>
      <w:r w:rsidRPr="00552EC8">
        <w:rPr>
          <w:rFonts w:ascii="Times New Roman" w:hAnsi="Times New Roman"/>
        </w:rPr>
        <w:t>_______________</w:t>
      </w:r>
    </w:p>
    <w:p w14:paraId="328F8A94" w14:textId="77777777" w:rsidR="00552EC8" w:rsidRPr="00552EC8" w:rsidRDefault="00552EC8" w:rsidP="00552EC8">
      <w:pPr>
        <w:widowControl w:val="0"/>
        <w:autoSpaceDE w:val="0"/>
        <w:autoSpaceDN w:val="0"/>
        <w:adjustRightInd w:val="0"/>
        <w:spacing w:after="0" w:line="240" w:lineRule="auto"/>
        <w:contextualSpacing/>
        <w:jc w:val="both"/>
        <w:rPr>
          <w:rFonts w:ascii="Times New Roman" w:hAnsi="Times New Roman"/>
        </w:rPr>
      </w:pPr>
      <w:r w:rsidRPr="00552EC8">
        <w:rPr>
          <w:rFonts w:ascii="Times New Roman" w:hAnsi="Times New Roman"/>
          <w:vertAlign w:val="superscript"/>
        </w:rPr>
        <w:t>1</w:t>
      </w:r>
      <w:r w:rsidRPr="00552EC8">
        <w:rPr>
          <w:rFonts w:ascii="Times New Roman" w:hAnsi="Times New Roman"/>
        </w:rPr>
        <w:t> Срок деятельности участника Конкурса, являющегося индивидуальным предпринимателем, определяется по последней дате регистрации (в случае если период между прекращением деятельности и новой регистраций составляет более 1 года).</w:t>
      </w:r>
    </w:p>
    <w:p w14:paraId="47C43119" w14:textId="77777777" w:rsidR="00552EC8" w:rsidRPr="00552EC8" w:rsidRDefault="00552EC8" w:rsidP="00552EC8">
      <w:pPr>
        <w:shd w:val="clear" w:color="auto" w:fill="FFFFFF" w:themeFill="background1"/>
        <w:spacing w:after="0" w:line="240" w:lineRule="auto"/>
        <w:jc w:val="both"/>
        <w:rPr>
          <w:rFonts w:ascii="Times New Roman" w:hAnsi="Times New Roman"/>
          <w:sz w:val="24"/>
          <w:szCs w:val="24"/>
        </w:rPr>
      </w:pPr>
    </w:p>
    <w:p w14:paraId="4C9C640C" w14:textId="77777777" w:rsidR="00552EC8" w:rsidRPr="00552EC8" w:rsidRDefault="00552EC8" w:rsidP="00552EC8">
      <w:pPr>
        <w:shd w:val="clear" w:color="auto" w:fill="FFFFFF" w:themeFill="background1"/>
        <w:spacing w:after="0" w:line="240" w:lineRule="auto"/>
        <w:jc w:val="both"/>
        <w:rPr>
          <w:rFonts w:ascii="Times New Roman" w:hAnsi="Times New Roman"/>
          <w:sz w:val="24"/>
          <w:szCs w:val="24"/>
        </w:rPr>
      </w:pPr>
    </w:p>
    <w:p w14:paraId="26B703A4" w14:textId="77777777" w:rsidR="00552EC8" w:rsidRPr="00552EC8" w:rsidRDefault="00552EC8" w:rsidP="00552EC8">
      <w:pPr>
        <w:shd w:val="clear" w:color="auto" w:fill="FFFFFF" w:themeFill="background1"/>
        <w:spacing w:after="0" w:line="240" w:lineRule="auto"/>
        <w:jc w:val="both"/>
        <w:rPr>
          <w:rFonts w:ascii="Times New Roman" w:hAnsi="Times New Roman"/>
          <w:sz w:val="24"/>
          <w:szCs w:val="24"/>
        </w:rPr>
      </w:pPr>
    </w:p>
    <w:p w14:paraId="561377E7" w14:textId="77777777" w:rsidR="00552EC8" w:rsidRPr="00552EC8" w:rsidRDefault="00552EC8" w:rsidP="00552EC8">
      <w:pPr>
        <w:shd w:val="clear" w:color="auto" w:fill="FFFFFF" w:themeFill="background1"/>
        <w:spacing w:after="0" w:line="240" w:lineRule="auto"/>
        <w:jc w:val="both"/>
        <w:rPr>
          <w:rFonts w:ascii="Times New Roman" w:hAnsi="Times New Roman"/>
          <w:sz w:val="24"/>
          <w:szCs w:val="24"/>
        </w:rPr>
      </w:pPr>
    </w:p>
    <w:p w14:paraId="43EBC424" w14:textId="77777777" w:rsidR="00552EC8" w:rsidRPr="00552EC8" w:rsidRDefault="00552EC8" w:rsidP="00552EC8">
      <w:pPr>
        <w:shd w:val="clear" w:color="auto" w:fill="FFFFFF" w:themeFill="background1"/>
        <w:spacing w:after="0" w:line="240" w:lineRule="auto"/>
        <w:jc w:val="both"/>
        <w:rPr>
          <w:rFonts w:ascii="Times New Roman" w:hAnsi="Times New Roman"/>
          <w:sz w:val="24"/>
          <w:szCs w:val="24"/>
        </w:rPr>
      </w:pPr>
    </w:p>
    <w:p w14:paraId="46D07025" w14:textId="77777777" w:rsidR="00552EC8" w:rsidRPr="00552EC8" w:rsidRDefault="00552EC8" w:rsidP="00552EC8">
      <w:pPr>
        <w:shd w:val="clear" w:color="auto" w:fill="FFFFFF" w:themeFill="background1"/>
        <w:spacing w:after="0" w:line="240" w:lineRule="auto"/>
        <w:jc w:val="both"/>
        <w:rPr>
          <w:rFonts w:ascii="Times New Roman" w:hAnsi="Times New Roman"/>
          <w:sz w:val="24"/>
          <w:szCs w:val="24"/>
        </w:rPr>
      </w:pPr>
    </w:p>
    <w:p w14:paraId="456B17D4" w14:textId="77777777" w:rsidR="00552EC8" w:rsidRPr="00552EC8" w:rsidRDefault="00552EC8" w:rsidP="00552EC8">
      <w:pPr>
        <w:ind w:firstLine="709"/>
        <w:rPr>
          <w:rFonts w:ascii="Times New Roman" w:hAnsi="Times New Roman"/>
          <w:color w:val="FF0000"/>
          <w:sz w:val="24"/>
          <w:szCs w:val="24"/>
        </w:rPr>
      </w:pPr>
    </w:p>
    <w:p w14:paraId="387DF86F" w14:textId="77777777" w:rsidR="00552EC8" w:rsidRPr="00552EC8" w:rsidRDefault="00552EC8" w:rsidP="00552EC8">
      <w:pPr>
        <w:ind w:firstLine="709"/>
        <w:rPr>
          <w:rFonts w:ascii="Times New Roman" w:hAnsi="Times New Roman"/>
          <w:color w:val="FF0000"/>
          <w:sz w:val="24"/>
          <w:szCs w:val="24"/>
        </w:rPr>
      </w:pPr>
    </w:p>
    <w:p w14:paraId="3BBC2187" w14:textId="77777777" w:rsidR="00552EC8" w:rsidRPr="00552EC8" w:rsidRDefault="00552EC8" w:rsidP="00552EC8">
      <w:pPr>
        <w:spacing w:after="0" w:line="240" w:lineRule="auto"/>
        <w:jc w:val="right"/>
        <w:rPr>
          <w:rFonts w:ascii="Times New Roman" w:hAnsi="Times New Roman"/>
          <w:sz w:val="24"/>
          <w:szCs w:val="24"/>
        </w:rPr>
      </w:pPr>
      <w:r w:rsidRPr="00552EC8">
        <w:rPr>
          <w:rFonts w:ascii="Times New Roman" w:hAnsi="Times New Roman"/>
          <w:sz w:val="24"/>
          <w:szCs w:val="24"/>
        </w:rPr>
        <w:lastRenderedPageBreak/>
        <w:t>Приложение 2</w:t>
      </w:r>
    </w:p>
    <w:p w14:paraId="3B5F1BB3"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к порядку предоставления</w:t>
      </w:r>
    </w:p>
    <w:p w14:paraId="4AB66BD5"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 xml:space="preserve"> финансовой поддержки (субсидий) </w:t>
      </w:r>
    </w:p>
    <w:p w14:paraId="5353A0FF"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 xml:space="preserve">субъектам малого </w:t>
      </w:r>
    </w:p>
    <w:p w14:paraId="4A542F94"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и среднего предпринимательства</w:t>
      </w:r>
    </w:p>
    <w:p w14:paraId="1AB20B8C"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 xml:space="preserve"> в рамках подпрограммы </w:t>
      </w:r>
      <w:r w:rsidRPr="00552EC8">
        <w:rPr>
          <w:rFonts w:ascii="Times New Roman" w:hAnsi="Times New Roman"/>
          <w:sz w:val="24"/>
          <w:szCs w:val="24"/>
          <w:lang w:val="en-US"/>
        </w:rPr>
        <w:t>III</w:t>
      </w:r>
      <w:r w:rsidRPr="00552EC8">
        <w:rPr>
          <w:rFonts w:ascii="Times New Roman" w:hAnsi="Times New Roman"/>
          <w:sz w:val="24"/>
          <w:szCs w:val="24"/>
        </w:rPr>
        <w:t xml:space="preserve"> «Развитие малого </w:t>
      </w:r>
    </w:p>
    <w:p w14:paraId="3B71B7FA"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и среднего предпринимательства»</w:t>
      </w:r>
    </w:p>
    <w:p w14:paraId="14ABBB8D"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 xml:space="preserve"> муниципальной программы «Предпринимательство»</w:t>
      </w:r>
    </w:p>
    <w:p w14:paraId="1B46DFE0" w14:textId="77777777" w:rsidR="00552EC8" w:rsidRPr="00552EC8" w:rsidRDefault="00552EC8" w:rsidP="00552EC8">
      <w:pPr>
        <w:shd w:val="clear" w:color="auto" w:fill="FFFFFF" w:themeFill="background1"/>
        <w:spacing w:after="0" w:line="240" w:lineRule="auto"/>
        <w:jc w:val="both"/>
        <w:rPr>
          <w:rFonts w:ascii="Times New Roman" w:hAnsi="Times New Roman"/>
          <w:sz w:val="24"/>
          <w:szCs w:val="24"/>
        </w:rPr>
      </w:pPr>
    </w:p>
    <w:p w14:paraId="09074B14" w14:textId="77777777" w:rsidR="00552EC8" w:rsidRPr="00552EC8" w:rsidRDefault="00552EC8" w:rsidP="00552EC8">
      <w:pPr>
        <w:shd w:val="clear" w:color="auto" w:fill="FFFFFF" w:themeFill="background1"/>
        <w:spacing w:after="0" w:line="240" w:lineRule="auto"/>
        <w:ind w:firstLine="709"/>
        <w:jc w:val="right"/>
        <w:rPr>
          <w:rFonts w:ascii="Times New Roman" w:hAnsi="Times New Roman"/>
          <w:sz w:val="24"/>
          <w:szCs w:val="24"/>
        </w:rPr>
      </w:pPr>
    </w:p>
    <w:p w14:paraId="77D7E24E" w14:textId="77777777" w:rsidR="00552EC8" w:rsidRPr="00552EC8" w:rsidRDefault="00552EC8" w:rsidP="00552EC8">
      <w:pPr>
        <w:widowControl w:val="0"/>
        <w:autoSpaceDE w:val="0"/>
        <w:autoSpaceDN w:val="0"/>
        <w:adjustRightInd w:val="0"/>
        <w:spacing w:after="0" w:line="240" w:lineRule="auto"/>
        <w:contextualSpacing/>
        <w:jc w:val="center"/>
        <w:rPr>
          <w:rFonts w:ascii="Times New Roman" w:hAnsi="Times New Roman"/>
          <w:sz w:val="24"/>
          <w:szCs w:val="24"/>
        </w:rPr>
      </w:pPr>
      <w:r w:rsidRPr="00552EC8">
        <w:rPr>
          <w:rFonts w:ascii="Times New Roman" w:hAnsi="Times New Roman"/>
          <w:sz w:val="24"/>
          <w:szCs w:val="24"/>
        </w:rPr>
        <w:t xml:space="preserve">Перечень и описание требований к документам </w:t>
      </w:r>
    </w:p>
    <w:p w14:paraId="3011B256" w14:textId="77777777" w:rsidR="00552EC8" w:rsidRPr="00552EC8" w:rsidRDefault="00552EC8" w:rsidP="00552EC8">
      <w:pPr>
        <w:widowControl w:val="0"/>
        <w:autoSpaceDE w:val="0"/>
        <w:autoSpaceDN w:val="0"/>
        <w:adjustRightInd w:val="0"/>
        <w:spacing w:after="0" w:line="240" w:lineRule="auto"/>
        <w:contextualSpacing/>
        <w:jc w:val="center"/>
        <w:rPr>
          <w:rFonts w:ascii="Times New Roman" w:hAnsi="Times New Roman"/>
          <w:sz w:val="24"/>
          <w:szCs w:val="24"/>
        </w:rPr>
      </w:pPr>
      <w:r w:rsidRPr="00552EC8">
        <w:rPr>
          <w:rFonts w:ascii="Times New Roman" w:hAnsi="Times New Roman"/>
          <w:sz w:val="24"/>
          <w:szCs w:val="24"/>
        </w:rPr>
        <w:t>и форма их представления участниками Конкурса*</w:t>
      </w:r>
    </w:p>
    <w:p w14:paraId="31F36B94" w14:textId="77777777" w:rsidR="00552EC8" w:rsidRPr="00552EC8" w:rsidRDefault="00552EC8" w:rsidP="00552EC8">
      <w:pPr>
        <w:widowControl w:val="0"/>
        <w:autoSpaceDE w:val="0"/>
        <w:autoSpaceDN w:val="0"/>
        <w:adjustRightInd w:val="0"/>
        <w:spacing w:after="0" w:line="240" w:lineRule="auto"/>
        <w:rPr>
          <w:rFonts w:ascii="Times New Roman" w:eastAsia="Times New Roman" w:hAnsi="Times New Roman"/>
          <w:sz w:val="28"/>
          <w:szCs w:val="28"/>
          <w:lang w:eastAsia="ru-RU"/>
        </w:rPr>
      </w:pPr>
    </w:p>
    <w:tbl>
      <w:tblPr>
        <w:tblW w:w="5000" w:type="pct"/>
        <w:tblLayout w:type="fixed"/>
        <w:tblCellMar>
          <w:left w:w="28" w:type="dxa"/>
          <w:right w:w="28" w:type="dxa"/>
        </w:tblCellMar>
        <w:tblLook w:val="0000" w:firstRow="0" w:lastRow="0" w:firstColumn="0" w:lastColumn="0" w:noHBand="0" w:noVBand="0"/>
      </w:tblPr>
      <w:tblGrid>
        <w:gridCol w:w="462"/>
        <w:gridCol w:w="4555"/>
        <w:gridCol w:w="4043"/>
      </w:tblGrid>
      <w:tr w:rsidR="00552EC8" w:rsidRPr="00552EC8" w14:paraId="495763FB" w14:textId="77777777" w:rsidTr="00644BBA">
        <w:tc>
          <w:tcPr>
            <w:tcW w:w="255" w:type="pct"/>
            <w:tcBorders>
              <w:top w:val="single" w:sz="4" w:space="0" w:color="auto"/>
              <w:left w:val="single" w:sz="4" w:space="0" w:color="auto"/>
              <w:bottom w:val="single" w:sz="4" w:space="0" w:color="auto"/>
              <w:right w:val="single" w:sz="4" w:space="0" w:color="auto"/>
            </w:tcBorders>
          </w:tcPr>
          <w:p w14:paraId="6272DA8A" w14:textId="77777777" w:rsidR="00552EC8" w:rsidRPr="00552EC8" w:rsidRDefault="00552EC8" w:rsidP="00552EC8">
            <w:pPr>
              <w:widowControl w:val="0"/>
              <w:autoSpaceDE w:val="0"/>
              <w:autoSpaceDN w:val="0"/>
              <w:adjustRightInd w:val="0"/>
              <w:spacing w:after="0" w:line="240" w:lineRule="auto"/>
              <w:jc w:val="center"/>
              <w:rPr>
                <w:rFonts w:ascii="Times New Roman" w:eastAsia="Times New Roman" w:hAnsi="Times New Roman"/>
                <w:lang w:eastAsia="ru-RU"/>
              </w:rPr>
            </w:pPr>
            <w:bookmarkStart w:id="10" w:name="_Hlk130805190"/>
            <w:r w:rsidRPr="00552EC8">
              <w:rPr>
                <w:rFonts w:ascii="Times New Roman" w:eastAsia="Times New Roman" w:hAnsi="Times New Roman"/>
                <w:lang w:eastAsia="ru-RU"/>
              </w:rPr>
              <w:t>№</w:t>
            </w:r>
          </w:p>
        </w:tc>
        <w:tc>
          <w:tcPr>
            <w:tcW w:w="2514" w:type="pct"/>
            <w:tcBorders>
              <w:top w:val="single" w:sz="4" w:space="0" w:color="auto"/>
              <w:left w:val="single" w:sz="4" w:space="0" w:color="auto"/>
              <w:bottom w:val="single" w:sz="4" w:space="0" w:color="auto"/>
              <w:right w:val="single" w:sz="4" w:space="0" w:color="auto"/>
            </w:tcBorders>
          </w:tcPr>
          <w:p w14:paraId="6B36CECD" w14:textId="77777777" w:rsidR="00552EC8" w:rsidRPr="00552EC8" w:rsidRDefault="00552EC8" w:rsidP="00552EC8">
            <w:pPr>
              <w:widowControl w:val="0"/>
              <w:autoSpaceDE w:val="0"/>
              <w:autoSpaceDN w:val="0"/>
              <w:adjustRightInd w:val="0"/>
              <w:spacing w:after="0" w:line="240" w:lineRule="auto"/>
              <w:jc w:val="center"/>
              <w:rPr>
                <w:rFonts w:ascii="Times New Roman" w:eastAsia="Times New Roman" w:hAnsi="Times New Roman"/>
                <w:lang w:eastAsia="ru-RU"/>
              </w:rPr>
            </w:pPr>
            <w:r w:rsidRPr="00552EC8">
              <w:rPr>
                <w:rFonts w:ascii="Times New Roman" w:eastAsia="Times New Roman" w:hAnsi="Times New Roman"/>
                <w:lang w:eastAsia="ru-RU"/>
              </w:rPr>
              <w:t>Вид документа</w:t>
            </w:r>
          </w:p>
        </w:tc>
        <w:tc>
          <w:tcPr>
            <w:tcW w:w="2231" w:type="pct"/>
            <w:tcBorders>
              <w:top w:val="single" w:sz="4" w:space="0" w:color="auto"/>
              <w:left w:val="single" w:sz="4" w:space="0" w:color="auto"/>
              <w:bottom w:val="single" w:sz="4" w:space="0" w:color="auto"/>
              <w:right w:val="single" w:sz="4" w:space="0" w:color="auto"/>
            </w:tcBorders>
          </w:tcPr>
          <w:p w14:paraId="30A8732D" w14:textId="77777777" w:rsidR="00552EC8" w:rsidRPr="00552EC8" w:rsidRDefault="00552EC8" w:rsidP="00552EC8">
            <w:pPr>
              <w:widowControl w:val="0"/>
              <w:autoSpaceDE w:val="0"/>
              <w:autoSpaceDN w:val="0"/>
              <w:adjustRightInd w:val="0"/>
              <w:spacing w:after="0" w:line="240" w:lineRule="auto"/>
              <w:jc w:val="center"/>
              <w:rPr>
                <w:rFonts w:ascii="Times New Roman" w:eastAsia="Times New Roman" w:hAnsi="Times New Roman"/>
                <w:lang w:eastAsia="ru-RU"/>
              </w:rPr>
            </w:pPr>
            <w:r w:rsidRPr="00552EC8">
              <w:rPr>
                <w:rFonts w:ascii="Times New Roman" w:eastAsia="Times New Roman" w:hAnsi="Times New Roman"/>
                <w:lang w:eastAsia="ru-RU"/>
              </w:rPr>
              <w:t>Общее описание документов</w:t>
            </w:r>
          </w:p>
        </w:tc>
      </w:tr>
      <w:tr w:rsidR="00552EC8" w:rsidRPr="00552EC8" w14:paraId="0EE3A485" w14:textId="77777777" w:rsidTr="00644BBA">
        <w:tc>
          <w:tcPr>
            <w:tcW w:w="255" w:type="pct"/>
            <w:tcBorders>
              <w:top w:val="single" w:sz="4" w:space="0" w:color="auto"/>
              <w:left w:val="single" w:sz="4" w:space="0" w:color="auto"/>
              <w:bottom w:val="single" w:sz="4" w:space="0" w:color="auto"/>
              <w:right w:val="single" w:sz="4" w:space="0" w:color="auto"/>
            </w:tcBorders>
          </w:tcPr>
          <w:p w14:paraId="38A37DD5" w14:textId="77777777" w:rsidR="00552EC8" w:rsidRPr="00552EC8" w:rsidRDefault="00552EC8" w:rsidP="00552EC8">
            <w:pPr>
              <w:widowControl w:val="0"/>
              <w:autoSpaceDE w:val="0"/>
              <w:autoSpaceDN w:val="0"/>
              <w:adjustRightInd w:val="0"/>
              <w:spacing w:after="0" w:line="240" w:lineRule="auto"/>
              <w:jc w:val="center"/>
              <w:rPr>
                <w:rFonts w:ascii="Times New Roman" w:eastAsia="Times New Roman" w:hAnsi="Times New Roman"/>
                <w:lang w:eastAsia="ru-RU"/>
              </w:rPr>
            </w:pPr>
            <w:r w:rsidRPr="00552EC8">
              <w:rPr>
                <w:rFonts w:ascii="Times New Roman" w:eastAsia="Times New Roman" w:hAnsi="Times New Roman"/>
                <w:lang w:eastAsia="ru-RU"/>
              </w:rPr>
              <w:t>1</w:t>
            </w:r>
          </w:p>
        </w:tc>
        <w:tc>
          <w:tcPr>
            <w:tcW w:w="4745" w:type="pct"/>
            <w:gridSpan w:val="2"/>
            <w:tcBorders>
              <w:top w:val="single" w:sz="4" w:space="0" w:color="auto"/>
              <w:left w:val="single" w:sz="4" w:space="0" w:color="auto"/>
              <w:bottom w:val="single" w:sz="4" w:space="0" w:color="auto"/>
              <w:right w:val="single" w:sz="4" w:space="0" w:color="auto"/>
            </w:tcBorders>
          </w:tcPr>
          <w:p w14:paraId="731F3290" w14:textId="77777777" w:rsidR="00552EC8" w:rsidRPr="00552EC8" w:rsidRDefault="00552EC8" w:rsidP="00552EC8">
            <w:pPr>
              <w:widowControl w:val="0"/>
              <w:autoSpaceDE w:val="0"/>
              <w:autoSpaceDN w:val="0"/>
              <w:adjustRightInd w:val="0"/>
              <w:spacing w:after="0" w:line="240" w:lineRule="auto"/>
              <w:jc w:val="both"/>
              <w:rPr>
                <w:rFonts w:ascii="Times New Roman" w:eastAsia="Times New Roman" w:hAnsi="Times New Roman"/>
                <w:lang w:eastAsia="ru-RU"/>
              </w:rPr>
            </w:pPr>
            <w:r w:rsidRPr="00552EC8">
              <w:rPr>
                <w:rFonts w:ascii="Times New Roman" w:eastAsia="Times New Roman" w:hAnsi="Times New Roman"/>
                <w:color w:val="000000"/>
                <w:lang w:eastAsia="ru-RU"/>
              </w:rPr>
              <w:t>Документ, удостоверяющий личность руководителя участника Конкурса (для юридических лиц) либо индивидуального предпринимателя</w:t>
            </w:r>
          </w:p>
        </w:tc>
      </w:tr>
      <w:tr w:rsidR="00552EC8" w:rsidRPr="00552EC8" w14:paraId="6066076C" w14:textId="77777777" w:rsidTr="00644BBA">
        <w:tc>
          <w:tcPr>
            <w:tcW w:w="255" w:type="pct"/>
            <w:tcBorders>
              <w:top w:val="single" w:sz="4" w:space="0" w:color="auto"/>
              <w:left w:val="single" w:sz="4" w:space="0" w:color="auto"/>
              <w:bottom w:val="single" w:sz="4" w:space="0" w:color="auto"/>
              <w:right w:val="single" w:sz="4" w:space="0" w:color="auto"/>
            </w:tcBorders>
          </w:tcPr>
          <w:p w14:paraId="4E2B2C80" w14:textId="77777777" w:rsidR="00552EC8" w:rsidRPr="00552EC8" w:rsidRDefault="00552EC8" w:rsidP="00552EC8">
            <w:pPr>
              <w:spacing w:after="0" w:line="240" w:lineRule="auto"/>
              <w:jc w:val="center"/>
              <w:rPr>
                <w:rFonts w:ascii="Times New Roman" w:eastAsia="Times New Roman" w:hAnsi="Times New Roman"/>
                <w:color w:val="000000"/>
              </w:rPr>
            </w:pPr>
            <w:r w:rsidRPr="00552EC8">
              <w:rPr>
                <w:rFonts w:ascii="Times New Roman" w:eastAsia="Times New Roman" w:hAnsi="Times New Roman"/>
                <w:color w:val="000000"/>
              </w:rPr>
              <w:t>1.1</w:t>
            </w:r>
          </w:p>
        </w:tc>
        <w:tc>
          <w:tcPr>
            <w:tcW w:w="2514" w:type="pct"/>
            <w:tcBorders>
              <w:top w:val="single" w:sz="4" w:space="0" w:color="auto"/>
              <w:left w:val="single" w:sz="4" w:space="0" w:color="auto"/>
              <w:right w:val="single" w:sz="4" w:space="0" w:color="auto"/>
            </w:tcBorders>
          </w:tcPr>
          <w:p w14:paraId="69570E74" w14:textId="77777777" w:rsidR="00552EC8" w:rsidRPr="00552EC8" w:rsidRDefault="00552EC8" w:rsidP="00552EC8">
            <w:pPr>
              <w:spacing w:after="0" w:line="240" w:lineRule="auto"/>
              <w:jc w:val="both"/>
              <w:rPr>
                <w:rFonts w:ascii="Times New Roman" w:eastAsia="Times New Roman" w:hAnsi="Times New Roman"/>
                <w:color w:val="000000"/>
              </w:rPr>
            </w:pPr>
            <w:r w:rsidRPr="00552EC8">
              <w:rPr>
                <w:rFonts w:ascii="Times New Roman" w:eastAsia="Times New Roman" w:hAnsi="Times New Roman"/>
                <w:color w:val="000000"/>
              </w:rPr>
              <w:t>Паспорт гражданина Российской Федерации</w:t>
            </w:r>
          </w:p>
        </w:tc>
        <w:tc>
          <w:tcPr>
            <w:tcW w:w="2231" w:type="pct"/>
            <w:tcBorders>
              <w:top w:val="single" w:sz="4" w:space="0" w:color="auto"/>
              <w:left w:val="single" w:sz="4" w:space="0" w:color="auto"/>
              <w:bottom w:val="single" w:sz="4" w:space="0" w:color="auto"/>
              <w:right w:val="single" w:sz="4" w:space="0" w:color="auto"/>
            </w:tcBorders>
          </w:tcPr>
          <w:p w14:paraId="4BD25DD1" w14:textId="77777777" w:rsidR="00552EC8" w:rsidRPr="00552EC8" w:rsidRDefault="00552EC8" w:rsidP="00552EC8">
            <w:pPr>
              <w:spacing w:after="0" w:line="240" w:lineRule="auto"/>
              <w:jc w:val="both"/>
              <w:rPr>
                <w:rFonts w:ascii="Times New Roman" w:eastAsia="Times New Roman" w:hAnsi="Times New Roman"/>
                <w:color w:val="000000"/>
              </w:rPr>
            </w:pPr>
            <w:r w:rsidRPr="00552EC8">
              <w:rPr>
                <w:rFonts w:ascii="Times New Roman" w:eastAsia="Times New Roman" w:hAnsi="Times New Roman"/>
                <w:color w:val="000000"/>
              </w:rPr>
              <w:t>Страницы вторая и третья, подтверждающие личность руководителя (индивидуального предпринимателя) и страница с действующей пропиской (для индивидуальных предпринимателей</w:t>
            </w:r>
          </w:p>
        </w:tc>
      </w:tr>
      <w:tr w:rsidR="00552EC8" w:rsidRPr="00552EC8" w14:paraId="25FD7999" w14:textId="77777777" w:rsidTr="00644BBA">
        <w:tc>
          <w:tcPr>
            <w:tcW w:w="255" w:type="pct"/>
            <w:tcBorders>
              <w:top w:val="single" w:sz="4" w:space="0" w:color="auto"/>
              <w:left w:val="single" w:sz="4" w:space="0" w:color="auto"/>
              <w:bottom w:val="single" w:sz="4" w:space="0" w:color="auto"/>
              <w:right w:val="single" w:sz="4" w:space="0" w:color="auto"/>
            </w:tcBorders>
          </w:tcPr>
          <w:p w14:paraId="453794AC" w14:textId="77777777" w:rsidR="00552EC8" w:rsidRPr="00552EC8" w:rsidRDefault="00552EC8" w:rsidP="00552EC8">
            <w:pPr>
              <w:spacing w:after="0" w:line="240" w:lineRule="auto"/>
              <w:jc w:val="center"/>
              <w:rPr>
                <w:rFonts w:ascii="Times New Roman" w:eastAsia="Times New Roman" w:hAnsi="Times New Roman"/>
                <w:color w:val="000000"/>
              </w:rPr>
            </w:pPr>
            <w:r w:rsidRPr="00552EC8">
              <w:rPr>
                <w:rFonts w:ascii="Times New Roman" w:eastAsia="Times New Roman" w:hAnsi="Times New Roman"/>
                <w:color w:val="000000"/>
              </w:rPr>
              <w:t>1.2</w:t>
            </w:r>
          </w:p>
        </w:tc>
        <w:tc>
          <w:tcPr>
            <w:tcW w:w="2514" w:type="pct"/>
            <w:tcBorders>
              <w:top w:val="single" w:sz="4" w:space="0" w:color="auto"/>
              <w:left w:val="single" w:sz="4" w:space="0" w:color="auto"/>
              <w:bottom w:val="single" w:sz="4" w:space="0" w:color="auto"/>
              <w:right w:val="single" w:sz="4" w:space="0" w:color="auto"/>
            </w:tcBorders>
          </w:tcPr>
          <w:p w14:paraId="004F6D8B" w14:textId="77777777" w:rsidR="00552EC8" w:rsidRPr="00552EC8" w:rsidRDefault="00552EC8" w:rsidP="00552EC8">
            <w:pPr>
              <w:spacing w:after="0" w:line="240" w:lineRule="auto"/>
              <w:jc w:val="both"/>
              <w:rPr>
                <w:rFonts w:ascii="Times New Roman" w:eastAsia="Times New Roman" w:hAnsi="Times New Roman"/>
                <w:color w:val="000000"/>
              </w:rPr>
            </w:pPr>
            <w:r w:rsidRPr="00552EC8">
              <w:rPr>
                <w:rFonts w:ascii="Times New Roman" w:eastAsia="Times New Roman" w:hAnsi="Times New Roman"/>
                <w:color w:val="000000"/>
              </w:rPr>
              <w:t>Временное удостоверение личности гражданина Российской Федерации;</w:t>
            </w:r>
          </w:p>
        </w:tc>
        <w:tc>
          <w:tcPr>
            <w:tcW w:w="2231" w:type="pct"/>
            <w:vMerge w:val="restart"/>
            <w:tcBorders>
              <w:top w:val="single" w:sz="4" w:space="0" w:color="auto"/>
              <w:left w:val="single" w:sz="4" w:space="0" w:color="auto"/>
              <w:right w:val="single" w:sz="4" w:space="0" w:color="auto"/>
            </w:tcBorders>
          </w:tcPr>
          <w:p w14:paraId="022A25EC" w14:textId="77777777" w:rsidR="00552EC8" w:rsidRPr="00552EC8" w:rsidRDefault="00552EC8" w:rsidP="00552EC8">
            <w:pPr>
              <w:widowControl w:val="0"/>
              <w:autoSpaceDE w:val="0"/>
              <w:autoSpaceDN w:val="0"/>
              <w:adjustRightInd w:val="0"/>
              <w:spacing w:after="0" w:line="240" w:lineRule="auto"/>
              <w:jc w:val="both"/>
              <w:rPr>
                <w:rFonts w:ascii="Times New Roman" w:eastAsia="Times New Roman" w:hAnsi="Times New Roman"/>
                <w:color w:val="000000"/>
              </w:rPr>
            </w:pPr>
            <w:r w:rsidRPr="00552EC8">
              <w:rPr>
                <w:rFonts w:ascii="Times New Roman" w:eastAsia="Times New Roman" w:hAnsi="Times New Roman"/>
                <w:color w:val="000000"/>
              </w:rPr>
              <w:t xml:space="preserve">Страницы, подтверждающие личность руководителя заявителя (для юридических лиц) или индивидуальных предпринимателей, и страница, содержащая сведения о месте жительства (для </w:t>
            </w:r>
            <w:r w:rsidRPr="00552EC8">
              <w:rPr>
                <w:rFonts w:ascii="Times New Roman" w:eastAsiaTheme="minorHAnsi" w:hAnsi="Times New Roman"/>
              </w:rPr>
              <w:t>индивидуальных предпринимателей</w:t>
            </w:r>
            <w:r w:rsidRPr="00552EC8">
              <w:rPr>
                <w:rFonts w:ascii="Times New Roman" w:eastAsia="Times New Roman" w:hAnsi="Times New Roman"/>
                <w:color w:val="000000"/>
              </w:rPr>
              <w:t>)</w:t>
            </w:r>
          </w:p>
        </w:tc>
      </w:tr>
      <w:tr w:rsidR="00552EC8" w:rsidRPr="00552EC8" w14:paraId="1359052C" w14:textId="77777777" w:rsidTr="00644BBA">
        <w:tc>
          <w:tcPr>
            <w:tcW w:w="255" w:type="pct"/>
            <w:tcBorders>
              <w:top w:val="single" w:sz="4" w:space="0" w:color="auto"/>
              <w:left w:val="single" w:sz="4" w:space="0" w:color="auto"/>
              <w:bottom w:val="single" w:sz="4" w:space="0" w:color="auto"/>
              <w:right w:val="single" w:sz="4" w:space="0" w:color="auto"/>
            </w:tcBorders>
          </w:tcPr>
          <w:p w14:paraId="082EA08A" w14:textId="77777777" w:rsidR="00552EC8" w:rsidRPr="00552EC8" w:rsidRDefault="00552EC8" w:rsidP="00552EC8">
            <w:pPr>
              <w:spacing w:after="0" w:line="240" w:lineRule="auto"/>
              <w:jc w:val="center"/>
              <w:rPr>
                <w:rFonts w:ascii="Times New Roman" w:eastAsia="Times New Roman" w:hAnsi="Times New Roman"/>
                <w:color w:val="000000"/>
              </w:rPr>
            </w:pPr>
            <w:r w:rsidRPr="00552EC8">
              <w:rPr>
                <w:rFonts w:ascii="Times New Roman" w:eastAsia="Times New Roman" w:hAnsi="Times New Roman"/>
                <w:color w:val="000000"/>
              </w:rPr>
              <w:t>1.3</w:t>
            </w:r>
          </w:p>
        </w:tc>
        <w:tc>
          <w:tcPr>
            <w:tcW w:w="2514" w:type="pct"/>
            <w:tcBorders>
              <w:top w:val="single" w:sz="4" w:space="0" w:color="auto"/>
              <w:left w:val="single" w:sz="4" w:space="0" w:color="auto"/>
              <w:bottom w:val="single" w:sz="4" w:space="0" w:color="auto"/>
              <w:right w:val="single" w:sz="4" w:space="0" w:color="auto"/>
            </w:tcBorders>
          </w:tcPr>
          <w:p w14:paraId="7FD18A09" w14:textId="77777777" w:rsidR="00552EC8" w:rsidRPr="00552EC8" w:rsidRDefault="00552EC8" w:rsidP="00552EC8">
            <w:pPr>
              <w:spacing w:after="0" w:line="240" w:lineRule="auto"/>
              <w:jc w:val="both"/>
              <w:rPr>
                <w:rFonts w:ascii="Times New Roman" w:eastAsia="Times New Roman" w:hAnsi="Times New Roman"/>
                <w:color w:val="000000"/>
              </w:rPr>
            </w:pPr>
            <w:r w:rsidRPr="00552EC8">
              <w:rPr>
                <w:rFonts w:ascii="Times New Roman" w:eastAsia="Times New Roman" w:hAnsi="Times New Roman"/>
                <w:color w:val="000000"/>
              </w:rP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2231" w:type="pct"/>
            <w:vMerge/>
            <w:tcBorders>
              <w:left w:val="single" w:sz="4" w:space="0" w:color="auto"/>
              <w:bottom w:val="single" w:sz="4" w:space="0" w:color="auto"/>
              <w:right w:val="single" w:sz="4" w:space="0" w:color="auto"/>
            </w:tcBorders>
          </w:tcPr>
          <w:p w14:paraId="24A970CC" w14:textId="77777777" w:rsidR="00552EC8" w:rsidRPr="00552EC8" w:rsidRDefault="00552EC8" w:rsidP="00552EC8">
            <w:pPr>
              <w:spacing w:after="0" w:line="240" w:lineRule="auto"/>
              <w:jc w:val="both"/>
              <w:rPr>
                <w:rFonts w:ascii="Times New Roman" w:eastAsia="Times New Roman" w:hAnsi="Times New Roman"/>
                <w:color w:val="000000"/>
              </w:rPr>
            </w:pPr>
          </w:p>
        </w:tc>
      </w:tr>
      <w:tr w:rsidR="00552EC8" w:rsidRPr="00552EC8" w14:paraId="576A61B4" w14:textId="77777777" w:rsidTr="00644BBA">
        <w:tc>
          <w:tcPr>
            <w:tcW w:w="255" w:type="pct"/>
            <w:tcBorders>
              <w:left w:val="single" w:sz="4" w:space="0" w:color="auto"/>
              <w:bottom w:val="single" w:sz="4" w:space="0" w:color="auto"/>
              <w:right w:val="single" w:sz="4" w:space="0" w:color="auto"/>
            </w:tcBorders>
          </w:tcPr>
          <w:p w14:paraId="59283243" w14:textId="77777777" w:rsidR="00552EC8" w:rsidRPr="00552EC8" w:rsidRDefault="00552EC8" w:rsidP="00552EC8">
            <w:pPr>
              <w:spacing w:after="0" w:line="240" w:lineRule="auto"/>
              <w:jc w:val="center"/>
              <w:rPr>
                <w:rFonts w:ascii="Times New Roman" w:eastAsia="Times New Roman" w:hAnsi="Times New Roman"/>
                <w:color w:val="000000"/>
              </w:rPr>
            </w:pPr>
            <w:r w:rsidRPr="00552EC8">
              <w:rPr>
                <w:rFonts w:ascii="Times New Roman" w:eastAsia="Times New Roman" w:hAnsi="Times New Roman"/>
                <w:color w:val="000000"/>
              </w:rPr>
              <w:t>2</w:t>
            </w:r>
          </w:p>
        </w:tc>
        <w:tc>
          <w:tcPr>
            <w:tcW w:w="4745" w:type="pct"/>
            <w:gridSpan w:val="2"/>
            <w:tcBorders>
              <w:top w:val="single" w:sz="4" w:space="0" w:color="auto"/>
              <w:left w:val="single" w:sz="4" w:space="0" w:color="auto"/>
              <w:bottom w:val="single" w:sz="4" w:space="0" w:color="auto"/>
              <w:right w:val="single" w:sz="4" w:space="0" w:color="auto"/>
            </w:tcBorders>
          </w:tcPr>
          <w:p w14:paraId="761D26E7" w14:textId="77777777" w:rsidR="00552EC8" w:rsidRPr="00552EC8" w:rsidRDefault="00552EC8" w:rsidP="00552EC8">
            <w:pPr>
              <w:spacing w:after="0" w:line="240" w:lineRule="auto"/>
              <w:jc w:val="both"/>
              <w:rPr>
                <w:rFonts w:ascii="Times New Roman" w:eastAsia="Times New Roman" w:hAnsi="Times New Roman"/>
                <w:color w:val="000000"/>
              </w:rPr>
            </w:pPr>
            <w:r w:rsidRPr="00552EC8">
              <w:rPr>
                <w:rFonts w:ascii="Times New Roman" w:eastAsia="Times New Roman" w:hAnsi="Times New Roman"/>
                <w:color w:val="000000"/>
              </w:rPr>
              <w:t>Документы, представляемые в случае подачи заявки через иного представителя, чем руководитель участника Конкурса</w:t>
            </w:r>
          </w:p>
        </w:tc>
      </w:tr>
      <w:tr w:rsidR="00552EC8" w:rsidRPr="00552EC8" w14:paraId="31C21CCB" w14:textId="77777777" w:rsidTr="00644BBA">
        <w:trPr>
          <w:trHeight w:val="1129"/>
        </w:trPr>
        <w:tc>
          <w:tcPr>
            <w:tcW w:w="255" w:type="pct"/>
            <w:tcBorders>
              <w:top w:val="single" w:sz="4" w:space="0" w:color="auto"/>
              <w:left w:val="single" w:sz="4" w:space="0" w:color="auto"/>
              <w:bottom w:val="single" w:sz="4" w:space="0" w:color="auto"/>
              <w:right w:val="single" w:sz="4" w:space="0" w:color="auto"/>
            </w:tcBorders>
          </w:tcPr>
          <w:p w14:paraId="273324E9" w14:textId="77777777" w:rsidR="00552EC8" w:rsidRPr="00552EC8" w:rsidRDefault="00552EC8" w:rsidP="00552EC8">
            <w:pPr>
              <w:spacing w:after="0" w:line="240" w:lineRule="auto"/>
              <w:jc w:val="center"/>
              <w:rPr>
                <w:rFonts w:ascii="Times New Roman" w:eastAsia="Times New Roman" w:hAnsi="Times New Roman"/>
                <w:color w:val="000000"/>
              </w:rPr>
            </w:pPr>
            <w:r w:rsidRPr="00552EC8">
              <w:rPr>
                <w:rFonts w:ascii="Times New Roman" w:eastAsia="Times New Roman" w:hAnsi="Times New Roman"/>
                <w:color w:val="000000"/>
              </w:rPr>
              <w:t>2.1</w:t>
            </w:r>
          </w:p>
        </w:tc>
        <w:tc>
          <w:tcPr>
            <w:tcW w:w="2514" w:type="pct"/>
            <w:tcBorders>
              <w:top w:val="single" w:sz="4" w:space="0" w:color="auto"/>
              <w:left w:val="single" w:sz="4" w:space="0" w:color="auto"/>
              <w:bottom w:val="single" w:sz="4" w:space="0" w:color="auto"/>
              <w:right w:val="single" w:sz="4" w:space="0" w:color="auto"/>
            </w:tcBorders>
          </w:tcPr>
          <w:p w14:paraId="701BD569" w14:textId="77777777" w:rsidR="00552EC8" w:rsidRPr="00552EC8" w:rsidRDefault="00552EC8" w:rsidP="00552EC8">
            <w:pPr>
              <w:spacing w:after="0" w:line="240" w:lineRule="auto"/>
              <w:jc w:val="both"/>
              <w:rPr>
                <w:rFonts w:ascii="Times New Roman" w:eastAsia="Times New Roman" w:hAnsi="Times New Roman"/>
                <w:color w:val="000000"/>
              </w:rPr>
            </w:pPr>
            <w:r w:rsidRPr="00552EC8">
              <w:rPr>
                <w:rFonts w:ascii="Times New Roman" w:eastAsia="Times New Roman" w:hAnsi="Times New Roman"/>
                <w:color w:val="000000"/>
              </w:rPr>
              <w:t>Доверенность, подтверждающая полномочия представителя участника Конкурса</w:t>
            </w:r>
          </w:p>
        </w:tc>
        <w:tc>
          <w:tcPr>
            <w:tcW w:w="2231" w:type="pct"/>
            <w:tcBorders>
              <w:top w:val="single" w:sz="4" w:space="0" w:color="auto"/>
              <w:left w:val="single" w:sz="4" w:space="0" w:color="auto"/>
              <w:bottom w:val="single" w:sz="4" w:space="0" w:color="auto"/>
              <w:right w:val="single" w:sz="4" w:space="0" w:color="auto"/>
            </w:tcBorders>
          </w:tcPr>
          <w:p w14:paraId="76D70405" w14:textId="77777777" w:rsidR="00552EC8" w:rsidRPr="00552EC8" w:rsidRDefault="00552EC8" w:rsidP="00552EC8">
            <w:pPr>
              <w:spacing w:after="0" w:line="240" w:lineRule="auto"/>
              <w:jc w:val="both"/>
              <w:rPr>
                <w:rFonts w:ascii="Times New Roman" w:eastAsia="Times New Roman" w:hAnsi="Times New Roman"/>
                <w:color w:val="000000"/>
              </w:rPr>
            </w:pPr>
            <w:r w:rsidRPr="00552EC8">
              <w:rPr>
                <w:rFonts w:ascii="Times New Roman" w:eastAsia="Times New Roman" w:hAnsi="Times New Roman"/>
                <w:color w:val="000000"/>
              </w:rPr>
              <w:t>В соответствии с требованиями, установленными главой 10 Гражданского кодекса Российской Федерации</w:t>
            </w:r>
          </w:p>
        </w:tc>
      </w:tr>
      <w:tr w:rsidR="00552EC8" w:rsidRPr="00552EC8" w14:paraId="5A764D98" w14:textId="77777777" w:rsidTr="00644BBA">
        <w:tc>
          <w:tcPr>
            <w:tcW w:w="255" w:type="pct"/>
            <w:tcBorders>
              <w:top w:val="single" w:sz="4" w:space="0" w:color="auto"/>
              <w:left w:val="single" w:sz="4" w:space="0" w:color="auto"/>
              <w:bottom w:val="single" w:sz="4" w:space="0" w:color="auto"/>
              <w:right w:val="single" w:sz="4" w:space="0" w:color="auto"/>
            </w:tcBorders>
          </w:tcPr>
          <w:p w14:paraId="7ED75DA7" w14:textId="77777777" w:rsidR="00552EC8" w:rsidRPr="00552EC8" w:rsidRDefault="00552EC8" w:rsidP="00552EC8">
            <w:pPr>
              <w:spacing w:after="0" w:line="240" w:lineRule="auto"/>
              <w:jc w:val="center"/>
              <w:rPr>
                <w:rFonts w:ascii="Times New Roman" w:eastAsia="Times New Roman" w:hAnsi="Times New Roman"/>
                <w:color w:val="000000"/>
              </w:rPr>
            </w:pPr>
            <w:r w:rsidRPr="00552EC8">
              <w:rPr>
                <w:rFonts w:ascii="Times New Roman" w:eastAsia="Times New Roman" w:hAnsi="Times New Roman"/>
                <w:color w:val="000000"/>
              </w:rPr>
              <w:t>2.2</w:t>
            </w:r>
          </w:p>
        </w:tc>
        <w:tc>
          <w:tcPr>
            <w:tcW w:w="2514" w:type="pct"/>
            <w:tcBorders>
              <w:top w:val="single" w:sz="4" w:space="0" w:color="auto"/>
              <w:left w:val="single" w:sz="4" w:space="0" w:color="auto"/>
              <w:bottom w:val="single" w:sz="4" w:space="0" w:color="auto"/>
              <w:right w:val="single" w:sz="4" w:space="0" w:color="auto"/>
            </w:tcBorders>
          </w:tcPr>
          <w:p w14:paraId="2730BB91" w14:textId="77777777" w:rsidR="00552EC8" w:rsidRPr="00552EC8" w:rsidRDefault="00552EC8" w:rsidP="00552EC8">
            <w:pPr>
              <w:spacing w:after="0" w:line="240" w:lineRule="auto"/>
              <w:jc w:val="both"/>
              <w:rPr>
                <w:rFonts w:ascii="Times New Roman" w:eastAsia="Times New Roman" w:hAnsi="Times New Roman"/>
                <w:color w:val="000000"/>
              </w:rPr>
            </w:pPr>
            <w:r w:rsidRPr="00552EC8">
              <w:rPr>
                <w:rFonts w:ascii="Times New Roman" w:eastAsia="Times New Roman" w:hAnsi="Times New Roman"/>
                <w:color w:val="000000"/>
              </w:rPr>
              <w:t>Паспорт, удостоверяющий личность представителя участника Конкурса</w:t>
            </w:r>
          </w:p>
        </w:tc>
        <w:tc>
          <w:tcPr>
            <w:tcW w:w="2231" w:type="pct"/>
            <w:tcBorders>
              <w:top w:val="single" w:sz="4" w:space="0" w:color="auto"/>
              <w:left w:val="single" w:sz="4" w:space="0" w:color="auto"/>
              <w:bottom w:val="single" w:sz="4" w:space="0" w:color="auto"/>
              <w:right w:val="single" w:sz="4" w:space="0" w:color="auto"/>
            </w:tcBorders>
          </w:tcPr>
          <w:p w14:paraId="139872BC" w14:textId="77777777" w:rsidR="00552EC8" w:rsidRPr="00552EC8" w:rsidRDefault="00552EC8" w:rsidP="00552EC8">
            <w:pPr>
              <w:spacing w:after="0" w:line="240" w:lineRule="auto"/>
              <w:jc w:val="both"/>
              <w:rPr>
                <w:rFonts w:ascii="Times New Roman" w:eastAsia="Times New Roman" w:hAnsi="Times New Roman"/>
                <w:color w:val="000000"/>
              </w:rPr>
            </w:pPr>
            <w:r w:rsidRPr="00552EC8">
              <w:rPr>
                <w:rFonts w:ascii="Times New Roman" w:eastAsia="Times New Roman" w:hAnsi="Times New Roman"/>
                <w:color w:val="000000"/>
              </w:rPr>
              <w:t>Страницы вторая и третья, подтверждающие личность представителя</w:t>
            </w:r>
          </w:p>
        </w:tc>
      </w:tr>
    </w:tbl>
    <w:bookmarkEnd w:id="10"/>
    <w:p w14:paraId="078B9C02" w14:textId="77777777" w:rsidR="00552EC8" w:rsidRPr="00552EC8" w:rsidRDefault="00552EC8" w:rsidP="00552EC8">
      <w:pPr>
        <w:widowControl w:val="0"/>
        <w:autoSpaceDE w:val="0"/>
        <w:autoSpaceDN w:val="0"/>
        <w:adjustRightInd w:val="0"/>
        <w:spacing w:after="0" w:line="240" w:lineRule="auto"/>
        <w:contextualSpacing/>
        <w:jc w:val="both"/>
        <w:rPr>
          <w:rFonts w:ascii="Times New Roman" w:hAnsi="Times New Roman"/>
        </w:rPr>
      </w:pPr>
      <w:r w:rsidRPr="00552EC8">
        <w:rPr>
          <w:rFonts w:ascii="Times New Roman" w:hAnsi="Times New Roman"/>
        </w:rPr>
        <w:t>_______________</w:t>
      </w:r>
    </w:p>
    <w:p w14:paraId="11ECBFC3" w14:textId="77777777" w:rsidR="00552EC8" w:rsidRPr="00552EC8" w:rsidRDefault="00552EC8" w:rsidP="00552EC8">
      <w:pPr>
        <w:widowControl w:val="0"/>
        <w:spacing w:after="0" w:line="240" w:lineRule="auto"/>
        <w:contextualSpacing/>
        <w:rPr>
          <w:rFonts w:ascii="Times New Roman" w:hAnsi="Times New Roman"/>
        </w:rPr>
      </w:pPr>
      <w:r w:rsidRPr="00552EC8">
        <w:rPr>
          <w:rFonts w:ascii="Times New Roman" w:hAnsi="Times New Roman"/>
        </w:rPr>
        <w:t>* Общие требования к документам:</w:t>
      </w:r>
    </w:p>
    <w:p w14:paraId="428556CF" w14:textId="77777777" w:rsidR="00552EC8" w:rsidRPr="00552EC8" w:rsidRDefault="00552EC8" w:rsidP="00552EC8">
      <w:pPr>
        <w:widowControl w:val="0"/>
        <w:spacing w:after="0" w:line="240" w:lineRule="auto"/>
        <w:contextualSpacing/>
        <w:jc w:val="both"/>
        <w:rPr>
          <w:rFonts w:ascii="Times New Roman" w:hAnsi="Times New Roman"/>
        </w:rPr>
      </w:pPr>
      <w:r w:rsidRPr="00552EC8">
        <w:rPr>
          <w:rFonts w:ascii="Times New Roman" w:hAnsi="Times New Roman"/>
        </w:rPr>
        <w:t>1. Представление электронных образов документов (электронных документов), позволяющих в полном объеме прочитать текст документа и (или) распознать реквизиты документа.</w:t>
      </w:r>
    </w:p>
    <w:p w14:paraId="10601B2B" w14:textId="77777777" w:rsidR="00552EC8" w:rsidRPr="00552EC8" w:rsidRDefault="00552EC8" w:rsidP="00552EC8">
      <w:pPr>
        <w:widowControl w:val="0"/>
        <w:spacing w:after="0" w:line="240" w:lineRule="auto"/>
        <w:contextualSpacing/>
        <w:jc w:val="both"/>
        <w:rPr>
          <w:rFonts w:ascii="Times New Roman" w:hAnsi="Times New Roman"/>
        </w:rPr>
      </w:pPr>
      <w:r w:rsidRPr="00552EC8">
        <w:rPr>
          <w:rFonts w:ascii="Times New Roman" w:hAnsi="Times New Roman"/>
        </w:rPr>
        <w:t xml:space="preserve">2. Все исправления в документах должны быть заверены подписью руководителя заявителя и печатью (при наличии печати). </w:t>
      </w:r>
    </w:p>
    <w:p w14:paraId="51FEFD89" w14:textId="77777777" w:rsidR="00552EC8" w:rsidRPr="00552EC8" w:rsidRDefault="00552EC8" w:rsidP="00552EC8">
      <w:pPr>
        <w:widowControl w:val="0"/>
        <w:spacing w:after="0" w:line="240" w:lineRule="auto"/>
        <w:contextualSpacing/>
        <w:jc w:val="both"/>
        <w:rPr>
          <w:rFonts w:ascii="Times New Roman" w:hAnsi="Times New Roman"/>
        </w:rPr>
      </w:pPr>
      <w:r w:rsidRPr="00552EC8">
        <w:rPr>
          <w:rFonts w:ascii="Times New Roman" w:hAnsi="Times New Roman"/>
        </w:rPr>
        <w:t>3. Электронные образы документов подписываются ЭП.</w:t>
      </w:r>
    </w:p>
    <w:p w14:paraId="3E516476" w14:textId="77777777" w:rsidR="00552EC8" w:rsidRPr="00552EC8" w:rsidRDefault="00552EC8" w:rsidP="00552EC8">
      <w:pPr>
        <w:widowControl w:val="0"/>
        <w:spacing w:after="0" w:line="240" w:lineRule="auto"/>
        <w:contextualSpacing/>
        <w:jc w:val="both"/>
        <w:rPr>
          <w:rFonts w:ascii="Times New Roman" w:hAnsi="Times New Roman"/>
        </w:rPr>
      </w:pPr>
      <w:r w:rsidRPr="00552EC8">
        <w:rPr>
          <w:rFonts w:ascii="Times New Roman" w:hAnsi="Times New Roman"/>
        </w:rPr>
        <w:t>4. Электронные документы представляются в форматах «.</w:t>
      </w:r>
      <w:proofErr w:type="spellStart"/>
      <w:r w:rsidRPr="00552EC8">
        <w:rPr>
          <w:rFonts w:ascii="Times New Roman" w:hAnsi="Times New Roman"/>
        </w:rPr>
        <w:t>pdf</w:t>
      </w:r>
      <w:proofErr w:type="spellEnd"/>
      <w:r w:rsidRPr="00552EC8">
        <w:rPr>
          <w:rFonts w:ascii="Times New Roman" w:hAnsi="Times New Roman"/>
        </w:rPr>
        <w:t>», «.</w:t>
      </w:r>
      <w:proofErr w:type="spellStart"/>
      <w:r w:rsidRPr="00552EC8">
        <w:rPr>
          <w:rFonts w:ascii="Times New Roman" w:hAnsi="Times New Roman"/>
        </w:rPr>
        <w:t>jpg</w:t>
      </w:r>
      <w:proofErr w:type="spellEnd"/>
      <w:r w:rsidRPr="00552EC8">
        <w:rPr>
          <w:rFonts w:ascii="Times New Roman" w:hAnsi="Times New Roman"/>
        </w:rPr>
        <w:t>», «.</w:t>
      </w:r>
      <w:proofErr w:type="spellStart"/>
      <w:r w:rsidRPr="00552EC8">
        <w:rPr>
          <w:rFonts w:ascii="Times New Roman" w:hAnsi="Times New Roman"/>
        </w:rPr>
        <w:t>jpeg</w:t>
      </w:r>
      <w:proofErr w:type="spellEnd"/>
      <w:r w:rsidRPr="00552EC8">
        <w:rPr>
          <w:rFonts w:ascii="Times New Roman" w:hAnsi="Times New Roman"/>
        </w:rPr>
        <w:t>»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5387C7BA" w14:textId="77777777" w:rsidR="00552EC8" w:rsidRPr="00552EC8" w:rsidRDefault="00552EC8" w:rsidP="00552EC8">
      <w:pPr>
        <w:widowControl w:val="0"/>
        <w:spacing w:after="0" w:line="240" w:lineRule="auto"/>
        <w:contextualSpacing/>
        <w:jc w:val="both"/>
        <w:rPr>
          <w:rFonts w:ascii="Times New Roman" w:hAnsi="Times New Roman"/>
        </w:rPr>
      </w:pPr>
      <w:r w:rsidRPr="00552EC8">
        <w:rPr>
          <w:rFonts w:ascii="Times New Roman" w:hAnsi="Times New Roman"/>
        </w:rPr>
        <w:t xml:space="preserve">5. Допускается формирование электронного документа путем сканирования непосредственно с оригинала документа (использование копий не допускается, за исключением нотариально заверенных копий в случаях, предусмотренных настоящим Порядком), которое осуществляется с сохранением ориентации оригинала документа в разрешении 300-500 </w:t>
      </w:r>
      <w:proofErr w:type="spellStart"/>
      <w:r w:rsidRPr="00552EC8">
        <w:rPr>
          <w:rFonts w:ascii="Times New Roman" w:hAnsi="Times New Roman"/>
        </w:rPr>
        <w:t>dpi</w:t>
      </w:r>
      <w:proofErr w:type="spellEnd"/>
      <w:r w:rsidRPr="00552EC8">
        <w:rPr>
          <w:rFonts w:ascii="Times New Roman" w:hAnsi="Times New Roman"/>
        </w:rPr>
        <w:t xml:space="preserve"> (масштаб 1:1) с использованием следующих режимов:</w:t>
      </w:r>
    </w:p>
    <w:p w14:paraId="1B0601A4" w14:textId="77777777" w:rsidR="00552EC8" w:rsidRPr="00552EC8" w:rsidRDefault="00552EC8" w:rsidP="00552EC8">
      <w:pPr>
        <w:widowControl w:val="0"/>
        <w:spacing w:after="0" w:line="240" w:lineRule="auto"/>
        <w:contextualSpacing/>
        <w:jc w:val="both"/>
        <w:rPr>
          <w:rFonts w:ascii="Times New Roman" w:hAnsi="Times New Roman"/>
        </w:rPr>
      </w:pPr>
      <w:r w:rsidRPr="00552EC8">
        <w:rPr>
          <w:rFonts w:ascii="Times New Roman" w:hAnsi="Times New Roman"/>
        </w:rPr>
        <w:t>1) «черно-белый» (при отсутствии в документе графических изображений и (или) цветного текста);</w:t>
      </w:r>
    </w:p>
    <w:p w14:paraId="5079A69A" w14:textId="77777777" w:rsidR="00552EC8" w:rsidRPr="00552EC8" w:rsidRDefault="00552EC8" w:rsidP="00552EC8">
      <w:pPr>
        <w:widowControl w:val="0"/>
        <w:spacing w:after="0" w:line="240" w:lineRule="auto"/>
        <w:contextualSpacing/>
        <w:jc w:val="both"/>
        <w:rPr>
          <w:rFonts w:ascii="Times New Roman" w:hAnsi="Times New Roman"/>
        </w:rPr>
      </w:pPr>
      <w:r w:rsidRPr="00552EC8">
        <w:rPr>
          <w:rFonts w:ascii="Times New Roman" w:hAnsi="Times New Roman"/>
        </w:rPr>
        <w:t>2) «оттенки серого» (при наличии в документе графических изображений, отличных от цветного графического изображения);</w:t>
      </w:r>
    </w:p>
    <w:p w14:paraId="65F93A5C" w14:textId="77777777" w:rsidR="00552EC8" w:rsidRPr="00552EC8" w:rsidRDefault="00552EC8" w:rsidP="00552EC8">
      <w:pPr>
        <w:widowControl w:val="0"/>
        <w:spacing w:after="0" w:line="240" w:lineRule="auto"/>
        <w:contextualSpacing/>
        <w:jc w:val="both"/>
        <w:rPr>
          <w:rFonts w:ascii="Times New Roman" w:hAnsi="Times New Roman"/>
        </w:rPr>
      </w:pPr>
      <w:r w:rsidRPr="00552EC8">
        <w:rPr>
          <w:rFonts w:ascii="Times New Roman" w:hAnsi="Times New Roman"/>
        </w:rPr>
        <w:t xml:space="preserve">3) «цветной» или «режим полной цветопередачи» (при наличии в документе цветных </w:t>
      </w:r>
      <w:r w:rsidRPr="00552EC8">
        <w:rPr>
          <w:rFonts w:ascii="Times New Roman" w:hAnsi="Times New Roman"/>
        </w:rPr>
        <w:lastRenderedPageBreak/>
        <w:t>графических изображений либо цветного текста);</w:t>
      </w:r>
    </w:p>
    <w:p w14:paraId="2540C227" w14:textId="77777777" w:rsidR="00552EC8" w:rsidRPr="00552EC8" w:rsidRDefault="00552EC8" w:rsidP="00552EC8">
      <w:pPr>
        <w:widowControl w:val="0"/>
        <w:spacing w:after="0" w:line="240" w:lineRule="auto"/>
        <w:contextualSpacing/>
        <w:jc w:val="both"/>
        <w:rPr>
          <w:rFonts w:ascii="Times New Roman" w:hAnsi="Times New Roman"/>
        </w:rPr>
      </w:pPr>
      <w:r w:rsidRPr="00552EC8">
        <w:rPr>
          <w:rFonts w:ascii="Times New Roman" w:hAnsi="Times New Roman"/>
        </w:rPr>
        <w:t>4) сохранением всех аутентичных признаков подлинности, а именно: графической подписи лица, печати, углового штампа бланка;</w:t>
      </w:r>
    </w:p>
    <w:p w14:paraId="406506C5" w14:textId="77777777" w:rsidR="00552EC8" w:rsidRPr="00552EC8" w:rsidRDefault="00552EC8" w:rsidP="00552EC8">
      <w:pPr>
        <w:widowControl w:val="0"/>
        <w:spacing w:after="0" w:line="240" w:lineRule="auto"/>
        <w:contextualSpacing/>
        <w:jc w:val="both"/>
        <w:rPr>
          <w:rFonts w:ascii="Times New Roman" w:hAnsi="Times New Roman"/>
        </w:rPr>
      </w:pPr>
      <w:r w:rsidRPr="00552EC8">
        <w:rPr>
          <w:rFonts w:ascii="Times New Roman" w:hAnsi="Times New Roman"/>
        </w:rPr>
        <w:t>5) количество файлов должно соответствовать количеству документов, каждый из которых содержит текстовую и (или) графическую информации.</w:t>
      </w:r>
    </w:p>
    <w:p w14:paraId="7EC17AAB" w14:textId="77777777" w:rsidR="00552EC8" w:rsidRPr="00552EC8" w:rsidRDefault="00552EC8" w:rsidP="00552EC8">
      <w:pPr>
        <w:widowControl w:val="0"/>
        <w:spacing w:after="0" w:line="240" w:lineRule="auto"/>
        <w:contextualSpacing/>
        <w:jc w:val="both"/>
        <w:rPr>
          <w:rFonts w:ascii="Times New Roman" w:hAnsi="Times New Roman"/>
        </w:rPr>
      </w:pPr>
    </w:p>
    <w:p w14:paraId="51A0B4F9" w14:textId="77777777" w:rsidR="00552EC8" w:rsidRPr="00552EC8" w:rsidRDefault="00552EC8" w:rsidP="00552EC8">
      <w:pPr>
        <w:spacing w:after="0" w:line="240" w:lineRule="auto"/>
        <w:ind w:firstLine="709"/>
        <w:jc w:val="right"/>
        <w:rPr>
          <w:rFonts w:ascii="Times New Roman" w:hAnsi="Times New Roman"/>
          <w:sz w:val="24"/>
          <w:szCs w:val="24"/>
        </w:rPr>
      </w:pPr>
    </w:p>
    <w:p w14:paraId="1D4BA035" w14:textId="77777777" w:rsidR="00552EC8" w:rsidRPr="00552EC8" w:rsidRDefault="00552EC8" w:rsidP="00552EC8">
      <w:pPr>
        <w:spacing w:after="0" w:line="240" w:lineRule="auto"/>
        <w:jc w:val="right"/>
        <w:rPr>
          <w:rFonts w:ascii="Times New Roman" w:hAnsi="Times New Roman"/>
          <w:sz w:val="24"/>
          <w:szCs w:val="24"/>
        </w:rPr>
      </w:pPr>
    </w:p>
    <w:p w14:paraId="794DCC5F" w14:textId="77777777" w:rsidR="00552EC8" w:rsidRPr="00552EC8" w:rsidRDefault="00552EC8" w:rsidP="00552EC8">
      <w:pPr>
        <w:spacing w:after="0" w:line="240" w:lineRule="auto"/>
        <w:jc w:val="right"/>
        <w:rPr>
          <w:rFonts w:ascii="Times New Roman" w:hAnsi="Times New Roman"/>
          <w:sz w:val="24"/>
          <w:szCs w:val="24"/>
        </w:rPr>
      </w:pPr>
      <w:r w:rsidRPr="00552EC8">
        <w:rPr>
          <w:rFonts w:ascii="Times New Roman" w:hAnsi="Times New Roman"/>
          <w:sz w:val="24"/>
          <w:szCs w:val="24"/>
        </w:rPr>
        <w:t>Приложение 3</w:t>
      </w:r>
    </w:p>
    <w:p w14:paraId="38A63E6A"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к порядку предоставления</w:t>
      </w:r>
    </w:p>
    <w:p w14:paraId="5CB5438B"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 xml:space="preserve"> финансовой поддержки (субсидий) </w:t>
      </w:r>
    </w:p>
    <w:p w14:paraId="30ED1FF0"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 xml:space="preserve">субъектам малого </w:t>
      </w:r>
    </w:p>
    <w:p w14:paraId="13EEF802"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и среднего предпринимательства</w:t>
      </w:r>
    </w:p>
    <w:p w14:paraId="51AD1295"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 xml:space="preserve"> в рамках подпрограммы </w:t>
      </w:r>
      <w:r w:rsidRPr="00552EC8">
        <w:rPr>
          <w:rFonts w:ascii="Times New Roman" w:hAnsi="Times New Roman"/>
          <w:sz w:val="24"/>
          <w:szCs w:val="24"/>
          <w:lang w:val="en-US"/>
        </w:rPr>
        <w:t>III</w:t>
      </w:r>
      <w:r w:rsidRPr="00552EC8">
        <w:rPr>
          <w:rFonts w:ascii="Times New Roman" w:hAnsi="Times New Roman"/>
          <w:sz w:val="24"/>
          <w:szCs w:val="24"/>
        </w:rPr>
        <w:t xml:space="preserve"> «Развитие малого </w:t>
      </w:r>
    </w:p>
    <w:p w14:paraId="77AEBE42"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и среднего предпринимательства»</w:t>
      </w:r>
    </w:p>
    <w:p w14:paraId="05C5EBE8"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 xml:space="preserve"> муниципальной программы «Предпринимательство»</w:t>
      </w:r>
    </w:p>
    <w:p w14:paraId="14F7D590" w14:textId="77777777" w:rsidR="00552EC8" w:rsidRPr="00552EC8" w:rsidRDefault="00552EC8" w:rsidP="00552EC8">
      <w:pPr>
        <w:shd w:val="clear" w:color="auto" w:fill="FFFFFF" w:themeFill="background1"/>
        <w:spacing w:after="0" w:line="240" w:lineRule="auto"/>
        <w:ind w:firstLine="709"/>
        <w:jc w:val="right"/>
        <w:rPr>
          <w:rFonts w:ascii="Times New Roman" w:hAnsi="Times New Roman"/>
          <w:sz w:val="24"/>
          <w:szCs w:val="24"/>
        </w:rPr>
      </w:pPr>
    </w:p>
    <w:p w14:paraId="02C8A439" w14:textId="77777777" w:rsidR="00552EC8" w:rsidRPr="00552EC8" w:rsidRDefault="00552EC8" w:rsidP="00552EC8">
      <w:pPr>
        <w:widowControl w:val="0"/>
        <w:autoSpaceDE w:val="0"/>
        <w:autoSpaceDN w:val="0"/>
        <w:adjustRightInd w:val="0"/>
        <w:spacing w:after="0" w:line="240" w:lineRule="auto"/>
        <w:contextualSpacing/>
        <w:jc w:val="center"/>
        <w:rPr>
          <w:rFonts w:ascii="Times New Roman" w:eastAsiaTheme="minorHAnsi" w:hAnsi="Times New Roman"/>
          <w:sz w:val="24"/>
          <w:szCs w:val="24"/>
        </w:rPr>
      </w:pPr>
      <w:r w:rsidRPr="00552EC8">
        <w:rPr>
          <w:rFonts w:ascii="Times New Roman" w:eastAsiaTheme="minorHAnsi" w:hAnsi="Times New Roman"/>
          <w:sz w:val="24"/>
          <w:szCs w:val="24"/>
        </w:rPr>
        <w:t xml:space="preserve">Перечень документов, </w:t>
      </w:r>
    </w:p>
    <w:p w14:paraId="6650C6F1" w14:textId="77777777" w:rsidR="00552EC8" w:rsidRPr="00552EC8" w:rsidRDefault="00552EC8" w:rsidP="00552EC8">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552EC8">
        <w:rPr>
          <w:rFonts w:ascii="Times New Roman" w:eastAsiaTheme="minorHAnsi" w:hAnsi="Times New Roman"/>
          <w:sz w:val="24"/>
          <w:szCs w:val="24"/>
        </w:rPr>
        <w:t>представляемых участниками Конкурса* по мероприятию 02.01 «Частичная компенсация субъектам малого и среднего предпринимательства затрат, связанных с приобретением оборудования»</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68"/>
        <w:gridCol w:w="1967"/>
        <w:gridCol w:w="6578"/>
      </w:tblGrid>
      <w:tr w:rsidR="00552EC8" w:rsidRPr="00552EC8" w14:paraId="4E739B3A" w14:textId="77777777" w:rsidTr="00644BBA">
        <w:trPr>
          <w:trHeight w:val="64"/>
        </w:trPr>
        <w:tc>
          <w:tcPr>
            <w:tcW w:w="260" w:type="pct"/>
            <w:tcBorders>
              <w:top w:val="single" w:sz="4" w:space="0" w:color="auto"/>
              <w:left w:val="single" w:sz="4" w:space="0" w:color="auto"/>
              <w:right w:val="single" w:sz="4" w:space="0" w:color="auto"/>
            </w:tcBorders>
          </w:tcPr>
          <w:p w14:paraId="43ECFA26" w14:textId="77777777" w:rsidR="00552EC8" w:rsidRPr="00552EC8" w:rsidRDefault="00552EC8" w:rsidP="00552EC8">
            <w:pPr>
              <w:spacing w:after="0" w:line="240" w:lineRule="auto"/>
              <w:jc w:val="center"/>
              <w:rPr>
                <w:rFonts w:ascii="Times New Roman" w:eastAsia="Times New Roman" w:hAnsi="Times New Roman"/>
                <w:color w:val="000000"/>
              </w:rPr>
            </w:pPr>
            <w:r w:rsidRPr="00552EC8">
              <w:rPr>
                <w:rFonts w:ascii="Times New Roman" w:eastAsia="Times New Roman" w:hAnsi="Times New Roman"/>
                <w:color w:val="000000"/>
              </w:rPr>
              <w:t xml:space="preserve">№ </w:t>
            </w:r>
          </w:p>
        </w:tc>
        <w:tc>
          <w:tcPr>
            <w:tcW w:w="1091" w:type="pct"/>
            <w:tcBorders>
              <w:top w:val="single" w:sz="4" w:space="0" w:color="auto"/>
              <w:left w:val="single" w:sz="4" w:space="0" w:color="auto"/>
              <w:right w:val="single" w:sz="4" w:space="0" w:color="auto"/>
            </w:tcBorders>
          </w:tcPr>
          <w:p w14:paraId="7545522D" w14:textId="77777777" w:rsidR="00552EC8" w:rsidRPr="00552EC8" w:rsidRDefault="00552EC8" w:rsidP="00552EC8">
            <w:pPr>
              <w:spacing w:after="0" w:line="240" w:lineRule="auto"/>
              <w:jc w:val="center"/>
              <w:rPr>
                <w:rFonts w:ascii="Times New Roman" w:eastAsia="Times New Roman" w:hAnsi="Times New Roman"/>
                <w:b/>
              </w:rPr>
            </w:pPr>
            <w:r w:rsidRPr="00552EC8">
              <w:rPr>
                <w:rFonts w:ascii="Times New Roman" w:eastAsia="Times New Roman" w:hAnsi="Times New Roman"/>
                <w:color w:val="000000"/>
              </w:rPr>
              <w:t>Направления расходования средств</w:t>
            </w:r>
          </w:p>
        </w:tc>
        <w:tc>
          <w:tcPr>
            <w:tcW w:w="3649" w:type="pct"/>
            <w:tcBorders>
              <w:top w:val="single" w:sz="4" w:space="0" w:color="auto"/>
              <w:left w:val="single" w:sz="4" w:space="0" w:color="auto"/>
              <w:right w:val="single" w:sz="4" w:space="0" w:color="auto"/>
            </w:tcBorders>
          </w:tcPr>
          <w:p w14:paraId="7F6E8866" w14:textId="77777777" w:rsidR="00552EC8" w:rsidRPr="00552EC8" w:rsidRDefault="00552EC8" w:rsidP="00552EC8">
            <w:pPr>
              <w:spacing w:after="0" w:line="240" w:lineRule="auto"/>
              <w:jc w:val="center"/>
              <w:rPr>
                <w:rFonts w:ascii="Times New Roman" w:eastAsia="Times New Roman" w:hAnsi="Times New Roman"/>
                <w:b/>
              </w:rPr>
            </w:pPr>
            <w:r w:rsidRPr="00552EC8">
              <w:rPr>
                <w:rFonts w:ascii="Times New Roman" w:eastAsiaTheme="minorHAnsi" w:hAnsi="Times New Roman"/>
              </w:rPr>
              <w:t>Наименование документа</w:t>
            </w:r>
          </w:p>
        </w:tc>
      </w:tr>
      <w:tr w:rsidR="00552EC8" w:rsidRPr="00552EC8" w14:paraId="16F3902B" w14:textId="77777777" w:rsidTr="00644BBA">
        <w:trPr>
          <w:trHeight w:val="274"/>
        </w:trPr>
        <w:tc>
          <w:tcPr>
            <w:tcW w:w="260" w:type="pct"/>
            <w:tcBorders>
              <w:top w:val="single" w:sz="4" w:space="0" w:color="auto"/>
              <w:left w:val="single" w:sz="4" w:space="0" w:color="auto"/>
              <w:right w:val="single" w:sz="4" w:space="0" w:color="auto"/>
            </w:tcBorders>
          </w:tcPr>
          <w:p w14:paraId="4416E8BF" w14:textId="77777777" w:rsidR="00552EC8" w:rsidRPr="00552EC8" w:rsidRDefault="00552EC8" w:rsidP="00552EC8">
            <w:pPr>
              <w:spacing w:after="0" w:line="240" w:lineRule="auto"/>
              <w:jc w:val="center"/>
              <w:rPr>
                <w:rFonts w:ascii="Times New Roman" w:eastAsia="Times New Roman" w:hAnsi="Times New Roman"/>
                <w:color w:val="000000"/>
              </w:rPr>
            </w:pPr>
            <w:r w:rsidRPr="00552EC8">
              <w:rPr>
                <w:rFonts w:ascii="Times New Roman" w:eastAsia="Times New Roman" w:hAnsi="Times New Roman"/>
                <w:color w:val="000000"/>
              </w:rPr>
              <w:t>1</w:t>
            </w:r>
          </w:p>
        </w:tc>
        <w:tc>
          <w:tcPr>
            <w:tcW w:w="4740" w:type="pct"/>
            <w:gridSpan w:val="2"/>
            <w:tcBorders>
              <w:top w:val="single" w:sz="4" w:space="0" w:color="auto"/>
              <w:left w:val="single" w:sz="4" w:space="0" w:color="auto"/>
              <w:right w:val="single" w:sz="4" w:space="0" w:color="auto"/>
            </w:tcBorders>
            <w:vAlign w:val="center"/>
          </w:tcPr>
          <w:p w14:paraId="3DEBB7B6" w14:textId="77777777" w:rsidR="00552EC8" w:rsidRPr="00552EC8" w:rsidRDefault="00552EC8" w:rsidP="00552EC8">
            <w:pPr>
              <w:spacing w:after="0" w:line="240" w:lineRule="auto"/>
              <w:jc w:val="both"/>
              <w:rPr>
                <w:rFonts w:ascii="Times New Roman" w:eastAsiaTheme="minorHAnsi" w:hAnsi="Times New Roman"/>
              </w:rPr>
            </w:pPr>
            <w:r w:rsidRPr="00552EC8">
              <w:rPr>
                <w:rFonts w:ascii="Times New Roman" w:hAnsi="Times New Roman"/>
                <w:iCs/>
              </w:rPr>
              <w:t>Для приобретения Оборудования по договору на приобретение в собственность</w:t>
            </w:r>
          </w:p>
        </w:tc>
      </w:tr>
      <w:tr w:rsidR="00552EC8" w:rsidRPr="00552EC8" w14:paraId="6876CE0F" w14:textId="77777777" w:rsidTr="00644BBA">
        <w:trPr>
          <w:trHeight w:val="263"/>
        </w:trPr>
        <w:tc>
          <w:tcPr>
            <w:tcW w:w="260" w:type="pct"/>
            <w:tcBorders>
              <w:top w:val="single" w:sz="4" w:space="0" w:color="auto"/>
              <w:left w:val="single" w:sz="4" w:space="0" w:color="auto"/>
              <w:bottom w:val="single" w:sz="4" w:space="0" w:color="auto"/>
              <w:right w:val="single" w:sz="4" w:space="0" w:color="auto"/>
            </w:tcBorders>
          </w:tcPr>
          <w:p w14:paraId="18EE8D4D" w14:textId="77777777" w:rsidR="00552EC8" w:rsidRPr="00552EC8" w:rsidRDefault="00552EC8" w:rsidP="00552EC8">
            <w:pPr>
              <w:spacing w:after="0" w:line="240" w:lineRule="auto"/>
              <w:jc w:val="center"/>
              <w:rPr>
                <w:rFonts w:ascii="Times New Roman" w:eastAsiaTheme="minorHAnsi" w:hAnsi="Times New Roman"/>
              </w:rPr>
            </w:pPr>
            <w:r w:rsidRPr="00552EC8">
              <w:rPr>
                <w:rFonts w:ascii="Times New Roman" w:eastAsiaTheme="minorHAnsi" w:hAnsi="Times New Roman"/>
              </w:rPr>
              <w:t>1.1</w:t>
            </w:r>
          </w:p>
        </w:tc>
        <w:tc>
          <w:tcPr>
            <w:tcW w:w="4740" w:type="pct"/>
            <w:gridSpan w:val="2"/>
            <w:tcBorders>
              <w:top w:val="single" w:sz="4" w:space="0" w:color="auto"/>
              <w:left w:val="single" w:sz="4" w:space="0" w:color="auto"/>
              <w:bottom w:val="single" w:sz="4" w:space="0" w:color="auto"/>
              <w:right w:val="single" w:sz="4" w:space="0" w:color="auto"/>
            </w:tcBorders>
          </w:tcPr>
          <w:p w14:paraId="12AF87FC"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 xml:space="preserve">1. Договор </w:t>
            </w:r>
            <w:r w:rsidRPr="00552EC8">
              <w:rPr>
                <w:rFonts w:ascii="Times New Roman" w:eastAsia="Times New Roman" w:hAnsi="Times New Roman"/>
                <w:color w:val="000000"/>
              </w:rPr>
              <w:t xml:space="preserve">(в том числе счет-договор) </w:t>
            </w:r>
            <w:r w:rsidRPr="00552EC8">
              <w:rPr>
                <w:rFonts w:ascii="Times New Roman" w:hAnsi="Times New Roman"/>
                <w:iCs/>
              </w:rPr>
              <w:t>на приобретение основных средств.</w:t>
            </w:r>
          </w:p>
          <w:p w14:paraId="73008D2F"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2. Платежное поручение.</w:t>
            </w:r>
          </w:p>
          <w:p w14:paraId="77353E94"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3. Выписка банка, подтверждающая оплату по договору.</w:t>
            </w:r>
          </w:p>
          <w:p w14:paraId="50AEB35E"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4. Счет на оплату (представляется в случае, если в платежном поручении в графе «Назначение платежа» нет ссылки на договор, но присутствует ссылка на счет; в данном случае ссылка на договор должна быть в счете на оплату).</w:t>
            </w:r>
          </w:p>
          <w:p w14:paraId="592403E0"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5. </w:t>
            </w:r>
            <w:bookmarkStart w:id="11" w:name="_Hlk130475337"/>
            <w:r w:rsidRPr="00552EC8">
              <w:rPr>
                <w:rFonts w:ascii="Times New Roman" w:hAnsi="Times New Roman"/>
                <w:iCs/>
              </w:rPr>
              <w:t>Расшифровка цены (стоимости) договора (представляется в случае, если цена (стоимость) договора содержит кроме стоимости Оборудования и его монтажа иные дополнительные виды затрат)</w:t>
            </w:r>
            <w:bookmarkEnd w:id="11"/>
            <w:r w:rsidRPr="00552EC8">
              <w:rPr>
                <w:rFonts w:ascii="Times New Roman" w:hAnsi="Times New Roman"/>
                <w:iCs/>
              </w:rPr>
              <w:t>.</w:t>
            </w:r>
          </w:p>
          <w:p w14:paraId="55B58356"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6. Акт приема-передачи основных средств или иной документ, предусмотренный договором, подтверждающий передачу основных средств от продавца покупателю.</w:t>
            </w:r>
          </w:p>
          <w:p w14:paraId="2F7C67B7"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7. Товарная накладная (</w:t>
            </w:r>
            <w:r w:rsidRPr="00552EC8">
              <w:rPr>
                <w:rFonts w:ascii="Times New Roman" w:eastAsiaTheme="minorHAnsi" w:hAnsi="Times New Roman"/>
              </w:rPr>
              <w:t xml:space="preserve">форма № </w:t>
            </w:r>
            <w:r w:rsidRPr="00552EC8">
              <w:rPr>
                <w:rFonts w:ascii="Times New Roman" w:hAnsi="Times New Roman"/>
                <w:iCs/>
              </w:rPr>
              <w:t>ТОРГ-12) либо универсальный передаточный документ (УПД).</w:t>
            </w:r>
          </w:p>
          <w:p w14:paraId="52A3996B"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8. Бухгалтерские документы о постановке основных средств на баланс (обязательно для юридических лица, для индивидуальных предпринимателей – при наличии).</w:t>
            </w:r>
          </w:p>
          <w:p w14:paraId="694171B7"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9. Для транспортных средств и самоходных машин:</w:t>
            </w:r>
          </w:p>
          <w:p w14:paraId="0EB45D23"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1) паспорт транспортного средства/самоходной машины;</w:t>
            </w:r>
          </w:p>
          <w:p w14:paraId="3865D185"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2) свидетельство о регистрации транспортного средства/самоходной машины.</w:t>
            </w:r>
          </w:p>
          <w:p w14:paraId="3523B1EF"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 xml:space="preserve">10. Для Оборудования, приобретенного за пределами территории Российской Федерации, представляются: </w:t>
            </w:r>
          </w:p>
          <w:p w14:paraId="356DF6C4"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1) заявление на перевод валюты (платежное поручение не представляется);</w:t>
            </w:r>
          </w:p>
          <w:p w14:paraId="56A087FB"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2) инвойс на оплату (счет не представляется);</w:t>
            </w:r>
          </w:p>
          <w:p w14:paraId="678D8CA9"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3) декларация на товары (акт приема-передачи, ТОРГ-12 и УПД не представляются).</w:t>
            </w:r>
          </w:p>
          <w:p w14:paraId="3C5A1F7D"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11. Фотографии Оборудования.</w:t>
            </w:r>
          </w:p>
        </w:tc>
      </w:tr>
      <w:tr w:rsidR="00552EC8" w:rsidRPr="00552EC8" w14:paraId="35A6D946" w14:textId="77777777" w:rsidTr="00644BBA">
        <w:trPr>
          <w:trHeight w:val="263"/>
        </w:trPr>
        <w:tc>
          <w:tcPr>
            <w:tcW w:w="260" w:type="pct"/>
            <w:tcBorders>
              <w:top w:val="single" w:sz="4" w:space="0" w:color="auto"/>
              <w:left w:val="single" w:sz="4" w:space="0" w:color="auto"/>
              <w:bottom w:val="single" w:sz="4" w:space="0" w:color="auto"/>
              <w:right w:val="single" w:sz="4" w:space="0" w:color="auto"/>
            </w:tcBorders>
          </w:tcPr>
          <w:p w14:paraId="30CBF283" w14:textId="77777777" w:rsidR="00552EC8" w:rsidRPr="00552EC8" w:rsidRDefault="00552EC8" w:rsidP="00552EC8">
            <w:pPr>
              <w:spacing w:after="0" w:line="240" w:lineRule="auto"/>
              <w:jc w:val="center"/>
              <w:rPr>
                <w:rFonts w:ascii="Times New Roman" w:eastAsiaTheme="minorHAnsi" w:hAnsi="Times New Roman"/>
              </w:rPr>
            </w:pPr>
            <w:r w:rsidRPr="00552EC8">
              <w:rPr>
                <w:rFonts w:ascii="Times New Roman" w:eastAsiaTheme="minorHAnsi" w:hAnsi="Times New Roman"/>
              </w:rPr>
              <w:t>2</w:t>
            </w:r>
          </w:p>
        </w:tc>
        <w:tc>
          <w:tcPr>
            <w:tcW w:w="4740" w:type="pct"/>
            <w:gridSpan w:val="2"/>
            <w:tcBorders>
              <w:top w:val="single" w:sz="4" w:space="0" w:color="auto"/>
              <w:left w:val="single" w:sz="4" w:space="0" w:color="auto"/>
              <w:bottom w:val="single" w:sz="4" w:space="0" w:color="auto"/>
              <w:right w:val="single" w:sz="4" w:space="0" w:color="auto"/>
            </w:tcBorders>
          </w:tcPr>
          <w:p w14:paraId="1B2355FF"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Для приобретения Оборудования по договору лизинга</w:t>
            </w:r>
          </w:p>
        </w:tc>
      </w:tr>
      <w:tr w:rsidR="00552EC8" w:rsidRPr="00552EC8" w14:paraId="3C60EEBB" w14:textId="77777777" w:rsidTr="00644BBA">
        <w:trPr>
          <w:trHeight w:val="263"/>
        </w:trPr>
        <w:tc>
          <w:tcPr>
            <w:tcW w:w="260" w:type="pct"/>
            <w:tcBorders>
              <w:top w:val="single" w:sz="4" w:space="0" w:color="auto"/>
              <w:left w:val="single" w:sz="4" w:space="0" w:color="auto"/>
              <w:bottom w:val="single" w:sz="4" w:space="0" w:color="auto"/>
              <w:right w:val="single" w:sz="4" w:space="0" w:color="auto"/>
            </w:tcBorders>
          </w:tcPr>
          <w:p w14:paraId="5CEA30C3" w14:textId="77777777" w:rsidR="00552EC8" w:rsidRPr="00552EC8" w:rsidRDefault="00552EC8" w:rsidP="00552EC8">
            <w:pPr>
              <w:spacing w:after="0" w:line="240" w:lineRule="auto"/>
              <w:jc w:val="center"/>
              <w:rPr>
                <w:rFonts w:ascii="Times New Roman" w:eastAsiaTheme="minorHAnsi" w:hAnsi="Times New Roman"/>
              </w:rPr>
            </w:pPr>
            <w:r w:rsidRPr="00552EC8">
              <w:rPr>
                <w:rFonts w:ascii="Times New Roman" w:eastAsiaTheme="minorHAnsi" w:hAnsi="Times New Roman"/>
              </w:rPr>
              <w:t>2.1</w:t>
            </w:r>
          </w:p>
        </w:tc>
        <w:tc>
          <w:tcPr>
            <w:tcW w:w="4740" w:type="pct"/>
            <w:gridSpan w:val="2"/>
            <w:tcBorders>
              <w:top w:val="single" w:sz="4" w:space="0" w:color="auto"/>
              <w:left w:val="single" w:sz="4" w:space="0" w:color="auto"/>
              <w:bottom w:val="single" w:sz="4" w:space="0" w:color="auto"/>
              <w:right w:val="single" w:sz="4" w:space="0" w:color="auto"/>
            </w:tcBorders>
          </w:tcPr>
          <w:p w14:paraId="1F5D9CFB"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1. Договор лизинга.</w:t>
            </w:r>
          </w:p>
          <w:p w14:paraId="655C117D"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2. Справка лизинговой компании, подтверждающая уплату первого взноса (аванса) при заключении договора лизинга и исполнение на дату подачи заявки текущих обязательств по перечислению лизинговых платежей по договору лизинга в сроки и в объемах, которые установлены графиком лизинговых платежей.</w:t>
            </w:r>
          </w:p>
          <w:p w14:paraId="1817CD1E"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3. Платежное поручение.</w:t>
            </w:r>
          </w:p>
          <w:p w14:paraId="6424B02B"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4. Выписка банка, подтверждающая оплату по договору.</w:t>
            </w:r>
          </w:p>
          <w:p w14:paraId="6E874B44"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lastRenderedPageBreak/>
              <w:t>5. Счет на оплату (представляется в случае, если в платежном поручении в графе «Назначение платежа» нет ссылки на договор, но присутствует ссылка на счет; в данном случае ссылка на договор должна быть в счете на оплату).</w:t>
            </w:r>
          </w:p>
          <w:p w14:paraId="575F7440"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6. Акт приема-передачи основных средств или иной документ, предусмотренный договором, подтверждающий передачу основных средств от продавца покупателю.</w:t>
            </w:r>
          </w:p>
          <w:p w14:paraId="03FBA188"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7. Для транспортных средств и самоходных машин:</w:t>
            </w:r>
          </w:p>
          <w:p w14:paraId="67708F8F"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1) паспорт транспортного средства/самоходной машины;</w:t>
            </w:r>
          </w:p>
          <w:p w14:paraId="644040C8"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2) свидетельство о регистрации транспортного средства/самоходной машины.</w:t>
            </w:r>
          </w:p>
          <w:p w14:paraId="10021EB6"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8. Фотографии Оборудования.</w:t>
            </w:r>
          </w:p>
        </w:tc>
      </w:tr>
    </w:tbl>
    <w:p w14:paraId="6DB341C4" w14:textId="77777777" w:rsidR="00552EC8" w:rsidRPr="00552EC8" w:rsidRDefault="00552EC8" w:rsidP="00552EC8">
      <w:pPr>
        <w:widowControl w:val="0"/>
        <w:autoSpaceDE w:val="0"/>
        <w:autoSpaceDN w:val="0"/>
        <w:adjustRightInd w:val="0"/>
        <w:spacing w:after="0" w:line="240" w:lineRule="auto"/>
        <w:contextualSpacing/>
        <w:jc w:val="both"/>
        <w:rPr>
          <w:rFonts w:ascii="Times New Roman" w:hAnsi="Times New Roman"/>
        </w:rPr>
      </w:pPr>
    </w:p>
    <w:p w14:paraId="10EEE122" w14:textId="77777777" w:rsidR="00552EC8" w:rsidRPr="00552EC8" w:rsidRDefault="00552EC8" w:rsidP="00552EC8">
      <w:pPr>
        <w:spacing w:after="0" w:line="240" w:lineRule="auto"/>
        <w:jc w:val="right"/>
        <w:rPr>
          <w:rFonts w:ascii="Times New Roman" w:hAnsi="Times New Roman"/>
          <w:sz w:val="24"/>
          <w:szCs w:val="24"/>
        </w:rPr>
      </w:pPr>
    </w:p>
    <w:p w14:paraId="373FA29A" w14:textId="77777777" w:rsidR="00552EC8" w:rsidRPr="00552EC8" w:rsidRDefault="00552EC8" w:rsidP="00552EC8">
      <w:pPr>
        <w:spacing w:after="0" w:line="240" w:lineRule="auto"/>
        <w:jc w:val="right"/>
        <w:rPr>
          <w:rFonts w:ascii="Times New Roman" w:hAnsi="Times New Roman"/>
          <w:sz w:val="24"/>
          <w:szCs w:val="24"/>
        </w:rPr>
      </w:pPr>
      <w:r w:rsidRPr="00552EC8">
        <w:rPr>
          <w:rFonts w:ascii="Times New Roman" w:hAnsi="Times New Roman"/>
          <w:sz w:val="24"/>
          <w:szCs w:val="24"/>
        </w:rPr>
        <w:t>Приложение 4</w:t>
      </w:r>
    </w:p>
    <w:p w14:paraId="1F4DD234"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к порядку предоставления</w:t>
      </w:r>
    </w:p>
    <w:p w14:paraId="0785C9B8"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 xml:space="preserve"> финансовой поддержки (субсидий) </w:t>
      </w:r>
    </w:p>
    <w:p w14:paraId="32984D7E"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 xml:space="preserve">субъектам малого </w:t>
      </w:r>
    </w:p>
    <w:p w14:paraId="17E1B6B7"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и среднего предпринимательства</w:t>
      </w:r>
    </w:p>
    <w:p w14:paraId="492B3916"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 xml:space="preserve"> в рамках подпрограммы </w:t>
      </w:r>
      <w:r w:rsidRPr="00552EC8">
        <w:rPr>
          <w:rFonts w:ascii="Times New Roman" w:hAnsi="Times New Roman"/>
          <w:sz w:val="24"/>
          <w:szCs w:val="24"/>
          <w:lang w:val="en-US"/>
        </w:rPr>
        <w:t>III</w:t>
      </w:r>
      <w:r w:rsidRPr="00552EC8">
        <w:rPr>
          <w:rFonts w:ascii="Times New Roman" w:hAnsi="Times New Roman"/>
          <w:sz w:val="24"/>
          <w:szCs w:val="24"/>
        </w:rPr>
        <w:t xml:space="preserve"> «Развитие малого </w:t>
      </w:r>
    </w:p>
    <w:p w14:paraId="1A39DA16"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и среднего предпринимательства»</w:t>
      </w:r>
    </w:p>
    <w:p w14:paraId="38703058"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 xml:space="preserve"> муниципальной программы «Предпринимательство»</w:t>
      </w:r>
    </w:p>
    <w:p w14:paraId="42FB7C35" w14:textId="77777777" w:rsidR="00552EC8" w:rsidRPr="00552EC8" w:rsidRDefault="00552EC8" w:rsidP="00552EC8">
      <w:pPr>
        <w:widowControl w:val="0"/>
        <w:spacing w:after="0" w:line="240" w:lineRule="auto"/>
        <w:contextualSpacing/>
        <w:jc w:val="right"/>
        <w:rPr>
          <w:rFonts w:ascii="Times New Roman" w:eastAsiaTheme="minorEastAsia" w:hAnsi="Times New Roman"/>
          <w:bCs/>
          <w:sz w:val="24"/>
          <w:szCs w:val="24"/>
          <w:lang w:eastAsia="ru-RU"/>
        </w:rPr>
      </w:pPr>
    </w:p>
    <w:p w14:paraId="44D8C7BC" w14:textId="77777777" w:rsidR="00552EC8" w:rsidRPr="00552EC8" w:rsidRDefault="00552EC8" w:rsidP="00552EC8">
      <w:pPr>
        <w:widowControl w:val="0"/>
        <w:autoSpaceDE w:val="0"/>
        <w:autoSpaceDN w:val="0"/>
        <w:adjustRightInd w:val="0"/>
        <w:spacing w:after="0" w:line="240" w:lineRule="auto"/>
        <w:contextualSpacing/>
        <w:jc w:val="center"/>
        <w:rPr>
          <w:rFonts w:ascii="Times New Roman" w:eastAsiaTheme="minorHAnsi" w:hAnsi="Times New Roman"/>
          <w:sz w:val="28"/>
          <w:szCs w:val="28"/>
        </w:rPr>
      </w:pPr>
      <w:r w:rsidRPr="00552EC8">
        <w:rPr>
          <w:rFonts w:ascii="Times New Roman" w:hAnsi="Times New Roman"/>
          <w:sz w:val="24"/>
          <w:szCs w:val="24"/>
        </w:rPr>
        <w:t>Описание требований к документам и форма их представления участниками Конкурса*</w:t>
      </w:r>
      <w:r w:rsidRPr="00552EC8">
        <w:rPr>
          <w:sz w:val="24"/>
          <w:szCs w:val="24"/>
        </w:rPr>
        <w:t xml:space="preserve"> </w:t>
      </w:r>
      <w:r w:rsidRPr="00552EC8">
        <w:rPr>
          <w:rFonts w:ascii="Times New Roman" w:hAnsi="Times New Roman"/>
          <w:sz w:val="24"/>
          <w:szCs w:val="24"/>
        </w:rPr>
        <w:t>по мероприятию 02.01 «Частичная компенсация субъектам малого и среднего предпринимательства затрат, связанных с приобретением оборудования»</w:t>
      </w:r>
    </w:p>
    <w:tbl>
      <w:tblPr>
        <w:tblW w:w="5000" w:type="pct"/>
        <w:tblLayout w:type="fixed"/>
        <w:tblCellMar>
          <w:left w:w="28" w:type="dxa"/>
          <w:right w:w="28" w:type="dxa"/>
        </w:tblCellMar>
        <w:tblLook w:val="0000" w:firstRow="0" w:lastRow="0" w:firstColumn="0" w:lastColumn="0" w:noHBand="0" w:noVBand="0"/>
      </w:tblPr>
      <w:tblGrid>
        <w:gridCol w:w="586"/>
        <w:gridCol w:w="2185"/>
        <w:gridCol w:w="6289"/>
      </w:tblGrid>
      <w:tr w:rsidR="00552EC8" w:rsidRPr="00552EC8" w14:paraId="741A1AA5" w14:textId="77777777" w:rsidTr="00644BBA">
        <w:tc>
          <w:tcPr>
            <w:tcW w:w="323" w:type="pct"/>
            <w:tcBorders>
              <w:top w:val="single" w:sz="4" w:space="0" w:color="auto"/>
              <w:left w:val="single" w:sz="4" w:space="0" w:color="auto"/>
              <w:bottom w:val="single" w:sz="4" w:space="0" w:color="auto"/>
              <w:right w:val="single" w:sz="4" w:space="0" w:color="auto"/>
            </w:tcBorders>
          </w:tcPr>
          <w:p w14:paraId="4B733FE7" w14:textId="77777777" w:rsidR="00552EC8" w:rsidRPr="00552EC8" w:rsidRDefault="00552EC8" w:rsidP="00552EC8">
            <w:pPr>
              <w:widowControl w:val="0"/>
              <w:autoSpaceDE w:val="0"/>
              <w:autoSpaceDN w:val="0"/>
              <w:adjustRightInd w:val="0"/>
              <w:spacing w:after="0" w:line="240" w:lineRule="auto"/>
              <w:jc w:val="center"/>
              <w:rPr>
                <w:rFonts w:ascii="Times New Roman" w:eastAsia="Times New Roman" w:hAnsi="Times New Roman"/>
                <w:lang w:eastAsia="ru-RU"/>
              </w:rPr>
            </w:pPr>
            <w:r w:rsidRPr="00552EC8">
              <w:rPr>
                <w:rFonts w:ascii="Times New Roman" w:eastAsia="Times New Roman" w:hAnsi="Times New Roman"/>
                <w:lang w:eastAsia="ru-RU"/>
              </w:rPr>
              <w:t>№</w:t>
            </w:r>
          </w:p>
        </w:tc>
        <w:tc>
          <w:tcPr>
            <w:tcW w:w="1206" w:type="pct"/>
            <w:tcBorders>
              <w:top w:val="single" w:sz="4" w:space="0" w:color="auto"/>
              <w:left w:val="single" w:sz="4" w:space="0" w:color="auto"/>
              <w:bottom w:val="single" w:sz="4" w:space="0" w:color="auto"/>
              <w:right w:val="single" w:sz="4" w:space="0" w:color="auto"/>
            </w:tcBorders>
          </w:tcPr>
          <w:p w14:paraId="1F675B22" w14:textId="77777777" w:rsidR="00552EC8" w:rsidRPr="00552EC8" w:rsidRDefault="00552EC8" w:rsidP="00552EC8">
            <w:pPr>
              <w:widowControl w:val="0"/>
              <w:autoSpaceDE w:val="0"/>
              <w:autoSpaceDN w:val="0"/>
              <w:adjustRightInd w:val="0"/>
              <w:spacing w:after="0" w:line="240" w:lineRule="auto"/>
              <w:jc w:val="center"/>
              <w:rPr>
                <w:rFonts w:ascii="Times New Roman" w:eastAsia="Times New Roman" w:hAnsi="Times New Roman"/>
                <w:lang w:eastAsia="ru-RU"/>
              </w:rPr>
            </w:pPr>
            <w:r w:rsidRPr="00552EC8">
              <w:rPr>
                <w:rFonts w:ascii="Times New Roman" w:eastAsia="Times New Roman" w:hAnsi="Times New Roman"/>
                <w:lang w:eastAsia="ru-RU"/>
              </w:rPr>
              <w:t>Вид документа</w:t>
            </w:r>
          </w:p>
        </w:tc>
        <w:tc>
          <w:tcPr>
            <w:tcW w:w="3471" w:type="pct"/>
            <w:tcBorders>
              <w:top w:val="single" w:sz="4" w:space="0" w:color="auto"/>
              <w:left w:val="single" w:sz="4" w:space="0" w:color="auto"/>
              <w:bottom w:val="single" w:sz="4" w:space="0" w:color="auto"/>
              <w:right w:val="single" w:sz="4" w:space="0" w:color="auto"/>
            </w:tcBorders>
          </w:tcPr>
          <w:p w14:paraId="5B1FF580" w14:textId="77777777" w:rsidR="00552EC8" w:rsidRPr="00552EC8" w:rsidRDefault="00552EC8" w:rsidP="00552EC8">
            <w:pPr>
              <w:widowControl w:val="0"/>
              <w:autoSpaceDE w:val="0"/>
              <w:autoSpaceDN w:val="0"/>
              <w:adjustRightInd w:val="0"/>
              <w:spacing w:after="0" w:line="240" w:lineRule="auto"/>
              <w:jc w:val="center"/>
              <w:rPr>
                <w:rFonts w:ascii="Times New Roman" w:eastAsia="Times New Roman" w:hAnsi="Times New Roman"/>
                <w:lang w:eastAsia="ru-RU"/>
              </w:rPr>
            </w:pPr>
            <w:r w:rsidRPr="00552EC8">
              <w:rPr>
                <w:rFonts w:ascii="Times New Roman" w:eastAsia="Times New Roman" w:hAnsi="Times New Roman"/>
                <w:lang w:eastAsia="ru-RU"/>
              </w:rPr>
              <w:t>Общие описание документов</w:t>
            </w:r>
          </w:p>
        </w:tc>
      </w:tr>
      <w:tr w:rsidR="00552EC8" w:rsidRPr="00552EC8" w14:paraId="328FA103" w14:textId="77777777" w:rsidTr="00644BBA">
        <w:tc>
          <w:tcPr>
            <w:tcW w:w="323" w:type="pct"/>
            <w:tcBorders>
              <w:top w:val="single" w:sz="4" w:space="0" w:color="auto"/>
              <w:left w:val="single" w:sz="4" w:space="0" w:color="auto"/>
              <w:bottom w:val="single" w:sz="4" w:space="0" w:color="auto"/>
              <w:right w:val="single" w:sz="4" w:space="0" w:color="auto"/>
            </w:tcBorders>
          </w:tcPr>
          <w:p w14:paraId="287D2268" w14:textId="77777777" w:rsidR="00552EC8" w:rsidRPr="00552EC8" w:rsidRDefault="00552EC8" w:rsidP="00552EC8">
            <w:pPr>
              <w:widowControl w:val="0"/>
              <w:autoSpaceDE w:val="0"/>
              <w:autoSpaceDN w:val="0"/>
              <w:adjustRightInd w:val="0"/>
              <w:spacing w:after="0" w:line="240" w:lineRule="auto"/>
              <w:jc w:val="center"/>
              <w:rPr>
                <w:rFonts w:ascii="Times New Roman" w:eastAsia="Times New Roman" w:hAnsi="Times New Roman"/>
                <w:lang w:eastAsia="ru-RU"/>
              </w:rPr>
            </w:pPr>
            <w:r w:rsidRPr="00552EC8">
              <w:rPr>
                <w:rFonts w:ascii="Times New Roman" w:eastAsia="Times New Roman" w:hAnsi="Times New Roman"/>
                <w:lang w:eastAsia="ru-RU"/>
              </w:rPr>
              <w:t>1</w:t>
            </w:r>
          </w:p>
        </w:tc>
        <w:tc>
          <w:tcPr>
            <w:tcW w:w="4677" w:type="pct"/>
            <w:gridSpan w:val="2"/>
            <w:tcBorders>
              <w:top w:val="single" w:sz="4" w:space="0" w:color="auto"/>
              <w:left w:val="single" w:sz="4" w:space="0" w:color="auto"/>
              <w:bottom w:val="single" w:sz="4" w:space="0" w:color="auto"/>
              <w:right w:val="single" w:sz="4" w:space="0" w:color="auto"/>
            </w:tcBorders>
          </w:tcPr>
          <w:p w14:paraId="639DAA00" w14:textId="77777777" w:rsidR="00552EC8" w:rsidRPr="00552EC8" w:rsidRDefault="00552EC8" w:rsidP="00552EC8">
            <w:pPr>
              <w:widowControl w:val="0"/>
              <w:autoSpaceDE w:val="0"/>
              <w:autoSpaceDN w:val="0"/>
              <w:adjustRightInd w:val="0"/>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Договор</w:t>
            </w:r>
          </w:p>
        </w:tc>
      </w:tr>
      <w:tr w:rsidR="00552EC8" w:rsidRPr="00552EC8" w14:paraId="3BE04257" w14:textId="77777777" w:rsidTr="00644BBA">
        <w:tc>
          <w:tcPr>
            <w:tcW w:w="323" w:type="pct"/>
            <w:tcBorders>
              <w:top w:val="single" w:sz="4" w:space="0" w:color="auto"/>
              <w:left w:val="single" w:sz="4" w:space="0" w:color="auto"/>
              <w:bottom w:val="single" w:sz="4" w:space="0" w:color="auto"/>
              <w:right w:val="single" w:sz="4" w:space="0" w:color="auto"/>
            </w:tcBorders>
          </w:tcPr>
          <w:p w14:paraId="4B20AFDA" w14:textId="77777777" w:rsidR="00552EC8" w:rsidRPr="00552EC8" w:rsidRDefault="00552EC8" w:rsidP="00552EC8">
            <w:pPr>
              <w:widowControl w:val="0"/>
              <w:autoSpaceDE w:val="0"/>
              <w:autoSpaceDN w:val="0"/>
              <w:adjustRightInd w:val="0"/>
              <w:spacing w:after="0" w:line="240" w:lineRule="auto"/>
              <w:jc w:val="center"/>
              <w:rPr>
                <w:rFonts w:ascii="Times New Roman" w:eastAsia="Times New Roman" w:hAnsi="Times New Roman"/>
                <w:lang w:eastAsia="ru-RU"/>
              </w:rPr>
            </w:pPr>
            <w:r w:rsidRPr="00552EC8">
              <w:rPr>
                <w:rFonts w:ascii="Times New Roman" w:eastAsia="Times New Roman" w:hAnsi="Times New Roman"/>
                <w:lang w:eastAsia="ru-RU"/>
              </w:rPr>
              <w:t>1.1</w:t>
            </w:r>
          </w:p>
        </w:tc>
        <w:tc>
          <w:tcPr>
            <w:tcW w:w="1206" w:type="pct"/>
            <w:tcBorders>
              <w:top w:val="single" w:sz="4" w:space="0" w:color="auto"/>
              <w:left w:val="single" w:sz="4" w:space="0" w:color="auto"/>
              <w:bottom w:val="single" w:sz="4" w:space="0" w:color="auto"/>
              <w:right w:val="single" w:sz="4" w:space="0" w:color="auto"/>
            </w:tcBorders>
          </w:tcPr>
          <w:p w14:paraId="40072E23"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Договор</w:t>
            </w:r>
          </w:p>
        </w:tc>
        <w:tc>
          <w:tcPr>
            <w:tcW w:w="3471" w:type="pct"/>
            <w:tcBorders>
              <w:top w:val="single" w:sz="4" w:space="0" w:color="auto"/>
              <w:left w:val="single" w:sz="4" w:space="0" w:color="auto"/>
              <w:bottom w:val="single" w:sz="4" w:space="0" w:color="auto"/>
              <w:right w:val="single" w:sz="4" w:space="0" w:color="auto"/>
            </w:tcBorders>
          </w:tcPr>
          <w:p w14:paraId="6E81DCCA"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Договор должен содержать:</w:t>
            </w:r>
          </w:p>
          <w:p w14:paraId="070016B1"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1) дату заключения договора;</w:t>
            </w:r>
          </w:p>
          <w:p w14:paraId="29732798"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2) стороны договора;</w:t>
            </w:r>
          </w:p>
          <w:p w14:paraId="41C2BAE6"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3) предмет договора;</w:t>
            </w:r>
          </w:p>
          <w:p w14:paraId="6688EABC"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4) цену;</w:t>
            </w:r>
          </w:p>
          <w:p w14:paraId="2DA21EB1"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5) идентификационные данные сторон договора: наименование юридического лица (Ф.И.О. индивидуального предпринимателя), организационно-правовая форма, ИНН;</w:t>
            </w:r>
          </w:p>
          <w:p w14:paraId="3F803176"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6) подписи сторон, печати (при наличии).</w:t>
            </w:r>
          </w:p>
          <w:p w14:paraId="33F64872"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В случае если договор составлен на языке, отличном от русского, к договору прилагается его нотариально заверенный перевод на русский язык.</w:t>
            </w:r>
          </w:p>
          <w:p w14:paraId="0A460952"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Договор представляется со всеми приложениями, спецификациями и дополнительными соглашениями</w:t>
            </w:r>
          </w:p>
        </w:tc>
      </w:tr>
      <w:tr w:rsidR="00552EC8" w:rsidRPr="00552EC8" w14:paraId="0E349B96" w14:textId="77777777" w:rsidTr="00644BBA">
        <w:tc>
          <w:tcPr>
            <w:tcW w:w="323" w:type="pct"/>
            <w:tcBorders>
              <w:top w:val="single" w:sz="4" w:space="0" w:color="auto"/>
              <w:left w:val="single" w:sz="4" w:space="0" w:color="auto"/>
              <w:bottom w:val="single" w:sz="4" w:space="0" w:color="auto"/>
              <w:right w:val="single" w:sz="4" w:space="0" w:color="auto"/>
            </w:tcBorders>
          </w:tcPr>
          <w:p w14:paraId="255DDC3F" w14:textId="77777777" w:rsidR="00552EC8" w:rsidRPr="00552EC8" w:rsidRDefault="00552EC8" w:rsidP="00552EC8">
            <w:pPr>
              <w:widowControl w:val="0"/>
              <w:autoSpaceDE w:val="0"/>
              <w:autoSpaceDN w:val="0"/>
              <w:adjustRightInd w:val="0"/>
              <w:spacing w:after="0" w:line="240" w:lineRule="auto"/>
              <w:jc w:val="center"/>
              <w:rPr>
                <w:rFonts w:ascii="Times New Roman" w:eastAsia="Times New Roman" w:hAnsi="Times New Roman"/>
                <w:lang w:eastAsia="ru-RU"/>
              </w:rPr>
            </w:pPr>
            <w:r w:rsidRPr="00552EC8">
              <w:rPr>
                <w:rFonts w:ascii="Times New Roman" w:eastAsia="Times New Roman" w:hAnsi="Times New Roman"/>
                <w:lang w:eastAsia="ru-RU"/>
              </w:rPr>
              <w:t>1.2</w:t>
            </w:r>
          </w:p>
        </w:tc>
        <w:tc>
          <w:tcPr>
            <w:tcW w:w="1206" w:type="pct"/>
            <w:tcBorders>
              <w:top w:val="single" w:sz="4" w:space="0" w:color="auto"/>
              <w:left w:val="single" w:sz="4" w:space="0" w:color="auto"/>
              <w:bottom w:val="single" w:sz="4" w:space="0" w:color="auto"/>
              <w:right w:val="single" w:sz="4" w:space="0" w:color="auto"/>
            </w:tcBorders>
          </w:tcPr>
          <w:p w14:paraId="1CD73228"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Расшифровка цены (стоимости) договора</w:t>
            </w:r>
          </w:p>
        </w:tc>
        <w:tc>
          <w:tcPr>
            <w:tcW w:w="3471" w:type="pct"/>
            <w:tcBorders>
              <w:top w:val="single" w:sz="4" w:space="0" w:color="auto"/>
              <w:left w:val="single" w:sz="4" w:space="0" w:color="auto"/>
              <w:bottom w:val="single" w:sz="4" w:space="0" w:color="auto"/>
              <w:right w:val="single" w:sz="4" w:space="0" w:color="auto"/>
            </w:tcBorders>
          </w:tcPr>
          <w:p w14:paraId="06ABF723"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Представляется в случае, если цена (стоимость) договора содержит кроме стоимости Оборудования и его монтажа иные дополнительные виды затрат и должна включать разбивку цены (стоимости) договора по статьям расходов</w:t>
            </w:r>
          </w:p>
        </w:tc>
      </w:tr>
      <w:tr w:rsidR="00552EC8" w:rsidRPr="00552EC8" w14:paraId="48D845E8" w14:textId="77777777" w:rsidTr="00644BBA">
        <w:tc>
          <w:tcPr>
            <w:tcW w:w="323" w:type="pct"/>
            <w:tcBorders>
              <w:top w:val="single" w:sz="4" w:space="0" w:color="auto"/>
              <w:left w:val="single" w:sz="4" w:space="0" w:color="auto"/>
              <w:bottom w:val="single" w:sz="4" w:space="0" w:color="auto"/>
              <w:right w:val="single" w:sz="4" w:space="0" w:color="auto"/>
            </w:tcBorders>
          </w:tcPr>
          <w:p w14:paraId="134180DE" w14:textId="77777777" w:rsidR="00552EC8" w:rsidRPr="00552EC8" w:rsidRDefault="00552EC8" w:rsidP="00552EC8">
            <w:pPr>
              <w:widowControl w:val="0"/>
              <w:autoSpaceDE w:val="0"/>
              <w:autoSpaceDN w:val="0"/>
              <w:adjustRightInd w:val="0"/>
              <w:spacing w:after="0" w:line="240" w:lineRule="auto"/>
              <w:jc w:val="center"/>
              <w:rPr>
                <w:rFonts w:ascii="Times New Roman" w:eastAsia="Times New Roman" w:hAnsi="Times New Roman"/>
                <w:lang w:eastAsia="ru-RU"/>
              </w:rPr>
            </w:pPr>
            <w:r w:rsidRPr="00552EC8">
              <w:rPr>
                <w:rFonts w:ascii="Times New Roman" w:eastAsia="Times New Roman" w:hAnsi="Times New Roman"/>
                <w:lang w:eastAsia="ru-RU"/>
              </w:rPr>
              <w:t>2</w:t>
            </w:r>
          </w:p>
        </w:tc>
        <w:tc>
          <w:tcPr>
            <w:tcW w:w="4677" w:type="pct"/>
            <w:gridSpan w:val="2"/>
            <w:tcBorders>
              <w:top w:val="single" w:sz="4" w:space="0" w:color="auto"/>
              <w:left w:val="single" w:sz="4" w:space="0" w:color="auto"/>
              <w:bottom w:val="single" w:sz="4" w:space="0" w:color="auto"/>
              <w:right w:val="single" w:sz="4" w:space="0" w:color="auto"/>
            </w:tcBorders>
          </w:tcPr>
          <w:p w14:paraId="52F9810A" w14:textId="77777777" w:rsidR="00552EC8" w:rsidRPr="00552EC8" w:rsidRDefault="00552EC8" w:rsidP="00552EC8">
            <w:pPr>
              <w:widowControl w:val="0"/>
              <w:autoSpaceDE w:val="0"/>
              <w:autoSpaceDN w:val="0"/>
              <w:adjustRightInd w:val="0"/>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Документы, подтверждающие передачу</w:t>
            </w:r>
          </w:p>
        </w:tc>
      </w:tr>
      <w:tr w:rsidR="00552EC8" w:rsidRPr="00552EC8" w14:paraId="5B301CBB" w14:textId="77777777" w:rsidTr="00644BBA">
        <w:trPr>
          <w:trHeight w:val="2102"/>
        </w:trPr>
        <w:tc>
          <w:tcPr>
            <w:tcW w:w="323" w:type="pct"/>
            <w:tcBorders>
              <w:top w:val="single" w:sz="4" w:space="0" w:color="auto"/>
              <w:left w:val="single" w:sz="4" w:space="0" w:color="auto"/>
              <w:bottom w:val="single" w:sz="4" w:space="0" w:color="auto"/>
              <w:right w:val="single" w:sz="4" w:space="0" w:color="auto"/>
            </w:tcBorders>
          </w:tcPr>
          <w:p w14:paraId="2BFEB6FD" w14:textId="77777777" w:rsidR="00552EC8" w:rsidRPr="00552EC8" w:rsidRDefault="00552EC8" w:rsidP="00552EC8">
            <w:pPr>
              <w:widowControl w:val="0"/>
              <w:autoSpaceDE w:val="0"/>
              <w:autoSpaceDN w:val="0"/>
              <w:adjustRightInd w:val="0"/>
              <w:spacing w:after="0" w:line="240" w:lineRule="auto"/>
              <w:jc w:val="center"/>
              <w:rPr>
                <w:rFonts w:ascii="Times New Roman" w:eastAsia="Times New Roman" w:hAnsi="Times New Roman"/>
                <w:lang w:eastAsia="ru-RU"/>
              </w:rPr>
            </w:pPr>
            <w:r w:rsidRPr="00552EC8">
              <w:rPr>
                <w:rFonts w:ascii="Times New Roman" w:eastAsia="Times New Roman" w:hAnsi="Times New Roman"/>
                <w:lang w:eastAsia="ru-RU"/>
              </w:rPr>
              <w:t>2.1</w:t>
            </w:r>
          </w:p>
        </w:tc>
        <w:tc>
          <w:tcPr>
            <w:tcW w:w="1206" w:type="pct"/>
            <w:tcBorders>
              <w:top w:val="single" w:sz="4" w:space="0" w:color="auto"/>
              <w:left w:val="single" w:sz="4" w:space="0" w:color="auto"/>
              <w:bottom w:val="single" w:sz="4" w:space="0" w:color="auto"/>
              <w:right w:val="single" w:sz="4" w:space="0" w:color="auto"/>
            </w:tcBorders>
          </w:tcPr>
          <w:p w14:paraId="65BEDC5A" w14:textId="77777777" w:rsidR="00552EC8" w:rsidRPr="00552EC8" w:rsidRDefault="00552EC8" w:rsidP="00552EC8">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552EC8">
              <w:rPr>
                <w:rFonts w:ascii="Times New Roman" w:eastAsia="Times New Roman" w:hAnsi="Times New Roman"/>
                <w:lang w:eastAsia="ru-RU"/>
              </w:rPr>
              <w:t>Акт приема-передачи или иной документ, предусмотренный договором, подтверждающий передачу.</w:t>
            </w:r>
          </w:p>
        </w:tc>
        <w:tc>
          <w:tcPr>
            <w:tcW w:w="3471" w:type="pct"/>
            <w:tcBorders>
              <w:top w:val="single" w:sz="4" w:space="0" w:color="auto"/>
              <w:left w:val="single" w:sz="4" w:space="0" w:color="auto"/>
              <w:bottom w:val="single" w:sz="4" w:space="0" w:color="auto"/>
              <w:right w:val="single" w:sz="4" w:space="0" w:color="auto"/>
            </w:tcBorders>
          </w:tcPr>
          <w:p w14:paraId="66185DBB" w14:textId="77777777" w:rsidR="00552EC8" w:rsidRPr="00552EC8" w:rsidRDefault="00552EC8" w:rsidP="00552EC8">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552EC8">
              <w:rPr>
                <w:rFonts w:ascii="Times New Roman" w:eastAsia="Times New Roman" w:hAnsi="Times New Roman"/>
                <w:lang w:eastAsia="ru-RU"/>
              </w:rPr>
              <w:t>Акт приема передачи представляется, если он предусмотрен договором.</w:t>
            </w:r>
          </w:p>
          <w:p w14:paraId="4FD0C47F" w14:textId="77777777" w:rsidR="00552EC8" w:rsidRPr="00552EC8" w:rsidRDefault="00552EC8" w:rsidP="00552EC8">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552EC8">
              <w:rPr>
                <w:rFonts w:ascii="Times New Roman" w:eastAsia="Times New Roman" w:hAnsi="Times New Roman"/>
                <w:lang w:eastAsia="ru-RU"/>
              </w:rPr>
              <w:t>Акт приема-передачи (или иной документ, предусмотренный договором) должен соответствовать условиям договора и в обязательном порядке содержать следующие реквизиты/информацию:</w:t>
            </w:r>
          </w:p>
          <w:p w14:paraId="170F15C1" w14:textId="77777777" w:rsidR="00552EC8" w:rsidRPr="00552EC8" w:rsidRDefault="00552EC8" w:rsidP="00552EC8">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552EC8">
              <w:rPr>
                <w:rFonts w:ascii="Times New Roman" w:eastAsia="Times New Roman" w:hAnsi="Times New Roman"/>
                <w:lang w:eastAsia="ru-RU"/>
              </w:rPr>
              <w:t>1</w:t>
            </w:r>
            <w:r w:rsidRPr="00552EC8">
              <w:rPr>
                <w:rFonts w:ascii="Times New Roman" w:hAnsi="Times New Roman"/>
                <w:iCs/>
                <w:lang w:eastAsia="ru-RU"/>
              </w:rPr>
              <w:t>) </w:t>
            </w:r>
            <w:r w:rsidRPr="00552EC8">
              <w:rPr>
                <w:rFonts w:ascii="Times New Roman" w:eastAsia="Times New Roman" w:hAnsi="Times New Roman"/>
                <w:lang w:eastAsia="ru-RU"/>
              </w:rPr>
              <w:t>дату и место составления;</w:t>
            </w:r>
          </w:p>
          <w:p w14:paraId="38C249E2" w14:textId="77777777" w:rsidR="00552EC8" w:rsidRPr="00552EC8" w:rsidRDefault="00552EC8" w:rsidP="00552EC8">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552EC8">
              <w:rPr>
                <w:rFonts w:ascii="Times New Roman" w:eastAsia="Times New Roman" w:hAnsi="Times New Roman"/>
                <w:lang w:eastAsia="ru-RU"/>
              </w:rPr>
              <w:t>2</w:t>
            </w:r>
            <w:r w:rsidRPr="00552EC8">
              <w:rPr>
                <w:rFonts w:ascii="Times New Roman" w:hAnsi="Times New Roman"/>
                <w:iCs/>
                <w:lang w:eastAsia="ru-RU"/>
              </w:rPr>
              <w:t>) </w:t>
            </w:r>
            <w:r w:rsidRPr="00552EC8">
              <w:rPr>
                <w:rFonts w:ascii="Times New Roman" w:eastAsia="Times New Roman" w:hAnsi="Times New Roman"/>
                <w:lang w:eastAsia="ru-RU"/>
              </w:rPr>
              <w:t>ссылку на номер и дату договора;</w:t>
            </w:r>
          </w:p>
          <w:p w14:paraId="1099227E" w14:textId="77777777" w:rsidR="00552EC8" w:rsidRPr="00552EC8" w:rsidRDefault="00552EC8" w:rsidP="00552EC8">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552EC8">
              <w:rPr>
                <w:rFonts w:ascii="Times New Roman" w:eastAsia="Times New Roman" w:hAnsi="Times New Roman"/>
                <w:lang w:eastAsia="ru-RU"/>
              </w:rPr>
              <w:t>3</w:t>
            </w:r>
            <w:r w:rsidRPr="00552EC8">
              <w:rPr>
                <w:rFonts w:ascii="Times New Roman" w:hAnsi="Times New Roman"/>
                <w:iCs/>
                <w:lang w:eastAsia="ru-RU"/>
              </w:rPr>
              <w:t>) </w:t>
            </w:r>
            <w:r w:rsidRPr="00552EC8">
              <w:rPr>
                <w:rFonts w:ascii="Times New Roman" w:eastAsia="Times New Roman" w:hAnsi="Times New Roman"/>
                <w:lang w:eastAsia="ru-RU"/>
              </w:rPr>
              <w:t>указание на стороны договора;</w:t>
            </w:r>
          </w:p>
          <w:p w14:paraId="5DCD08E0" w14:textId="77777777" w:rsidR="00552EC8" w:rsidRPr="00552EC8" w:rsidRDefault="00552EC8" w:rsidP="00552EC8">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552EC8">
              <w:rPr>
                <w:rFonts w:ascii="Times New Roman" w:eastAsia="Times New Roman" w:hAnsi="Times New Roman"/>
                <w:lang w:eastAsia="ru-RU"/>
              </w:rPr>
              <w:t>4</w:t>
            </w:r>
            <w:r w:rsidRPr="00552EC8">
              <w:rPr>
                <w:rFonts w:ascii="Times New Roman" w:hAnsi="Times New Roman"/>
                <w:iCs/>
                <w:lang w:eastAsia="ru-RU"/>
              </w:rPr>
              <w:t>) </w:t>
            </w:r>
            <w:r w:rsidRPr="00552EC8">
              <w:rPr>
                <w:rFonts w:ascii="Times New Roman" w:eastAsia="Times New Roman" w:hAnsi="Times New Roman"/>
                <w:lang w:eastAsia="ru-RU"/>
              </w:rPr>
              <w:t>предмет договора (что передается по акту);</w:t>
            </w:r>
          </w:p>
          <w:p w14:paraId="1DDA4FB2" w14:textId="77777777" w:rsidR="00552EC8" w:rsidRPr="00552EC8" w:rsidRDefault="00552EC8" w:rsidP="00552EC8">
            <w:pPr>
              <w:spacing w:after="0" w:line="240" w:lineRule="auto"/>
              <w:contextualSpacing/>
              <w:jc w:val="both"/>
              <w:rPr>
                <w:rFonts w:ascii="Times New Roman" w:eastAsiaTheme="minorHAnsi" w:hAnsi="Times New Roman"/>
              </w:rPr>
            </w:pPr>
            <w:r w:rsidRPr="00552EC8">
              <w:rPr>
                <w:rFonts w:ascii="Times New Roman" w:eastAsia="Times New Roman" w:hAnsi="Times New Roman"/>
                <w:lang w:eastAsia="ru-RU"/>
              </w:rPr>
              <w:t>5</w:t>
            </w:r>
            <w:r w:rsidRPr="00552EC8">
              <w:rPr>
                <w:rFonts w:ascii="Times New Roman" w:hAnsi="Times New Roman"/>
                <w:iCs/>
              </w:rPr>
              <w:t>) </w:t>
            </w:r>
            <w:r w:rsidRPr="00552EC8">
              <w:rPr>
                <w:rFonts w:ascii="Times New Roman" w:eastAsia="Times New Roman" w:hAnsi="Times New Roman"/>
                <w:lang w:eastAsia="ru-RU"/>
              </w:rPr>
              <w:t>печати (при наличии) и подписи сторон</w:t>
            </w:r>
          </w:p>
        </w:tc>
      </w:tr>
      <w:tr w:rsidR="00552EC8" w:rsidRPr="00552EC8" w14:paraId="11331A53" w14:textId="77777777" w:rsidTr="00644BBA">
        <w:tc>
          <w:tcPr>
            <w:tcW w:w="323" w:type="pct"/>
            <w:tcBorders>
              <w:top w:val="single" w:sz="4" w:space="0" w:color="auto"/>
              <w:left w:val="single" w:sz="4" w:space="0" w:color="auto"/>
              <w:bottom w:val="single" w:sz="4" w:space="0" w:color="auto"/>
              <w:right w:val="single" w:sz="4" w:space="0" w:color="auto"/>
            </w:tcBorders>
          </w:tcPr>
          <w:p w14:paraId="5FCB0D32" w14:textId="77777777" w:rsidR="00552EC8" w:rsidRPr="00552EC8" w:rsidRDefault="00552EC8" w:rsidP="00552EC8">
            <w:pPr>
              <w:widowControl w:val="0"/>
              <w:autoSpaceDE w:val="0"/>
              <w:autoSpaceDN w:val="0"/>
              <w:adjustRightInd w:val="0"/>
              <w:spacing w:after="0" w:line="240" w:lineRule="auto"/>
              <w:jc w:val="center"/>
              <w:rPr>
                <w:rFonts w:ascii="Times New Roman" w:eastAsia="Times New Roman" w:hAnsi="Times New Roman"/>
                <w:lang w:eastAsia="ru-RU"/>
              </w:rPr>
            </w:pPr>
            <w:r w:rsidRPr="00552EC8">
              <w:rPr>
                <w:rFonts w:ascii="Times New Roman" w:eastAsia="Times New Roman" w:hAnsi="Times New Roman"/>
                <w:lang w:eastAsia="ru-RU"/>
              </w:rPr>
              <w:t>2.2</w:t>
            </w:r>
          </w:p>
        </w:tc>
        <w:tc>
          <w:tcPr>
            <w:tcW w:w="1206" w:type="pct"/>
            <w:tcBorders>
              <w:top w:val="single" w:sz="4" w:space="0" w:color="auto"/>
              <w:left w:val="single" w:sz="4" w:space="0" w:color="auto"/>
              <w:bottom w:val="single" w:sz="4" w:space="0" w:color="auto"/>
              <w:right w:val="single" w:sz="4" w:space="0" w:color="auto"/>
            </w:tcBorders>
          </w:tcPr>
          <w:p w14:paraId="0BC61A26"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Товарная накладная по форме № ТОРГ-12</w:t>
            </w:r>
          </w:p>
        </w:tc>
        <w:tc>
          <w:tcPr>
            <w:tcW w:w="3471" w:type="pct"/>
            <w:tcBorders>
              <w:top w:val="single" w:sz="4" w:space="0" w:color="auto"/>
              <w:left w:val="single" w:sz="4" w:space="0" w:color="auto"/>
              <w:bottom w:val="single" w:sz="4" w:space="0" w:color="auto"/>
              <w:right w:val="single" w:sz="4" w:space="0" w:color="auto"/>
            </w:tcBorders>
          </w:tcPr>
          <w:p w14:paraId="49E5D542" w14:textId="77777777" w:rsidR="00552EC8" w:rsidRPr="00552EC8" w:rsidRDefault="00552EC8" w:rsidP="00552EC8">
            <w:pPr>
              <w:spacing w:after="0" w:line="240" w:lineRule="auto"/>
              <w:jc w:val="both"/>
              <w:rPr>
                <w:rFonts w:ascii="Times New Roman" w:hAnsi="Times New Roman"/>
                <w:iCs/>
              </w:rPr>
            </w:pPr>
            <w:r w:rsidRPr="00552EC8">
              <w:rPr>
                <w:rFonts w:ascii="Times New Roman" w:eastAsiaTheme="minorHAnsi" w:hAnsi="Times New Roman"/>
              </w:rPr>
              <w:t>Представляется товарная накладная по форме № ТОРГ</w:t>
            </w:r>
            <w:r w:rsidRPr="00552EC8">
              <w:rPr>
                <w:rFonts w:ascii="Times New Roman" w:eastAsiaTheme="minorHAnsi" w:hAnsi="Times New Roman"/>
              </w:rPr>
              <w:noBreakHyphen/>
              <w:t xml:space="preserve">12, </w:t>
            </w:r>
            <w:r w:rsidRPr="00552EC8">
              <w:rPr>
                <w:rFonts w:ascii="Times New Roman" w:hAnsi="Times New Roman"/>
                <w:iCs/>
              </w:rPr>
              <w:t>утвержденной постановлением Государственного комитета Российской Федерации по статистике от 25.12.98 № 132</w:t>
            </w:r>
          </w:p>
        </w:tc>
      </w:tr>
      <w:tr w:rsidR="00552EC8" w:rsidRPr="00552EC8" w14:paraId="4DADB3FF" w14:textId="77777777" w:rsidTr="00644BBA">
        <w:tc>
          <w:tcPr>
            <w:tcW w:w="323" w:type="pct"/>
            <w:tcBorders>
              <w:top w:val="single" w:sz="4" w:space="0" w:color="auto"/>
              <w:left w:val="single" w:sz="4" w:space="0" w:color="auto"/>
              <w:bottom w:val="single" w:sz="4" w:space="0" w:color="auto"/>
              <w:right w:val="single" w:sz="4" w:space="0" w:color="auto"/>
            </w:tcBorders>
          </w:tcPr>
          <w:p w14:paraId="7085915B" w14:textId="77777777" w:rsidR="00552EC8" w:rsidRPr="00552EC8" w:rsidRDefault="00552EC8" w:rsidP="00552EC8">
            <w:pPr>
              <w:widowControl w:val="0"/>
              <w:autoSpaceDE w:val="0"/>
              <w:autoSpaceDN w:val="0"/>
              <w:adjustRightInd w:val="0"/>
              <w:spacing w:after="0" w:line="240" w:lineRule="auto"/>
              <w:jc w:val="center"/>
              <w:rPr>
                <w:rFonts w:ascii="Times New Roman" w:eastAsia="Times New Roman" w:hAnsi="Times New Roman"/>
                <w:lang w:eastAsia="ru-RU"/>
              </w:rPr>
            </w:pPr>
            <w:r w:rsidRPr="00552EC8">
              <w:rPr>
                <w:rFonts w:ascii="Times New Roman" w:eastAsia="Times New Roman" w:hAnsi="Times New Roman"/>
                <w:lang w:eastAsia="ru-RU"/>
              </w:rPr>
              <w:lastRenderedPageBreak/>
              <w:t>2.3</w:t>
            </w:r>
          </w:p>
        </w:tc>
        <w:tc>
          <w:tcPr>
            <w:tcW w:w="1206" w:type="pct"/>
            <w:tcBorders>
              <w:top w:val="single" w:sz="4" w:space="0" w:color="auto"/>
              <w:left w:val="single" w:sz="4" w:space="0" w:color="auto"/>
              <w:bottom w:val="single" w:sz="4" w:space="0" w:color="auto"/>
              <w:right w:val="single" w:sz="4" w:space="0" w:color="auto"/>
            </w:tcBorders>
          </w:tcPr>
          <w:p w14:paraId="4F263A88"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Универсальный передаточный документ (УПД)</w:t>
            </w:r>
          </w:p>
        </w:tc>
        <w:tc>
          <w:tcPr>
            <w:tcW w:w="3471" w:type="pct"/>
            <w:tcBorders>
              <w:top w:val="single" w:sz="4" w:space="0" w:color="auto"/>
              <w:left w:val="single" w:sz="4" w:space="0" w:color="auto"/>
              <w:bottom w:val="single" w:sz="4" w:space="0" w:color="auto"/>
              <w:right w:val="single" w:sz="4" w:space="0" w:color="auto"/>
            </w:tcBorders>
          </w:tcPr>
          <w:p w14:paraId="08A05198"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Для Оборудования, приобретенного на территории Российской Федерации.</w:t>
            </w:r>
          </w:p>
          <w:p w14:paraId="0966F410"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Представляется плательщиками НДС</w:t>
            </w:r>
          </w:p>
        </w:tc>
      </w:tr>
      <w:tr w:rsidR="00552EC8" w:rsidRPr="00552EC8" w14:paraId="7AAC4C5A" w14:textId="77777777" w:rsidTr="00644BBA">
        <w:tc>
          <w:tcPr>
            <w:tcW w:w="323" w:type="pct"/>
            <w:tcBorders>
              <w:top w:val="single" w:sz="4" w:space="0" w:color="auto"/>
              <w:left w:val="single" w:sz="4" w:space="0" w:color="auto"/>
              <w:bottom w:val="single" w:sz="4" w:space="0" w:color="auto"/>
              <w:right w:val="single" w:sz="4" w:space="0" w:color="auto"/>
            </w:tcBorders>
          </w:tcPr>
          <w:p w14:paraId="1BDF2198" w14:textId="77777777" w:rsidR="00552EC8" w:rsidRPr="00552EC8" w:rsidRDefault="00552EC8" w:rsidP="00552EC8">
            <w:pPr>
              <w:widowControl w:val="0"/>
              <w:autoSpaceDE w:val="0"/>
              <w:autoSpaceDN w:val="0"/>
              <w:adjustRightInd w:val="0"/>
              <w:spacing w:after="0" w:line="240" w:lineRule="auto"/>
              <w:jc w:val="center"/>
              <w:rPr>
                <w:rFonts w:ascii="Times New Roman" w:eastAsia="Times New Roman" w:hAnsi="Times New Roman"/>
                <w:lang w:eastAsia="ru-RU"/>
              </w:rPr>
            </w:pPr>
            <w:r w:rsidRPr="00552EC8">
              <w:rPr>
                <w:rFonts w:ascii="Times New Roman" w:eastAsia="Times New Roman" w:hAnsi="Times New Roman"/>
                <w:lang w:eastAsia="ru-RU"/>
              </w:rPr>
              <w:t>2.3.1</w:t>
            </w:r>
          </w:p>
        </w:tc>
        <w:tc>
          <w:tcPr>
            <w:tcW w:w="1206" w:type="pct"/>
            <w:tcBorders>
              <w:top w:val="single" w:sz="4" w:space="0" w:color="auto"/>
              <w:left w:val="single" w:sz="4" w:space="0" w:color="auto"/>
              <w:bottom w:val="single" w:sz="4" w:space="0" w:color="auto"/>
              <w:right w:val="single" w:sz="4" w:space="0" w:color="auto"/>
            </w:tcBorders>
          </w:tcPr>
          <w:p w14:paraId="5A188388"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Счет-фактура</w:t>
            </w:r>
          </w:p>
        </w:tc>
        <w:tc>
          <w:tcPr>
            <w:tcW w:w="3471" w:type="pct"/>
            <w:tcBorders>
              <w:top w:val="single" w:sz="4" w:space="0" w:color="auto"/>
              <w:left w:val="single" w:sz="4" w:space="0" w:color="auto"/>
              <w:bottom w:val="single" w:sz="4" w:space="0" w:color="auto"/>
              <w:right w:val="single" w:sz="4" w:space="0" w:color="auto"/>
            </w:tcBorders>
          </w:tcPr>
          <w:p w14:paraId="797AE4E6"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Для оборудования, приобретенного на территории Российской Федерации. Представляется плательщиками НДС.</w:t>
            </w:r>
          </w:p>
        </w:tc>
      </w:tr>
      <w:tr w:rsidR="00552EC8" w:rsidRPr="00552EC8" w14:paraId="037BCE6F" w14:textId="77777777" w:rsidTr="00644BBA">
        <w:tc>
          <w:tcPr>
            <w:tcW w:w="323" w:type="pct"/>
            <w:tcBorders>
              <w:top w:val="single" w:sz="4" w:space="0" w:color="auto"/>
              <w:left w:val="single" w:sz="4" w:space="0" w:color="auto"/>
              <w:bottom w:val="single" w:sz="4" w:space="0" w:color="auto"/>
              <w:right w:val="single" w:sz="4" w:space="0" w:color="auto"/>
            </w:tcBorders>
          </w:tcPr>
          <w:p w14:paraId="3EFA2230" w14:textId="77777777" w:rsidR="00552EC8" w:rsidRPr="00552EC8" w:rsidRDefault="00552EC8" w:rsidP="00552EC8">
            <w:pPr>
              <w:widowControl w:val="0"/>
              <w:autoSpaceDE w:val="0"/>
              <w:autoSpaceDN w:val="0"/>
              <w:adjustRightInd w:val="0"/>
              <w:spacing w:after="0" w:line="240" w:lineRule="auto"/>
              <w:jc w:val="center"/>
              <w:rPr>
                <w:rFonts w:ascii="Times New Roman" w:eastAsia="Times New Roman" w:hAnsi="Times New Roman"/>
                <w:lang w:eastAsia="ru-RU"/>
              </w:rPr>
            </w:pPr>
            <w:r w:rsidRPr="00552EC8">
              <w:rPr>
                <w:rFonts w:ascii="Times New Roman" w:eastAsia="Times New Roman" w:hAnsi="Times New Roman"/>
                <w:lang w:eastAsia="ru-RU"/>
              </w:rPr>
              <w:t>2.4</w:t>
            </w:r>
          </w:p>
        </w:tc>
        <w:tc>
          <w:tcPr>
            <w:tcW w:w="1206" w:type="pct"/>
            <w:tcBorders>
              <w:top w:val="single" w:sz="4" w:space="0" w:color="auto"/>
              <w:left w:val="single" w:sz="4" w:space="0" w:color="auto"/>
              <w:bottom w:val="single" w:sz="4" w:space="0" w:color="auto"/>
              <w:right w:val="single" w:sz="4" w:space="0" w:color="auto"/>
            </w:tcBorders>
          </w:tcPr>
          <w:p w14:paraId="1CFE7144"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Декларация на товары</w:t>
            </w:r>
          </w:p>
        </w:tc>
        <w:tc>
          <w:tcPr>
            <w:tcW w:w="3471" w:type="pct"/>
            <w:tcBorders>
              <w:top w:val="single" w:sz="4" w:space="0" w:color="auto"/>
              <w:left w:val="single" w:sz="4" w:space="0" w:color="auto"/>
              <w:bottom w:val="single" w:sz="4" w:space="0" w:color="auto"/>
              <w:right w:val="single" w:sz="4" w:space="0" w:color="auto"/>
            </w:tcBorders>
          </w:tcPr>
          <w:p w14:paraId="684C11C5"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Для Оборудования, приобретенного за пределами территории Российской Федерации.</w:t>
            </w:r>
          </w:p>
          <w:p w14:paraId="4952AB20" w14:textId="77777777" w:rsidR="00552EC8" w:rsidRPr="00552EC8" w:rsidRDefault="00552EC8" w:rsidP="00552EC8">
            <w:pPr>
              <w:spacing w:after="0" w:line="240" w:lineRule="auto"/>
              <w:jc w:val="both"/>
              <w:rPr>
                <w:rFonts w:ascii="Times New Roman" w:hAnsi="Times New Roman"/>
                <w:iCs/>
              </w:rPr>
            </w:pPr>
            <w:r w:rsidRPr="00552EC8">
              <w:rPr>
                <w:rFonts w:ascii="Times New Roman" w:hAnsi="Times New Roman"/>
                <w:iCs/>
              </w:rPr>
              <w:t>Содержит отметку таможенного органа</w:t>
            </w:r>
          </w:p>
        </w:tc>
      </w:tr>
      <w:tr w:rsidR="00552EC8" w:rsidRPr="00552EC8" w14:paraId="51CFB4E4" w14:textId="77777777" w:rsidTr="00644BBA">
        <w:tc>
          <w:tcPr>
            <w:tcW w:w="323" w:type="pct"/>
            <w:tcBorders>
              <w:top w:val="single" w:sz="4" w:space="0" w:color="auto"/>
              <w:left w:val="single" w:sz="4" w:space="0" w:color="auto"/>
              <w:bottom w:val="single" w:sz="4" w:space="0" w:color="auto"/>
              <w:right w:val="single" w:sz="4" w:space="0" w:color="auto"/>
            </w:tcBorders>
          </w:tcPr>
          <w:p w14:paraId="3FAB29B4" w14:textId="77777777" w:rsidR="00552EC8" w:rsidRPr="00552EC8" w:rsidRDefault="00552EC8" w:rsidP="00552EC8">
            <w:pPr>
              <w:widowControl w:val="0"/>
              <w:autoSpaceDE w:val="0"/>
              <w:autoSpaceDN w:val="0"/>
              <w:adjustRightInd w:val="0"/>
              <w:spacing w:after="0" w:line="240" w:lineRule="auto"/>
              <w:jc w:val="center"/>
              <w:rPr>
                <w:rFonts w:ascii="Times New Roman" w:eastAsia="Times New Roman" w:hAnsi="Times New Roman"/>
                <w:lang w:eastAsia="ru-RU"/>
              </w:rPr>
            </w:pPr>
            <w:r w:rsidRPr="00552EC8">
              <w:rPr>
                <w:rFonts w:ascii="Times New Roman" w:eastAsia="Times New Roman" w:hAnsi="Times New Roman"/>
                <w:lang w:eastAsia="ru-RU"/>
              </w:rPr>
              <w:t>3</w:t>
            </w:r>
          </w:p>
        </w:tc>
        <w:tc>
          <w:tcPr>
            <w:tcW w:w="4677" w:type="pct"/>
            <w:gridSpan w:val="2"/>
            <w:tcBorders>
              <w:top w:val="single" w:sz="4" w:space="0" w:color="auto"/>
              <w:left w:val="single" w:sz="4" w:space="0" w:color="auto"/>
              <w:bottom w:val="single" w:sz="4" w:space="0" w:color="auto"/>
              <w:right w:val="single" w:sz="4" w:space="0" w:color="auto"/>
            </w:tcBorders>
          </w:tcPr>
          <w:p w14:paraId="246BACC5" w14:textId="77777777" w:rsidR="00552EC8" w:rsidRPr="00552EC8" w:rsidRDefault="00552EC8" w:rsidP="00552EC8">
            <w:pPr>
              <w:spacing w:after="0" w:line="240" w:lineRule="auto"/>
              <w:jc w:val="both"/>
              <w:rPr>
                <w:rFonts w:ascii="Times New Roman" w:hAnsi="Times New Roman"/>
                <w:iCs/>
              </w:rPr>
            </w:pPr>
            <w:r w:rsidRPr="00552EC8">
              <w:rPr>
                <w:rFonts w:ascii="Times New Roman" w:eastAsiaTheme="minorHAnsi" w:hAnsi="Times New Roman"/>
              </w:rPr>
              <w:t>Счета</w:t>
            </w:r>
          </w:p>
        </w:tc>
      </w:tr>
      <w:tr w:rsidR="00552EC8" w:rsidRPr="00552EC8" w14:paraId="500765D2" w14:textId="77777777" w:rsidTr="00644BBA">
        <w:tc>
          <w:tcPr>
            <w:tcW w:w="323" w:type="pct"/>
            <w:tcBorders>
              <w:top w:val="single" w:sz="4" w:space="0" w:color="auto"/>
              <w:left w:val="single" w:sz="4" w:space="0" w:color="auto"/>
              <w:bottom w:val="single" w:sz="4" w:space="0" w:color="auto"/>
              <w:right w:val="single" w:sz="4" w:space="0" w:color="auto"/>
            </w:tcBorders>
          </w:tcPr>
          <w:p w14:paraId="285B78EE" w14:textId="77777777" w:rsidR="00552EC8" w:rsidRPr="00552EC8" w:rsidRDefault="00552EC8" w:rsidP="00552EC8">
            <w:pPr>
              <w:widowControl w:val="0"/>
              <w:autoSpaceDE w:val="0"/>
              <w:autoSpaceDN w:val="0"/>
              <w:adjustRightInd w:val="0"/>
              <w:spacing w:after="0" w:line="240" w:lineRule="auto"/>
              <w:jc w:val="center"/>
              <w:rPr>
                <w:rFonts w:ascii="Times New Roman" w:eastAsia="Times New Roman" w:hAnsi="Times New Roman"/>
                <w:lang w:eastAsia="ru-RU"/>
              </w:rPr>
            </w:pPr>
            <w:r w:rsidRPr="00552EC8">
              <w:rPr>
                <w:rFonts w:ascii="Times New Roman" w:eastAsia="Times New Roman" w:hAnsi="Times New Roman"/>
                <w:lang w:eastAsia="ru-RU"/>
              </w:rPr>
              <w:t>3.1</w:t>
            </w:r>
          </w:p>
        </w:tc>
        <w:tc>
          <w:tcPr>
            <w:tcW w:w="1206" w:type="pct"/>
            <w:tcBorders>
              <w:top w:val="single" w:sz="4" w:space="0" w:color="auto"/>
              <w:left w:val="single" w:sz="4" w:space="0" w:color="auto"/>
              <w:bottom w:val="single" w:sz="4" w:space="0" w:color="auto"/>
              <w:right w:val="single" w:sz="4" w:space="0" w:color="auto"/>
            </w:tcBorders>
          </w:tcPr>
          <w:p w14:paraId="583AFDBA" w14:textId="77777777" w:rsidR="00552EC8" w:rsidRPr="00552EC8" w:rsidRDefault="00552EC8" w:rsidP="00552EC8">
            <w:pPr>
              <w:spacing w:after="0" w:line="240" w:lineRule="auto"/>
              <w:jc w:val="both"/>
              <w:rPr>
                <w:rFonts w:ascii="Times New Roman" w:eastAsia="Times New Roman" w:hAnsi="Times New Roman"/>
              </w:rPr>
            </w:pPr>
            <w:r w:rsidRPr="00552EC8">
              <w:rPr>
                <w:rFonts w:ascii="Times New Roman" w:eastAsiaTheme="minorHAnsi" w:hAnsi="Times New Roman"/>
              </w:rPr>
              <w:t>Счет на оплату</w:t>
            </w:r>
          </w:p>
        </w:tc>
        <w:tc>
          <w:tcPr>
            <w:tcW w:w="3471" w:type="pct"/>
            <w:tcBorders>
              <w:top w:val="single" w:sz="4" w:space="0" w:color="auto"/>
              <w:left w:val="single" w:sz="4" w:space="0" w:color="auto"/>
              <w:bottom w:val="single" w:sz="4" w:space="0" w:color="auto"/>
              <w:right w:val="single" w:sz="4" w:space="0" w:color="auto"/>
            </w:tcBorders>
          </w:tcPr>
          <w:p w14:paraId="6A24BC68" w14:textId="77777777" w:rsidR="00552EC8" w:rsidRPr="00552EC8" w:rsidRDefault="00552EC8" w:rsidP="00552EC8">
            <w:pPr>
              <w:widowControl w:val="0"/>
              <w:autoSpaceDE w:val="0"/>
              <w:autoSpaceDN w:val="0"/>
              <w:adjustRightInd w:val="0"/>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Представляется в случае, если в платежном поручении, в графе «Назначение платежа» нет ссылки на договор, но присутствует ссылка на счет.</w:t>
            </w:r>
          </w:p>
          <w:p w14:paraId="1E5CDAF1" w14:textId="77777777" w:rsidR="00552EC8" w:rsidRPr="00552EC8" w:rsidRDefault="00552EC8" w:rsidP="00552EC8">
            <w:pPr>
              <w:widowControl w:val="0"/>
              <w:autoSpaceDE w:val="0"/>
              <w:autoSpaceDN w:val="0"/>
              <w:adjustRightInd w:val="0"/>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В данном случае ссылка на договор должна быть в счете на оплату.</w:t>
            </w:r>
          </w:p>
          <w:p w14:paraId="6B481E5F" w14:textId="77777777" w:rsidR="00552EC8" w:rsidRPr="00552EC8" w:rsidRDefault="00552EC8" w:rsidP="00552EC8">
            <w:pPr>
              <w:widowControl w:val="0"/>
              <w:autoSpaceDE w:val="0"/>
              <w:autoSpaceDN w:val="0"/>
              <w:adjustRightInd w:val="0"/>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Счет на оплату должен соответствовать условиям договора и в обязательном порядке содержать следующие реквизиты/информацию:</w:t>
            </w:r>
          </w:p>
          <w:p w14:paraId="48C22603" w14:textId="77777777" w:rsidR="00552EC8" w:rsidRPr="00552EC8" w:rsidRDefault="00552EC8" w:rsidP="00552EC8">
            <w:pPr>
              <w:widowControl w:val="0"/>
              <w:autoSpaceDE w:val="0"/>
              <w:autoSpaceDN w:val="0"/>
              <w:adjustRightInd w:val="0"/>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1</w:t>
            </w:r>
            <w:r w:rsidRPr="00552EC8">
              <w:rPr>
                <w:rFonts w:ascii="Times New Roman" w:hAnsi="Times New Roman"/>
                <w:iCs/>
                <w:lang w:eastAsia="ru-RU"/>
              </w:rPr>
              <w:t>) </w:t>
            </w:r>
            <w:r w:rsidRPr="00552EC8">
              <w:rPr>
                <w:rFonts w:ascii="Times New Roman" w:eastAsia="Times New Roman" w:hAnsi="Times New Roman"/>
                <w:lang w:eastAsia="ru-RU"/>
              </w:rPr>
              <w:t>ссылку на номер и дату договора;</w:t>
            </w:r>
          </w:p>
          <w:p w14:paraId="5B391289" w14:textId="77777777" w:rsidR="00552EC8" w:rsidRPr="00552EC8" w:rsidRDefault="00552EC8" w:rsidP="00552EC8">
            <w:pPr>
              <w:widowControl w:val="0"/>
              <w:autoSpaceDE w:val="0"/>
              <w:autoSpaceDN w:val="0"/>
              <w:adjustRightInd w:val="0"/>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2</w:t>
            </w:r>
            <w:r w:rsidRPr="00552EC8">
              <w:rPr>
                <w:rFonts w:ascii="Times New Roman" w:hAnsi="Times New Roman"/>
                <w:iCs/>
                <w:lang w:eastAsia="ru-RU"/>
              </w:rPr>
              <w:t>) </w:t>
            </w:r>
            <w:r w:rsidRPr="00552EC8">
              <w:rPr>
                <w:rFonts w:ascii="Times New Roman" w:eastAsia="Times New Roman" w:hAnsi="Times New Roman"/>
                <w:lang w:eastAsia="ru-RU"/>
              </w:rPr>
              <w:t>указание на лицо, выдавшее счет (наименование/Ф.И.О. индивидуального предпринимателя, ИНН, КПП);</w:t>
            </w:r>
          </w:p>
          <w:p w14:paraId="3788FC9E" w14:textId="77777777" w:rsidR="00552EC8" w:rsidRPr="00552EC8" w:rsidRDefault="00552EC8" w:rsidP="00552EC8">
            <w:pPr>
              <w:widowControl w:val="0"/>
              <w:autoSpaceDE w:val="0"/>
              <w:autoSpaceDN w:val="0"/>
              <w:adjustRightInd w:val="0"/>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3</w:t>
            </w:r>
            <w:r w:rsidRPr="00552EC8">
              <w:rPr>
                <w:rFonts w:ascii="Times New Roman" w:hAnsi="Times New Roman"/>
                <w:iCs/>
                <w:lang w:eastAsia="ru-RU"/>
              </w:rPr>
              <w:t>) </w:t>
            </w:r>
            <w:r w:rsidRPr="00552EC8">
              <w:rPr>
                <w:rFonts w:ascii="Times New Roman" w:eastAsia="Times New Roman" w:hAnsi="Times New Roman"/>
                <w:lang w:eastAsia="ru-RU"/>
              </w:rPr>
              <w:t>указание на плательщика (наименование/Ф.И.О. индивидуального предпринимателя, ИНН, КПП);</w:t>
            </w:r>
          </w:p>
          <w:p w14:paraId="1D5013FD" w14:textId="77777777" w:rsidR="00552EC8" w:rsidRPr="00552EC8" w:rsidRDefault="00552EC8" w:rsidP="00552EC8">
            <w:pPr>
              <w:widowControl w:val="0"/>
              <w:autoSpaceDE w:val="0"/>
              <w:autoSpaceDN w:val="0"/>
              <w:adjustRightInd w:val="0"/>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4</w:t>
            </w:r>
            <w:r w:rsidRPr="00552EC8">
              <w:rPr>
                <w:rFonts w:ascii="Times New Roman" w:hAnsi="Times New Roman"/>
                <w:iCs/>
                <w:lang w:eastAsia="ru-RU"/>
              </w:rPr>
              <w:t>) </w:t>
            </w:r>
            <w:r w:rsidRPr="00552EC8">
              <w:rPr>
                <w:rFonts w:ascii="Times New Roman" w:eastAsia="Times New Roman" w:hAnsi="Times New Roman"/>
                <w:lang w:eastAsia="ru-RU"/>
              </w:rPr>
              <w:t>предмет договора (за что производится оплата по счету);</w:t>
            </w:r>
          </w:p>
          <w:p w14:paraId="241B9B8A" w14:textId="77777777" w:rsidR="00552EC8" w:rsidRPr="00552EC8" w:rsidRDefault="00552EC8" w:rsidP="00552EC8">
            <w:pPr>
              <w:widowControl w:val="0"/>
              <w:autoSpaceDE w:val="0"/>
              <w:autoSpaceDN w:val="0"/>
              <w:adjustRightInd w:val="0"/>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5</w:t>
            </w:r>
            <w:r w:rsidRPr="00552EC8">
              <w:rPr>
                <w:rFonts w:ascii="Times New Roman" w:hAnsi="Times New Roman"/>
                <w:iCs/>
                <w:lang w:eastAsia="ru-RU"/>
              </w:rPr>
              <w:t>) </w:t>
            </w:r>
            <w:r w:rsidRPr="00552EC8">
              <w:rPr>
                <w:rFonts w:ascii="Times New Roman" w:eastAsia="Times New Roman" w:hAnsi="Times New Roman"/>
                <w:lang w:eastAsia="ru-RU"/>
              </w:rPr>
              <w:t>сумма платежа;</w:t>
            </w:r>
          </w:p>
          <w:p w14:paraId="522AD3AD" w14:textId="77777777" w:rsidR="00552EC8" w:rsidRPr="00552EC8" w:rsidRDefault="00552EC8" w:rsidP="00552EC8">
            <w:pPr>
              <w:spacing w:after="0" w:line="240" w:lineRule="auto"/>
              <w:jc w:val="both"/>
              <w:rPr>
                <w:rFonts w:ascii="Times New Roman" w:hAnsi="Times New Roman"/>
                <w:iCs/>
              </w:rPr>
            </w:pPr>
            <w:r w:rsidRPr="00552EC8">
              <w:rPr>
                <w:rFonts w:ascii="Times New Roman" w:eastAsiaTheme="minorHAnsi" w:hAnsi="Times New Roman"/>
              </w:rPr>
              <w:t>6</w:t>
            </w:r>
            <w:r w:rsidRPr="00552EC8">
              <w:rPr>
                <w:rFonts w:ascii="Times New Roman" w:hAnsi="Times New Roman"/>
                <w:iCs/>
              </w:rPr>
              <w:t>) </w:t>
            </w:r>
            <w:r w:rsidRPr="00552EC8">
              <w:rPr>
                <w:rFonts w:ascii="Times New Roman" w:eastAsiaTheme="minorHAnsi" w:hAnsi="Times New Roman"/>
              </w:rPr>
              <w:t>печать и подпись лица, выдавшего счет</w:t>
            </w:r>
          </w:p>
        </w:tc>
      </w:tr>
      <w:tr w:rsidR="00552EC8" w:rsidRPr="00552EC8" w14:paraId="0F722C9C" w14:textId="77777777" w:rsidTr="00644BBA">
        <w:trPr>
          <w:trHeight w:val="3151"/>
        </w:trPr>
        <w:tc>
          <w:tcPr>
            <w:tcW w:w="323" w:type="pct"/>
            <w:tcBorders>
              <w:top w:val="single" w:sz="4" w:space="0" w:color="auto"/>
              <w:left w:val="single" w:sz="4" w:space="0" w:color="auto"/>
              <w:bottom w:val="single" w:sz="4" w:space="0" w:color="auto"/>
              <w:right w:val="single" w:sz="4" w:space="0" w:color="auto"/>
            </w:tcBorders>
          </w:tcPr>
          <w:p w14:paraId="46D9F830" w14:textId="77777777" w:rsidR="00552EC8" w:rsidRPr="00552EC8" w:rsidRDefault="00552EC8" w:rsidP="00552EC8">
            <w:pPr>
              <w:widowControl w:val="0"/>
              <w:autoSpaceDE w:val="0"/>
              <w:autoSpaceDN w:val="0"/>
              <w:adjustRightInd w:val="0"/>
              <w:spacing w:after="0" w:line="240" w:lineRule="auto"/>
              <w:jc w:val="center"/>
              <w:rPr>
                <w:rFonts w:ascii="Times New Roman" w:eastAsia="Times New Roman" w:hAnsi="Times New Roman"/>
                <w:lang w:eastAsia="ru-RU"/>
              </w:rPr>
            </w:pPr>
            <w:r w:rsidRPr="00552EC8">
              <w:rPr>
                <w:rFonts w:ascii="Times New Roman" w:eastAsia="Times New Roman" w:hAnsi="Times New Roman"/>
                <w:lang w:eastAsia="ru-RU"/>
              </w:rPr>
              <w:t>3.2</w:t>
            </w:r>
          </w:p>
        </w:tc>
        <w:tc>
          <w:tcPr>
            <w:tcW w:w="1206" w:type="pct"/>
            <w:tcBorders>
              <w:top w:val="single" w:sz="4" w:space="0" w:color="auto"/>
              <w:left w:val="single" w:sz="4" w:space="0" w:color="auto"/>
              <w:bottom w:val="single" w:sz="4" w:space="0" w:color="auto"/>
              <w:right w:val="single" w:sz="4" w:space="0" w:color="auto"/>
            </w:tcBorders>
          </w:tcPr>
          <w:p w14:paraId="33132D8B" w14:textId="77777777" w:rsidR="00552EC8" w:rsidRPr="00552EC8" w:rsidRDefault="00552EC8" w:rsidP="00552EC8">
            <w:pPr>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Инвойс на оплату</w:t>
            </w:r>
          </w:p>
        </w:tc>
        <w:tc>
          <w:tcPr>
            <w:tcW w:w="3471" w:type="pct"/>
            <w:tcBorders>
              <w:top w:val="single" w:sz="4" w:space="0" w:color="auto"/>
              <w:left w:val="single" w:sz="4" w:space="0" w:color="auto"/>
              <w:bottom w:val="single" w:sz="4" w:space="0" w:color="auto"/>
              <w:right w:val="single" w:sz="4" w:space="0" w:color="auto"/>
            </w:tcBorders>
          </w:tcPr>
          <w:p w14:paraId="01C6FAC0" w14:textId="77777777" w:rsidR="00552EC8" w:rsidRPr="00552EC8" w:rsidRDefault="00552EC8" w:rsidP="00552EC8">
            <w:pPr>
              <w:widowControl w:val="0"/>
              <w:autoSpaceDE w:val="0"/>
              <w:autoSpaceDN w:val="0"/>
              <w:adjustRightInd w:val="0"/>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Представляется в случае, если в платежном поручении (заявлении на перевод валюты) в графе «Назначение платежа» нет ссылки на договор (или контракт), но присутствует ссылка на счет/инвойс. В данном случае ссылка на договор (или контракт) должна быть в счете/инвойсе на оплату. Счет/инвойс на оплату должен соответствовать условиям договора (или контракт) и в обязательном порядке содержать следующие реквизиты/информацию:</w:t>
            </w:r>
          </w:p>
          <w:p w14:paraId="498E55A4" w14:textId="77777777" w:rsidR="00552EC8" w:rsidRPr="00552EC8" w:rsidRDefault="00552EC8" w:rsidP="00552EC8">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552EC8">
              <w:rPr>
                <w:rFonts w:ascii="Times New Roman" w:eastAsia="Times New Roman" w:hAnsi="Times New Roman"/>
                <w:lang w:eastAsia="ru-RU"/>
              </w:rPr>
              <w:t>1</w:t>
            </w:r>
            <w:r w:rsidRPr="00552EC8">
              <w:rPr>
                <w:rFonts w:ascii="Times New Roman" w:hAnsi="Times New Roman"/>
                <w:iCs/>
                <w:lang w:eastAsia="ru-RU"/>
              </w:rPr>
              <w:t>) </w:t>
            </w:r>
            <w:r w:rsidRPr="00552EC8">
              <w:rPr>
                <w:rFonts w:ascii="Times New Roman" w:eastAsia="Times New Roman" w:hAnsi="Times New Roman"/>
                <w:lang w:eastAsia="ru-RU"/>
              </w:rPr>
              <w:t>ссылку на номер и дату договора (или контракта);</w:t>
            </w:r>
          </w:p>
          <w:p w14:paraId="74784FC4" w14:textId="77777777" w:rsidR="00552EC8" w:rsidRPr="00552EC8" w:rsidRDefault="00552EC8" w:rsidP="00552EC8">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552EC8">
              <w:rPr>
                <w:rFonts w:ascii="Times New Roman" w:eastAsia="Times New Roman" w:hAnsi="Times New Roman"/>
                <w:lang w:eastAsia="ru-RU"/>
              </w:rPr>
              <w:t>2</w:t>
            </w:r>
            <w:r w:rsidRPr="00552EC8">
              <w:rPr>
                <w:rFonts w:ascii="Times New Roman" w:hAnsi="Times New Roman"/>
                <w:iCs/>
                <w:lang w:eastAsia="ru-RU"/>
              </w:rPr>
              <w:t>) </w:t>
            </w:r>
            <w:r w:rsidRPr="00552EC8">
              <w:rPr>
                <w:rFonts w:ascii="Times New Roman" w:eastAsia="Times New Roman" w:hAnsi="Times New Roman"/>
                <w:lang w:eastAsia="ru-RU"/>
              </w:rPr>
              <w:t>указание на лицо, выдавшее счет/инвойс (наименование юридического лица/Ф.И.О., ИНН, КПП);</w:t>
            </w:r>
          </w:p>
          <w:p w14:paraId="46990538" w14:textId="77777777" w:rsidR="00552EC8" w:rsidRPr="00552EC8" w:rsidRDefault="00552EC8" w:rsidP="00552EC8">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552EC8">
              <w:rPr>
                <w:rFonts w:ascii="Times New Roman" w:eastAsia="Times New Roman" w:hAnsi="Times New Roman"/>
                <w:lang w:eastAsia="ru-RU"/>
              </w:rPr>
              <w:t>3</w:t>
            </w:r>
            <w:r w:rsidRPr="00552EC8">
              <w:rPr>
                <w:rFonts w:ascii="Times New Roman" w:hAnsi="Times New Roman"/>
                <w:iCs/>
                <w:lang w:eastAsia="ru-RU"/>
              </w:rPr>
              <w:t>) </w:t>
            </w:r>
            <w:r w:rsidRPr="00552EC8">
              <w:rPr>
                <w:rFonts w:ascii="Times New Roman" w:eastAsia="Times New Roman" w:hAnsi="Times New Roman"/>
                <w:lang w:eastAsia="ru-RU"/>
              </w:rPr>
              <w:t>указание на плательщика (наименование юридического лица/Ф.И.О. индивидуального предпринимателя, ИНН, КПП);</w:t>
            </w:r>
          </w:p>
          <w:p w14:paraId="776A0849" w14:textId="77777777" w:rsidR="00552EC8" w:rsidRPr="00552EC8" w:rsidRDefault="00552EC8" w:rsidP="00552EC8">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552EC8">
              <w:rPr>
                <w:rFonts w:ascii="Times New Roman" w:eastAsia="Times New Roman" w:hAnsi="Times New Roman"/>
                <w:lang w:eastAsia="ru-RU"/>
              </w:rPr>
              <w:t>4</w:t>
            </w:r>
            <w:r w:rsidRPr="00552EC8">
              <w:rPr>
                <w:rFonts w:ascii="Times New Roman" w:hAnsi="Times New Roman"/>
                <w:iCs/>
                <w:lang w:eastAsia="ru-RU"/>
              </w:rPr>
              <w:t>) </w:t>
            </w:r>
            <w:r w:rsidRPr="00552EC8">
              <w:rPr>
                <w:rFonts w:ascii="Times New Roman" w:eastAsia="Times New Roman" w:hAnsi="Times New Roman"/>
                <w:lang w:eastAsia="ru-RU"/>
              </w:rPr>
              <w:t>наименование Оборудование (за что производится оплата по счету);</w:t>
            </w:r>
          </w:p>
          <w:p w14:paraId="39CCDBA5" w14:textId="77777777" w:rsidR="00552EC8" w:rsidRPr="00552EC8" w:rsidRDefault="00552EC8" w:rsidP="00552EC8">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552EC8">
              <w:rPr>
                <w:rFonts w:ascii="Times New Roman" w:eastAsia="Times New Roman" w:hAnsi="Times New Roman"/>
                <w:lang w:eastAsia="ru-RU"/>
              </w:rPr>
              <w:t>5</w:t>
            </w:r>
            <w:r w:rsidRPr="00552EC8">
              <w:rPr>
                <w:rFonts w:ascii="Times New Roman" w:hAnsi="Times New Roman"/>
                <w:iCs/>
                <w:lang w:eastAsia="ru-RU"/>
              </w:rPr>
              <w:t>) </w:t>
            </w:r>
            <w:r w:rsidRPr="00552EC8">
              <w:rPr>
                <w:rFonts w:ascii="Times New Roman" w:eastAsia="Times New Roman" w:hAnsi="Times New Roman"/>
                <w:lang w:eastAsia="ru-RU"/>
              </w:rPr>
              <w:t>сумма платежа;</w:t>
            </w:r>
          </w:p>
          <w:p w14:paraId="03131DFD" w14:textId="77777777" w:rsidR="00552EC8" w:rsidRPr="00552EC8" w:rsidRDefault="00552EC8" w:rsidP="00552EC8">
            <w:pPr>
              <w:spacing w:after="0" w:line="240" w:lineRule="auto"/>
              <w:contextualSpacing/>
              <w:jc w:val="both"/>
              <w:rPr>
                <w:rFonts w:ascii="Times New Roman" w:eastAsia="Times New Roman" w:hAnsi="Times New Roman"/>
                <w:lang w:eastAsia="ru-RU"/>
              </w:rPr>
            </w:pPr>
            <w:r w:rsidRPr="00552EC8">
              <w:rPr>
                <w:rFonts w:ascii="Times New Roman" w:eastAsia="Times New Roman" w:hAnsi="Times New Roman"/>
                <w:lang w:eastAsia="ru-RU"/>
              </w:rPr>
              <w:t>6</w:t>
            </w:r>
            <w:r w:rsidRPr="00552EC8">
              <w:rPr>
                <w:rFonts w:ascii="Times New Roman" w:hAnsi="Times New Roman"/>
                <w:iCs/>
              </w:rPr>
              <w:t>) </w:t>
            </w:r>
            <w:r w:rsidRPr="00552EC8">
              <w:rPr>
                <w:rFonts w:ascii="Times New Roman" w:eastAsia="Times New Roman" w:hAnsi="Times New Roman"/>
                <w:lang w:eastAsia="ru-RU"/>
              </w:rPr>
              <w:t>печать (при наличии) и подпись лица, выдавшего счет/инвойс</w:t>
            </w:r>
          </w:p>
        </w:tc>
      </w:tr>
      <w:tr w:rsidR="00552EC8" w:rsidRPr="00552EC8" w14:paraId="2E2ECCA9" w14:textId="77777777" w:rsidTr="00644BBA">
        <w:tc>
          <w:tcPr>
            <w:tcW w:w="323" w:type="pct"/>
            <w:tcBorders>
              <w:top w:val="single" w:sz="4" w:space="0" w:color="auto"/>
              <w:left w:val="single" w:sz="4" w:space="0" w:color="auto"/>
              <w:bottom w:val="single" w:sz="4" w:space="0" w:color="auto"/>
              <w:right w:val="single" w:sz="4" w:space="0" w:color="auto"/>
            </w:tcBorders>
          </w:tcPr>
          <w:p w14:paraId="2A260AE8" w14:textId="77777777" w:rsidR="00552EC8" w:rsidRPr="00552EC8" w:rsidRDefault="00552EC8" w:rsidP="00552EC8">
            <w:pPr>
              <w:widowControl w:val="0"/>
              <w:autoSpaceDE w:val="0"/>
              <w:autoSpaceDN w:val="0"/>
              <w:adjustRightInd w:val="0"/>
              <w:spacing w:after="0" w:line="240" w:lineRule="auto"/>
              <w:jc w:val="center"/>
              <w:rPr>
                <w:rFonts w:ascii="Times New Roman" w:eastAsia="Times New Roman" w:hAnsi="Times New Roman"/>
                <w:lang w:eastAsia="ru-RU"/>
              </w:rPr>
            </w:pPr>
            <w:r w:rsidRPr="00552EC8">
              <w:rPr>
                <w:rFonts w:ascii="Times New Roman" w:eastAsia="Times New Roman" w:hAnsi="Times New Roman"/>
                <w:lang w:eastAsia="ru-RU"/>
              </w:rPr>
              <w:t>4</w:t>
            </w:r>
          </w:p>
        </w:tc>
        <w:tc>
          <w:tcPr>
            <w:tcW w:w="4677" w:type="pct"/>
            <w:gridSpan w:val="2"/>
            <w:tcBorders>
              <w:top w:val="single" w:sz="4" w:space="0" w:color="auto"/>
              <w:left w:val="single" w:sz="4" w:space="0" w:color="auto"/>
              <w:bottom w:val="single" w:sz="4" w:space="0" w:color="auto"/>
              <w:right w:val="single" w:sz="4" w:space="0" w:color="auto"/>
            </w:tcBorders>
          </w:tcPr>
          <w:p w14:paraId="107D3389" w14:textId="77777777" w:rsidR="00552EC8" w:rsidRPr="00552EC8" w:rsidRDefault="00552EC8" w:rsidP="00552EC8">
            <w:pPr>
              <w:widowControl w:val="0"/>
              <w:autoSpaceDE w:val="0"/>
              <w:autoSpaceDN w:val="0"/>
              <w:adjustRightInd w:val="0"/>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Документы, подтверждающие оплату</w:t>
            </w:r>
          </w:p>
        </w:tc>
      </w:tr>
      <w:tr w:rsidR="00552EC8" w:rsidRPr="00552EC8" w14:paraId="1F3685DF" w14:textId="77777777" w:rsidTr="00644BBA">
        <w:tc>
          <w:tcPr>
            <w:tcW w:w="323" w:type="pct"/>
            <w:tcBorders>
              <w:top w:val="single" w:sz="4" w:space="0" w:color="auto"/>
              <w:left w:val="single" w:sz="4" w:space="0" w:color="auto"/>
              <w:bottom w:val="single" w:sz="4" w:space="0" w:color="auto"/>
              <w:right w:val="single" w:sz="4" w:space="0" w:color="auto"/>
            </w:tcBorders>
          </w:tcPr>
          <w:p w14:paraId="546E4A95" w14:textId="77777777" w:rsidR="00552EC8" w:rsidRPr="00552EC8" w:rsidRDefault="00552EC8" w:rsidP="00552EC8">
            <w:pPr>
              <w:widowControl w:val="0"/>
              <w:autoSpaceDE w:val="0"/>
              <w:autoSpaceDN w:val="0"/>
              <w:adjustRightInd w:val="0"/>
              <w:spacing w:after="0" w:line="240" w:lineRule="auto"/>
              <w:jc w:val="center"/>
              <w:rPr>
                <w:rFonts w:ascii="Times New Roman" w:eastAsia="Times New Roman" w:hAnsi="Times New Roman"/>
                <w:lang w:eastAsia="ru-RU"/>
              </w:rPr>
            </w:pPr>
            <w:r w:rsidRPr="00552EC8">
              <w:rPr>
                <w:rFonts w:ascii="Times New Roman" w:eastAsia="Times New Roman" w:hAnsi="Times New Roman"/>
                <w:lang w:eastAsia="ru-RU"/>
              </w:rPr>
              <w:t>4.1</w:t>
            </w:r>
          </w:p>
        </w:tc>
        <w:tc>
          <w:tcPr>
            <w:tcW w:w="1206" w:type="pct"/>
            <w:tcBorders>
              <w:top w:val="single" w:sz="4" w:space="0" w:color="auto"/>
              <w:left w:val="single" w:sz="4" w:space="0" w:color="auto"/>
              <w:bottom w:val="single" w:sz="4" w:space="0" w:color="auto"/>
              <w:right w:val="single" w:sz="4" w:space="0" w:color="auto"/>
            </w:tcBorders>
          </w:tcPr>
          <w:p w14:paraId="26301225" w14:textId="77777777" w:rsidR="00552EC8" w:rsidRPr="00552EC8" w:rsidRDefault="00552EC8" w:rsidP="00552EC8">
            <w:pPr>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Платежное поручение</w:t>
            </w:r>
          </w:p>
        </w:tc>
        <w:tc>
          <w:tcPr>
            <w:tcW w:w="3471" w:type="pct"/>
            <w:tcBorders>
              <w:top w:val="single" w:sz="4" w:space="0" w:color="auto"/>
              <w:left w:val="single" w:sz="4" w:space="0" w:color="auto"/>
              <w:bottom w:val="single" w:sz="4" w:space="0" w:color="auto"/>
              <w:right w:val="single" w:sz="4" w:space="0" w:color="auto"/>
            </w:tcBorders>
          </w:tcPr>
          <w:p w14:paraId="1D34CB05" w14:textId="77777777" w:rsidR="00552EC8" w:rsidRPr="00552EC8" w:rsidRDefault="00552EC8" w:rsidP="00552EC8">
            <w:pPr>
              <w:widowControl w:val="0"/>
              <w:autoSpaceDE w:val="0"/>
              <w:autoSpaceDN w:val="0"/>
              <w:adjustRightInd w:val="0"/>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Платежное поручение заверено печатью банка или имеет оригинальный оттиск штампа и подпись операциониста банка с указанием фамилии и инициалов либо имеет отметку «клиент-банк».</w:t>
            </w:r>
          </w:p>
          <w:p w14:paraId="0D5D2D6D" w14:textId="77777777" w:rsidR="00552EC8" w:rsidRPr="00552EC8" w:rsidRDefault="00552EC8" w:rsidP="00552EC8">
            <w:pPr>
              <w:widowControl w:val="0"/>
              <w:autoSpaceDE w:val="0"/>
              <w:autoSpaceDN w:val="0"/>
              <w:adjustRightInd w:val="0"/>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В графе «Назначение платежа» платежного поручения должна быть</w:t>
            </w:r>
          </w:p>
          <w:p w14:paraId="4AA46153" w14:textId="77777777" w:rsidR="00552EC8" w:rsidRPr="00552EC8" w:rsidRDefault="00552EC8" w:rsidP="00552EC8">
            <w:pPr>
              <w:widowControl w:val="0"/>
              <w:autoSpaceDE w:val="0"/>
              <w:autoSpaceDN w:val="0"/>
              <w:adjustRightInd w:val="0"/>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ссылка на договор или счет на оплату, на основании которого производится платеж</w:t>
            </w:r>
          </w:p>
        </w:tc>
      </w:tr>
      <w:tr w:rsidR="00552EC8" w:rsidRPr="00552EC8" w14:paraId="4E9F8A8E" w14:textId="77777777" w:rsidTr="00644BBA">
        <w:tc>
          <w:tcPr>
            <w:tcW w:w="323" w:type="pct"/>
            <w:tcBorders>
              <w:top w:val="single" w:sz="4" w:space="0" w:color="auto"/>
              <w:left w:val="single" w:sz="4" w:space="0" w:color="auto"/>
              <w:bottom w:val="single" w:sz="4" w:space="0" w:color="auto"/>
              <w:right w:val="single" w:sz="4" w:space="0" w:color="auto"/>
            </w:tcBorders>
          </w:tcPr>
          <w:p w14:paraId="09BA71E4" w14:textId="77777777" w:rsidR="00552EC8" w:rsidRPr="00552EC8" w:rsidRDefault="00552EC8" w:rsidP="00552EC8">
            <w:pPr>
              <w:widowControl w:val="0"/>
              <w:autoSpaceDE w:val="0"/>
              <w:autoSpaceDN w:val="0"/>
              <w:adjustRightInd w:val="0"/>
              <w:spacing w:after="0" w:line="240" w:lineRule="auto"/>
              <w:jc w:val="center"/>
              <w:rPr>
                <w:rFonts w:ascii="Times New Roman" w:eastAsia="Times New Roman" w:hAnsi="Times New Roman"/>
                <w:lang w:eastAsia="ru-RU"/>
              </w:rPr>
            </w:pPr>
            <w:r w:rsidRPr="00552EC8">
              <w:rPr>
                <w:rFonts w:ascii="Times New Roman" w:eastAsia="Times New Roman" w:hAnsi="Times New Roman"/>
                <w:lang w:eastAsia="ru-RU"/>
              </w:rPr>
              <w:t>4.2</w:t>
            </w:r>
          </w:p>
        </w:tc>
        <w:tc>
          <w:tcPr>
            <w:tcW w:w="1206" w:type="pct"/>
            <w:tcBorders>
              <w:top w:val="single" w:sz="4" w:space="0" w:color="auto"/>
              <w:left w:val="single" w:sz="4" w:space="0" w:color="auto"/>
              <w:bottom w:val="single" w:sz="4" w:space="0" w:color="auto"/>
              <w:right w:val="single" w:sz="4" w:space="0" w:color="auto"/>
            </w:tcBorders>
          </w:tcPr>
          <w:p w14:paraId="50AFDBF1" w14:textId="77777777" w:rsidR="00552EC8" w:rsidRPr="00552EC8" w:rsidRDefault="00552EC8" w:rsidP="00552EC8">
            <w:pPr>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Заявление на перевод валюты</w:t>
            </w:r>
          </w:p>
        </w:tc>
        <w:tc>
          <w:tcPr>
            <w:tcW w:w="3471" w:type="pct"/>
            <w:tcBorders>
              <w:top w:val="single" w:sz="4" w:space="0" w:color="auto"/>
              <w:left w:val="single" w:sz="4" w:space="0" w:color="auto"/>
              <w:bottom w:val="single" w:sz="4" w:space="0" w:color="auto"/>
              <w:right w:val="single" w:sz="4" w:space="0" w:color="auto"/>
            </w:tcBorders>
          </w:tcPr>
          <w:p w14:paraId="05959B86" w14:textId="77777777" w:rsidR="00552EC8" w:rsidRPr="00552EC8" w:rsidRDefault="00552EC8" w:rsidP="00552EC8">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552EC8">
              <w:rPr>
                <w:rFonts w:ascii="Times New Roman" w:eastAsia="Times New Roman" w:hAnsi="Times New Roman"/>
                <w:lang w:eastAsia="ru-RU"/>
              </w:rPr>
              <w:t>Для Оборудования, приобретенного за пределами территории Российской Федерации.</w:t>
            </w:r>
          </w:p>
          <w:p w14:paraId="577C1787" w14:textId="77777777" w:rsidR="00552EC8" w:rsidRPr="00552EC8" w:rsidRDefault="00552EC8" w:rsidP="00552EC8">
            <w:pPr>
              <w:spacing w:after="0" w:line="240" w:lineRule="auto"/>
              <w:contextualSpacing/>
              <w:jc w:val="both"/>
              <w:rPr>
                <w:rFonts w:ascii="Times New Roman" w:eastAsia="Times New Roman" w:hAnsi="Times New Roman"/>
                <w:lang w:eastAsia="ru-RU"/>
              </w:rPr>
            </w:pPr>
            <w:r w:rsidRPr="00552EC8">
              <w:rPr>
                <w:rFonts w:ascii="Times New Roman" w:eastAsia="Times New Roman" w:hAnsi="Times New Roman"/>
                <w:lang w:eastAsia="ru-RU"/>
              </w:rPr>
              <w:t>Представляются платежные документы, подтверждающие оплату Оборудования, заявленного к субсидированию, в полном объеме. Заверяется печатью банка или имеет оригинальный оттиск штампа и подпись операциониста банка с указанием фамилии и инициалов либо имеет отметку «клиент-банк». В графе «Назначение платежа» заявления на перевод должна быть ссылка на контракт или инвойс на оплату, на основании которого производится платеж</w:t>
            </w:r>
          </w:p>
        </w:tc>
      </w:tr>
      <w:tr w:rsidR="00552EC8" w:rsidRPr="00552EC8" w14:paraId="4B3A6452" w14:textId="77777777" w:rsidTr="00644BBA">
        <w:tc>
          <w:tcPr>
            <w:tcW w:w="323" w:type="pct"/>
            <w:tcBorders>
              <w:top w:val="single" w:sz="4" w:space="0" w:color="auto"/>
              <w:left w:val="single" w:sz="4" w:space="0" w:color="auto"/>
              <w:bottom w:val="single" w:sz="4" w:space="0" w:color="auto"/>
              <w:right w:val="single" w:sz="4" w:space="0" w:color="auto"/>
            </w:tcBorders>
          </w:tcPr>
          <w:p w14:paraId="599354BB" w14:textId="77777777" w:rsidR="00552EC8" w:rsidRPr="00552EC8" w:rsidRDefault="00552EC8" w:rsidP="00552EC8">
            <w:pPr>
              <w:widowControl w:val="0"/>
              <w:autoSpaceDE w:val="0"/>
              <w:autoSpaceDN w:val="0"/>
              <w:adjustRightInd w:val="0"/>
              <w:spacing w:after="0" w:line="240" w:lineRule="auto"/>
              <w:jc w:val="center"/>
              <w:rPr>
                <w:rFonts w:ascii="Times New Roman" w:eastAsia="Times New Roman" w:hAnsi="Times New Roman"/>
                <w:lang w:eastAsia="ru-RU"/>
              </w:rPr>
            </w:pPr>
            <w:r w:rsidRPr="00552EC8">
              <w:rPr>
                <w:rFonts w:ascii="Times New Roman" w:eastAsia="Times New Roman" w:hAnsi="Times New Roman"/>
                <w:lang w:eastAsia="ru-RU"/>
              </w:rPr>
              <w:lastRenderedPageBreak/>
              <w:t>4.3</w:t>
            </w:r>
          </w:p>
        </w:tc>
        <w:tc>
          <w:tcPr>
            <w:tcW w:w="1206" w:type="pct"/>
            <w:tcBorders>
              <w:top w:val="single" w:sz="4" w:space="0" w:color="auto"/>
              <w:left w:val="single" w:sz="4" w:space="0" w:color="auto"/>
              <w:bottom w:val="single" w:sz="4" w:space="0" w:color="auto"/>
              <w:right w:val="single" w:sz="4" w:space="0" w:color="auto"/>
            </w:tcBorders>
          </w:tcPr>
          <w:p w14:paraId="04268066" w14:textId="77777777" w:rsidR="00552EC8" w:rsidRPr="00552EC8" w:rsidRDefault="00552EC8" w:rsidP="00552EC8">
            <w:pPr>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Выписка банка, подтверждающая оплату по договору</w:t>
            </w:r>
          </w:p>
        </w:tc>
        <w:tc>
          <w:tcPr>
            <w:tcW w:w="3471" w:type="pct"/>
            <w:tcBorders>
              <w:top w:val="single" w:sz="4" w:space="0" w:color="auto"/>
              <w:left w:val="single" w:sz="4" w:space="0" w:color="auto"/>
              <w:bottom w:val="single" w:sz="4" w:space="0" w:color="auto"/>
              <w:right w:val="single" w:sz="4" w:space="0" w:color="auto"/>
            </w:tcBorders>
          </w:tcPr>
          <w:p w14:paraId="54188333" w14:textId="77777777" w:rsidR="00552EC8" w:rsidRPr="00552EC8" w:rsidRDefault="00552EC8" w:rsidP="00552EC8">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552EC8">
              <w:rPr>
                <w:rFonts w:ascii="Times New Roman" w:eastAsia="Times New Roman" w:hAnsi="Times New Roman"/>
                <w:lang w:eastAsia="ru-RU"/>
              </w:rPr>
              <w:t>Выписка банка заверяется печатью банка или оригинальным оттиском штампа и подписью операциониста банка с указанием фамилии и инициалов или подписывается усиленной квалифицированной ЭП операциониста банка.</w:t>
            </w:r>
          </w:p>
          <w:p w14:paraId="4B6E1391" w14:textId="77777777" w:rsidR="00552EC8" w:rsidRPr="00552EC8" w:rsidRDefault="00552EC8" w:rsidP="00552EC8">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552EC8">
              <w:rPr>
                <w:rFonts w:ascii="Times New Roman" w:eastAsia="Times New Roman" w:hAnsi="Times New Roman"/>
                <w:lang w:eastAsia="ru-RU"/>
              </w:rPr>
              <w:t>В случае если выписка банка имеет более 1 листа, печатью банка (либо оригинальным оттиском штампа и подписью операциониста банка с указанием фамилии и инициалов или подписывается усиленной квалифицированной ЭП операциониста банка) заверяется каждый лист либо указанная выписка прошивается и заверяется печатью банка (либо оригинальным оттиском штампа и подписью операциониста банка с указанием фамилии и инициалов или подписывается усиленной квалифицированной ЭП операциониста банка).</w:t>
            </w:r>
          </w:p>
          <w:p w14:paraId="58F18BEC" w14:textId="77777777" w:rsidR="00552EC8" w:rsidRPr="00552EC8" w:rsidRDefault="00552EC8" w:rsidP="00552EC8">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552EC8">
              <w:rPr>
                <w:rFonts w:ascii="Times New Roman" w:eastAsia="Times New Roman" w:hAnsi="Times New Roman"/>
                <w:lang w:eastAsia="ru-RU"/>
              </w:rPr>
              <w:t>Выписка банка в обязательном порядке должна содержать следующие реквизиты/информацию:</w:t>
            </w:r>
          </w:p>
          <w:p w14:paraId="4591CC4D" w14:textId="77777777" w:rsidR="00552EC8" w:rsidRPr="00552EC8" w:rsidRDefault="00552EC8" w:rsidP="00552EC8">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552EC8">
              <w:rPr>
                <w:rFonts w:ascii="Times New Roman" w:eastAsia="Times New Roman" w:hAnsi="Times New Roman"/>
                <w:lang w:eastAsia="ru-RU"/>
              </w:rPr>
              <w:t>1) наименование банка;</w:t>
            </w:r>
          </w:p>
          <w:p w14:paraId="05579193" w14:textId="77777777" w:rsidR="00552EC8" w:rsidRPr="00552EC8" w:rsidRDefault="00552EC8" w:rsidP="00552EC8">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552EC8">
              <w:rPr>
                <w:rFonts w:ascii="Times New Roman" w:eastAsia="Times New Roman" w:hAnsi="Times New Roman"/>
                <w:lang w:eastAsia="ru-RU"/>
              </w:rPr>
              <w:t>2) полное наименование организации, Ф.И.О. индивидуального предпринимателя;</w:t>
            </w:r>
          </w:p>
          <w:p w14:paraId="0B786196" w14:textId="77777777" w:rsidR="00552EC8" w:rsidRPr="00552EC8" w:rsidRDefault="00552EC8" w:rsidP="00552EC8">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552EC8">
              <w:rPr>
                <w:rFonts w:ascii="Times New Roman" w:eastAsia="Times New Roman" w:hAnsi="Times New Roman"/>
                <w:lang w:eastAsia="ru-RU"/>
              </w:rPr>
              <w:t>3) номер банковского счета, по которому представляется выписка;</w:t>
            </w:r>
          </w:p>
          <w:p w14:paraId="24447F47" w14:textId="77777777" w:rsidR="00552EC8" w:rsidRPr="00552EC8" w:rsidRDefault="00552EC8" w:rsidP="00552EC8">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552EC8">
              <w:rPr>
                <w:rFonts w:ascii="Times New Roman" w:eastAsia="Times New Roman" w:hAnsi="Times New Roman"/>
                <w:lang w:eastAsia="ru-RU"/>
              </w:rPr>
              <w:t>4) период, за который представляется выписка;</w:t>
            </w:r>
          </w:p>
          <w:p w14:paraId="72D37AB7" w14:textId="77777777" w:rsidR="00552EC8" w:rsidRPr="00552EC8" w:rsidRDefault="00552EC8" w:rsidP="00552EC8">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552EC8">
              <w:rPr>
                <w:rFonts w:ascii="Times New Roman" w:eastAsia="Times New Roman" w:hAnsi="Times New Roman"/>
                <w:lang w:eastAsia="ru-RU"/>
              </w:rPr>
              <w:t>5) дата совершения операции (</w:t>
            </w:r>
            <w:proofErr w:type="spellStart"/>
            <w:r w:rsidRPr="00552EC8">
              <w:rPr>
                <w:rFonts w:ascii="Times New Roman" w:eastAsia="Times New Roman" w:hAnsi="Times New Roman"/>
                <w:lang w:eastAsia="ru-RU"/>
              </w:rPr>
              <w:t>дд.</w:t>
            </w:r>
            <w:proofErr w:type="gramStart"/>
            <w:r w:rsidRPr="00552EC8">
              <w:rPr>
                <w:rFonts w:ascii="Times New Roman" w:eastAsia="Times New Roman" w:hAnsi="Times New Roman"/>
                <w:lang w:eastAsia="ru-RU"/>
              </w:rPr>
              <w:t>мм.гг</w:t>
            </w:r>
            <w:proofErr w:type="spellEnd"/>
            <w:proofErr w:type="gramEnd"/>
            <w:r w:rsidRPr="00552EC8">
              <w:rPr>
                <w:rFonts w:ascii="Times New Roman" w:eastAsia="Times New Roman" w:hAnsi="Times New Roman"/>
                <w:lang w:eastAsia="ru-RU"/>
              </w:rPr>
              <w:t>);</w:t>
            </w:r>
          </w:p>
          <w:p w14:paraId="3617B9F7" w14:textId="77777777" w:rsidR="00552EC8" w:rsidRPr="00552EC8" w:rsidRDefault="00552EC8" w:rsidP="00552EC8">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552EC8">
              <w:rPr>
                <w:rFonts w:ascii="Times New Roman" w:eastAsia="Times New Roman" w:hAnsi="Times New Roman"/>
                <w:lang w:eastAsia="ru-RU"/>
              </w:rPr>
              <w:t>6) реквизиты документа, на основании которого была совершена операция по счету (номер, дата);</w:t>
            </w:r>
          </w:p>
          <w:p w14:paraId="4745F965" w14:textId="77777777" w:rsidR="00552EC8" w:rsidRPr="00552EC8" w:rsidRDefault="00552EC8" w:rsidP="00552EC8">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552EC8">
              <w:rPr>
                <w:rFonts w:ascii="Times New Roman" w:eastAsia="Times New Roman" w:hAnsi="Times New Roman"/>
                <w:lang w:eastAsia="ru-RU"/>
              </w:rPr>
              <w:t>7) наименование плательщика/получателя денежных средств;</w:t>
            </w:r>
          </w:p>
          <w:p w14:paraId="627D682A" w14:textId="77777777" w:rsidR="00552EC8" w:rsidRPr="00552EC8" w:rsidRDefault="00552EC8" w:rsidP="00552EC8">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552EC8">
              <w:rPr>
                <w:rFonts w:ascii="Times New Roman" w:eastAsia="Times New Roman" w:hAnsi="Times New Roman"/>
                <w:lang w:eastAsia="ru-RU"/>
              </w:rPr>
              <w:t>8) сумма операции по счету (по дебету/по кредиту);</w:t>
            </w:r>
          </w:p>
          <w:p w14:paraId="0011F040" w14:textId="77777777" w:rsidR="00552EC8" w:rsidRPr="00552EC8" w:rsidRDefault="00552EC8" w:rsidP="00552EC8">
            <w:pPr>
              <w:spacing w:after="0" w:line="240" w:lineRule="auto"/>
              <w:contextualSpacing/>
              <w:jc w:val="both"/>
              <w:rPr>
                <w:rFonts w:ascii="Times New Roman" w:eastAsia="Times New Roman" w:hAnsi="Times New Roman"/>
                <w:lang w:eastAsia="ru-RU"/>
              </w:rPr>
            </w:pPr>
            <w:r w:rsidRPr="00552EC8">
              <w:rPr>
                <w:rFonts w:ascii="Times New Roman" w:eastAsia="Times New Roman" w:hAnsi="Times New Roman"/>
                <w:lang w:eastAsia="ru-RU"/>
              </w:rPr>
              <w:t>9</w:t>
            </w:r>
            <w:r w:rsidRPr="00552EC8">
              <w:rPr>
                <w:rFonts w:ascii="Times New Roman" w:eastAsiaTheme="minorHAnsi" w:hAnsi="Times New Roman"/>
              </w:rPr>
              <w:t>) </w:t>
            </w:r>
            <w:r w:rsidRPr="00552EC8">
              <w:rPr>
                <w:rFonts w:ascii="Times New Roman" w:eastAsia="Times New Roman" w:hAnsi="Times New Roman"/>
                <w:lang w:eastAsia="ru-RU"/>
              </w:rPr>
              <w:t>назначение платежа</w:t>
            </w:r>
          </w:p>
        </w:tc>
      </w:tr>
      <w:tr w:rsidR="00552EC8" w:rsidRPr="00552EC8" w14:paraId="056A6D13" w14:textId="77777777" w:rsidTr="00644BBA">
        <w:tc>
          <w:tcPr>
            <w:tcW w:w="323" w:type="pct"/>
            <w:tcBorders>
              <w:top w:val="single" w:sz="4" w:space="0" w:color="auto"/>
              <w:left w:val="single" w:sz="4" w:space="0" w:color="auto"/>
              <w:bottom w:val="single" w:sz="4" w:space="0" w:color="auto"/>
              <w:right w:val="single" w:sz="4" w:space="0" w:color="auto"/>
            </w:tcBorders>
          </w:tcPr>
          <w:p w14:paraId="1A2789EA" w14:textId="77777777" w:rsidR="00552EC8" w:rsidRPr="00552EC8" w:rsidRDefault="00552EC8" w:rsidP="00552EC8">
            <w:pPr>
              <w:widowControl w:val="0"/>
              <w:autoSpaceDE w:val="0"/>
              <w:autoSpaceDN w:val="0"/>
              <w:adjustRightInd w:val="0"/>
              <w:spacing w:after="0" w:line="240" w:lineRule="auto"/>
              <w:jc w:val="center"/>
              <w:rPr>
                <w:rFonts w:ascii="Times New Roman" w:eastAsia="Times New Roman" w:hAnsi="Times New Roman"/>
                <w:lang w:eastAsia="ru-RU"/>
              </w:rPr>
            </w:pPr>
            <w:r w:rsidRPr="00552EC8">
              <w:rPr>
                <w:rFonts w:ascii="Times New Roman" w:eastAsia="Times New Roman" w:hAnsi="Times New Roman"/>
                <w:lang w:eastAsia="ru-RU"/>
              </w:rPr>
              <w:t>5</w:t>
            </w:r>
          </w:p>
        </w:tc>
        <w:tc>
          <w:tcPr>
            <w:tcW w:w="4677" w:type="pct"/>
            <w:gridSpan w:val="2"/>
            <w:tcBorders>
              <w:top w:val="single" w:sz="4" w:space="0" w:color="auto"/>
              <w:left w:val="single" w:sz="4" w:space="0" w:color="auto"/>
              <w:bottom w:val="single" w:sz="4" w:space="0" w:color="auto"/>
              <w:right w:val="single" w:sz="4" w:space="0" w:color="auto"/>
            </w:tcBorders>
          </w:tcPr>
          <w:p w14:paraId="79E29B3D" w14:textId="77777777" w:rsidR="00552EC8" w:rsidRPr="00552EC8" w:rsidRDefault="00552EC8" w:rsidP="00552EC8">
            <w:pPr>
              <w:widowControl w:val="0"/>
              <w:autoSpaceDE w:val="0"/>
              <w:autoSpaceDN w:val="0"/>
              <w:adjustRightInd w:val="0"/>
              <w:spacing w:after="0" w:line="240" w:lineRule="auto"/>
              <w:jc w:val="both"/>
              <w:rPr>
                <w:rFonts w:ascii="Times New Roman" w:eastAsia="Times New Roman" w:hAnsi="Times New Roman"/>
                <w:lang w:eastAsia="ru-RU"/>
              </w:rPr>
            </w:pPr>
            <w:r w:rsidRPr="00552EC8">
              <w:rPr>
                <w:rFonts w:ascii="Times New Roman" w:hAnsi="Times New Roman"/>
                <w:iCs/>
                <w:lang w:eastAsia="ru-RU"/>
              </w:rPr>
              <w:t>Для транспортных средств и самоходных машин</w:t>
            </w:r>
          </w:p>
        </w:tc>
      </w:tr>
      <w:tr w:rsidR="00552EC8" w:rsidRPr="00552EC8" w14:paraId="58E9F154" w14:textId="77777777" w:rsidTr="00644BBA">
        <w:tc>
          <w:tcPr>
            <w:tcW w:w="323" w:type="pct"/>
            <w:tcBorders>
              <w:top w:val="single" w:sz="4" w:space="0" w:color="auto"/>
              <w:left w:val="single" w:sz="4" w:space="0" w:color="auto"/>
              <w:bottom w:val="single" w:sz="4" w:space="0" w:color="auto"/>
              <w:right w:val="single" w:sz="4" w:space="0" w:color="auto"/>
            </w:tcBorders>
          </w:tcPr>
          <w:p w14:paraId="5EE71365" w14:textId="77777777" w:rsidR="00552EC8" w:rsidRPr="00552EC8" w:rsidRDefault="00552EC8" w:rsidP="00552EC8">
            <w:pPr>
              <w:widowControl w:val="0"/>
              <w:autoSpaceDE w:val="0"/>
              <w:autoSpaceDN w:val="0"/>
              <w:adjustRightInd w:val="0"/>
              <w:spacing w:after="0" w:line="240" w:lineRule="auto"/>
              <w:jc w:val="center"/>
              <w:rPr>
                <w:rFonts w:ascii="Times New Roman" w:eastAsia="Times New Roman" w:hAnsi="Times New Roman"/>
                <w:lang w:eastAsia="ru-RU"/>
              </w:rPr>
            </w:pPr>
            <w:r w:rsidRPr="00552EC8">
              <w:rPr>
                <w:rFonts w:ascii="Times New Roman" w:eastAsia="Times New Roman" w:hAnsi="Times New Roman"/>
                <w:lang w:eastAsia="ru-RU"/>
              </w:rPr>
              <w:t>5.1</w:t>
            </w:r>
          </w:p>
        </w:tc>
        <w:tc>
          <w:tcPr>
            <w:tcW w:w="1206" w:type="pct"/>
            <w:tcBorders>
              <w:top w:val="single" w:sz="4" w:space="0" w:color="auto"/>
              <w:left w:val="single" w:sz="4" w:space="0" w:color="auto"/>
              <w:bottom w:val="single" w:sz="4" w:space="0" w:color="auto"/>
              <w:right w:val="single" w:sz="4" w:space="0" w:color="auto"/>
            </w:tcBorders>
          </w:tcPr>
          <w:p w14:paraId="61DFEAF2" w14:textId="77777777" w:rsidR="00552EC8" w:rsidRPr="00552EC8" w:rsidRDefault="00552EC8" w:rsidP="00552EC8">
            <w:pPr>
              <w:spacing w:after="0" w:line="240" w:lineRule="auto"/>
              <w:jc w:val="both"/>
              <w:rPr>
                <w:rFonts w:ascii="Times New Roman" w:eastAsia="Times New Roman" w:hAnsi="Times New Roman"/>
                <w:lang w:eastAsia="ru-RU"/>
              </w:rPr>
            </w:pPr>
            <w:r w:rsidRPr="00552EC8">
              <w:rPr>
                <w:rFonts w:ascii="Times New Roman" w:eastAsiaTheme="minorHAnsi" w:hAnsi="Times New Roman"/>
              </w:rPr>
              <w:t>ПТС (ПСМ)</w:t>
            </w:r>
          </w:p>
        </w:tc>
        <w:tc>
          <w:tcPr>
            <w:tcW w:w="3471" w:type="pct"/>
            <w:tcBorders>
              <w:top w:val="single" w:sz="4" w:space="0" w:color="auto"/>
              <w:left w:val="single" w:sz="4" w:space="0" w:color="auto"/>
              <w:bottom w:val="single" w:sz="4" w:space="0" w:color="auto"/>
              <w:right w:val="single" w:sz="4" w:space="0" w:color="auto"/>
            </w:tcBorders>
          </w:tcPr>
          <w:p w14:paraId="66453D46" w14:textId="77777777" w:rsidR="00552EC8" w:rsidRPr="00552EC8" w:rsidRDefault="00552EC8" w:rsidP="00552EC8">
            <w:pPr>
              <w:widowControl w:val="0"/>
              <w:autoSpaceDE w:val="0"/>
              <w:autoSpaceDN w:val="0"/>
              <w:adjustRightInd w:val="0"/>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 xml:space="preserve">По форме в соответствии с приказом МВД России от 23.04.2019 </w:t>
            </w:r>
            <w:r w:rsidRPr="00552EC8">
              <w:rPr>
                <w:rFonts w:ascii="Times New Roman" w:eastAsia="Times New Roman" w:hAnsi="Times New Roman"/>
                <w:lang w:eastAsia="ru-RU"/>
              </w:rPr>
              <w:br/>
              <w:t>№ 267 «Об утверждении форм документов, идентифицирующих транспортное средство, и требований к ним».</w:t>
            </w:r>
          </w:p>
          <w:p w14:paraId="094C8DD6" w14:textId="77777777" w:rsidR="00552EC8" w:rsidRPr="00552EC8" w:rsidRDefault="00552EC8" w:rsidP="00552EC8">
            <w:pPr>
              <w:spacing w:after="0" w:line="240" w:lineRule="auto"/>
              <w:jc w:val="both"/>
              <w:rPr>
                <w:rFonts w:ascii="Times New Roman" w:eastAsia="Times New Roman" w:hAnsi="Times New Roman"/>
                <w:lang w:eastAsia="ru-RU"/>
              </w:rPr>
            </w:pPr>
            <w:r w:rsidRPr="00552EC8">
              <w:rPr>
                <w:rFonts w:ascii="Times New Roman" w:eastAsiaTheme="minorHAnsi" w:hAnsi="Times New Roman"/>
              </w:rPr>
              <w:t xml:space="preserve">В случае представления электронного ПТС с указанием дополнительных сведений согласно </w:t>
            </w:r>
            <w:r w:rsidRPr="00552EC8">
              <w:rPr>
                <w:rFonts w:ascii="Times New Roman" w:eastAsia="Times New Roman" w:hAnsi="Times New Roman"/>
                <w:lang w:eastAsia="ru-RU"/>
              </w:rPr>
              <w:t>Постановлению Правительства Российской Федерации от 05.10.2017 № 1212 «О некоторых вопросах, связанных с введением в российской федерации электронного паспорта транспортного средства и электронного паспорта шасси транспортного средства</w:t>
            </w:r>
            <w:r w:rsidRPr="00552EC8">
              <w:rPr>
                <w:rFonts w:ascii="Times New Roman" w:eastAsiaTheme="minorHAnsi" w:hAnsi="Times New Roman"/>
              </w:rPr>
              <w:t>»</w:t>
            </w:r>
          </w:p>
        </w:tc>
      </w:tr>
      <w:tr w:rsidR="00552EC8" w:rsidRPr="00552EC8" w14:paraId="0B94AEF4" w14:textId="77777777" w:rsidTr="00644BBA">
        <w:tc>
          <w:tcPr>
            <w:tcW w:w="323" w:type="pct"/>
            <w:tcBorders>
              <w:top w:val="single" w:sz="4" w:space="0" w:color="auto"/>
              <w:left w:val="single" w:sz="4" w:space="0" w:color="auto"/>
              <w:bottom w:val="single" w:sz="4" w:space="0" w:color="auto"/>
              <w:right w:val="single" w:sz="4" w:space="0" w:color="auto"/>
            </w:tcBorders>
          </w:tcPr>
          <w:p w14:paraId="21DC1243" w14:textId="77777777" w:rsidR="00552EC8" w:rsidRPr="00552EC8" w:rsidRDefault="00552EC8" w:rsidP="00552EC8">
            <w:pPr>
              <w:widowControl w:val="0"/>
              <w:autoSpaceDE w:val="0"/>
              <w:autoSpaceDN w:val="0"/>
              <w:adjustRightInd w:val="0"/>
              <w:spacing w:after="0" w:line="240" w:lineRule="auto"/>
              <w:jc w:val="center"/>
              <w:rPr>
                <w:rFonts w:ascii="Times New Roman" w:eastAsia="Times New Roman" w:hAnsi="Times New Roman"/>
                <w:lang w:eastAsia="ru-RU"/>
              </w:rPr>
            </w:pPr>
            <w:r w:rsidRPr="00552EC8">
              <w:rPr>
                <w:rFonts w:ascii="Times New Roman" w:eastAsia="Times New Roman" w:hAnsi="Times New Roman"/>
                <w:lang w:eastAsia="ru-RU"/>
              </w:rPr>
              <w:t>5.2</w:t>
            </w:r>
          </w:p>
        </w:tc>
        <w:tc>
          <w:tcPr>
            <w:tcW w:w="1206" w:type="pct"/>
            <w:tcBorders>
              <w:top w:val="single" w:sz="4" w:space="0" w:color="auto"/>
              <w:left w:val="single" w:sz="4" w:space="0" w:color="auto"/>
              <w:bottom w:val="single" w:sz="4" w:space="0" w:color="auto"/>
              <w:right w:val="single" w:sz="4" w:space="0" w:color="auto"/>
            </w:tcBorders>
          </w:tcPr>
          <w:p w14:paraId="12B559A7" w14:textId="77777777" w:rsidR="00552EC8" w:rsidRPr="00552EC8" w:rsidRDefault="00552EC8" w:rsidP="00552EC8">
            <w:pPr>
              <w:spacing w:after="0" w:line="240" w:lineRule="auto"/>
              <w:jc w:val="both"/>
              <w:rPr>
                <w:rFonts w:ascii="Times New Roman" w:eastAsia="Times New Roman" w:hAnsi="Times New Roman"/>
                <w:lang w:eastAsia="ru-RU"/>
              </w:rPr>
            </w:pPr>
            <w:r w:rsidRPr="00552EC8">
              <w:rPr>
                <w:rFonts w:ascii="Times New Roman" w:eastAsiaTheme="minorHAnsi" w:hAnsi="Times New Roman"/>
              </w:rPr>
              <w:t>СТС (ССМ)</w:t>
            </w:r>
          </w:p>
        </w:tc>
        <w:tc>
          <w:tcPr>
            <w:tcW w:w="3471" w:type="pct"/>
            <w:tcBorders>
              <w:top w:val="single" w:sz="4" w:space="0" w:color="auto"/>
              <w:left w:val="single" w:sz="4" w:space="0" w:color="auto"/>
              <w:bottom w:val="single" w:sz="4" w:space="0" w:color="auto"/>
              <w:right w:val="single" w:sz="4" w:space="0" w:color="auto"/>
            </w:tcBorders>
          </w:tcPr>
          <w:p w14:paraId="523D0FD1" w14:textId="77777777" w:rsidR="00552EC8" w:rsidRPr="00552EC8" w:rsidRDefault="00552EC8" w:rsidP="00552EC8">
            <w:pPr>
              <w:widowControl w:val="0"/>
              <w:autoSpaceDE w:val="0"/>
              <w:autoSpaceDN w:val="0"/>
              <w:adjustRightInd w:val="0"/>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По форме в соответствии с приказом МВД России от 23.04.2019 № 267 «Об утверждении форм документов, идентифицирующих транспортное средство, и требований к ним»</w:t>
            </w:r>
          </w:p>
        </w:tc>
      </w:tr>
      <w:tr w:rsidR="00552EC8" w:rsidRPr="00552EC8" w14:paraId="000D213B" w14:textId="77777777" w:rsidTr="00644BBA">
        <w:tc>
          <w:tcPr>
            <w:tcW w:w="323" w:type="pct"/>
            <w:tcBorders>
              <w:top w:val="single" w:sz="4" w:space="0" w:color="auto"/>
              <w:left w:val="single" w:sz="4" w:space="0" w:color="auto"/>
              <w:bottom w:val="single" w:sz="4" w:space="0" w:color="auto"/>
              <w:right w:val="single" w:sz="4" w:space="0" w:color="auto"/>
            </w:tcBorders>
          </w:tcPr>
          <w:p w14:paraId="62087AF0" w14:textId="77777777" w:rsidR="00552EC8" w:rsidRPr="00552EC8" w:rsidRDefault="00552EC8" w:rsidP="00552EC8">
            <w:pPr>
              <w:widowControl w:val="0"/>
              <w:autoSpaceDE w:val="0"/>
              <w:autoSpaceDN w:val="0"/>
              <w:adjustRightInd w:val="0"/>
              <w:spacing w:after="0" w:line="240" w:lineRule="auto"/>
              <w:jc w:val="center"/>
              <w:rPr>
                <w:rFonts w:ascii="Times New Roman" w:eastAsia="Times New Roman" w:hAnsi="Times New Roman"/>
                <w:lang w:eastAsia="ru-RU"/>
              </w:rPr>
            </w:pPr>
            <w:r w:rsidRPr="00552EC8">
              <w:rPr>
                <w:rFonts w:ascii="Times New Roman" w:eastAsia="Times New Roman" w:hAnsi="Times New Roman"/>
                <w:lang w:eastAsia="ru-RU"/>
              </w:rPr>
              <w:t>6</w:t>
            </w:r>
          </w:p>
        </w:tc>
        <w:tc>
          <w:tcPr>
            <w:tcW w:w="4677" w:type="pct"/>
            <w:gridSpan w:val="2"/>
            <w:tcBorders>
              <w:top w:val="single" w:sz="4" w:space="0" w:color="auto"/>
              <w:left w:val="single" w:sz="4" w:space="0" w:color="auto"/>
              <w:bottom w:val="single" w:sz="4" w:space="0" w:color="auto"/>
              <w:right w:val="single" w:sz="4" w:space="0" w:color="auto"/>
            </w:tcBorders>
          </w:tcPr>
          <w:p w14:paraId="7A614125" w14:textId="77777777" w:rsidR="00552EC8" w:rsidRPr="00552EC8" w:rsidRDefault="00552EC8" w:rsidP="00552EC8">
            <w:pPr>
              <w:widowControl w:val="0"/>
              <w:autoSpaceDE w:val="0"/>
              <w:autoSpaceDN w:val="0"/>
              <w:adjustRightInd w:val="0"/>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Бухгалтерские документы о постановке на баланс</w:t>
            </w:r>
          </w:p>
        </w:tc>
      </w:tr>
      <w:tr w:rsidR="00552EC8" w:rsidRPr="00552EC8" w14:paraId="114C1352" w14:textId="77777777" w:rsidTr="00644BBA">
        <w:tc>
          <w:tcPr>
            <w:tcW w:w="323" w:type="pct"/>
            <w:tcBorders>
              <w:top w:val="single" w:sz="4" w:space="0" w:color="auto"/>
              <w:left w:val="single" w:sz="4" w:space="0" w:color="auto"/>
              <w:bottom w:val="single" w:sz="4" w:space="0" w:color="auto"/>
              <w:right w:val="single" w:sz="4" w:space="0" w:color="auto"/>
            </w:tcBorders>
          </w:tcPr>
          <w:p w14:paraId="12C0806B" w14:textId="77777777" w:rsidR="00552EC8" w:rsidRPr="00552EC8" w:rsidRDefault="00552EC8" w:rsidP="00552EC8">
            <w:pPr>
              <w:widowControl w:val="0"/>
              <w:autoSpaceDE w:val="0"/>
              <w:autoSpaceDN w:val="0"/>
              <w:adjustRightInd w:val="0"/>
              <w:spacing w:after="0" w:line="240" w:lineRule="auto"/>
              <w:jc w:val="center"/>
              <w:rPr>
                <w:rFonts w:ascii="Times New Roman" w:eastAsia="Times New Roman" w:hAnsi="Times New Roman"/>
                <w:lang w:eastAsia="ru-RU"/>
              </w:rPr>
            </w:pPr>
            <w:r w:rsidRPr="00552EC8">
              <w:rPr>
                <w:rFonts w:ascii="Times New Roman" w:eastAsia="Times New Roman" w:hAnsi="Times New Roman"/>
                <w:lang w:eastAsia="ru-RU"/>
              </w:rPr>
              <w:t>6.1</w:t>
            </w:r>
          </w:p>
        </w:tc>
        <w:tc>
          <w:tcPr>
            <w:tcW w:w="1206" w:type="pct"/>
            <w:tcBorders>
              <w:top w:val="single" w:sz="4" w:space="0" w:color="auto"/>
              <w:left w:val="single" w:sz="4" w:space="0" w:color="auto"/>
              <w:bottom w:val="single" w:sz="4" w:space="0" w:color="auto"/>
              <w:right w:val="single" w:sz="4" w:space="0" w:color="auto"/>
            </w:tcBorders>
          </w:tcPr>
          <w:p w14:paraId="7E0B543F" w14:textId="77777777" w:rsidR="00552EC8" w:rsidRPr="00552EC8" w:rsidRDefault="00552EC8" w:rsidP="00552EC8">
            <w:pPr>
              <w:spacing w:after="0" w:line="240" w:lineRule="auto"/>
              <w:jc w:val="both"/>
              <w:rPr>
                <w:rFonts w:ascii="Times New Roman" w:eastAsia="Times New Roman" w:hAnsi="Times New Roman"/>
                <w:lang w:eastAsia="ru-RU"/>
              </w:rPr>
            </w:pPr>
            <w:r w:rsidRPr="00552EC8">
              <w:rPr>
                <w:rFonts w:ascii="Times New Roman" w:eastAsiaTheme="minorHAnsi" w:hAnsi="Times New Roman"/>
              </w:rPr>
              <w:t>Бухгалтерские документы о постановке на баланс Оборудования, основных средств, иных товарно-материальных ценностей</w:t>
            </w:r>
          </w:p>
        </w:tc>
        <w:tc>
          <w:tcPr>
            <w:tcW w:w="3471" w:type="pct"/>
            <w:tcBorders>
              <w:top w:val="single" w:sz="4" w:space="0" w:color="auto"/>
              <w:left w:val="single" w:sz="4" w:space="0" w:color="auto"/>
              <w:bottom w:val="single" w:sz="4" w:space="0" w:color="auto"/>
              <w:right w:val="single" w:sz="4" w:space="0" w:color="auto"/>
            </w:tcBorders>
          </w:tcPr>
          <w:p w14:paraId="13ABF868" w14:textId="77777777" w:rsidR="00552EC8" w:rsidRPr="00552EC8" w:rsidRDefault="00552EC8" w:rsidP="00552EC8">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552EC8">
              <w:rPr>
                <w:rFonts w:ascii="Times New Roman" w:eastAsia="Times New Roman" w:hAnsi="Times New Roman"/>
                <w:lang w:eastAsia="ru-RU"/>
              </w:rPr>
              <w:t>Представляются по выбору заявителя с обязательным заполнением всех разделов:</w:t>
            </w:r>
          </w:p>
          <w:p w14:paraId="47657770" w14:textId="77777777" w:rsidR="00552EC8" w:rsidRPr="00552EC8" w:rsidRDefault="00552EC8" w:rsidP="00552EC8">
            <w:pPr>
              <w:widowControl w:val="0"/>
              <w:autoSpaceDE w:val="0"/>
              <w:autoSpaceDN w:val="0"/>
              <w:adjustRightInd w:val="0"/>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1. Акт о приеме-передаче объекта основных средств (кроме зданий, сооружений) по форме № ОС-1.</w:t>
            </w:r>
          </w:p>
          <w:p w14:paraId="1AA3CC5F" w14:textId="77777777" w:rsidR="00552EC8" w:rsidRPr="00552EC8" w:rsidRDefault="00552EC8" w:rsidP="00552EC8">
            <w:pPr>
              <w:widowControl w:val="0"/>
              <w:autoSpaceDE w:val="0"/>
              <w:autoSpaceDN w:val="0"/>
              <w:adjustRightInd w:val="0"/>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2. В случае если учетной политикой, принятой у субъекта МСП, предусмотрено составление иных учетных документов по факту постановки Оборудования на баланс, то необходимо представление следующего полного состава документов:</w:t>
            </w:r>
          </w:p>
          <w:p w14:paraId="18E41355" w14:textId="77777777" w:rsidR="00552EC8" w:rsidRPr="00552EC8" w:rsidRDefault="00552EC8" w:rsidP="00552EC8">
            <w:pPr>
              <w:widowControl w:val="0"/>
              <w:autoSpaceDE w:val="0"/>
              <w:autoSpaceDN w:val="0"/>
              <w:adjustRightInd w:val="0"/>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1) приказ об утверждении учетной политики субъекта МСП;</w:t>
            </w:r>
          </w:p>
          <w:p w14:paraId="00C66DEA" w14:textId="77777777" w:rsidR="00552EC8" w:rsidRPr="00552EC8" w:rsidRDefault="00552EC8" w:rsidP="00552EC8">
            <w:pPr>
              <w:widowControl w:val="0"/>
              <w:autoSpaceDE w:val="0"/>
              <w:autoSpaceDN w:val="0"/>
              <w:adjustRightInd w:val="0"/>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2) учетный документ, форма которого утверждена учетной политикой субъекта МСП, подтверждающий факту постановки Оборудования на баланс, и содержащий следующие обязательные реквизиты:</w:t>
            </w:r>
          </w:p>
          <w:p w14:paraId="577348CD" w14:textId="77777777" w:rsidR="00552EC8" w:rsidRPr="00552EC8" w:rsidRDefault="00552EC8" w:rsidP="00552EC8">
            <w:pPr>
              <w:widowControl w:val="0"/>
              <w:autoSpaceDE w:val="0"/>
              <w:autoSpaceDN w:val="0"/>
              <w:adjustRightInd w:val="0"/>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наименование документа;</w:t>
            </w:r>
          </w:p>
          <w:p w14:paraId="7CBCD369" w14:textId="77777777" w:rsidR="00552EC8" w:rsidRPr="00552EC8" w:rsidRDefault="00552EC8" w:rsidP="00552EC8">
            <w:pPr>
              <w:widowControl w:val="0"/>
              <w:autoSpaceDE w:val="0"/>
              <w:autoSpaceDN w:val="0"/>
              <w:adjustRightInd w:val="0"/>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дата составления документа;</w:t>
            </w:r>
          </w:p>
          <w:p w14:paraId="730760DF" w14:textId="77777777" w:rsidR="00552EC8" w:rsidRPr="00552EC8" w:rsidRDefault="00552EC8" w:rsidP="00552EC8">
            <w:pPr>
              <w:widowControl w:val="0"/>
              <w:autoSpaceDE w:val="0"/>
              <w:autoSpaceDN w:val="0"/>
              <w:adjustRightInd w:val="0"/>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наименование экономического субъекта, составившего документ;</w:t>
            </w:r>
          </w:p>
          <w:p w14:paraId="7D1C436B" w14:textId="77777777" w:rsidR="00552EC8" w:rsidRPr="00552EC8" w:rsidRDefault="00552EC8" w:rsidP="00552EC8">
            <w:pPr>
              <w:widowControl w:val="0"/>
              <w:autoSpaceDE w:val="0"/>
              <w:autoSpaceDN w:val="0"/>
              <w:adjustRightInd w:val="0"/>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содержание факта хозяйственной жизни;</w:t>
            </w:r>
          </w:p>
          <w:p w14:paraId="40535C2D" w14:textId="77777777" w:rsidR="00552EC8" w:rsidRPr="00552EC8" w:rsidRDefault="00552EC8" w:rsidP="00552EC8">
            <w:pPr>
              <w:widowControl w:val="0"/>
              <w:autoSpaceDE w:val="0"/>
              <w:autoSpaceDN w:val="0"/>
              <w:adjustRightInd w:val="0"/>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величина натурального и (или) денежного измерения факта хозяйственной жизни с указанием единиц измерения;</w:t>
            </w:r>
          </w:p>
          <w:p w14:paraId="5904115F" w14:textId="77777777" w:rsidR="00552EC8" w:rsidRPr="00552EC8" w:rsidRDefault="00552EC8" w:rsidP="00552EC8">
            <w:pPr>
              <w:widowControl w:val="0"/>
              <w:autoSpaceDE w:val="0"/>
              <w:autoSpaceDN w:val="0"/>
              <w:adjustRightInd w:val="0"/>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 xml:space="preserve">наименование должности лица (лиц), совершившего </w:t>
            </w:r>
            <w:r w:rsidRPr="00552EC8">
              <w:rPr>
                <w:rFonts w:ascii="Times New Roman" w:eastAsia="Times New Roman" w:hAnsi="Times New Roman"/>
                <w:lang w:eastAsia="ru-RU"/>
              </w:rPr>
              <w:lastRenderedPageBreak/>
              <w:t>(совершивших) сделку, операцию и ответственного (ответственных) за ее оформление, либо наименование должности лица (лиц), ответственного (ответственных) за оформление свершившегося события;</w:t>
            </w:r>
          </w:p>
          <w:p w14:paraId="0C1B605A" w14:textId="77777777" w:rsidR="00552EC8" w:rsidRPr="00552EC8" w:rsidRDefault="00552EC8" w:rsidP="00552EC8">
            <w:pPr>
              <w:widowControl w:val="0"/>
              <w:autoSpaceDE w:val="0"/>
              <w:autoSpaceDN w:val="0"/>
              <w:adjustRightInd w:val="0"/>
              <w:spacing w:after="0" w:line="240" w:lineRule="auto"/>
              <w:jc w:val="both"/>
              <w:rPr>
                <w:rFonts w:ascii="Times New Roman" w:eastAsia="Times New Roman" w:hAnsi="Times New Roman"/>
                <w:lang w:eastAsia="ru-RU"/>
              </w:rPr>
            </w:pPr>
            <w:r w:rsidRPr="00552EC8">
              <w:rPr>
                <w:rFonts w:ascii="Times New Roman" w:eastAsia="Times New Roman" w:hAnsi="Times New Roman"/>
                <w:lang w:eastAsia="ru-RU"/>
              </w:rPr>
              <w:t>подписи лиц, предусмотренных в предыдущем абзаце, с указанием их фамилий и инициалов либо иных реквизитов, необходимых для идентификации этих лиц</w:t>
            </w:r>
          </w:p>
        </w:tc>
      </w:tr>
      <w:tr w:rsidR="00552EC8" w:rsidRPr="00552EC8" w14:paraId="2BD28C1E" w14:textId="77777777" w:rsidTr="00644BBA">
        <w:tc>
          <w:tcPr>
            <w:tcW w:w="323" w:type="pct"/>
            <w:tcBorders>
              <w:top w:val="single" w:sz="4" w:space="0" w:color="auto"/>
              <w:left w:val="single" w:sz="4" w:space="0" w:color="auto"/>
              <w:bottom w:val="single" w:sz="4" w:space="0" w:color="auto"/>
              <w:right w:val="single" w:sz="4" w:space="0" w:color="auto"/>
            </w:tcBorders>
          </w:tcPr>
          <w:p w14:paraId="2E8DF43A" w14:textId="77777777" w:rsidR="00552EC8" w:rsidRPr="00552EC8" w:rsidRDefault="00552EC8" w:rsidP="00552EC8">
            <w:pPr>
              <w:widowControl w:val="0"/>
              <w:autoSpaceDE w:val="0"/>
              <w:autoSpaceDN w:val="0"/>
              <w:adjustRightInd w:val="0"/>
              <w:spacing w:after="0" w:line="240" w:lineRule="auto"/>
              <w:jc w:val="center"/>
              <w:rPr>
                <w:rFonts w:ascii="Times New Roman" w:eastAsia="Times New Roman" w:hAnsi="Times New Roman"/>
                <w:lang w:eastAsia="ru-RU"/>
              </w:rPr>
            </w:pPr>
            <w:r w:rsidRPr="00552EC8">
              <w:rPr>
                <w:rFonts w:ascii="Times New Roman" w:eastAsia="Times New Roman" w:hAnsi="Times New Roman"/>
                <w:lang w:eastAsia="ru-RU"/>
              </w:rPr>
              <w:lastRenderedPageBreak/>
              <w:t>6.2</w:t>
            </w:r>
          </w:p>
        </w:tc>
        <w:tc>
          <w:tcPr>
            <w:tcW w:w="1206" w:type="pct"/>
            <w:tcBorders>
              <w:top w:val="single" w:sz="4" w:space="0" w:color="auto"/>
              <w:left w:val="single" w:sz="4" w:space="0" w:color="auto"/>
              <w:bottom w:val="single" w:sz="4" w:space="0" w:color="auto"/>
              <w:right w:val="single" w:sz="4" w:space="0" w:color="auto"/>
            </w:tcBorders>
          </w:tcPr>
          <w:p w14:paraId="16DF1AD5" w14:textId="77777777" w:rsidR="00552EC8" w:rsidRPr="00552EC8" w:rsidRDefault="00552EC8" w:rsidP="00552EC8">
            <w:pPr>
              <w:spacing w:after="0" w:line="240" w:lineRule="auto"/>
              <w:contextualSpacing/>
              <w:jc w:val="both"/>
              <w:rPr>
                <w:rFonts w:ascii="Times New Roman" w:eastAsia="Times New Roman" w:hAnsi="Times New Roman"/>
              </w:rPr>
            </w:pPr>
            <w:r w:rsidRPr="00552EC8">
              <w:rPr>
                <w:rFonts w:ascii="Times New Roman" w:eastAsia="Times New Roman" w:hAnsi="Times New Roman"/>
              </w:rPr>
              <w:t>Фотографии объектов основных средств или Оборудования</w:t>
            </w:r>
          </w:p>
        </w:tc>
        <w:tc>
          <w:tcPr>
            <w:tcW w:w="3471" w:type="pct"/>
            <w:tcBorders>
              <w:top w:val="single" w:sz="4" w:space="0" w:color="auto"/>
              <w:left w:val="single" w:sz="4" w:space="0" w:color="auto"/>
              <w:bottom w:val="single" w:sz="4" w:space="0" w:color="auto"/>
              <w:right w:val="single" w:sz="4" w:space="0" w:color="auto"/>
            </w:tcBorders>
          </w:tcPr>
          <w:p w14:paraId="081514FB" w14:textId="77777777" w:rsidR="00552EC8" w:rsidRPr="00552EC8" w:rsidRDefault="00552EC8" w:rsidP="00552EC8">
            <w:pPr>
              <w:spacing w:after="0" w:line="240" w:lineRule="auto"/>
              <w:contextualSpacing/>
              <w:jc w:val="both"/>
              <w:rPr>
                <w:rFonts w:ascii="Times New Roman" w:eastAsia="Times New Roman" w:hAnsi="Times New Roman"/>
              </w:rPr>
            </w:pPr>
            <w:r w:rsidRPr="00552EC8">
              <w:rPr>
                <w:rFonts w:ascii="Times New Roman" w:eastAsia="Times New Roman" w:hAnsi="Times New Roman"/>
              </w:rPr>
              <w:t>Представляются цветные фотографии каждого объекта основных средств или Оборудования после его (их) передачи (запрещается редактировать фотографии с помощью графических редакторов, в том числе добавлять надписи, картинки, пометки и иные исправления)</w:t>
            </w:r>
          </w:p>
        </w:tc>
      </w:tr>
    </w:tbl>
    <w:p w14:paraId="475637CF" w14:textId="77777777" w:rsidR="00552EC8" w:rsidRPr="00552EC8" w:rsidRDefault="00552EC8" w:rsidP="00552EC8">
      <w:pPr>
        <w:widowControl w:val="0"/>
        <w:autoSpaceDE w:val="0"/>
        <w:autoSpaceDN w:val="0"/>
        <w:adjustRightInd w:val="0"/>
        <w:spacing w:after="0" w:line="240" w:lineRule="auto"/>
        <w:contextualSpacing/>
        <w:jc w:val="both"/>
        <w:rPr>
          <w:rFonts w:ascii="Times New Roman" w:hAnsi="Times New Roman"/>
        </w:rPr>
      </w:pPr>
      <w:r w:rsidRPr="00552EC8">
        <w:rPr>
          <w:rFonts w:ascii="Times New Roman" w:hAnsi="Times New Roman"/>
        </w:rPr>
        <w:t>_______________</w:t>
      </w:r>
    </w:p>
    <w:p w14:paraId="51A7E307" w14:textId="77777777" w:rsidR="00552EC8" w:rsidRPr="00552EC8" w:rsidRDefault="00552EC8" w:rsidP="00552EC8">
      <w:pPr>
        <w:widowControl w:val="0"/>
        <w:spacing w:after="0" w:line="240" w:lineRule="auto"/>
        <w:contextualSpacing/>
        <w:rPr>
          <w:rFonts w:ascii="Times New Roman" w:hAnsi="Times New Roman"/>
        </w:rPr>
      </w:pPr>
      <w:r w:rsidRPr="00552EC8">
        <w:rPr>
          <w:rFonts w:ascii="Times New Roman" w:hAnsi="Times New Roman"/>
        </w:rPr>
        <w:t>* Общие требования к документам:</w:t>
      </w:r>
    </w:p>
    <w:p w14:paraId="30BD73C9" w14:textId="77777777" w:rsidR="00552EC8" w:rsidRPr="00552EC8" w:rsidRDefault="00552EC8" w:rsidP="00552EC8">
      <w:pPr>
        <w:widowControl w:val="0"/>
        <w:spacing w:after="0" w:line="240" w:lineRule="auto"/>
        <w:contextualSpacing/>
        <w:jc w:val="both"/>
        <w:rPr>
          <w:rFonts w:ascii="Times New Roman" w:eastAsiaTheme="minorHAnsi" w:hAnsi="Times New Roman"/>
        </w:rPr>
      </w:pPr>
      <w:r w:rsidRPr="00552EC8">
        <w:rPr>
          <w:rFonts w:ascii="Times New Roman" w:eastAsiaTheme="minorHAnsi" w:hAnsi="Times New Roman"/>
        </w:rPr>
        <w:t>1. Представление электронных образов документов (электронных документов), позволяющих в полном объеме прочитать текст документа и (или) распознать реквизиты документа.</w:t>
      </w:r>
    </w:p>
    <w:p w14:paraId="6F0FC39A" w14:textId="77777777" w:rsidR="00552EC8" w:rsidRPr="00552EC8" w:rsidRDefault="00552EC8" w:rsidP="00552EC8">
      <w:pPr>
        <w:widowControl w:val="0"/>
        <w:spacing w:after="0" w:line="240" w:lineRule="auto"/>
        <w:contextualSpacing/>
        <w:jc w:val="both"/>
        <w:rPr>
          <w:rFonts w:ascii="Times New Roman" w:eastAsiaTheme="minorHAnsi" w:hAnsi="Times New Roman"/>
        </w:rPr>
      </w:pPr>
      <w:r w:rsidRPr="00552EC8">
        <w:rPr>
          <w:rFonts w:ascii="Times New Roman" w:eastAsiaTheme="minorHAnsi" w:hAnsi="Times New Roman"/>
        </w:rPr>
        <w:t>2. Все исправления в документах должны быть заверены подписью руководителя заявителя и печатью (при наличии печати).</w:t>
      </w:r>
    </w:p>
    <w:p w14:paraId="4ACFE621" w14:textId="77777777" w:rsidR="00552EC8" w:rsidRPr="00552EC8" w:rsidRDefault="00552EC8" w:rsidP="00552EC8">
      <w:pPr>
        <w:widowControl w:val="0"/>
        <w:spacing w:after="0" w:line="240" w:lineRule="auto"/>
        <w:contextualSpacing/>
        <w:jc w:val="both"/>
        <w:rPr>
          <w:rFonts w:ascii="Times New Roman" w:eastAsiaTheme="minorHAnsi" w:hAnsi="Times New Roman"/>
        </w:rPr>
      </w:pPr>
      <w:r w:rsidRPr="00552EC8">
        <w:rPr>
          <w:rFonts w:ascii="Times New Roman" w:eastAsiaTheme="minorHAnsi" w:hAnsi="Times New Roman"/>
        </w:rPr>
        <w:t>3. Электронные образы документов подписываются ЭП.</w:t>
      </w:r>
    </w:p>
    <w:p w14:paraId="24BC4B25" w14:textId="77777777" w:rsidR="00552EC8" w:rsidRPr="00552EC8" w:rsidRDefault="00552EC8" w:rsidP="00552EC8">
      <w:pPr>
        <w:widowControl w:val="0"/>
        <w:spacing w:after="0" w:line="240" w:lineRule="auto"/>
        <w:contextualSpacing/>
        <w:jc w:val="both"/>
        <w:rPr>
          <w:rFonts w:ascii="Times New Roman" w:eastAsiaTheme="minorHAnsi" w:hAnsi="Times New Roman"/>
        </w:rPr>
      </w:pPr>
      <w:r w:rsidRPr="00552EC8">
        <w:rPr>
          <w:rFonts w:ascii="Times New Roman" w:eastAsiaTheme="minorHAnsi" w:hAnsi="Times New Roman"/>
        </w:rPr>
        <w:t>4. Подтвержденными признаются те затраты, которые имеют идентичное наименование во всех документах, подтверждающих их осуществление (договоре, платежном документе, акте приема-передачи, документе о постановке на бухгалтерский учет и других документах, предусмотренных перечнем).</w:t>
      </w:r>
    </w:p>
    <w:p w14:paraId="669B8509" w14:textId="77777777" w:rsidR="00552EC8" w:rsidRPr="00552EC8" w:rsidRDefault="00552EC8" w:rsidP="00552EC8">
      <w:pPr>
        <w:widowControl w:val="0"/>
        <w:spacing w:after="0" w:line="240" w:lineRule="auto"/>
        <w:contextualSpacing/>
        <w:jc w:val="both"/>
        <w:rPr>
          <w:rFonts w:ascii="Times New Roman" w:hAnsi="Times New Roman"/>
        </w:rPr>
      </w:pPr>
      <w:r w:rsidRPr="00552EC8">
        <w:rPr>
          <w:rFonts w:ascii="Times New Roman" w:hAnsi="Times New Roman"/>
        </w:rPr>
        <w:t>5. Электронные документы представляются в форматах «.</w:t>
      </w:r>
      <w:proofErr w:type="spellStart"/>
      <w:r w:rsidRPr="00552EC8">
        <w:rPr>
          <w:rFonts w:ascii="Times New Roman" w:hAnsi="Times New Roman"/>
        </w:rPr>
        <w:t>pdf</w:t>
      </w:r>
      <w:proofErr w:type="spellEnd"/>
      <w:r w:rsidRPr="00552EC8">
        <w:rPr>
          <w:rFonts w:ascii="Times New Roman" w:hAnsi="Times New Roman"/>
        </w:rPr>
        <w:t>», «.</w:t>
      </w:r>
      <w:proofErr w:type="spellStart"/>
      <w:r w:rsidRPr="00552EC8">
        <w:rPr>
          <w:rFonts w:ascii="Times New Roman" w:hAnsi="Times New Roman"/>
        </w:rPr>
        <w:t>jpg</w:t>
      </w:r>
      <w:proofErr w:type="spellEnd"/>
      <w:r w:rsidRPr="00552EC8">
        <w:rPr>
          <w:rFonts w:ascii="Times New Roman" w:hAnsi="Times New Roman"/>
        </w:rPr>
        <w:t>», «.</w:t>
      </w:r>
      <w:proofErr w:type="spellStart"/>
      <w:r w:rsidRPr="00552EC8">
        <w:rPr>
          <w:rFonts w:ascii="Times New Roman" w:hAnsi="Times New Roman"/>
        </w:rPr>
        <w:t>jpeg</w:t>
      </w:r>
      <w:proofErr w:type="spellEnd"/>
      <w:r w:rsidRPr="00552EC8">
        <w:rPr>
          <w:rFonts w:ascii="Times New Roman" w:hAnsi="Times New Roman"/>
        </w:rPr>
        <w:t>»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774B85C1" w14:textId="77777777" w:rsidR="00552EC8" w:rsidRPr="00552EC8" w:rsidRDefault="00552EC8" w:rsidP="00552EC8">
      <w:pPr>
        <w:widowControl w:val="0"/>
        <w:spacing w:after="0" w:line="240" w:lineRule="auto"/>
        <w:contextualSpacing/>
        <w:jc w:val="both"/>
        <w:rPr>
          <w:rFonts w:ascii="Times New Roman" w:hAnsi="Times New Roman"/>
        </w:rPr>
      </w:pPr>
      <w:r w:rsidRPr="00552EC8">
        <w:rPr>
          <w:rFonts w:ascii="Times New Roman" w:hAnsi="Times New Roman"/>
        </w:rPr>
        <w:t xml:space="preserve">6. Допускается формирование электронного документа путем сканирования непосредственно с оригинала документа (использование копий не допускается, за исключением нотариально заверенных копий в случаях, предусмотренных настоящим Порядком), которое осуществляется с сохранением ориентации оригинала документа в разрешении 300-500 </w:t>
      </w:r>
      <w:proofErr w:type="spellStart"/>
      <w:r w:rsidRPr="00552EC8">
        <w:rPr>
          <w:rFonts w:ascii="Times New Roman" w:hAnsi="Times New Roman"/>
        </w:rPr>
        <w:t>dpi</w:t>
      </w:r>
      <w:proofErr w:type="spellEnd"/>
      <w:r w:rsidRPr="00552EC8">
        <w:rPr>
          <w:rFonts w:ascii="Times New Roman" w:hAnsi="Times New Roman"/>
        </w:rPr>
        <w:t xml:space="preserve"> (масштаб 1:1) с использованием следующих режимов:</w:t>
      </w:r>
    </w:p>
    <w:p w14:paraId="27573500" w14:textId="77777777" w:rsidR="00552EC8" w:rsidRPr="00552EC8" w:rsidRDefault="00552EC8" w:rsidP="00552EC8">
      <w:pPr>
        <w:widowControl w:val="0"/>
        <w:spacing w:after="0" w:line="240" w:lineRule="auto"/>
        <w:contextualSpacing/>
        <w:jc w:val="both"/>
        <w:rPr>
          <w:rFonts w:ascii="Times New Roman" w:hAnsi="Times New Roman"/>
        </w:rPr>
      </w:pPr>
      <w:r w:rsidRPr="00552EC8">
        <w:rPr>
          <w:rFonts w:ascii="Times New Roman" w:hAnsi="Times New Roman"/>
        </w:rPr>
        <w:t>1) «черно-белый» (при отсутствии в документе графических изображений и (или) цветного текста);</w:t>
      </w:r>
    </w:p>
    <w:p w14:paraId="57990C74" w14:textId="77777777" w:rsidR="00552EC8" w:rsidRPr="00552EC8" w:rsidRDefault="00552EC8" w:rsidP="00552EC8">
      <w:pPr>
        <w:widowControl w:val="0"/>
        <w:spacing w:after="0" w:line="240" w:lineRule="auto"/>
        <w:contextualSpacing/>
        <w:jc w:val="both"/>
        <w:rPr>
          <w:rFonts w:ascii="Times New Roman" w:hAnsi="Times New Roman"/>
        </w:rPr>
      </w:pPr>
      <w:r w:rsidRPr="00552EC8">
        <w:rPr>
          <w:rFonts w:ascii="Times New Roman" w:hAnsi="Times New Roman"/>
        </w:rPr>
        <w:t>2) «оттенки серого» (при наличии в документе графических изображений, отличных от цветного графического изображения);</w:t>
      </w:r>
    </w:p>
    <w:p w14:paraId="257F949C" w14:textId="77777777" w:rsidR="00552EC8" w:rsidRPr="00552EC8" w:rsidRDefault="00552EC8" w:rsidP="00552EC8">
      <w:pPr>
        <w:widowControl w:val="0"/>
        <w:spacing w:after="0" w:line="240" w:lineRule="auto"/>
        <w:contextualSpacing/>
        <w:jc w:val="both"/>
        <w:rPr>
          <w:rFonts w:ascii="Times New Roman" w:hAnsi="Times New Roman"/>
        </w:rPr>
      </w:pPr>
      <w:r w:rsidRPr="00552EC8">
        <w:rPr>
          <w:rFonts w:ascii="Times New Roman" w:hAnsi="Times New Roman"/>
        </w:rPr>
        <w:t>3) «цветной» или «режим полной цветопередачи» (при наличии в документе цветных графических изображений либо цветного текста);</w:t>
      </w:r>
    </w:p>
    <w:p w14:paraId="2A74EFAD" w14:textId="77777777" w:rsidR="00552EC8" w:rsidRPr="00552EC8" w:rsidRDefault="00552EC8" w:rsidP="00552EC8">
      <w:pPr>
        <w:widowControl w:val="0"/>
        <w:spacing w:after="0" w:line="240" w:lineRule="auto"/>
        <w:contextualSpacing/>
        <w:jc w:val="both"/>
        <w:rPr>
          <w:rFonts w:ascii="Times New Roman" w:hAnsi="Times New Roman"/>
        </w:rPr>
      </w:pPr>
      <w:r w:rsidRPr="00552EC8">
        <w:rPr>
          <w:rFonts w:ascii="Times New Roman" w:hAnsi="Times New Roman"/>
        </w:rPr>
        <w:t>4) сохранением всех аутентичных признаков подлинности, а именно: графической подписи лица, печати, углового штампа бланка;</w:t>
      </w:r>
    </w:p>
    <w:p w14:paraId="631B92DE" w14:textId="77777777" w:rsidR="00552EC8" w:rsidRPr="00552EC8" w:rsidRDefault="00552EC8" w:rsidP="00552EC8">
      <w:pPr>
        <w:widowControl w:val="0"/>
        <w:spacing w:after="0" w:line="240" w:lineRule="auto"/>
        <w:contextualSpacing/>
        <w:jc w:val="both"/>
        <w:rPr>
          <w:rFonts w:ascii="Times New Roman" w:hAnsi="Times New Roman"/>
        </w:rPr>
      </w:pPr>
      <w:r w:rsidRPr="00552EC8">
        <w:rPr>
          <w:rFonts w:ascii="Times New Roman" w:hAnsi="Times New Roman"/>
        </w:rPr>
        <w:t>5) количество файлов должно соответствовать количеству документов, каждый из которых содержит текстовую и (или) графическую информацию.</w:t>
      </w:r>
    </w:p>
    <w:p w14:paraId="7E1EF234" w14:textId="77777777" w:rsidR="00552EC8" w:rsidRPr="00552EC8" w:rsidRDefault="00552EC8" w:rsidP="00552EC8">
      <w:pPr>
        <w:spacing w:after="0" w:line="240" w:lineRule="auto"/>
        <w:rPr>
          <w:rFonts w:ascii="Times New Roman" w:eastAsiaTheme="minorEastAsia" w:hAnsi="Times New Roman"/>
          <w:bCs/>
          <w:sz w:val="24"/>
          <w:szCs w:val="24"/>
          <w:lang w:eastAsia="ru-RU"/>
        </w:rPr>
      </w:pPr>
    </w:p>
    <w:p w14:paraId="043EB386" w14:textId="77777777" w:rsidR="00552EC8" w:rsidRPr="00552EC8" w:rsidRDefault="00552EC8" w:rsidP="00552EC8">
      <w:pPr>
        <w:spacing w:after="0" w:line="240" w:lineRule="auto"/>
        <w:rPr>
          <w:rFonts w:ascii="Times New Roman" w:eastAsiaTheme="minorEastAsia" w:hAnsi="Times New Roman"/>
          <w:bCs/>
          <w:sz w:val="24"/>
          <w:szCs w:val="24"/>
          <w:lang w:eastAsia="ru-RU"/>
        </w:rPr>
      </w:pPr>
      <w:r w:rsidRPr="00552EC8">
        <w:rPr>
          <w:rFonts w:ascii="Times New Roman" w:eastAsiaTheme="minorEastAsia" w:hAnsi="Times New Roman"/>
          <w:bCs/>
          <w:sz w:val="24"/>
          <w:szCs w:val="24"/>
          <w:lang w:eastAsia="ru-RU"/>
        </w:rPr>
        <w:t xml:space="preserve">                                                                                                                              </w:t>
      </w:r>
      <w:r w:rsidRPr="00552EC8">
        <w:rPr>
          <w:rFonts w:ascii="Times New Roman" w:hAnsi="Times New Roman"/>
          <w:sz w:val="24"/>
          <w:szCs w:val="24"/>
        </w:rPr>
        <w:t>Приложение 5</w:t>
      </w:r>
    </w:p>
    <w:p w14:paraId="7479CE41"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к порядку предоставления</w:t>
      </w:r>
    </w:p>
    <w:p w14:paraId="7FEA84C0"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 xml:space="preserve"> финансовой поддержки (субсидий) </w:t>
      </w:r>
    </w:p>
    <w:p w14:paraId="62F3C4BD"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 xml:space="preserve">субъектам малого </w:t>
      </w:r>
    </w:p>
    <w:p w14:paraId="3CCF84C4"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и среднего предпринимательства</w:t>
      </w:r>
    </w:p>
    <w:p w14:paraId="00252195"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 xml:space="preserve"> в рамках подпрограммы </w:t>
      </w:r>
      <w:r w:rsidRPr="00552EC8">
        <w:rPr>
          <w:rFonts w:ascii="Times New Roman" w:hAnsi="Times New Roman"/>
          <w:sz w:val="24"/>
          <w:szCs w:val="24"/>
          <w:lang w:val="en-US"/>
        </w:rPr>
        <w:t>III</w:t>
      </w:r>
      <w:r w:rsidRPr="00552EC8">
        <w:rPr>
          <w:rFonts w:ascii="Times New Roman" w:hAnsi="Times New Roman"/>
          <w:sz w:val="24"/>
          <w:szCs w:val="24"/>
        </w:rPr>
        <w:t xml:space="preserve"> «Развитие малого </w:t>
      </w:r>
    </w:p>
    <w:p w14:paraId="2B860475"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и среднего предпринимательства»</w:t>
      </w:r>
    </w:p>
    <w:p w14:paraId="4F65C03D"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 xml:space="preserve"> муниципальной программы «Предпринимательство»</w:t>
      </w:r>
    </w:p>
    <w:p w14:paraId="0D8CD42E" w14:textId="77777777" w:rsidR="00552EC8" w:rsidRPr="00552EC8" w:rsidRDefault="00552EC8" w:rsidP="00552EC8">
      <w:pPr>
        <w:suppressAutoHyphens/>
        <w:spacing w:after="0" w:line="23" w:lineRule="atLeast"/>
        <w:jc w:val="center"/>
        <w:rPr>
          <w:rFonts w:ascii="Times New Roman" w:eastAsia="Times New Roman" w:hAnsi="Times New Roman"/>
          <w:sz w:val="24"/>
          <w:szCs w:val="24"/>
          <w:lang w:eastAsia="ar-SA"/>
        </w:rPr>
      </w:pPr>
    </w:p>
    <w:p w14:paraId="6EB4B164" w14:textId="77777777" w:rsidR="00552EC8" w:rsidRPr="00552EC8" w:rsidRDefault="00552EC8" w:rsidP="00552EC8">
      <w:pPr>
        <w:suppressAutoHyphens/>
        <w:spacing w:after="0" w:line="23" w:lineRule="atLeast"/>
        <w:jc w:val="center"/>
        <w:rPr>
          <w:rFonts w:ascii="Times New Roman" w:eastAsia="Times New Roman" w:hAnsi="Times New Roman"/>
          <w:sz w:val="24"/>
          <w:szCs w:val="24"/>
          <w:lang w:eastAsia="ar-SA"/>
        </w:rPr>
      </w:pPr>
      <w:r w:rsidRPr="00552EC8">
        <w:rPr>
          <w:rFonts w:ascii="Times New Roman" w:eastAsia="Times New Roman" w:hAnsi="Times New Roman"/>
          <w:sz w:val="24"/>
          <w:szCs w:val="24"/>
          <w:lang w:eastAsia="ar-SA"/>
        </w:rPr>
        <w:t>Перечень обозначений и сокращений</w:t>
      </w:r>
    </w:p>
    <w:p w14:paraId="25062A83" w14:textId="77777777" w:rsidR="00552EC8" w:rsidRPr="00552EC8" w:rsidRDefault="00552EC8" w:rsidP="00552EC8">
      <w:pPr>
        <w:spacing w:after="0" w:line="240" w:lineRule="auto"/>
        <w:ind w:left="5670"/>
        <w:rPr>
          <w:rFonts w:ascii="Times New Roman" w:hAnsi="Times New Roman"/>
          <w:sz w:val="24"/>
          <w:szCs w:val="24"/>
          <w:lang w:eastAsia="ru-RU"/>
        </w:rPr>
      </w:pPr>
    </w:p>
    <w:tbl>
      <w:tblPr>
        <w:tblW w:w="9572" w:type="dxa"/>
        <w:tblInd w:w="-505" w:type="dxa"/>
        <w:tblLayout w:type="fixed"/>
        <w:tblCellMar>
          <w:top w:w="102" w:type="dxa"/>
          <w:left w:w="62" w:type="dxa"/>
          <w:bottom w:w="102" w:type="dxa"/>
          <w:right w:w="62" w:type="dxa"/>
        </w:tblCellMar>
        <w:tblLook w:val="0000" w:firstRow="0" w:lastRow="0" w:firstColumn="0" w:lastColumn="0" w:noHBand="0" w:noVBand="0"/>
      </w:tblPr>
      <w:tblGrid>
        <w:gridCol w:w="2330"/>
        <w:gridCol w:w="7242"/>
      </w:tblGrid>
      <w:tr w:rsidR="00552EC8" w:rsidRPr="00552EC8" w14:paraId="0CB3A135" w14:textId="77777777" w:rsidTr="00644BBA">
        <w:tc>
          <w:tcPr>
            <w:tcW w:w="2330" w:type="dxa"/>
            <w:tcBorders>
              <w:top w:val="single" w:sz="4" w:space="0" w:color="auto"/>
              <w:left w:val="single" w:sz="4" w:space="0" w:color="auto"/>
              <w:bottom w:val="single" w:sz="4" w:space="0" w:color="auto"/>
              <w:right w:val="single" w:sz="4" w:space="0" w:color="auto"/>
            </w:tcBorders>
          </w:tcPr>
          <w:p w14:paraId="7899ADB1" w14:textId="77777777" w:rsidR="00552EC8" w:rsidRPr="00552EC8" w:rsidRDefault="00552EC8" w:rsidP="00552EC8">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Обозначение</w:t>
            </w:r>
          </w:p>
        </w:tc>
        <w:tc>
          <w:tcPr>
            <w:tcW w:w="7242" w:type="dxa"/>
            <w:tcBorders>
              <w:top w:val="single" w:sz="4" w:space="0" w:color="auto"/>
              <w:left w:val="single" w:sz="4" w:space="0" w:color="auto"/>
              <w:bottom w:val="single" w:sz="4" w:space="0" w:color="auto"/>
              <w:right w:val="single" w:sz="4" w:space="0" w:color="auto"/>
            </w:tcBorders>
          </w:tcPr>
          <w:p w14:paraId="3AA951CB" w14:textId="77777777" w:rsidR="00552EC8" w:rsidRPr="00552EC8" w:rsidRDefault="00552EC8" w:rsidP="00552EC8">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Расшифровка</w:t>
            </w:r>
          </w:p>
        </w:tc>
      </w:tr>
      <w:tr w:rsidR="00552EC8" w:rsidRPr="00552EC8" w14:paraId="35AE397D" w14:textId="77777777" w:rsidTr="00644BBA">
        <w:tc>
          <w:tcPr>
            <w:tcW w:w="2330" w:type="dxa"/>
            <w:tcBorders>
              <w:top w:val="single" w:sz="4" w:space="0" w:color="auto"/>
              <w:left w:val="single" w:sz="4" w:space="0" w:color="auto"/>
              <w:bottom w:val="single" w:sz="4" w:space="0" w:color="auto"/>
              <w:right w:val="single" w:sz="4" w:space="0" w:color="auto"/>
            </w:tcBorders>
          </w:tcPr>
          <w:p w14:paraId="623C142A"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ФНС России</w:t>
            </w:r>
          </w:p>
        </w:tc>
        <w:tc>
          <w:tcPr>
            <w:tcW w:w="7242" w:type="dxa"/>
            <w:tcBorders>
              <w:top w:val="single" w:sz="4" w:space="0" w:color="auto"/>
              <w:left w:val="single" w:sz="4" w:space="0" w:color="auto"/>
              <w:bottom w:val="single" w:sz="4" w:space="0" w:color="auto"/>
              <w:right w:val="single" w:sz="4" w:space="0" w:color="auto"/>
            </w:tcBorders>
          </w:tcPr>
          <w:p w14:paraId="35DE8C04"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Федеральная налоговая служба</w:t>
            </w:r>
          </w:p>
        </w:tc>
      </w:tr>
      <w:tr w:rsidR="00552EC8" w:rsidRPr="00552EC8" w14:paraId="2F993536" w14:textId="77777777" w:rsidTr="00644BBA">
        <w:tc>
          <w:tcPr>
            <w:tcW w:w="2330" w:type="dxa"/>
            <w:tcBorders>
              <w:top w:val="single" w:sz="4" w:space="0" w:color="auto"/>
              <w:left w:val="single" w:sz="4" w:space="0" w:color="auto"/>
              <w:bottom w:val="single" w:sz="4" w:space="0" w:color="auto"/>
              <w:right w:val="single" w:sz="4" w:space="0" w:color="auto"/>
            </w:tcBorders>
          </w:tcPr>
          <w:p w14:paraId="77E0478C"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proofErr w:type="spellStart"/>
            <w:r w:rsidRPr="00552EC8">
              <w:rPr>
                <w:rFonts w:ascii="Times New Roman" w:eastAsiaTheme="minorEastAsia" w:hAnsi="Times New Roman"/>
                <w:sz w:val="24"/>
                <w:szCs w:val="24"/>
                <w:lang w:eastAsia="ru-RU"/>
              </w:rPr>
              <w:t>Мининвест</w:t>
            </w:r>
            <w:proofErr w:type="spellEnd"/>
            <w:r w:rsidRPr="00552EC8">
              <w:rPr>
                <w:rFonts w:ascii="Times New Roman" w:eastAsiaTheme="minorEastAsia" w:hAnsi="Times New Roman"/>
                <w:sz w:val="24"/>
                <w:szCs w:val="24"/>
                <w:lang w:eastAsia="ru-RU"/>
              </w:rPr>
              <w:t xml:space="preserve"> </w:t>
            </w:r>
            <w:r w:rsidRPr="00552EC8">
              <w:rPr>
                <w:rFonts w:ascii="Times New Roman" w:eastAsiaTheme="minorEastAsia" w:hAnsi="Times New Roman"/>
                <w:sz w:val="24"/>
                <w:szCs w:val="24"/>
                <w:lang w:eastAsia="ru-RU"/>
              </w:rPr>
              <w:lastRenderedPageBreak/>
              <w:t>Московской области</w:t>
            </w:r>
          </w:p>
        </w:tc>
        <w:tc>
          <w:tcPr>
            <w:tcW w:w="7242" w:type="dxa"/>
            <w:tcBorders>
              <w:top w:val="single" w:sz="4" w:space="0" w:color="auto"/>
              <w:left w:val="single" w:sz="4" w:space="0" w:color="auto"/>
              <w:bottom w:val="single" w:sz="4" w:space="0" w:color="auto"/>
              <w:right w:val="single" w:sz="4" w:space="0" w:color="auto"/>
            </w:tcBorders>
          </w:tcPr>
          <w:p w14:paraId="7225CF93"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lastRenderedPageBreak/>
              <w:t xml:space="preserve">Министерство инвестиций, промышленности и науки Московской </w:t>
            </w:r>
            <w:r w:rsidRPr="00552EC8">
              <w:rPr>
                <w:rFonts w:ascii="Times New Roman" w:eastAsiaTheme="minorEastAsia" w:hAnsi="Times New Roman"/>
                <w:sz w:val="24"/>
                <w:szCs w:val="24"/>
                <w:lang w:eastAsia="ru-RU"/>
              </w:rPr>
              <w:lastRenderedPageBreak/>
              <w:t>области</w:t>
            </w:r>
          </w:p>
        </w:tc>
      </w:tr>
      <w:tr w:rsidR="00552EC8" w:rsidRPr="00552EC8" w14:paraId="0C8553EC" w14:textId="77777777" w:rsidTr="00644BBA">
        <w:tc>
          <w:tcPr>
            <w:tcW w:w="2330" w:type="dxa"/>
            <w:tcBorders>
              <w:top w:val="single" w:sz="4" w:space="0" w:color="auto"/>
              <w:left w:val="single" w:sz="4" w:space="0" w:color="auto"/>
              <w:bottom w:val="single" w:sz="4" w:space="0" w:color="auto"/>
              <w:right w:val="single" w:sz="4" w:space="0" w:color="auto"/>
            </w:tcBorders>
          </w:tcPr>
          <w:p w14:paraId="239B275E"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lastRenderedPageBreak/>
              <w:t>МЭФ Московской области</w:t>
            </w:r>
          </w:p>
        </w:tc>
        <w:tc>
          <w:tcPr>
            <w:tcW w:w="7242" w:type="dxa"/>
            <w:tcBorders>
              <w:top w:val="single" w:sz="4" w:space="0" w:color="auto"/>
              <w:left w:val="single" w:sz="4" w:space="0" w:color="auto"/>
              <w:bottom w:val="single" w:sz="4" w:space="0" w:color="auto"/>
              <w:right w:val="single" w:sz="4" w:space="0" w:color="auto"/>
            </w:tcBorders>
          </w:tcPr>
          <w:p w14:paraId="12421752"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Министерство экономики и финансов Московской области</w:t>
            </w:r>
          </w:p>
        </w:tc>
      </w:tr>
      <w:tr w:rsidR="00552EC8" w:rsidRPr="00552EC8" w14:paraId="727EE93D" w14:textId="77777777" w:rsidTr="00644BBA">
        <w:tc>
          <w:tcPr>
            <w:tcW w:w="2330" w:type="dxa"/>
            <w:tcBorders>
              <w:top w:val="single" w:sz="4" w:space="0" w:color="auto"/>
              <w:left w:val="single" w:sz="4" w:space="0" w:color="auto"/>
              <w:bottom w:val="single" w:sz="4" w:space="0" w:color="auto"/>
              <w:right w:val="single" w:sz="4" w:space="0" w:color="auto"/>
            </w:tcBorders>
          </w:tcPr>
          <w:p w14:paraId="71F141E0"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 xml:space="preserve">Федеральный </w:t>
            </w:r>
            <w:hyperlink r:id="rId23" w:history="1">
              <w:r w:rsidRPr="00552EC8">
                <w:rPr>
                  <w:rFonts w:ascii="Times New Roman" w:eastAsiaTheme="minorEastAsia" w:hAnsi="Times New Roman"/>
                  <w:color w:val="0D0D0D" w:themeColor="text1" w:themeTint="F2"/>
                  <w:sz w:val="24"/>
                  <w:szCs w:val="24"/>
                  <w:lang w:eastAsia="ru-RU"/>
                </w:rPr>
                <w:t>закон</w:t>
              </w:r>
            </w:hyperlink>
            <w:r w:rsidRPr="00552EC8">
              <w:rPr>
                <w:rFonts w:ascii="Times New Roman" w:eastAsiaTheme="minorEastAsia" w:hAnsi="Times New Roman"/>
                <w:color w:val="0D0D0D" w:themeColor="text1" w:themeTint="F2"/>
                <w:sz w:val="24"/>
                <w:szCs w:val="24"/>
                <w:lang w:eastAsia="ru-RU"/>
              </w:rPr>
              <w:t xml:space="preserve"> </w:t>
            </w:r>
            <w:r w:rsidRPr="00552EC8">
              <w:rPr>
                <w:rFonts w:ascii="Times New Roman" w:eastAsiaTheme="minorEastAsia" w:hAnsi="Times New Roman"/>
                <w:sz w:val="24"/>
                <w:szCs w:val="24"/>
                <w:lang w:eastAsia="ru-RU"/>
              </w:rPr>
              <w:t>№ 209-ФЗ</w:t>
            </w:r>
          </w:p>
        </w:tc>
        <w:tc>
          <w:tcPr>
            <w:tcW w:w="7242" w:type="dxa"/>
            <w:tcBorders>
              <w:top w:val="single" w:sz="4" w:space="0" w:color="auto"/>
              <w:left w:val="single" w:sz="4" w:space="0" w:color="auto"/>
              <w:bottom w:val="single" w:sz="4" w:space="0" w:color="auto"/>
              <w:right w:val="single" w:sz="4" w:space="0" w:color="auto"/>
            </w:tcBorders>
          </w:tcPr>
          <w:p w14:paraId="4F79109B"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 xml:space="preserve">Федеральный </w:t>
            </w:r>
            <w:hyperlink r:id="rId24" w:history="1">
              <w:r w:rsidRPr="00552EC8">
                <w:rPr>
                  <w:rFonts w:ascii="Times New Roman" w:eastAsiaTheme="minorEastAsia" w:hAnsi="Times New Roman"/>
                  <w:color w:val="0D0D0D" w:themeColor="text1" w:themeTint="F2"/>
                  <w:sz w:val="24"/>
                  <w:szCs w:val="24"/>
                  <w:lang w:eastAsia="ru-RU"/>
                </w:rPr>
                <w:t>закон</w:t>
              </w:r>
            </w:hyperlink>
            <w:r w:rsidRPr="00552EC8">
              <w:rPr>
                <w:rFonts w:ascii="Times New Roman" w:eastAsiaTheme="minorEastAsia" w:hAnsi="Times New Roman"/>
                <w:sz w:val="24"/>
                <w:szCs w:val="24"/>
                <w:lang w:eastAsia="ru-RU"/>
              </w:rPr>
              <w:t xml:space="preserve"> от 24.07.2007 № 209-ФЗ «О развитии малого и среднего предпринимательства в Российской Федерации»</w:t>
            </w:r>
          </w:p>
        </w:tc>
      </w:tr>
      <w:tr w:rsidR="00552EC8" w:rsidRPr="00552EC8" w14:paraId="68826DDF" w14:textId="77777777" w:rsidTr="00644BBA">
        <w:tc>
          <w:tcPr>
            <w:tcW w:w="2330" w:type="dxa"/>
            <w:tcBorders>
              <w:top w:val="single" w:sz="4" w:space="0" w:color="auto"/>
              <w:left w:val="single" w:sz="4" w:space="0" w:color="auto"/>
              <w:bottom w:val="single" w:sz="4" w:space="0" w:color="auto"/>
              <w:right w:val="single" w:sz="4" w:space="0" w:color="auto"/>
            </w:tcBorders>
          </w:tcPr>
          <w:p w14:paraId="09C6CEB0"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hyperlink r:id="rId25" w:history="1">
              <w:r w:rsidRPr="00552EC8">
                <w:rPr>
                  <w:rFonts w:ascii="Times New Roman" w:eastAsiaTheme="minorEastAsia" w:hAnsi="Times New Roman"/>
                  <w:color w:val="0D0D0D" w:themeColor="text1" w:themeTint="F2"/>
                  <w:sz w:val="24"/>
                  <w:szCs w:val="24"/>
                  <w:lang w:eastAsia="ru-RU"/>
                </w:rPr>
                <w:t>Закон</w:t>
              </w:r>
            </w:hyperlink>
            <w:r w:rsidRPr="00552EC8">
              <w:rPr>
                <w:rFonts w:ascii="Times New Roman" w:eastAsiaTheme="minorEastAsia" w:hAnsi="Times New Roman"/>
                <w:sz w:val="24"/>
                <w:szCs w:val="24"/>
                <w:lang w:eastAsia="ru-RU"/>
              </w:rPr>
              <w:t xml:space="preserve"> № 32/2022-ОЗ</w:t>
            </w:r>
          </w:p>
        </w:tc>
        <w:tc>
          <w:tcPr>
            <w:tcW w:w="7242" w:type="dxa"/>
            <w:tcBorders>
              <w:top w:val="single" w:sz="4" w:space="0" w:color="auto"/>
              <w:left w:val="single" w:sz="4" w:space="0" w:color="auto"/>
              <w:bottom w:val="single" w:sz="4" w:space="0" w:color="auto"/>
              <w:right w:val="single" w:sz="4" w:space="0" w:color="auto"/>
            </w:tcBorders>
          </w:tcPr>
          <w:p w14:paraId="2AF3DD6D"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hyperlink r:id="rId26" w:history="1">
              <w:r w:rsidRPr="00552EC8">
                <w:rPr>
                  <w:rFonts w:ascii="Times New Roman" w:eastAsiaTheme="minorEastAsia" w:hAnsi="Times New Roman"/>
                  <w:color w:val="0D0D0D" w:themeColor="text1" w:themeTint="F2"/>
                  <w:sz w:val="24"/>
                  <w:szCs w:val="24"/>
                  <w:lang w:eastAsia="ru-RU"/>
                </w:rPr>
                <w:t>Закон</w:t>
              </w:r>
            </w:hyperlink>
            <w:r w:rsidRPr="00552EC8">
              <w:rPr>
                <w:rFonts w:ascii="Times New Roman" w:eastAsiaTheme="minorEastAsia" w:hAnsi="Times New Roman"/>
                <w:sz w:val="24"/>
                <w:szCs w:val="24"/>
                <w:lang w:eastAsia="ru-RU"/>
              </w:rPr>
              <w:t xml:space="preserve"> Московской области от 25.03.2022 № 32/2022-ОЗ «О перечне видов экономической (предпринимательской) деятельности, осуществляемой в целях обеспечения импортозамещения для преодоления негативных последствий введения ограничительных мер со стороны иностранных государств и международных организаций»</w:t>
            </w:r>
          </w:p>
        </w:tc>
      </w:tr>
      <w:tr w:rsidR="00552EC8" w:rsidRPr="00552EC8" w14:paraId="0218E934" w14:textId="77777777" w:rsidTr="00644BBA">
        <w:tc>
          <w:tcPr>
            <w:tcW w:w="2330" w:type="dxa"/>
            <w:tcBorders>
              <w:top w:val="single" w:sz="4" w:space="0" w:color="auto"/>
              <w:left w:val="single" w:sz="4" w:space="0" w:color="auto"/>
              <w:bottom w:val="single" w:sz="4" w:space="0" w:color="auto"/>
              <w:right w:val="single" w:sz="4" w:space="0" w:color="auto"/>
            </w:tcBorders>
          </w:tcPr>
          <w:p w14:paraId="6EBDE497"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Общие требования</w:t>
            </w:r>
          </w:p>
        </w:tc>
        <w:tc>
          <w:tcPr>
            <w:tcW w:w="7242" w:type="dxa"/>
            <w:tcBorders>
              <w:top w:val="single" w:sz="4" w:space="0" w:color="auto"/>
              <w:left w:val="single" w:sz="4" w:space="0" w:color="auto"/>
              <w:bottom w:val="single" w:sz="4" w:space="0" w:color="auto"/>
              <w:right w:val="single" w:sz="4" w:space="0" w:color="auto"/>
            </w:tcBorders>
          </w:tcPr>
          <w:p w14:paraId="05F77A3B" w14:textId="77777777" w:rsidR="00552EC8" w:rsidRPr="00552EC8" w:rsidRDefault="00552EC8" w:rsidP="00552EC8">
            <w:pPr>
              <w:keepNext/>
              <w:keepLines/>
              <w:shd w:val="clear" w:color="auto" w:fill="FFFFFF"/>
              <w:spacing w:before="161" w:after="161"/>
              <w:outlineLvl w:val="0"/>
              <w:rPr>
                <w:rFonts w:ascii="Times New Roman" w:eastAsia="Times New Roman" w:hAnsi="Times New Roman"/>
                <w:sz w:val="24"/>
                <w:szCs w:val="24"/>
              </w:rPr>
            </w:pPr>
            <w:r w:rsidRPr="00552EC8">
              <w:rPr>
                <w:rFonts w:ascii="Times New Roman" w:eastAsiaTheme="minorEastAsia" w:hAnsi="Times New Roman"/>
                <w:sz w:val="24"/>
                <w:szCs w:val="24"/>
                <w:lang w:eastAsia="ru-RU"/>
              </w:rPr>
              <w:t xml:space="preserve">Общие </w:t>
            </w:r>
            <w:hyperlink r:id="rId27" w:history="1">
              <w:r w:rsidRPr="00552EC8">
                <w:rPr>
                  <w:rFonts w:ascii="Times New Roman" w:eastAsiaTheme="minorEastAsia" w:hAnsi="Times New Roman"/>
                  <w:sz w:val="24"/>
                  <w:szCs w:val="24"/>
                  <w:lang w:eastAsia="ru-RU"/>
                </w:rPr>
                <w:t>требования</w:t>
              </w:r>
            </w:hyperlink>
            <w:r w:rsidRPr="00552EC8">
              <w:rPr>
                <w:rFonts w:ascii="Times New Roman" w:eastAsiaTheme="minorEastAsia" w:hAnsi="Times New Roman"/>
                <w:sz w:val="24"/>
                <w:szCs w:val="24"/>
                <w:lang w:eastAsia="ru-RU"/>
              </w:rPr>
              <w:t xml:space="preserve">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утвержденные постановлением Правительства Российской Федерации от 25.10.2023 № 1782 «</w:t>
            </w:r>
            <w:r w:rsidRPr="00552EC8">
              <w:rPr>
                <w:rFonts w:ascii="Times New Roman" w:eastAsiaTheme="majorEastAsia" w:hAnsi="Times New Roman"/>
                <w:sz w:val="24"/>
                <w:szCs w:val="24"/>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Pr="00552EC8">
              <w:rPr>
                <w:rFonts w:ascii="Times New Roman" w:eastAsiaTheme="minorEastAsia" w:hAnsi="Times New Roman"/>
                <w:sz w:val="24"/>
                <w:szCs w:val="24"/>
                <w:lang w:eastAsia="ru-RU"/>
              </w:rPr>
              <w:t>»</w:t>
            </w:r>
          </w:p>
        </w:tc>
      </w:tr>
      <w:tr w:rsidR="00552EC8" w:rsidRPr="00552EC8" w14:paraId="6A2E0C68" w14:textId="77777777" w:rsidTr="00644BBA">
        <w:tc>
          <w:tcPr>
            <w:tcW w:w="2330" w:type="dxa"/>
            <w:tcBorders>
              <w:top w:val="single" w:sz="4" w:space="0" w:color="auto"/>
              <w:left w:val="single" w:sz="4" w:space="0" w:color="auto"/>
              <w:bottom w:val="single" w:sz="4" w:space="0" w:color="auto"/>
              <w:right w:val="single" w:sz="4" w:space="0" w:color="auto"/>
            </w:tcBorders>
          </w:tcPr>
          <w:p w14:paraId="10B7131C"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val="en-US" w:eastAsia="ru-RU"/>
              </w:rPr>
            </w:pPr>
            <w:r w:rsidRPr="00552EC8">
              <w:rPr>
                <w:rFonts w:ascii="Times New Roman" w:eastAsiaTheme="minorEastAsia" w:hAnsi="Times New Roman"/>
                <w:sz w:val="24"/>
                <w:szCs w:val="24"/>
                <w:lang w:eastAsia="ru-RU"/>
              </w:rPr>
              <w:t xml:space="preserve">Подпрограмма </w:t>
            </w:r>
            <w:r w:rsidRPr="00552EC8">
              <w:rPr>
                <w:rFonts w:ascii="Times New Roman" w:eastAsiaTheme="minorEastAsia" w:hAnsi="Times New Roman"/>
                <w:sz w:val="24"/>
                <w:szCs w:val="24"/>
                <w:lang w:val="en-US" w:eastAsia="ru-RU"/>
              </w:rPr>
              <w:t>III</w:t>
            </w:r>
          </w:p>
        </w:tc>
        <w:tc>
          <w:tcPr>
            <w:tcW w:w="7242" w:type="dxa"/>
            <w:tcBorders>
              <w:top w:val="single" w:sz="4" w:space="0" w:color="auto"/>
              <w:left w:val="single" w:sz="4" w:space="0" w:color="auto"/>
              <w:bottom w:val="single" w:sz="4" w:space="0" w:color="auto"/>
              <w:right w:val="single" w:sz="4" w:space="0" w:color="auto"/>
            </w:tcBorders>
          </w:tcPr>
          <w:p w14:paraId="5A64DAE3"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 xml:space="preserve">Подпрограмма </w:t>
            </w:r>
            <w:r w:rsidRPr="00552EC8">
              <w:rPr>
                <w:rFonts w:ascii="Times New Roman" w:eastAsiaTheme="minorEastAsia" w:hAnsi="Times New Roman"/>
                <w:sz w:val="24"/>
                <w:szCs w:val="24"/>
                <w:lang w:val="en-US" w:eastAsia="ru-RU"/>
              </w:rPr>
              <w:t>III</w:t>
            </w:r>
            <w:r w:rsidRPr="00552EC8">
              <w:rPr>
                <w:rFonts w:ascii="Times New Roman" w:eastAsiaTheme="minorEastAsia" w:hAnsi="Times New Roman"/>
                <w:sz w:val="24"/>
                <w:szCs w:val="24"/>
                <w:lang w:eastAsia="ru-RU"/>
              </w:rPr>
              <w:t xml:space="preserve"> «Развитие малого и среднего предпринимательства» муниципальной программы «Предпринимательство»</w:t>
            </w:r>
          </w:p>
        </w:tc>
      </w:tr>
      <w:tr w:rsidR="00552EC8" w:rsidRPr="00552EC8" w14:paraId="529A3294" w14:textId="77777777" w:rsidTr="00644BBA">
        <w:tc>
          <w:tcPr>
            <w:tcW w:w="2330" w:type="dxa"/>
            <w:tcBorders>
              <w:top w:val="single" w:sz="4" w:space="0" w:color="auto"/>
              <w:left w:val="single" w:sz="4" w:space="0" w:color="auto"/>
              <w:bottom w:val="single" w:sz="4" w:space="0" w:color="auto"/>
              <w:right w:val="single" w:sz="4" w:space="0" w:color="auto"/>
            </w:tcBorders>
          </w:tcPr>
          <w:p w14:paraId="039ED8BD"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Классификация основных средств, включаемых в амортизационные группы</w:t>
            </w:r>
          </w:p>
        </w:tc>
        <w:tc>
          <w:tcPr>
            <w:tcW w:w="7242" w:type="dxa"/>
            <w:tcBorders>
              <w:top w:val="single" w:sz="4" w:space="0" w:color="auto"/>
              <w:left w:val="single" w:sz="4" w:space="0" w:color="auto"/>
              <w:bottom w:val="single" w:sz="4" w:space="0" w:color="auto"/>
              <w:right w:val="single" w:sz="4" w:space="0" w:color="auto"/>
            </w:tcBorders>
          </w:tcPr>
          <w:p w14:paraId="7FED6DCC"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hyperlink r:id="rId28" w:history="1">
              <w:r w:rsidRPr="00552EC8">
                <w:rPr>
                  <w:rFonts w:ascii="Times New Roman" w:eastAsiaTheme="minorEastAsia" w:hAnsi="Times New Roman"/>
                  <w:color w:val="0D0D0D" w:themeColor="text1" w:themeTint="F2"/>
                  <w:sz w:val="24"/>
                  <w:szCs w:val="24"/>
                  <w:lang w:eastAsia="ru-RU"/>
                </w:rPr>
                <w:t>Классификация</w:t>
              </w:r>
            </w:hyperlink>
            <w:r w:rsidRPr="00552EC8">
              <w:rPr>
                <w:rFonts w:ascii="Times New Roman" w:eastAsiaTheme="minorEastAsia" w:hAnsi="Times New Roman"/>
                <w:sz w:val="24"/>
                <w:szCs w:val="24"/>
                <w:lang w:eastAsia="ru-RU"/>
              </w:rPr>
              <w:t xml:space="preserve"> основных средств, включаемых в амортизационные группы, утвержденная постановлением Правительства Российской Федерации от 01.01.2002 № 1 «О Классификации основных средств, включаемых в амортизационные группы»</w:t>
            </w:r>
          </w:p>
        </w:tc>
      </w:tr>
      <w:tr w:rsidR="00552EC8" w:rsidRPr="00552EC8" w14:paraId="17E0F7D6" w14:textId="77777777" w:rsidTr="00644BBA">
        <w:tc>
          <w:tcPr>
            <w:tcW w:w="2330" w:type="dxa"/>
            <w:tcBorders>
              <w:top w:val="single" w:sz="4" w:space="0" w:color="auto"/>
              <w:left w:val="single" w:sz="4" w:space="0" w:color="auto"/>
              <w:bottom w:val="single" w:sz="4" w:space="0" w:color="auto"/>
              <w:right w:val="single" w:sz="4" w:space="0" w:color="auto"/>
            </w:tcBorders>
          </w:tcPr>
          <w:p w14:paraId="00934132"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Электронный бюджет</w:t>
            </w:r>
          </w:p>
        </w:tc>
        <w:tc>
          <w:tcPr>
            <w:tcW w:w="7242" w:type="dxa"/>
            <w:tcBorders>
              <w:top w:val="single" w:sz="4" w:space="0" w:color="auto"/>
              <w:left w:val="single" w:sz="4" w:space="0" w:color="auto"/>
              <w:bottom w:val="single" w:sz="4" w:space="0" w:color="auto"/>
              <w:right w:val="single" w:sz="4" w:space="0" w:color="auto"/>
            </w:tcBorders>
          </w:tcPr>
          <w:p w14:paraId="2C38BE15"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Государственная интегрированная информационная система управления общественными финансами.</w:t>
            </w:r>
          </w:p>
        </w:tc>
      </w:tr>
      <w:tr w:rsidR="00552EC8" w:rsidRPr="00552EC8" w14:paraId="02B79043" w14:textId="77777777" w:rsidTr="00644BBA">
        <w:tc>
          <w:tcPr>
            <w:tcW w:w="2330" w:type="dxa"/>
            <w:tcBorders>
              <w:top w:val="single" w:sz="4" w:space="0" w:color="auto"/>
              <w:left w:val="single" w:sz="4" w:space="0" w:color="auto"/>
              <w:bottom w:val="single" w:sz="4" w:space="0" w:color="auto"/>
              <w:right w:val="single" w:sz="4" w:space="0" w:color="auto"/>
            </w:tcBorders>
          </w:tcPr>
          <w:p w14:paraId="2C90814E"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Единый портал</w:t>
            </w:r>
          </w:p>
        </w:tc>
        <w:tc>
          <w:tcPr>
            <w:tcW w:w="7242" w:type="dxa"/>
            <w:tcBorders>
              <w:top w:val="single" w:sz="4" w:space="0" w:color="auto"/>
              <w:left w:val="single" w:sz="4" w:space="0" w:color="auto"/>
              <w:bottom w:val="single" w:sz="4" w:space="0" w:color="auto"/>
              <w:right w:val="single" w:sz="4" w:space="0" w:color="auto"/>
            </w:tcBorders>
          </w:tcPr>
          <w:p w14:paraId="3EBD6424"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Единый портал бюджетной системы Российской Федерации в информационно-телекоммуникационной сети Интернет</w:t>
            </w:r>
          </w:p>
        </w:tc>
      </w:tr>
      <w:tr w:rsidR="00552EC8" w:rsidRPr="00552EC8" w14:paraId="7E03750C" w14:textId="77777777" w:rsidTr="00644BBA">
        <w:tc>
          <w:tcPr>
            <w:tcW w:w="2330" w:type="dxa"/>
            <w:tcBorders>
              <w:top w:val="single" w:sz="4" w:space="0" w:color="auto"/>
              <w:left w:val="single" w:sz="4" w:space="0" w:color="auto"/>
              <w:bottom w:val="single" w:sz="4" w:space="0" w:color="auto"/>
              <w:right w:val="single" w:sz="4" w:space="0" w:color="auto"/>
            </w:tcBorders>
          </w:tcPr>
          <w:p w14:paraId="57260798"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МСП</w:t>
            </w:r>
          </w:p>
        </w:tc>
        <w:tc>
          <w:tcPr>
            <w:tcW w:w="7242" w:type="dxa"/>
            <w:tcBorders>
              <w:top w:val="single" w:sz="4" w:space="0" w:color="auto"/>
              <w:left w:val="single" w:sz="4" w:space="0" w:color="auto"/>
              <w:bottom w:val="single" w:sz="4" w:space="0" w:color="auto"/>
              <w:right w:val="single" w:sz="4" w:space="0" w:color="auto"/>
            </w:tcBorders>
          </w:tcPr>
          <w:p w14:paraId="68FE4755"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Малое и среднее предпринимательство</w:t>
            </w:r>
          </w:p>
        </w:tc>
      </w:tr>
      <w:tr w:rsidR="00552EC8" w:rsidRPr="00552EC8" w14:paraId="6E26B881" w14:textId="77777777" w:rsidTr="00644BBA">
        <w:tc>
          <w:tcPr>
            <w:tcW w:w="2330" w:type="dxa"/>
            <w:tcBorders>
              <w:top w:val="single" w:sz="4" w:space="0" w:color="auto"/>
              <w:left w:val="single" w:sz="4" w:space="0" w:color="auto"/>
              <w:bottom w:val="single" w:sz="4" w:space="0" w:color="auto"/>
              <w:right w:val="single" w:sz="4" w:space="0" w:color="auto"/>
            </w:tcBorders>
          </w:tcPr>
          <w:p w14:paraId="65AE4026"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hyperlink r:id="rId29" w:history="1">
              <w:r w:rsidRPr="00552EC8">
                <w:rPr>
                  <w:rFonts w:ascii="Times New Roman" w:eastAsiaTheme="minorEastAsia" w:hAnsi="Times New Roman"/>
                  <w:color w:val="0D0D0D" w:themeColor="text1" w:themeTint="F2"/>
                  <w:sz w:val="24"/>
                  <w:szCs w:val="24"/>
                  <w:lang w:eastAsia="ru-RU"/>
                </w:rPr>
                <w:t>ОКВЭД</w:t>
              </w:r>
            </w:hyperlink>
          </w:p>
        </w:tc>
        <w:tc>
          <w:tcPr>
            <w:tcW w:w="7242" w:type="dxa"/>
            <w:tcBorders>
              <w:top w:val="single" w:sz="4" w:space="0" w:color="auto"/>
              <w:left w:val="single" w:sz="4" w:space="0" w:color="auto"/>
              <w:bottom w:val="single" w:sz="4" w:space="0" w:color="auto"/>
              <w:right w:val="single" w:sz="4" w:space="0" w:color="auto"/>
            </w:tcBorders>
          </w:tcPr>
          <w:p w14:paraId="68DFD622"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 xml:space="preserve">Общероссийский </w:t>
            </w:r>
            <w:hyperlink r:id="rId30" w:history="1">
              <w:r w:rsidRPr="00552EC8">
                <w:rPr>
                  <w:rFonts w:ascii="Times New Roman" w:eastAsiaTheme="minorEastAsia" w:hAnsi="Times New Roman"/>
                  <w:color w:val="0D0D0D" w:themeColor="text1" w:themeTint="F2"/>
                  <w:sz w:val="24"/>
                  <w:szCs w:val="24"/>
                  <w:lang w:eastAsia="ru-RU"/>
                </w:rPr>
                <w:t>классификатор</w:t>
              </w:r>
            </w:hyperlink>
            <w:r w:rsidRPr="00552EC8">
              <w:rPr>
                <w:rFonts w:ascii="Times New Roman" w:eastAsiaTheme="minorEastAsia" w:hAnsi="Times New Roman"/>
                <w:sz w:val="24"/>
                <w:szCs w:val="24"/>
                <w:lang w:eastAsia="ru-RU"/>
              </w:rPr>
              <w:t xml:space="preserve"> видов экономической деятельности ОК 029-2014 (КДЕС Ред. 2), утвержденный приказом Федерального агентства по техническому регулированию и метрологии от 31.01.2014 № 14-ст «О принятии и введении в действие Общероссийского классификатора видов экономической деятельности (ОКВЭД2) ОК 029-2014 (КДЕС Ред. 2) и </w:t>
            </w:r>
            <w:r w:rsidRPr="00552EC8">
              <w:rPr>
                <w:rFonts w:ascii="Times New Roman" w:eastAsiaTheme="minorEastAsia" w:hAnsi="Times New Roman"/>
                <w:sz w:val="24"/>
                <w:szCs w:val="24"/>
                <w:lang w:eastAsia="ru-RU"/>
              </w:rPr>
              <w:lastRenderedPageBreak/>
              <w:t>Общероссийского классификатора продукции по видам экономической деятельности (ОКПД2) ОК 034-2014 (КПЕС 2008)»</w:t>
            </w:r>
          </w:p>
        </w:tc>
      </w:tr>
      <w:tr w:rsidR="00552EC8" w:rsidRPr="00552EC8" w14:paraId="29119AF0" w14:textId="77777777" w:rsidTr="00644BBA">
        <w:tc>
          <w:tcPr>
            <w:tcW w:w="2330" w:type="dxa"/>
            <w:tcBorders>
              <w:top w:val="single" w:sz="4" w:space="0" w:color="auto"/>
              <w:left w:val="single" w:sz="4" w:space="0" w:color="auto"/>
              <w:bottom w:val="single" w:sz="4" w:space="0" w:color="auto"/>
              <w:right w:val="single" w:sz="4" w:space="0" w:color="auto"/>
            </w:tcBorders>
          </w:tcPr>
          <w:p w14:paraId="5E812B1E"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lastRenderedPageBreak/>
              <w:t>ЭП</w:t>
            </w:r>
          </w:p>
        </w:tc>
        <w:tc>
          <w:tcPr>
            <w:tcW w:w="7242" w:type="dxa"/>
            <w:tcBorders>
              <w:top w:val="single" w:sz="4" w:space="0" w:color="auto"/>
              <w:left w:val="single" w:sz="4" w:space="0" w:color="auto"/>
              <w:bottom w:val="single" w:sz="4" w:space="0" w:color="auto"/>
              <w:right w:val="single" w:sz="4" w:space="0" w:color="auto"/>
            </w:tcBorders>
          </w:tcPr>
          <w:p w14:paraId="1C5FFA4A"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Усиленная квалифицированная электронная подпись</w:t>
            </w:r>
          </w:p>
        </w:tc>
      </w:tr>
      <w:tr w:rsidR="00552EC8" w:rsidRPr="00552EC8" w14:paraId="56D7358B" w14:textId="77777777" w:rsidTr="00644BBA">
        <w:tc>
          <w:tcPr>
            <w:tcW w:w="2330" w:type="dxa"/>
            <w:tcBorders>
              <w:top w:val="single" w:sz="4" w:space="0" w:color="auto"/>
              <w:left w:val="single" w:sz="4" w:space="0" w:color="auto"/>
              <w:bottom w:val="single" w:sz="4" w:space="0" w:color="auto"/>
              <w:right w:val="single" w:sz="4" w:space="0" w:color="auto"/>
            </w:tcBorders>
          </w:tcPr>
          <w:p w14:paraId="2371A98E"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ЕГРН</w:t>
            </w:r>
          </w:p>
        </w:tc>
        <w:tc>
          <w:tcPr>
            <w:tcW w:w="7242" w:type="dxa"/>
            <w:tcBorders>
              <w:top w:val="single" w:sz="4" w:space="0" w:color="auto"/>
              <w:left w:val="single" w:sz="4" w:space="0" w:color="auto"/>
              <w:bottom w:val="single" w:sz="4" w:space="0" w:color="auto"/>
              <w:right w:val="single" w:sz="4" w:space="0" w:color="auto"/>
            </w:tcBorders>
          </w:tcPr>
          <w:p w14:paraId="5A82612F"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Единый государственный реестр недвижимости</w:t>
            </w:r>
          </w:p>
        </w:tc>
      </w:tr>
      <w:tr w:rsidR="00552EC8" w:rsidRPr="00552EC8" w14:paraId="66D7CA4B" w14:textId="77777777" w:rsidTr="00644BBA">
        <w:tc>
          <w:tcPr>
            <w:tcW w:w="2330" w:type="dxa"/>
            <w:tcBorders>
              <w:top w:val="single" w:sz="4" w:space="0" w:color="auto"/>
              <w:left w:val="single" w:sz="4" w:space="0" w:color="auto"/>
              <w:bottom w:val="single" w:sz="4" w:space="0" w:color="auto"/>
              <w:right w:val="single" w:sz="4" w:space="0" w:color="auto"/>
            </w:tcBorders>
          </w:tcPr>
          <w:p w14:paraId="192DFDCD"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ЕГРЮЛ</w:t>
            </w:r>
          </w:p>
        </w:tc>
        <w:tc>
          <w:tcPr>
            <w:tcW w:w="7242" w:type="dxa"/>
            <w:tcBorders>
              <w:top w:val="single" w:sz="4" w:space="0" w:color="auto"/>
              <w:left w:val="single" w:sz="4" w:space="0" w:color="auto"/>
              <w:bottom w:val="single" w:sz="4" w:space="0" w:color="auto"/>
              <w:right w:val="single" w:sz="4" w:space="0" w:color="auto"/>
            </w:tcBorders>
          </w:tcPr>
          <w:p w14:paraId="146E4EF5"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Единый государственный реестр юридических лиц</w:t>
            </w:r>
          </w:p>
        </w:tc>
      </w:tr>
      <w:tr w:rsidR="00552EC8" w:rsidRPr="00552EC8" w14:paraId="00322092" w14:textId="77777777" w:rsidTr="00644BBA">
        <w:tc>
          <w:tcPr>
            <w:tcW w:w="2330" w:type="dxa"/>
            <w:tcBorders>
              <w:top w:val="single" w:sz="4" w:space="0" w:color="auto"/>
              <w:left w:val="single" w:sz="4" w:space="0" w:color="auto"/>
              <w:bottom w:val="single" w:sz="4" w:space="0" w:color="auto"/>
              <w:right w:val="single" w:sz="4" w:space="0" w:color="auto"/>
            </w:tcBorders>
          </w:tcPr>
          <w:p w14:paraId="7F788F69"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ЕГРИП</w:t>
            </w:r>
          </w:p>
        </w:tc>
        <w:tc>
          <w:tcPr>
            <w:tcW w:w="7242" w:type="dxa"/>
            <w:tcBorders>
              <w:top w:val="single" w:sz="4" w:space="0" w:color="auto"/>
              <w:left w:val="single" w:sz="4" w:space="0" w:color="auto"/>
              <w:bottom w:val="single" w:sz="4" w:space="0" w:color="auto"/>
              <w:right w:val="single" w:sz="4" w:space="0" w:color="auto"/>
            </w:tcBorders>
          </w:tcPr>
          <w:p w14:paraId="4F22AC20"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Единый государственный реестр индивидуальных предпринимателей</w:t>
            </w:r>
          </w:p>
        </w:tc>
      </w:tr>
      <w:tr w:rsidR="00552EC8" w:rsidRPr="00552EC8" w14:paraId="02CE26E2" w14:textId="77777777" w:rsidTr="00644BBA">
        <w:tc>
          <w:tcPr>
            <w:tcW w:w="2330" w:type="dxa"/>
            <w:tcBorders>
              <w:top w:val="single" w:sz="4" w:space="0" w:color="auto"/>
              <w:left w:val="single" w:sz="4" w:space="0" w:color="auto"/>
              <w:bottom w:val="single" w:sz="4" w:space="0" w:color="auto"/>
              <w:right w:val="single" w:sz="4" w:space="0" w:color="auto"/>
            </w:tcBorders>
          </w:tcPr>
          <w:p w14:paraId="1E182575"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РНП</w:t>
            </w:r>
          </w:p>
        </w:tc>
        <w:tc>
          <w:tcPr>
            <w:tcW w:w="7242" w:type="dxa"/>
            <w:tcBorders>
              <w:top w:val="single" w:sz="4" w:space="0" w:color="auto"/>
              <w:left w:val="single" w:sz="4" w:space="0" w:color="auto"/>
              <w:bottom w:val="single" w:sz="4" w:space="0" w:color="auto"/>
              <w:right w:val="single" w:sz="4" w:space="0" w:color="auto"/>
            </w:tcBorders>
          </w:tcPr>
          <w:p w14:paraId="1F61B7A0"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Реестр недобросовестных поставщиков (подрядчиков, исполнителей)</w:t>
            </w:r>
          </w:p>
        </w:tc>
      </w:tr>
      <w:tr w:rsidR="00552EC8" w:rsidRPr="00552EC8" w14:paraId="56FF38F2" w14:textId="77777777" w:rsidTr="00644BBA">
        <w:tc>
          <w:tcPr>
            <w:tcW w:w="2330" w:type="dxa"/>
            <w:tcBorders>
              <w:top w:val="single" w:sz="4" w:space="0" w:color="auto"/>
              <w:left w:val="single" w:sz="4" w:space="0" w:color="auto"/>
              <w:bottom w:val="single" w:sz="4" w:space="0" w:color="auto"/>
              <w:right w:val="single" w:sz="4" w:space="0" w:color="auto"/>
            </w:tcBorders>
          </w:tcPr>
          <w:p w14:paraId="39B65098"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Финансовая поддержка</w:t>
            </w:r>
          </w:p>
        </w:tc>
        <w:tc>
          <w:tcPr>
            <w:tcW w:w="7242" w:type="dxa"/>
            <w:tcBorders>
              <w:top w:val="single" w:sz="4" w:space="0" w:color="auto"/>
              <w:left w:val="single" w:sz="4" w:space="0" w:color="auto"/>
              <w:bottom w:val="single" w:sz="4" w:space="0" w:color="auto"/>
              <w:right w:val="single" w:sz="4" w:space="0" w:color="auto"/>
            </w:tcBorders>
          </w:tcPr>
          <w:p w14:paraId="223E9C4F"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Предоставление финансовой поддержки (субсидии) субъектам малого и среднего предпринимательства в рамках подпрограммы III «Развитие малого и среднего предпринимательства» муниципальной программы «Предпринимательство»</w:t>
            </w:r>
          </w:p>
        </w:tc>
      </w:tr>
      <w:tr w:rsidR="00552EC8" w:rsidRPr="00552EC8" w14:paraId="289B09FC" w14:textId="77777777" w:rsidTr="00644BBA">
        <w:tc>
          <w:tcPr>
            <w:tcW w:w="2330" w:type="dxa"/>
            <w:tcBorders>
              <w:top w:val="single" w:sz="4" w:space="0" w:color="auto"/>
              <w:left w:val="single" w:sz="4" w:space="0" w:color="auto"/>
              <w:bottom w:val="single" w:sz="4" w:space="0" w:color="auto"/>
              <w:right w:val="single" w:sz="4" w:space="0" w:color="auto"/>
            </w:tcBorders>
          </w:tcPr>
          <w:p w14:paraId="1838893D"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Конкурсная комиссия</w:t>
            </w:r>
          </w:p>
        </w:tc>
        <w:tc>
          <w:tcPr>
            <w:tcW w:w="7242" w:type="dxa"/>
            <w:tcBorders>
              <w:top w:val="single" w:sz="4" w:space="0" w:color="auto"/>
              <w:left w:val="single" w:sz="4" w:space="0" w:color="auto"/>
              <w:bottom w:val="single" w:sz="4" w:space="0" w:color="auto"/>
              <w:right w:val="single" w:sz="4" w:space="0" w:color="auto"/>
            </w:tcBorders>
          </w:tcPr>
          <w:p w14:paraId="4BF59D29"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Комиссия по принятию решений на предоставление финансовой поддержки (субсидий) на возмещение затрат субъектам малого и среднего предпринимательства</w:t>
            </w:r>
          </w:p>
        </w:tc>
      </w:tr>
      <w:tr w:rsidR="00552EC8" w:rsidRPr="00552EC8" w14:paraId="5224A85B" w14:textId="77777777" w:rsidTr="00644BBA">
        <w:tc>
          <w:tcPr>
            <w:tcW w:w="2330" w:type="dxa"/>
            <w:tcBorders>
              <w:top w:val="single" w:sz="4" w:space="0" w:color="auto"/>
              <w:left w:val="single" w:sz="4" w:space="0" w:color="auto"/>
              <w:bottom w:val="single" w:sz="4" w:space="0" w:color="auto"/>
              <w:right w:val="single" w:sz="4" w:space="0" w:color="auto"/>
            </w:tcBorders>
          </w:tcPr>
          <w:p w14:paraId="5EDAC516"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Электронный образ документа</w:t>
            </w:r>
          </w:p>
        </w:tc>
        <w:tc>
          <w:tcPr>
            <w:tcW w:w="7242" w:type="dxa"/>
            <w:tcBorders>
              <w:top w:val="single" w:sz="4" w:space="0" w:color="auto"/>
              <w:left w:val="single" w:sz="4" w:space="0" w:color="auto"/>
              <w:bottom w:val="single" w:sz="4" w:space="0" w:color="auto"/>
              <w:right w:val="single" w:sz="4" w:space="0" w:color="auto"/>
            </w:tcBorders>
          </w:tcPr>
          <w:p w14:paraId="09C7D435"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highlight w:val="cyan"/>
                <w:lang w:eastAsia="ru-RU"/>
              </w:rPr>
            </w:pPr>
            <w:r w:rsidRPr="00552EC8">
              <w:rPr>
                <w:rFonts w:ascii="Times New Roman" w:eastAsiaTheme="minorEastAsia" w:hAnsi="Times New Roman"/>
                <w:sz w:val="24"/>
                <w:szCs w:val="24"/>
                <w:lang w:eastAsia="ru-RU"/>
              </w:rPr>
              <w:t>Электронная копия документа, полученная путем сканирования бумажного носителя</w:t>
            </w:r>
          </w:p>
        </w:tc>
      </w:tr>
      <w:tr w:rsidR="00552EC8" w:rsidRPr="00552EC8" w14:paraId="5A5A0E3D" w14:textId="77777777" w:rsidTr="00644BBA">
        <w:tc>
          <w:tcPr>
            <w:tcW w:w="2330" w:type="dxa"/>
            <w:tcBorders>
              <w:top w:val="single" w:sz="4" w:space="0" w:color="auto"/>
              <w:left w:val="single" w:sz="4" w:space="0" w:color="auto"/>
              <w:bottom w:val="single" w:sz="4" w:space="0" w:color="auto"/>
              <w:right w:val="single" w:sz="4" w:space="0" w:color="auto"/>
            </w:tcBorders>
          </w:tcPr>
          <w:p w14:paraId="635B8040"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Портал предоставления мер финансовой государственной поддержки</w:t>
            </w:r>
          </w:p>
        </w:tc>
        <w:tc>
          <w:tcPr>
            <w:tcW w:w="7242" w:type="dxa"/>
            <w:tcBorders>
              <w:top w:val="single" w:sz="4" w:space="0" w:color="auto"/>
              <w:left w:val="single" w:sz="4" w:space="0" w:color="auto"/>
              <w:bottom w:val="single" w:sz="4" w:space="0" w:color="auto"/>
              <w:right w:val="single" w:sz="4" w:space="0" w:color="auto"/>
            </w:tcBorders>
          </w:tcPr>
          <w:p w14:paraId="4854053F"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hAnsi="Times New Roman"/>
                <w:color w:val="333333"/>
                <w:sz w:val="24"/>
                <w:szCs w:val="24"/>
                <w:shd w:val="clear" w:color="auto" w:fill="FFFFFF"/>
              </w:rPr>
              <w:t>Расположенный в государственной интегрированной информационной системе управления общественными финансами «Электронный бюджет».</w:t>
            </w:r>
          </w:p>
        </w:tc>
      </w:tr>
      <w:tr w:rsidR="00552EC8" w:rsidRPr="00552EC8" w14:paraId="403EB1BC" w14:textId="77777777" w:rsidTr="00644BBA">
        <w:tc>
          <w:tcPr>
            <w:tcW w:w="2330" w:type="dxa"/>
            <w:tcBorders>
              <w:top w:val="single" w:sz="4" w:space="0" w:color="auto"/>
              <w:left w:val="single" w:sz="4" w:space="0" w:color="auto"/>
              <w:bottom w:val="single" w:sz="4" w:space="0" w:color="auto"/>
              <w:right w:val="single" w:sz="4" w:space="0" w:color="auto"/>
            </w:tcBorders>
          </w:tcPr>
          <w:p w14:paraId="4BE11785" w14:textId="77777777" w:rsidR="00552EC8" w:rsidRPr="00552EC8" w:rsidRDefault="00552EC8" w:rsidP="00552EC8">
            <w:pPr>
              <w:widowControl w:val="0"/>
              <w:autoSpaceDE w:val="0"/>
              <w:autoSpaceDN w:val="0"/>
              <w:adjustRightInd w:val="0"/>
              <w:spacing w:after="0" w:line="240" w:lineRule="auto"/>
              <w:rPr>
                <w:rFonts w:ascii="Times New Roman" w:eastAsiaTheme="minorEastAsia" w:hAnsi="Times New Roman"/>
                <w:sz w:val="24"/>
                <w:szCs w:val="24"/>
                <w:lang w:eastAsia="ru-RU"/>
              </w:rPr>
            </w:pPr>
            <w:r w:rsidRPr="00552EC8">
              <w:rPr>
                <w:rFonts w:ascii="Times New Roman" w:eastAsiaTheme="minorEastAsia" w:hAnsi="Times New Roman"/>
                <w:sz w:val="24"/>
                <w:szCs w:val="24"/>
                <w:lang w:eastAsia="ru-RU"/>
              </w:rPr>
              <w:t>ГРБС</w:t>
            </w:r>
          </w:p>
        </w:tc>
        <w:tc>
          <w:tcPr>
            <w:tcW w:w="7242" w:type="dxa"/>
            <w:tcBorders>
              <w:top w:val="single" w:sz="4" w:space="0" w:color="auto"/>
              <w:left w:val="single" w:sz="4" w:space="0" w:color="auto"/>
              <w:bottom w:val="single" w:sz="4" w:space="0" w:color="auto"/>
              <w:right w:val="single" w:sz="4" w:space="0" w:color="auto"/>
            </w:tcBorders>
          </w:tcPr>
          <w:p w14:paraId="15502F99" w14:textId="77777777" w:rsidR="00552EC8" w:rsidRPr="00552EC8" w:rsidRDefault="00552EC8" w:rsidP="00552EC8">
            <w:pPr>
              <w:widowControl w:val="0"/>
              <w:autoSpaceDE w:val="0"/>
              <w:autoSpaceDN w:val="0"/>
              <w:adjustRightInd w:val="0"/>
              <w:spacing w:after="0" w:line="240" w:lineRule="auto"/>
              <w:rPr>
                <w:rFonts w:ascii="Times New Roman" w:hAnsi="Times New Roman"/>
                <w:color w:val="333333"/>
                <w:sz w:val="24"/>
                <w:szCs w:val="24"/>
                <w:shd w:val="clear" w:color="auto" w:fill="FFFFFF"/>
              </w:rPr>
            </w:pPr>
            <w:r w:rsidRPr="00552EC8">
              <w:rPr>
                <w:rFonts w:ascii="Times New Roman" w:hAnsi="Times New Roman"/>
                <w:sz w:val="24"/>
                <w:szCs w:val="24"/>
              </w:rPr>
              <w:t>Главный распорядитель бюджетных средств.</w:t>
            </w:r>
          </w:p>
        </w:tc>
      </w:tr>
    </w:tbl>
    <w:p w14:paraId="40355921" w14:textId="77777777" w:rsidR="00552EC8" w:rsidRPr="00552EC8" w:rsidRDefault="00552EC8" w:rsidP="00552EC8">
      <w:pPr>
        <w:widowControl w:val="0"/>
        <w:spacing w:after="0" w:line="240" w:lineRule="auto"/>
        <w:contextualSpacing/>
        <w:rPr>
          <w:rFonts w:ascii="Times New Roman" w:eastAsiaTheme="minorEastAsia" w:hAnsi="Times New Roman"/>
          <w:bCs/>
          <w:sz w:val="24"/>
          <w:szCs w:val="24"/>
          <w:lang w:eastAsia="ru-RU"/>
        </w:rPr>
      </w:pPr>
    </w:p>
    <w:tbl>
      <w:tblPr>
        <w:tblStyle w:val="ac"/>
        <w:tblW w:w="10880" w:type="dxa"/>
        <w:tblInd w:w="-459" w:type="dxa"/>
        <w:tblCellMar>
          <w:left w:w="138" w:type="dxa"/>
        </w:tblCellMar>
        <w:tblLook w:val="04A0" w:firstRow="1" w:lastRow="0" w:firstColumn="1" w:lastColumn="0" w:noHBand="0" w:noVBand="1"/>
      </w:tblPr>
      <w:tblGrid>
        <w:gridCol w:w="252"/>
        <w:gridCol w:w="10376"/>
        <w:gridCol w:w="252"/>
      </w:tblGrid>
      <w:tr w:rsidR="00552EC8" w:rsidRPr="00552EC8" w14:paraId="06D111C2" w14:textId="77777777" w:rsidTr="00644BBA">
        <w:tc>
          <w:tcPr>
            <w:tcW w:w="252" w:type="dxa"/>
            <w:tcBorders>
              <w:top w:val="nil"/>
              <w:left w:val="nil"/>
              <w:bottom w:val="nil"/>
              <w:right w:val="nil"/>
            </w:tcBorders>
          </w:tcPr>
          <w:p w14:paraId="59A92D0A" w14:textId="77777777" w:rsidR="00552EC8" w:rsidRPr="00552EC8" w:rsidRDefault="00552EC8" w:rsidP="00552EC8">
            <w:pPr>
              <w:spacing w:after="160" w:line="259" w:lineRule="auto"/>
              <w:rPr>
                <w:sz w:val="24"/>
              </w:rPr>
            </w:pPr>
            <w:bookmarkStart w:id="12" w:name="_Hlk207878181"/>
          </w:p>
        </w:tc>
        <w:tc>
          <w:tcPr>
            <w:tcW w:w="10376" w:type="dxa"/>
            <w:tcBorders>
              <w:top w:val="nil"/>
              <w:left w:val="nil"/>
              <w:bottom w:val="nil"/>
              <w:right w:val="nil"/>
            </w:tcBorders>
          </w:tcPr>
          <w:p w14:paraId="00F12F27" w14:textId="77777777" w:rsidR="00552EC8" w:rsidRDefault="00552EC8" w:rsidP="00552EC8">
            <w:pPr>
              <w:spacing w:after="0" w:line="240" w:lineRule="auto"/>
              <w:ind w:right="1130"/>
              <w:jc w:val="right"/>
              <w:rPr>
                <w:rFonts w:ascii="Times New Roman" w:hAnsi="Times New Roman"/>
                <w:sz w:val="24"/>
              </w:rPr>
            </w:pPr>
          </w:p>
          <w:p w14:paraId="413F50FF" w14:textId="64433265" w:rsidR="00552EC8" w:rsidRPr="00552EC8" w:rsidRDefault="00552EC8" w:rsidP="00552EC8">
            <w:pPr>
              <w:spacing w:after="0" w:line="240" w:lineRule="auto"/>
              <w:ind w:right="1130"/>
              <w:jc w:val="right"/>
              <w:rPr>
                <w:rFonts w:ascii="Times New Roman" w:hAnsi="Times New Roman"/>
                <w:sz w:val="24"/>
              </w:rPr>
            </w:pPr>
            <w:r w:rsidRPr="00552EC8">
              <w:rPr>
                <w:rFonts w:ascii="Times New Roman" w:hAnsi="Times New Roman"/>
                <w:sz w:val="24"/>
              </w:rPr>
              <w:t>Приложение 6</w:t>
            </w:r>
          </w:p>
          <w:p w14:paraId="351318AF" w14:textId="77777777" w:rsidR="00552EC8" w:rsidRPr="00552EC8" w:rsidRDefault="00552EC8" w:rsidP="00552EC8">
            <w:pPr>
              <w:spacing w:after="0" w:line="240" w:lineRule="auto"/>
              <w:ind w:right="989" w:firstLine="709"/>
              <w:jc w:val="right"/>
              <w:rPr>
                <w:rFonts w:ascii="Times New Roman" w:hAnsi="Times New Roman"/>
                <w:sz w:val="24"/>
              </w:rPr>
            </w:pPr>
            <w:r w:rsidRPr="00552EC8">
              <w:rPr>
                <w:rFonts w:ascii="Times New Roman" w:hAnsi="Times New Roman"/>
                <w:sz w:val="24"/>
              </w:rPr>
              <w:t>к порядку предоставления</w:t>
            </w:r>
          </w:p>
          <w:p w14:paraId="38A6D2E8" w14:textId="77777777" w:rsidR="00552EC8" w:rsidRPr="00552EC8" w:rsidRDefault="00552EC8" w:rsidP="00552EC8">
            <w:pPr>
              <w:spacing w:after="0" w:line="240" w:lineRule="auto"/>
              <w:ind w:right="989" w:firstLine="709"/>
              <w:jc w:val="right"/>
              <w:rPr>
                <w:rFonts w:ascii="Times New Roman" w:hAnsi="Times New Roman"/>
                <w:sz w:val="24"/>
              </w:rPr>
            </w:pPr>
            <w:r w:rsidRPr="00552EC8">
              <w:rPr>
                <w:rFonts w:ascii="Times New Roman" w:hAnsi="Times New Roman"/>
                <w:sz w:val="24"/>
              </w:rPr>
              <w:t xml:space="preserve"> финансовой поддержки (субсидий) </w:t>
            </w:r>
          </w:p>
          <w:p w14:paraId="72F5E63F" w14:textId="77777777" w:rsidR="00552EC8" w:rsidRPr="00552EC8" w:rsidRDefault="00552EC8" w:rsidP="00552EC8">
            <w:pPr>
              <w:spacing w:after="0" w:line="240" w:lineRule="auto"/>
              <w:ind w:right="989" w:firstLine="709"/>
              <w:jc w:val="right"/>
              <w:rPr>
                <w:rFonts w:ascii="Times New Roman" w:hAnsi="Times New Roman"/>
                <w:sz w:val="24"/>
              </w:rPr>
            </w:pPr>
            <w:r w:rsidRPr="00552EC8">
              <w:rPr>
                <w:rFonts w:ascii="Times New Roman" w:hAnsi="Times New Roman"/>
                <w:sz w:val="24"/>
              </w:rPr>
              <w:t xml:space="preserve">субъектам малого </w:t>
            </w:r>
          </w:p>
          <w:p w14:paraId="5E8EE22A" w14:textId="77777777" w:rsidR="00552EC8" w:rsidRPr="00552EC8" w:rsidRDefault="00552EC8" w:rsidP="00552EC8">
            <w:pPr>
              <w:spacing w:after="0" w:line="240" w:lineRule="auto"/>
              <w:ind w:right="989" w:firstLine="709"/>
              <w:jc w:val="right"/>
              <w:rPr>
                <w:rFonts w:ascii="Times New Roman" w:hAnsi="Times New Roman"/>
                <w:sz w:val="24"/>
              </w:rPr>
            </w:pPr>
            <w:r w:rsidRPr="00552EC8">
              <w:rPr>
                <w:rFonts w:ascii="Times New Roman" w:hAnsi="Times New Roman"/>
                <w:sz w:val="24"/>
              </w:rPr>
              <w:t>и среднего предпринимательства</w:t>
            </w:r>
          </w:p>
          <w:p w14:paraId="2A875906" w14:textId="77777777" w:rsidR="00552EC8" w:rsidRPr="00552EC8" w:rsidRDefault="00552EC8" w:rsidP="00552EC8">
            <w:pPr>
              <w:spacing w:after="0" w:line="240" w:lineRule="auto"/>
              <w:ind w:right="989" w:firstLine="709"/>
              <w:jc w:val="right"/>
              <w:rPr>
                <w:rFonts w:ascii="Times New Roman" w:hAnsi="Times New Roman"/>
                <w:sz w:val="24"/>
              </w:rPr>
            </w:pPr>
            <w:r w:rsidRPr="00552EC8">
              <w:rPr>
                <w:rFonts w:ascii="Times New Roman" w:hAnsi="Times New Roman"/>
                <w:sz w:val="24"/>
              </w:rPr>
              <w:t xml:space="preserve"> в рамках подпрограммы </w:t>
            </w:r>
            <w:r w:rsidRPr="00552EC8">
              <w:rPr>
                <w:rFonts w:ascii="Times New Roman" w:hAnsi="Times New Roman"/>
                <w:sz w:val="24"/>
                <w:lang w:val="en-US"/>
              </w:rPr>
              <w:t>III</w:t>
            </w:r>
            <w:r w:rsidRPr="00552EC8">
              <w:rPr>
                <w:rFonts w:ascii="Times New Roman" w:hAnsi="Times New Roman"/>
                <w:sz w:val="24"/>
              </w:rPr>
              <w:t xml:space="preserve"> «Развитие малого </w:t>
            </w:r>
          </w:p>
          <w:p w14:paraId="256F0702" w14:textId="77777777" w:rsidR="00552EC8" w:rsidRPr="00552EC8" w:rsidRDefault="00552EC8" w:rsidP="00552EC8">
            <w:pPr>
              <w:spacing w:after="0" w:line="240" w:lineRule="auto"/>
              <w:ind w:right="989" w:firstLine="709"/>
              <w:jc w:val="right"/>
              <w:rPr>
                <w:rFonts w:ascii="Times New Roman" w:hAnsi="Times New Roman"/>
                <w:sz w:val="24"/>
              </w:rPr>
            </w:pPr>
            <w:r w:rsidRPr="00552EC8">
              <w:rPr>
                <w:rFonts w:ascii="Times New Roman" w:hAnsi="Times New Roman"/>
                <w:sz w:val="24"/>
              </w:rPr>
              <w:t>и среднего предпринимательства»</w:t>
            </w:r>
          </w:p>
          <w:p w14:paraId="2F6CAAAC" w14:textId="77777777" w:rsidR="00552EC8" w:rsidRPr="00552EC8" w:rsidRDefault="00552EC8" w:rsidP="00552EC8">
            <w:pPr>
              <w:spacing w:after="0" w:line="240" w:lineRule="auto"/>
              <w:ind w:right="989" w:firstLine="709"/>
              <w:jc w:val="right"/>
              <w:rPr>
                <w:rFonts w:ascii="Times New Roman" w:hAnsi="Times New Roman"/>
                <w:sz w:val="24"/>
              </w:rPr>
            </w:pPr>
            <w:r w:rsidRPr="00552EC8">
              <w:rPr>
                <w:rFonts w:ascii="Times New Roman" w:hAnsi="Times New Roman"/>
                <w:sz w:val="24"/>
              </w:rPr>
              <w:t xml:space="preserve"> муниципальной программы «Предпринимательство»</w:t>
            </w:r>
          </w:p>
          <w:p w14:paraId="76DC653E" w14:textId="77777777" w:rsidR="00552EC8" w:rsidRPr="00552EC8" w:rsidRDefault="00552EC8" w:rsidP="00552EC8">
            <w:pPr>
              <w:tabs>
                <w:tab w:val="left" w:pos="9639"/>
              </w:tabs>
              <w:suppressAutoHyphens/>
              <w:spacing w:after="0" w:line="240" w:lineRule="auto"/>
              <w:ind w:right="567"/>
              <w:jc w:val="right"/>
              <w:rPr>
                <w:rFonts w:ascii="Times New Roman" w:eastAsia="NSimSun" w:hAnsi="Times New Roman" w:cs="Arial"/>
                <w:kern w:val="2"/>
                <w:sz w:val="24"/>
                <w:lang w:eastAsia="zh-CN" w:bidi="hi-IN"/>
              </w:rPr>
            </w:pPr>
            <w:r w:rsidRPr="00552EC8">
              <w:rPr>
                <w:rFonts w:ascii="Times New Roman" w:eastAsia="NSimSun" w:hAnsi="Times New Roman" w:cs="Arial"/>
                <w:kern w:val="2"/>
                <w:sz w:val="24"/>
                <w:lang w:eastAsia="zh-CN" w:bidi="hi-IN"/>
              </w:rPr>
              <w:t xml:space="preserve">                                                                                                                                               </w:t>
            </w:r>
          </w:p>
          <w:p w14:paraId="0024F6C9" w14:textId="77777777" w:rsidR="00552EC8" w:rsidRPr="00552EC8" w:rsidRDefault="00552EC8" w:rsidP="00552EC8">
            <w:pPr>
              <w:tabs>
                <w:tab w:val="left" w:pos="9639"/>
              </w:tabs>
              <w:suppressAutoHyphens/>
              <w:spacing w:after="0" w:line="240" w:lineRule="auto"/>
              <w:ind w:right="709"/>
              <w:jc w:val="center"/>
              <w:rPr>
                <w:rFonts w:ascii="Times New Roman" w:eastAsia="NSimSun" w:hAnsi="Times New Roman" w:cs="Arial"/>
                <w:kern w:val="2"/>
                <w:sz w:val="24"/>
                <w:lang w:eastAsia="zh-CN" w:bidi="hi-IN"/>
              </w:rPr>
            </w:pPr>
            <w:r w:rsidRPr="00552EC8">
              <w:rPr>
                <w:rFonts w:ascii="Times New Roman" w:eastAsia="NSimSun" w:hAnsi="Times New Roman" w:cs="Arial"/>
                <w:kern w:val="2"/>
                <w:sz w:val="24"/>
                <w:lang w:eastAsia="zh-CN" w:bidi="hi-IN"/>
              </w:rPr>
              <w:t xml:space="preserve">                                                                                                                                       Форма </w:t>
            </w:r>
          </w:p>
          <w:p w14:paraId="251C28DB" w14:textId="77777777" w:rsidR="00552EC8" w:rsidRPr="00552EC8" w:rsidRDefault="00552EC8" w:rsidP="00552EC8">
            <w:pPr>
              <w:tabs>
                <w:tab w:val="left" w:pos="9639"/>
              </w:tabs>
              <w:suppressAutoHyphens/>
              <w:spacing w:after="0" w:line="240" w:lineRule="auto"/>
              <w:jc w:val="center"/>
              <w:rPr>
                <w:rFonts w:ascii="Times New Roman" w:eastAsia="NSimSun" w:hAnsi="Times New Roman" w:cs="Arial"/>
                <w:kern w:val="2"/>
                <w:sz w:val="24"/>
                <w:lang w:eastAsia="zh-CN" w:bidi="hi-IN"/>
              </w:rPr>
            </w:pPr>
          </w:p>
          <w:p w14:paraId="44581700" w14:textId="77777777" w:rsidR="00552EC8" w:rsidRPr="00552EC8" w:rsidRDefault="00552EC8" w:rsidP="00552EC8">
            <w:pPr>
              <w:tabs>
                <w:tab w:val="left" w:pos="9639"/>
              </w:tabs>
              <w:suppressAutoHyphens/>
              <w:spacing w:after="0" w:line="240" w:lineRule="auto"/>
              <w:jc w:val="center"/>
              <w:rPr>
                <w:rFonts w:ascii="Times New Roman" w:eastAsia="NSimSun" w:hAnsi="Times New Roman" w:cs="Arial"/>
                <w:kern w:val="2"/>
                <w:sz w:val="24"/>
                <w:lang w:eastAsia="zh-CN" w:bidi="hi-IN"/>
              </w:rPr>
            </w:pPr>
            <w:r w:rsidRPr="00552EC8">
              <w:rPr>
                <w:rFonts w:ascii="Times New Roman" w:eastAsia="NSimSun" w:hAnsi="Times New Roman" w:cs="Arial"/>
                <w:kern w:val="2"/>
                <w:sz w:val="24"/>
                <w:lang w:eastAsia="zh-CN" w:bidi="hi-IN"/>
              </w:rPr>
              <w:t xml:space="preserve">Заключение </w:t>
            </w:r>
          </w:p>
          <w:p w14:paraId="02774122" w14:textId="77777777" w:rsidR="00552EC8" w:rsidRPr="00552EC8" w:rsidRDefault="00552EC8" w:rsidP="00552EC8">
            <w:pPr>
              <w:tabs>
                <w:tab w:val="left" w:pos="9639"/>
              </w:tabs>
              <w:suppressAutoHyphens/>
              <w:spacing w:after="0" w:line="240" w:lineRule="auto"/>
              <w:ind w:right="422"/>
              <w:jc w:val="center"/>
              <w:rPr>
                <w:rFonts w:ascii="Times New Roman" w:eastAsia="NSimSun" w:hAnsi="Times New Roman" w:cs="Arial"/>
                <w:kern w:val="2"/>
                <w:sz w:val="24"/>
                <w:lang w:eastAsia="zh-CN" w:bidi="hi-IN"/>
              </w:rPr>
            </w:pPr>
            <w:r w:rsidRPr="00552EC8">
              <w:rPr>
                <w:rFonts w:ascii="Times New Roman" w:eastAsia="NSimSun" w:hAnsi="Times New Roman" w:cs="Arial"/>
                <w:kern w:val="2"/>
                <w:sz w:val="24"/>
                <w:lang w:eastAsia="zh-CN" w:bidi="hi-IN"/>
              </w:rPr>
              <w:t xml:space="preserve">о соответствии участника Конкурса и заявки требованиям </w:t>
            </w:r>
          </w:p>
          <w:p w14:paraId="340A5892" w14:textId="77777777" w:rsidR="00552EC8" w:rsidRPr="00552EC8" w:rsidRDefault="00552EC8" w:rsidP="00552EC8">
            <w:pPr>
              <w:tabs>
                <w:tab w:val="left" w:pos="9639"/>
              </w:tabs>
              <w:suppressAutoHyphens/>
              <w:spacing w:after="0" w:line="240" w:lineRule="auto"/>
              <w:jc w:val="center"/>
              <w:rPr>
                <w:rFonts w:ascii="Times New Roman" w:eastAsia="NSimSun" w:hAnsi="Times New Roman" w:cs="Arial"/>
                <w:kern w:val="2"/>
                <w:sz w:val="24"/>
                <w:lang w:eastAsia="zh-CN" w:bidi="hi-IN"/>
              </w:rPr>
            </w:pPr>
            <w:r w:rsidRPr="00552EC8">
              <w:rPr>
                <w:rFonts w:ascii="Times New Roman" w:eastAsia="NSimSun" w:hAnsi="Times New Roman" w:cs="Arial"/>
                <w:kern w:val="2"/>
                <w:sz w:val="24"/>
                <w:lang w:eastAsia="zh-CN" w:bidi="hi-IN"/>
              </w:rPr>
              <w:t xml:space="preserve">и условиям, установленным Порядком предоставления финансовой поддержки </w:t>
            </w:r>
          </w:p>
          <w:p w14:paraId="0BF49AC2" w14:textId="77777777" w:rsidR="00552EC8" w:rsidRPr="00552EC8" w:rsidRDefault="00552EC8" w:rsidP="00552EC8">
            <w:pPr>
              <w:tabs>
                <w:tab w:val="left" w:pos="9639"/>
              </w:tabs>
              <w:suppressAutoHyphens/>
              <w:spacing w:after="0" w:line="240" w:lineRule="auto"/>
              <w:jc w:val="center"/>
              <w:rPr>
                <w:rFonts w:ascii="Times New Roman" w:eastAsia="NSimSun" w:hAnsi="Times New Roman" w:cs="Arial"/>
                <w:kern w:val="2"/>
                <w:sz w:val="24"/>
                <w:lang w:eastAsia="zh-CN" w:bidi="hi-IN"/>
              </w:rPr>
            </w:pPr>
            <w:r w:rsidRPr="00552EC8">
              <w:rPr>
                <w:rFonts w:ascii="Times New Roman" w:eastAsia="NSimSun" w:hAnsi="Times New Roman" w:cs="Arial"/>
                <w:kern w:val="2"/>
                <w:sz w:val="24"/>
                <w:lang w:eastAsia="zh-CN" w:bidi="hi-IN"/>
              </w:rPr>
              <w:t>по мероприятию (номер и название мероприятия)</w:t>
            </w:r>
          </w:p>
          <w:p w14:paraId="41E1B40E" w14:textId="77777777" w:rsidR="00552EC8" w:rsidRPr="00552EC8" w:rsidRDefault="00552EC8" w:rsidP="00552EC8">
            <w:pPr>
              <w:tabs>
                <w:tab w:val="left" w:pos="9639"/>
              </w:tabs>
              <w:suppressAutoHyphens/>
              <w:spacing w:after="0" w:line="240" w:lineRule="auto"/>
              <w:jc w:val="center"/>
              <w:rPr>
                <w:rFonts w:ascii="Times New Roman" w:eastAsia="NSimSun" w:hAnsi="Times New Roman" w:cs="Arial"/>
                <w:kern w:val="2"/>
                <w:sz w:val="24"/>
                <w:lang w:eastAsia="zh-CN" w:bidi="hi-IN"/>
              </w:rPr>
            </w:pPr>
          </w:p>
          <w:p w14:paraId="0AC5640A" w14:textId="77777777" w:rsidR="00552EC8" w:rsidRPr="00552EC8" w:rsidRDefault="00552EC8" w:rsidP="00552EC8">
            <w:pPr>
              <w:tabs>
                <w:tab w:val="left" w:pos="9639"/>
              </w:tabs>
              <w:suppressAutoHyphens/>
              <w:spacing w:after="0" w:line="240" w:lineRule="auto"/>
              <w:jc w:val="center"/>
              <w:rPr>
                <w:rFonts w:ascii="Liberation Serif" w:eastAsia="NSimSun" w:hAnsi="Liberation Serif" w:cs="Arial"/>
                <w:kern w:val="2"/>
                <w:sz w:val="24"/>
                <w:lang w:eastAsia="zh-CN" w:bidi="hi-IN"/>
              </w:rPr>
            </w:pPr>
            <w:r w:rsidRPr="00552EC8">
              <w:rPr>
                <w:rFonts w:ascii="Times New Roman" w:eastAsia="NSimSun" w:hAnsi="Times New Roman" w:cs="Arial"/>
                <w:kern w:val="2"/>
                <w:sz w:val="24"/>
                <w:lang w:eastAsia="zh-CN" w:bidi="hi-IN"/>
              </w:rPr>
              <w:t xml:space="preserve">                                                                        Дата составления ______</w:t>
            </w:r>
          </w:p>
          <w:p w14:paraId="519B9D23" w14:textId="77777777" w:rsidR="00552EC8" w:rsidRPr="00552EC8" w:rsidRDefault="00552EC8" w:rsidP="00552EC8">
            <w:pPr>
              <w:tabs>
                <w:tab w:val="left" w:pos="9639"/>
              </w:tabs>
              <w:suppressAutoHyphens/>
              <w:spacing w:after="0" w:line="240" w:lineRule="auto"/>
              <w:jc w:val="both"/>
              <w:rPr>
                <w:rFonts w:ascii="Times New Roman" w:eastAsia="NSimSun" w:hAnsi="Times New Roman" w:cs="Arial"/>
                <w:kern w:val="2"/>
                <w:sz w:val="24"/>
                <w:lang w:eastAsia="zh-CN" w:bidi="hi-IN"/>
              </w:rPr>
            </w:pPr>
          </w:p>
          <w:tbl>
            <w:tblPr>
              <w:tblW w:w="9136" w:type="dxa"/>
              <w:tblCellMar>
                <w:top w:w="102" w:type="dxa"/>
                <w:left w:w="62" w:type="dxa"/>
                <w:bottom w:w="102" w:type="dxa"/>
                <w:right w:w="62" w:type="dxa"/>
              </w:tblCellMar>
              <w:tblLook w:val="04A0" w:firstRow="1" w:lastRow="0" w:firstColumn="1" w:lastColumn="0" w:noHBand="0" w:noVBand="1"/>
            </w:tblPr>
            <w:tblGrid>
              <w:gridCol w:w="5032"/>
              <w:gridCol w:w="4104"/>
            </w:tblGrid>
            <w:tr w:rsidR="00552EC8" w:rsidRPr="00552EC8" w14:paraId="657CDAC2" w14:textId="77777777" w:rsidTr="00644BBA">
              <w:trPr>
                <w:trHeight w:val="868"/>
              </w:trPr>
              <w:tc>
                <w:tcPr>
                  <w:tcW w:w="5032" w:type="dxa"/>
                  <w:tcBorders>
                    <w:top w:val="single" w:sz="4" w:space="0" w:color="000000"/>
                    <w:left w:val="single" w:sz="4" w:space="0" w:color="000000"/>
                    <w:bottom w:val="single" w:sz="4" w:space="0" w:color="000000"/>
                    <w:right w:val="single" w:sz="4" w:space="0" w:color="000000"/>
                  </w:tcBorders>
                  <w:hideMark/>
                </w:tcPr>
                <w:p w14:paraId="59E828D2" w14:textId="77777777" w:rsidR="00552EC8" w:rsidRPr="00552EC8" w:rsidRDefault="00552EC8" w:rsidP="00552EC8">
                  <w:pPr>
                    <w:widowControl w:val="0"/>
                    <w:suppressAutoHyphens/>
                    <w:spacing w:after="0" w:line="240" w:lineRule="auto"/>
                    <w:rPr>
                      <w:rFonts w:ascii="Times New Roman" w:eastAsia="Times New Roman" w:hAnsi="Times New Roman"/>
                      <w:kern w:val="2"/>
                      <w:sz w:val="24"/>
                      <w:szCs w:val="24"/>
                      <w:lang w:bidi="hi-IN"/>
                    </w:rPr>
                  </w:pPr>
                  <w:r w:rsidRPr="00552EC8">
                    <w:rPr>
                      <w:rFonts w:ascii="Times New Roman" w:eastAsia="Times New Roman" w:hAnsi="Times New Roman"/>
                      <w:kern w:val="2"/>
                      <w:sz w:val="24"/>
                      <w:szCs w:val="24"/>
                      <w:lang w:bidi="hi-IN"/>
                    </w:rPr>
                    <w:lastRenderedPageBreak/>
                    <w:t xml:space="preserve">Наименование юридического лица </w:t>
                  </w:r>
                  <w:r w:rsidRPr="00552EC8">
                    <w:rPr>
                      <w:rFonts w:ascii="Times New Roman" w:eastAsia="Times New Roman" w:hAnsi="Times New Roman"/>
                      <w:kern w:val="2"/>
                      <w:sz w:val="24"/>
                      <w:szCs w:val="24"/>
                      <w:lang w:bidi="hi-IN"/>
                    </w:rPr>
                    <w:br/>
                    <w:t xml:space="preserve">с указанием организационно-правовой формы/ ФИО индивидуального предпринимателя </w:t>
                  </w:r>
                </w:p>
              </w:tc>
              <w:tc>
                <w:tcPr>
                  <w:tcW w:w="4104" w:type="dxa"/>
                  <w:tcBorders>
                    <w:top w:val="single" w:sz="4" w:space="0" w:color="000000"/>
                    <w:left w:val="single" w:sz="4" w:space="0" w:color="000000"/>
                    <w:bottom w:val="single" w:sz="4" w:space="0" w:color="000000"/>
                    <w:right w:val="single" w:sz="4" w:space="0" w:color="000000"/>
                  </w:tcBorders>
                  <w:hideMark/>
                </w:tcPr>
                <w:p w14:paraId="3A72E9B7" w14:textId="77777777" w:rsidR="00552EC8" w:rsidRPr="00552EC8" w:rsidRDefault="00552EC8" w:rsidP="00552EC8">
                  <w:pPr>
                    <w:suppressAutoHyphens/>
                    <w:spacing w:after="0" w:line="240" w:lineRule="auto"/>
                    <w:ind w:right="27"/>
                    <w:rPr>
                      <w:rFonts w:ascii="Times New Roman" w:eastAsia="Times New Roman" w:hAnsi="Times New Roman"/>
                      <w:color w:val="1D1D1F"/>
                      <w:kern w:val="2"/>
                      <w:sz w:val="24"/>
                      <w:szCs w:val="24"/>
                      <w:u w:val="single"/>
                      <w:lang w:eastAsia="ru-RU" w:bidi="hi-IN"/>
                    </w:rPr>
                  </w:pPr>
                </w:p>
              </w:tc>
            </w:tr>
            <w:tr w:rsidR="00552EC8" w:rsidRPr="00552EC8" w14:paraId="5D2AA764" w14:textId="77777777" w:rsidTr="00644BBA">
              <w:trPr>
                <w:trHeight w:val="260"/>
              </w:trPr>
              <w:tc>
                <w:tcPr>
                  <w:tcW w:w="5032" w:type="dxa"/>
                  <w:tcBorders>
                    <w:top w:val="single" w:sz="4" w:space="0" w:color="000000"/>
                    <w:left w:val="single" w:sz="4" w:space="0" w:color="000000"/>
                    <w:bottom w:val="single" w:sz="4" w:space="0" w:color="000000"/>
                    <w:right w:val="single" w:sz="4" w:space="0" w:color="000000"/>
                  </w:tcBorders>
                  <w:hideMark/>
                </w:tcPr>
                <w:p w14:paraId="01E1370C" w14:textId="77777777" w:rsidR="00552EC8" w:rsidRPr="00552EC8" w:rsidRDefault="00552EC8" w:rsidP="00552EC8">
                  <w:pPr>
                    <w:widowControl w:val="0"/>
                    <w:suppressAutoHyphens/>
                    <w:spacing w:after="0" w:line="240" w:lineRule="auto"/>
                    <w:rPr>
                      <w:rFonts w:ascii="Times New Roman" w:eastAsia="Times New Roman" w:hAnsi="Times New Roman"/>
                      <w:kern w:val="2"/>
                      <w:sz w:val="24"/>
                      <w:szCs w:val="24"/>
                      <w:lang w:bidi="hi-IN"/>
                    </w:rPr>
                  </w:pPr>
                  <w:r w:rsidRPr="00552EC8">
                    <w:rPr>
                      <w:rFonts w:ascii="Times New Roman" w:eastAsia="Times New Roman" w:hAnsi="Times New Roman"/>
                      <w:kern w:val="2"/>
                      <w:sz w:val="24"/>
                      <w:szCs w:val="24"/>
                      <w:lang w:bidi="hi-IN"/>
                    </w:rPr>
                    <w:t>Сокращенное наименование (для юридического лица)</w:t>
                  </w:r>
                </w:p>
              </w:tc>
              <w:tc>
                <w:tcPr>
                  <w:tcW w:w="4104" w:type="dxa"/>
                  <w:tcBorders>
                    <w:top w:val="single" w:sz="4" w:space="0" w:color="000000"/>
                    <w:left w:val="single" w:sz="4" w:space="0" w:color="000000"/>
                    <w:bottom w:val="single" w:sz="4" w:space="0" w:color="000000"/>
                    <w:right w:val="single" w:sz="4" w:space="0" w:color="000000"/>
                  </w:tcBorders>
                  <w:hideMark/>
                </w:tcPr>
                <w:p w14:paraId="3809706C" w14:textId="77777777" w:rsidR="00552EC8" w:rsidRPr="00552EC8" w:rsidRDefault="00552EC8" w:rsidP="00552EC8">
                  <w:pPr>
                    <w:widowControl w:val="0"/>
                    <w:suppressAutoHyphens/>
                    <w:spacing w:after="0" w:line="240" w:lineRule="auto"/>
                    <w:jc w:val="both"/>
                    <w:rPr>
                      <w:rFonts w:ascii="Times New Roman" w:eastAsia="NSimSun" w:hAnsi="Times New Roman"/>
                      <w:color w:val="000000"/>
                      <w:kern w:val="2"/>
                      <w:sz w:val="24"/>
                      <w:szCs w:val="24"/>
                      <w:lang w:bidi="hi-IN"/>
                    </w:rPr>
                  </w:pPr>
                </w:p>
              </w:tc>
            </w:tr>
            <w:tr w:rsidR="00552EC8" w:rsidRPr="00552EC8" w14:paraId="2B59BD8E" w14:textId="77777777" w:rsidTr="00644BBA">
              <w:trPr>
                <w:trHeight w:val="260"/>
              </w:trPr>
              <w:tc>
                <w:tcPr>
                  <w:tcW w:w="5032" w:type="dxa"/>
                  <w:tcBorders>
                    <w:top w:val="single" w:sz="4" w:space="0" w:color="000000"/>
                    <w:left w:val="single" w:sz="4" w:space="0" w:color="000000"/>
                    <w:bottom w:val="single" w:sz="4" w:space="0" w:color="000000"/>
                    <w:right w:val="single" w:sz="4" w:space="0" w:color="000000"/>
                  </w:tcBorders>
                  <w:hideMark/>
                </w:tcPr>
                <w:p w14:paraId="48649519" w14:textId="77777777" w:rsidR="00552EC8" w:rsidRPr="00552EC8" w:rsidRDefault="00552EC8" w:rsidP="00552EC8">
                  <w:pPr>
                    <w:widowControl w:val="0"/>
                    <w:tabs>
                      <w:tab w:val="left" w:pos="2784"/>
                    </w:tabs>
                    <w:suppressAutoHyphens/>
                    <w:spacing w:after="0" w:line="240" w:lineRule="auto"/>
                    <w:rPr>
                      <w:rFonts w:ascii="Times New Roman" w:eastAsia="Times New Roman" w:hAnsi="Times New Roman"/>
                      <w:kern w:val="2"/>
                      <w:sz w:val="24"/>
                      <w:szCs w:val="24"/>
                      <w:lang w:bidi="hi-IN"/>
                    </w:rPr>
                  </w:pPr>
                  <w:r w:rsidRPr="00552EC8">
                    <w:rPr>
                      <w:rFonts w:ascii="Times New Roman" w:eastAsia="Times New Roman" w:hAnsi="Times New Roman"/>
                      <w:kern w:val="2"/>
                      <w:sz w:val="24"/>
                      <w:szCs w:val="24"/>
                      <w:lang w:bidi="hi-IN"/>
                    </w:rPr>
                    <w:t>Дата регистрации</w:t>
                  </w:r>
                </w:p>
              </w:tc>
              <w:tc>
                <w:tcPr>
                  <w:tcW w:w="4104" w:type="dxa"/>
                  <w:tcBorders>
                    <w:top w:val="single" w:sz="4" w:space="0" w:color="000000"/>
                    <w:left w:val="single" w:sz="4" w:space="0" w:color="000000"/>
                    <w:bottom w:val="single" w:sz="4" w:space="0" w:color="000000"/>
                    <w:right w:val="single" w:sz="4" w:space="0" w:color="000000"/>
                  </w:tcBorders>
                  <w:hideMark/>
                </w:tcPr>
                <w:p w14:paraId="55B8BDE4" w14:textId="77777777" w:rsidR="00552EC8" w:rsidRPr="00552EC8" w:rsidRDefault="00552EC8" w:rsidP="00552EC8">
                  <w:pPr>
                    <w:widowControl w:val="0"/>
                    <w:suppressAutoHyphens/>
                    <w:spacing w:after="0" w:line="240" w:lineRule="auto"/>
                    <w:jc w:val="both"/>
                    <w:rPr>
                      <w:rFonts w:ascii="Times New Roman" w:eastAsia="NSimSun" w:hAnsi="Times New Roman"/>
                      <w:color w:val="000000"/>
                      <w:kern w:val="2"/>
                      <w:sz w:val="24"/>
                      <w:szCs w:val="24"/>
                      <w:lang w:bidi="hi-IN"/>
                    </w:rPr>
                  </w:pPr>
                </w:p>
              </w:tc>
            </w:tr>
            <w:tr w:rsidR="00552EC8" w:rsidRPr="00552EC8" w14:paraId="21BEA2EE" w14:textId="77777777" w:rsidTr="00644BBA">
              <w:trPr>
                <w:trHeight w:val="501"/>
              </w:trPr>
              <w:tc>
                <w:tcPr>
                  <w:tcW w:w="5032" w:type="dxa"/>
                  <w:tcBorders>
                    <w:top w:val="single" w:sz="4" w:space="0" w:color="000000"/>
                    <w:left w:val="single" w:sz="4" w:space="0" w:color="000000"/>
                    <w:bottom w:val="single" w:sz="4" w:space="0" w:color="000000"/>
                    <w:right w:val="single" w:sz="4" w:space="0" w:color="000000"/>
                  </w:tcBorders>
                  <w:hideMark/>
                </w:tcPr>
                <w:p w14:paraId="2CC9AF61" w14:textId="77777777" w:rsidR="00552EC8" w:rsidRPr="00552EC8" w:rsidRDefault="00552EC8" w:rsidP="00552EC8">
                  <w:pPr>
                    <w:widowControl w:val="0"/>
                    <w:suppressAutoHyphens/>
                    <w:spacing w:after="0" w:line="240" w:lineRule="auto"/>
                    <w:rPr>
                      <w:rFonts w:ascii="Times New Roman" w:eastAsia="Times New Roman" w:hAnsi="Times New Roman"/>
                      <w:kern w:val="2"/>
                      <w:sz w:val="24"/>
                      <w:szCs w:val="24"/>
                      <w:lang w:bidi="hi-IN"/>
                    </w:rPr>
                  </w:pPr>
                  <w:r w:rsidRPr="00552EC8">
                    <w:rPr>
                      <w:rFonts w:ascii="Times New Roman" w:eastAsia="Times New Roman" w:hAnsi="Times New Roman"/>
                      <w:kern w:val="2"/>
                      <w:sz w:val="24"/>
                      <w:szCs w:val="24"/>
                      <w:lang w:bidi="hi-IN"/>
                    </w:rPr>
                    <w:t>Местонахождения юридического лица / местожительства индивидуального предпринимателя</w:t>
                  </w:r>
                </w:p>
              </w:tc>
              <w:tc>
                <w:tcPr>
                  <w:tcW w:w="4104" w:type="dxa"/>
                  <w:tcBorders>
                    <w:top w:val="single" w:sz="4" w:space="0" w:color="000000"/>
                    <w:left w:val="single" w:sz="4" w:space="0" w:color="000000"/>
                    <w:bottom w:val="single" w:sz="4" w:space="0" w:color="000000"/>
                    <w:right w:val="single" w:sz="4" w:space="0" w:color="000000"/>
                  </w:tcBorders>
                  <w:hideMark/>
                </w:tcPr>
                <w:p w14:paraId="5059D7F5" w14:textId="77777777" w:rsidR="00552EC8" w:rsidRPr="00552EC8" w:rsidRDefault="00552EC8" w:rsidP="00552EC8">
                  <w:pPr>
                    <w:widowControl w:val="0"/>
                    <w:suppressAutoHyphens/>
                    <w:spacing w:after="0" w:line="240" w:lineRule="auto"/>
                    <w:jc w:val="both"/>
                    <w:rPr>
                      <w:rFonts w:ascii="Times New Roman" w:eastAsia="NSimSun" w:hAnsi="Times New Roman"/>
                      <w:color w:val="000000"/>
                      <w:kern w:val="2"/>
                      <w:sz w:val="24"/>
                      <w:szCs w:val="24"/>
                      <w:lang w:bidi="hi-IN"/>
                    </w:rPr>
                  </w:pPr>
                </w:p>
              </w:tc>
            </w:tr>
            <w:tr w:rsidR="00552EC8" w:rsidRPr="00552EC8" w14:paraId="2FB60EB1" w14:textId="77777777" w:rsidTr="00644BBA">
              <w:trPr>
                <w:trHeight w:val="260"/>
              </w:trPr>
              <w:tc>
                <w:tcPr>
                  <w:tcW w:w="5032" w:type="dxa"/>
                  <w:tcBorders>
                    <w:top w:val="single" w:sz="4" w:space="0" w:color="000000"/>
                    <w:left w:val="single" w:sz="4" w:space="0" w:color="000000"/>
                    <w:bottom w:val="single" w:sz="4" w:space="0" w:color="000000"/>
                    <w:right w:val="single" w:sz="4" w:space="0" w:color="000000"/>
                  </w:tcBorders>
                  <w:hideMark/>
                </w:tcPr>
                <w:p w14:paraId="297D3E88" w14:textId="77777777" w:rsidR="00552EC8" w:rsidRPr="00552EC8" w:rsidRDefault="00552EC8" w:rsidP="00552EC8">
                  <w:pPr>
                    <w:widowControl w:val="0"/>
                    <w:suppressAutoHyphens/>
                    <w:spacing w:after="0" w:line="240" w:lineRule="auto"/>
                    <w:rPr>
                      <w:rFonts w:ascii="Times New Roman" w:eastAsia="Times New Roman" w:hAnsi="Times New Roman"/>
                      <w:kern w:val="2"/>
                      <w:sz w:val="24"/>
                      <w:szCs w:val="24"/>
                      <w:lang w:bidi="hi-IN"/>
                    </w:rPr>
                  </w:pPr>
                  <w:r w:rsidRPr="00552EC8">
                    <w:rPr>
                      <w:rFonts w:ascii="Times New Roman" w:eastAsia="Times New Roman" w:hAnsi="Times New Roman"/>
                      <w:kern w:val="2"/>
                      <w:sz w:val="24"/>
                      <w:szCs w:val="24"/>
                      <w:lang w:bidi="hi-IN"/>
                    </w:rPr>
                    <w:t>Место ведения бизнеса (фактическое)</w:t>
                  </w:r>
                </w:p>
              </w:tc>
              <w:tc>
                <w:tcPr>
                  <w:tcW w:w="4104" w:type="dxa"/>
                  <w:tcBorders>
                    <w:top w:val="single" w:sz="4" w:space="0" w:color="000000"/>
                    <w:left w:val="single" w:sz="4" w:space="0" w:color="000000"/>
                    <w:bottom w:val="single" w:sz="4" w:space="0" w:color="000000"/>
                    <w:right w:val="single" w:sz="4" w:space="0" w:color="000000"/>
                  </w:tcBorders>
                  <w:hideMark/>
                </w:tcPr>
                <w:p w14:paraId="44D4B87B" w14:textId="77777777" w:rsidR="00552EC8" w:rsidRPr="00552EC8" w:rsidRDefault="00552EC8" w:rsidP="00552EC8">
                  <w:pPr>
                    <w:widowControl w:val="0"/>
                    <w:suppressAutoHyphens/>
                    <w:spacing w:after="0" w:line="240" w:lineRule="auto"/>
                    <w:jc w:val="both"/>
                    <w:rPr>
                      <w:rFonts w:ascii="Times New Roman" w:eastAsia="NSimSun" w:hAnsi="Times New Roman"/>
                      <w:color w:val="000000"/>
                      <w:kern w:val="2"/>
                      <w:sz w:val="24"/>
                      <w:szCs w:val="24"/>
                      <w:lang w:bidi="hi-IN"/>
                    </w:rPr>
                  </w:pPr>
                </w:p>
              </w:tc>
            </w:tr>
            <w:tr w:rsidR="00552EC8" w:rsidRPr="00552EC8" w14:paraId="13A3FE09" w14:textId="77777777" w:rsidTr="00644BBA">
              <w:trPr>
                <w:trHeight w:val="260"/>
              </w:trPr>
              <w:tc>
                <w:tcPr>
                  <w:tcW w:w="5032" w:type="dxa"/>
                  <w:tcBorders>
                    <w:top w:val="single" w:sz="4" w:space="0" w:color="000000"/>
                    <w:left w:val="single" w:sz="4" w:space="0" w:color="000000"/>
                    <w:bottom w:val="single" w:sz="4" w:space="0" w:color="000000"/>
                    <w:right w:val="single" w:sz="4" w:space="0" w:color="000000"/>
                  </w:tcBorders>
                  <w:hideMark/>
                </w:tcPr>
                <w:p w14:paraId="765E6521" w14:textId="77777777" w:rsidR="00552EC8" w:rsidRPr="00552EC8" w:rsidRDefault="00552EC8" w:rsidP="00552EC8">
                  <w:pPr>
                    <w:widowControl w:val="0"/>
                    <w:suppressAutoHyphens/>
                    <w:spacing w:after="0" w:line="240" w:lineRule="auto"/>
                    <w:rPr>
                      <w:rFonts w:ascii="Times New Roman" w:eastAsia="Times New Roman" w:hAnsi="Times New Roman"/>
                      <w:kern w:val="2"/>
                      <w:sz w:val="24"/>
                      <w:szCs w:val="24"/>
                      <w:lang w:bidi="hi-IN"/>
                    </w:rPr>
                  </w:pPr>
                  <w:r w:rsidRPr="00552EC8">
                    <w:rPr>
                      <w:rFonts w:ascii="Times New Roman" w:eastAsia="Times New Roman" w:hAnsi="Times New Roman"/>
                      <w:kern w:val="2"/>
                      <w:sz w:val="24"/>
                      <w:szCs w:val="24"/>
                      <w:lang w:bidi="hi-IN"/>
                    </w:rPr>
                    <w:t>ОГРН/ОГРНИП</w:t>
                  </w:r>
                </w:p>
              </w:tc>
              <w:tc>
                <w:tcPr>
                  <w:tcW w:w="4104" w:type="dxa"/>
                  <w:tcBorders>
                    <w:top w:val="single" w:sz="4" w:space="0" w:color="000000"/>
                    <w:left w:val="single" w:sz="4" w:space="0" w:color="000000"/>
                    <w:bottom w:val="single" w:sz="4" w:space="0" w:color="000000"/>
                    <w:right w:val="single" w:sz="4" w:space="0" w:color="000000"/>
                  </w:tcBorders>
                  <w:hideMark/>
                </w:tcPr>
                <w:p w14:paraId="1E5A921C" w14:textId="77777777" w:rsidR="00552EC8" w:rsidRPr="00552EC8" w:rsidRDefault="00552EC8" w:rsidP="00552EC8">
                  <w:pPr>
                    <w:widowControl w:val="0"/>
                    <w:suppressAutoHyphens/>
                    <w:spacing w:after="0" w:line="240" w:lineRule="auto"/>
                    <w:jc w:val="both"/>
                    <w:rPr>
                      <w:rFonts w:ascii="Times New Roman" w:eastAsia="NSimSun" w:hAnsi="Times New Roman"/>
                      <w:color w:val="000000"/>
                      <w:kern w:val="2"/>
                      <w:sz w:val="24"/>
                      <w:szCs w:val="24"/>
                      <w:lang w:bidi="hi-IN"/>
                    </w:rPr>
                  </w:pPr>
                </w:p>
              </w:tc>
            </w:tr>
            <w:tr w:rsidR="00552EC8" w:rsidRPr="00552EC8" w14:paraId="12A8C0C7" w14:textId="77777777" w:rsidTr="00644BBA">
              <w:trPr>
                <w:trHeight w:val="260"/>
              </w:trPr>
              <w:tc>
                <w:tcPr>
                  <w:tcW w:w="5032" w:type="dxa"/>
                  <w:tcBorders>
                    <w:top w:val="single" w:sz="4" w:space="0" w:color="000000"/>
                    <w:left w:val="single" w:sz="4" w:space="0" w:color="000000"/>
                    <w:bottom w:val="single" w:sz="4" w:space="0" w:color="000000"/>
                    <w:right w:val="single" w:sz="4" w:space="0" w:color="000000"/>
                  </w:tcBorders>
                  <w:hideMark/>
                </w:tcPr>
                <w:p w14:paraId="15556C26" w14:textId="77777777" w:rsidR="00552EC8" w:rsidRPr="00552EC8" w:rsidRDefault="00552EC8" w:rsidP="00552EC8">
                  <w:pPr>
                    <w:widowControl w:val="0"/>
                    <w:suppressAutoHyphens/>
                    <w:spacing w:after="0" w:line="240" w:lineRule="auto"/>
                    <w:rPr>
                      <w:rFonts w:ascii="Times New Roman" w:eastAsia="Times New Roman" w:hAnsi="Times New Roman"/>
                      <w:kern w:val="2"/>
                      <w:sz w:val="24"/>
                      <w:szCs w:val="24"/>
                      <w:lang w:bidi="hi-IN"/>
                    </w:rPr>
                  </w:pPr>
                  <w:r w:rsidRPr="00552EC8">
                    <w:rPr>
                      <w:rFonts w:ascii="Times New Roman" w:eastAsia="Times New Roman" w:hAnsi="Times New Roman"/>
                      <w:kern w:val="2"/>
                      <w:sz w:val="24"/>
                      <w:szCs w:val="24"/>
                      <w:lang w:bidi="hi-IN"/>
                    </w:rPr>
                    <w:t>ИНН</w:t>
                  </w:r>
                </w:p>
              </w:tc>
              <w:tc>
                <w:tcPr>
                  <w:tcW w:w="4104" w:type="dxa"/>
                  <w:tcBorders>
                    <w:top w:val="single" w:sz="4" w:space="0" w:color="000000"/>
                    <w:left w:val="single" w:sz="4" w:space="0" w:color="000000"/>
                    <w:bottom w:val="single" w:sz="4" w:space="0" w:color="000000"/>
                    <w:right w:val="single" w:sz="4" w:space="0" w:color="000000"/>
                  </w:tcBorders>
                  <w:hideMark/>
                </w:tcPr>
                <w:p w14:paraId="0922AF39" w14:textId="77777777" w:rsidR="00552EC8" w:rsidRPr="00552EC8" w:rsidRDefault="00552EC8" w:rsidP="00552EC8">
                  <w:pPr>
                    <w:widowControl w:val="0"/>
                    <w:suppressAutoHyphens/>
                    <w:spacing w:after="0" w:line="240" w:lineRule="auto"/>
                    <w:jc w:val="both"/>
                    <w:rPr>
                      <w:rFonts w:ascii="Times New Roman" w:eastAsia="NSimSun" w:hAnsi="Times New Roman"/>
                      <w:color w:val="000000"/>
                      <w:kern w:val="2"/>
                      <w:sz w:val="24"/>
                      <w:szCs w:val="24"/>
                      <w:lang w:bidi="hi-IN"/>
                    </w:rPr>
                  </w:pPr>
                </w:p>
              </w:tc>
            </w:tr>
            <w:tr w:rsidR="00552EC8" w:rsidRPr="00552EC8" w14:paraId="625A6D43" w14:textId="77777777" w:rsidTr="00644BBA">
              <w:trPr>
                <w:trHeight w:val="242"/>
              </w:trPr>
              <w:tc>
                <w:tcPr>
                  <w:tcW w:w="5032" w:type="dxa"/>
                  <w:tcBorders>
                    <w:top w:val="single" w:sz="4" w:space="0" w:color="000000"/>
                    <w:left w:val="single" w:sz="4" w:space="0" w:color="000000"/>
                    <w:bottom w:val="single" w:sz="4" w:space="0" w:color="000000"/>
                    <w:right w:val="single" w:sz="4" w:space="0" w:color="000000"/>
                  </w:tcBorders>
                  <w:hideMark/>
                </w:tcPr>
                <w:p w14:paraId="6EF84611" w14:textId="77777777" w:rsidR="00552EC8" w:rsidRPr="00552EC8" w:rsidRDefault="00552EC8" w:rsidP="00552EC8">
                  <w:pPr>
                    <w:widowControl w:val="0"/>
                    <w:suppressAutoHyphens/>
                    <w:spacing w:after="0" w:line="240" w:lineRule="auto"/>
                    <w:rPr>
                      <w:rFonts w:ascii="Times New Roman" w:eastAsia="Times New Roman" w:hAnsi="Times New Roman"/>
                      <w:kern w:val="2"/>
                      <w:sz w:val="24"/>
                      <w:szCs w:val="24"/>
                      <w:lang w:bidi="hi-IN"/>
                    </w:rPr>
                  </w:pPr>
                  <w:r w:rsidRPr="00552EC8">
                    <w:rPr>
                      <w:rFonts w:ascii="Times New Roman" w:eastAsia="Times New Roman" w:hAnsi="Times New Roman"/>
                      <w:kern w:val="2"/>
                      <w:sz w:val="24"/>
                      <w:szCs w:val="24"/>
                      <w:lang w:bidi="hi-IN"/>
                    </w:rPr>
                    <w:t>КПП</w:t>
                  </w:r>
                </w:p>
              </w:tc>
              <w:tc>
                <w:tcPr>
                  <w:tcW w:w="4104" w:type="dxa"/>
                  <w:tcBorders>
                    <w:top w:val="single" w:sz="4" w:space="0" w:color="000000"/>
                    <w:left w:val="single" w:sz="4" w:space="0" w:color="000000"/>
                    <w:bottom w:val="single" w:sz="4" w:space="0" w:color="000000"/>
                    <w:right w:val="single" w:sz="4" w:space="0" w:color="000000"/>
                  </w:tcBorders>
                  <w:hideMark/>
                </w:tcPr>
                <w:p w14:paraId="45A4E7B9" w14:textId="77777777" w:rsidR="00552EC8" w:rsidRPr="00552EC8" w:rsidRDefault="00552EC8" w:rsidP="00552EC8">
                  <w:pPr>
                    <w:widowControl w:val="0"/>
                    <w:suppressAutoHyphens/>
                    <w:spacing w:after="0" w:line="240" w:lineRule="auto"/>
                    <w:jc w:val="both"/>
                    <w:rPr>
                      <w:rFonts w:ascii="Times New Roman" w:eastAsia="Times New Roman" w:hAnsi="Times New Roman"/>
                      <w:color w:val="000000"/>
                      <w:kern w:val="2"/>
                      <w:sz w:val="24"/>
                      <w:szCs w:val="24"/>
                      <w:lang w:bidi="hi-IN"/>
                    </w:rPr>
                  </w:pPr>
                </w:p>
              </w:tc>
            </w:tr>
          </w:tbl>
          <w:p w14:paraId="421E8100" w14:textId="77777777" w:rsidR="00552EC8" w:rsidRPr="00552EC8" w:rsidRDefault="00552EC8" w:rsidP="00552EC8">
            <w:pPr>
              <w:tabs>
                <w:tab w:val="left" w:pos="9639"/>
              </w:tabs>
              <w:suppressAutoHyphens/>
              <w:spacing w:after="0" w:line="240" w:lineRule="auto"/>
              <w:jc w:val="both"/>
              <w:rPr>
                <w:rFonts w:ascii="Times New Roman" w:eastAsia="NSimSun" w:hAnsi="Times New Roman" w:cs="Arial"/>
                <w:kern w:val="2"/>
                <w:sz w:val="24"/>
                <w:lang w:eastAsia="zh-CN" w:bidi="hi-IN"/>
              </w:rPr>
            </w:pPr>
          </w:p>
          <w:p w14:paraId="2747B8CA" w14:textId="77777777" w:rsidR="00552EC8" w:rsidRPr="00552EC8" w:rsidRDefault="00552EC8" w:rsidP="00552EC8">
            <w:pPr>
              <w:tabs>
                <w:tab w:val="left" w:pos="9283"/>
              </w:tabs>
              <w:suppressAutoHyphens/>
              <w:spacing w:after="0" w:line="240" w:lineRule="auto"/>
              <w:ind w:right="989"/>
              <w:jc w:val="both"/>
              <w:rPr>
                <w:rFonts w:ascii="Times New Roman" w:eastAsia="NSimSun" w:hAnsi="Times New Roman" w:cs="Arial"/>
                <w:kern w:val="2"/>
                <w:sz w:val="24"/>
                <w:lang w:eastAsia="zh-CN" w:bidi="hi-IN"/>
              </w:rPr>
            </w:pPr>
            <w:r w:rsidRPr="00552EC8">
              <w:rPr>
                <w:rFonts w:ascii="Times New Roman" w:eastAsia="NSimSun" w:hAnsi="Times New Roman" w:cs="Arial"/>
                <w:kern w:val="2"/>
                <w:sz w:val="24"/>
                <w:lang w:eastAsia="zh-CN" w:bidi="hi-IN"/>
              </w:rPr>
              <w:t>Участник Конкурса соответствует требованиям и условиям, установленным Подпрограммой III «Развитие малого и среднего предпринимательства» муниципальной программы «Предпринимательство» в рамках реализации мероприятия (номер и название мероприятия).</w:t>
            </w:r>
          </w:p>
          <w:p w14:paraId="0588E46B" w14:textId="77777777" w:rsidR="00552EC8" w:rsidRPr="00552EC8" w:rsidRDefault="00552EC8" w:rsidP="00552EC8">
            <w:pPr>
              <w:tabs>
                <w:tab w:val="left" w:pos="1134"/>
                <w:tab w:val="left" w:pos="9639"/>
              </w:tabs>
              <w:suppressAutoHyphens/>
              <w:spacing w:after="0" w:line="240" w:lineRule="auto"/>
              <w:ind w:firstLine="567"/>
              <w:jc w:val="both"/>
              <w:rPr>
                <w:rFonts w:ascii="Times New Roman" w:eastAsia="NSimSun" w:hAnsi="Times New Roman" w:cs="Arial"/>
                <w:kern w:val="2"/>
                <w:sz w:val="24"/>
                <w:lang w:eastAsia="zh-CN" w:bidi="hi-IN"/>
              </w:rPr>
            </w:pPr>
            <w:r w:rsidRPr="00552EC8">
              <w:rPr>
                <w:rFonts w:ascii="Times New Roman" w:eastAsia="NSimSun" w:hAnsi="Times New Roman" w:cs="Arial"/>
                <w:kern w:val="2"/>
                <w:sz w:val="24"/>
                <w:lang w:eastAsia="zh-CN" w:bidi="hi-IN"/>
              </w:rPr>
              <w:t xml:space="preserve">Заявление на предоставление субсидии включает, в том числе: </w:t>
            </w:r>
          </w:p>
          <w:p w14:paraId="6FAF97D6" w14:textId="77777777" w:rsidR="00552EC8" w:rsidRPr="00552EC8" w:rsidRDefault="00552EC8" w:rsidP="00552EC8">
            <w:pPr>
              <w:widowControl w:val="0"/>
              <w:autoSpaceDE w:val="0"/>
              <w:autoSpaceDN w:val="0"/>
              <w:adjustRightInd w:val="0"/>
              <w:spacing w:after="0" w:line="240" w:lineRule="auto"/>
              <w:ind w:right="847" w:firstLine="539"/>
              <w:jc w:val="both"/>
              <w:rPr>
                <w:rFonts w:ascii="Times New Roman" w:eastAsiaTheme="minorEastAsia" w:hAnsi="Times New Roman"/>
                <w:sz w:val="24"/>
              </w:rPr>
            </w:pPr>
            <w:r w:rsidRPr="00552EC8">
              <w:rPr>
                <w:rFonts w:ascii="Times New Roman" w:eastAsiaTheme="minorEastAsia" w:hAnsi="Times New Roman"/>
                <w:sz w:val="24"/>
              </w:rPr>
              <w:t>1) согласие на публикацию (размещение) в информационно-телекоммуникационной сети Интернет информации об участнике Конкурса, о подаваемой участником Конкурса заявке, иной информации об участнике Конкурса, связанной с соответствующим Конкурсом, а также согласие на обработку персональных данных (для физического лица);</w:t>
            </w:r>
          </w:p>
          <w:p w14:paraId="3E60EB12" w14:textId="77777777" w:rsidR="00552EC8" w:rsidRPr="00552EC8" w:rsidRDefault="00552EC8" w:rsidP="00552EC8">
            <w:pPr>
              <w:widowControl w:val="0"/>
              <w:autoSpaceDE w:val="0"/>
              <w:autoSpaceDN w:val="0"/>
              <w:adjustRightInd w:val="0"/>
              <w:spacing w:after="0" w:line="240" w:lineRule="auto"/>
              <w:ind w:right="847" w:firstLine="539"/>
              <w:jc w:val="both"/>
              <w:rPr>
                <w:rFonts w:ascii="Times New Roman" w:eastAsiaTheme="minorEastAsia" w:hAnsi="Times New Roman"/>
                <w:sz w:val="24"/>
              </w:rPr>
            </w:pPr>
            <w:r w:rsidRPr="00552EC8">
              <w:rPr>
                <w:rFonts w:ascii="Times New Roman" w:eastAsiaTheme="minorEastAsia" w:hAnsi="Times New Roman"/>
                <w:sz w:val="24"/>
              </w:rPr>
              <w:t>2) согласие на осуществление проверок (обследований),</w:t>
            </w:r>
            <w:r w:rsidRPr="00552EC8">
              <w:t xml:space="preserve"> </w:t>
            </w:r>
            <w:r w:rsidRPr="00552EC8">
              <w:rPr>
                <w:rFonts w:ascii="Times New Roman" w:eastAsiaTheme="minorEastAsia" w:hAnsi="Times New Roman"/>
                <w:sz w:val="24"/>
              </w:rPr>
              <w:t>в том числе выездных, документов и (или) сведений, представленных для получения Субсидии, и запрос информации, уточняющей представленные в заявлении сведения, в том числе у юридических и физических лиц, упомянутых в заявлении.</w:t>
            </w:r>
          </w:p>
          <w:p w14:paraId="2726F4F9" w14:textId="77777777" w:rsidR="00552EC8" w:rsidRPr="00552EC8" w:rsidRDefault="00552EC8" w:rsidP="00552EC8">
            <w:pPr>
              <w:tabs>
                <w:tab w:val="left" w:pos="1134"/>
                <w:tab w:val="left" w:pos="9639"/>
              </w:tabs>
              <w:suppressAutoHyphens/>
              <w:spacing w:after="0" w:line="240" w:lineRule="auto"/>
              <w:ind w:firstLine="567"/>
              <w:jc w:val="both"/>
              <w:rPr>
                <w:rFonts w:ascii="Times New Roman" w:eastAsia="NSimSun" w:hAnsi="Times New Roman" w:cs="Arial"/>
                <w:kern w:val="2"/>
                <w:sz w:val="24"/>
                <w:lang w:eastAsia="zh-CN" w:bidi="hi-IN"/>
              </w:rPr>
            </w:pPr>
          </w:p>
          <w:p w14:paraId="1C90A95C" w14:textId="77777777" w:rsidR="00552EC8" w:rsidRPr="00552EC8" w:rsidRDefault="00552EC8" w:rsidP="00552EC8">
            <w:pPr>
              <w:widowControl w:val="0"/>
              <w:suppressAutoHyphens/>
              <w:spacing w:after="0" w:line="240" w:lineRule="auto"/>
              <w:ind w:right="847" w:firstLine="540"/>
              <w:jc w:val="both"/>
              <w:rPr>
                <w:rFonts w:ascii="Arial" w:eastAsia="Times New Roman" w:hAnsi="Arial" w:cs="Arial"/>
                <w:kern w:val="2"/>
                <w:sz w:val="24"/>
              </w:rPr>
            </w:pPr>
            <w:proofErr w:type="gramStart"/>
            <w:r w:rsidRPr="00552EC8">
              <w:rPr>
                <w:rFonts w:ascii="Times New Roman" w:eastAsia="Times New Roman" w:hAnsi="Times New Roman"/>
                <w:kern w:val="2"/>
                <w:sz w:val="24"/>
              </w:rPr>
              <w:t>Размер субсидии</w:t>
            </w:r>
            <w:proofErr w:type="gramEnd"/>
            <w:r w:rsidRPr="00552EC8">
              <w:rPr>
                <w:rFonts w:ascii="Times New Roman" w:eastAsia="Times New Roman" w:hAnsi="Times New Roman"/>
                <w:kern w:val="2"/>
                <w:sz w:val="24"/>
              </w:rPr>
              <w:t xml:space="preserve"> на которую претендует участник конкурса согласно заявке, составляет (________) рублей.</w:t>
            </w:r>
          </w:p>
          <w:p w14:paraId="74BDEB09" w14:textId="77777777" w:rsidR="00552EC8" w:rsidRPr="00552EC8" w:rsidRDefault="00552EC8" w:rsidP="00552EC8">
            <w:pPr>
              <w:widowControl w:val="0"/>
              <w:suppressAutoHyphens/>
              <w:spacing w:after="0" w:line="240" w:lineRule="auto"/>
              <w:ind w:firstLine="540"/>
              <w:jc w:val="both"/>
              <w:rPr>
                <w:rFonts w:ascii="Times New Roman" w:eastAsia="Times New Roman" w:hAnsi="Times New Roman"/>
                <w:kern w:val="2"/>
                <w:sz w:val="24"/>
              </w:rPr>
            </w:pPr>
          </w:p>
          <w:tbl>
            <w:tblPr>
              <w:tblW w:w="9214" w:type="dxa"/>
              <w:tblInd w:w="64" w:type="dxa"/>
              <w:tblCellMar>
                <w:top w:w="102" w:type="dxa"/>
                <w:bottom w:w="102" w:type="dxa"/>
              </w:tblCellMar>
              <w:tblLook w:val="04A0" w:firstRow="1" w:lastRow="0" w:firstColumn="1" w:lastColumn="0" w:noHBand="0" w:noVBand="1"/>
            </w:tblPr>
            <w:tblGrid>
              <w:gridCol w:w="3480"/>
              <w:gridCol w:w="3826"/>
              <w:gridCol w:w="1908"/>
            </w:tblGrid>
            <w:tr w:rsidR="00552EC8" w:rsidRPr="00552EC8" w14:paraId="3DA3E87D" w14:textId="77777777" w:rsidTr="00644BBA">
              <w:trPr>
                <w:trHeight w:val="359"/>
              </w:trPr>
              <w:tc>
                <w:tcPr>
                  <w:tcW w:w="3480" w:type="dxa"/>
                  <w:tcBorders>
                    <w:top w:val="single" w:sz="4" w:space="0" w:color="000000"/>
                    <w:left w:val="single" w:sz="4" w:space="0" w:color="000000"/>
                    <w:bottom w:val="single" w:sz="4" w:space="0" w:color="000000"/>
                    <w:right w:val="single" w:sz="4" w:space="0" w:color="000000"/>
                  </w:tcBorders>
                  <w:hideMark/>
                </w:tcPr>
                <w:p w14:paraId="34EEB673" w14:textId="77777777" w:rsidR="00552EC8" w:rsidRPr="00552EC8" w:rsidRDefault="00552EC8" w:rsidP="00552EC8">
                  <w:pPr>
                    <w:widowControl w:val="0"/>
                    <w:tabs>
                      <w:tab w:val="left" w:pos="9639"/>
                    </w:tabs>
                    <w:suppressAutoHyphens/>
                    <w:spacing w:after="0"/>
                    <w:jc w:val="center"/>
                    <w:rPr>
                      <w:rFonts w:ascii="Times New Roman" w:eastAsia="NSimSun" w:hAnsi="Times New Roman" w:cs="Arial"/>
                      <w:kern w:val="2"/>
                      <w:sz w:val="24"/>
                      <w:szCs w:val="24"/>
                      <w:lang w:eastAsia="zh-CN" w:bidi="hi-IN"/>
                    </w:rPr>
                  </w:pPr>
                  <w:r w:rsidRPr="00552EC8">
                    <w:rPr>
                      <w:rFonts w:ascii="Times New Roman" w:eastAsia="NSimSun" w:hAnsi="Times New Roman" w:cs="Arial"/>
                      <w:kern w:val="2"/>
                      <w:sz w:val="24"/>
                      <w:szCs w:val="24"/>
                      <w:lang w:eastAsia="zh-CN" w:bidi="hi-IN"/>
                    </w:rPr>
                    <w:t>Должность</w:t>
                  </w:r>
                </w:p>
              </w:tc>
              <w:tc>
                <w:tcPr>
                  <w:tcW w:w="3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DA2F1F" w14:textId="77777777" w:rsidR="00552EC8" w:rsidRPr="00552EC8" w:rsidRDefault="00552EC8" w:rsidP="00552EC8">
                  <w:pPr>
                    <w:widowControl w:val="0"/>
                    <w:tabs>
                      <w:tab w:val="left" w:pos="9639"/>
                    </w:tabs>
                    <w:suppressAutoHyphens/>
                    <w:spacing w:after="0"/>
                    <w:jc w:val="center"/>
                    <w:rPr>
                      <w:rFonts w:ascii="Times New Roman" w:eastAsia="NSimSun" w:hAnsi="Times New Roman" w:cs="Arial"/>
                      <w:kern w:val="2"/>
                      <w:sz w:val="24"/>
                      <w:szCs w:val="24"/>
                      <w:lang w:eastAsia="zh-CN" w:bidi="hi-IN"/>
                    </w:rPr>
                  </w:pPr>
                  <w:r w:rsidRPr="00552EC8">
                    <w:rPr>
                      <w:rFonts w:ascii="Times New Roman" w:eastAsia="NSimSun" w:hAnsi="Times New Roman" w:cs="Arial"/>
                      <w:kern w:val="2"/>
                      <w:sz w:val="24"/>
                      <w:szCs w:val="24"/>
                      <w:lang w:eastAsia="zh-CN" w:bidi="hi-IN"/>
                    </w:rPr>
                    <w:t>ФИО</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4E8DD5" w14:textId="77777777" w:rsidR="00552EC8" w:rsidRPr="00552EC8" w:rsidRDefault="00552EC8" w:rsidP="00552EC8">
                  <w:pPr>
                    <w:widowControl w:val="0"/>
                    <w:tabs>
                      <w:tab w:val="left" w:pos="9639"/>
                    </w:tabs>
                    <w:suppressAutoHyphens/>
                    <w:spacing w:after="0"/>
                    <w:jc w:val="center"/>
                    <w:rPr>
                      <w:rFonts w:ascii="Liberation Serif" w:eastAsia="NSimSun" w:hAnsi="Liberation Serif" w:cs="Arial"/>
                      <w:kern w:val="2"/>
                      <w:sz w:val="24"/>
                      <w:szCs w:val="24"/>
                      <w:vertAlign w:val="superscript"/>
                      <w:lang w:eastAsia="zh-CN" w:bidi="hi-IN"/>
                    </w:rPr>
                  </w:pPr>
                  <w:r w:rsidRPr="00552EC8">
                    <w:rPr>
                      <w:rFonts w:ascii="Times New Roman" w:eastAsia="NSimSun" w:hAnsi="Times New Roman" w:cs="Arial"/>
                      <w:kern w:val="2"/>
                      <w:sz w:val="24"/>
                      <w:szCs w:val="24"/>
                      <w:lang w:eastAsia="zh-CN" w:bidi="hi-IN"/>
                    </w:rPr>
                    <w:t>Подпись</w:t>
                  </w:r>
                </w:p>
              </w:tc>
            </w:tr>
            <w:tr w:rsidR="00552EC8" w:rsidRPr="00552EC8" w14:paraId="53B39301" w14:textId="77777777" w:rsidTr="00644BBA">
              <w:tc>
                <w:tcPr>
                  <w:tcW w:w="34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1AE185" w14:textId="77777777" w:rsidR="00552EC8" w:rsidRPr="00552EC8" w:rsidRDefault="00552EC8" w:rsidP="00552EC8">
                  <w:pPr>
                    <w:widowControl w:val="0"/>
                    <w:tabs>
                      <w:tab w:val="left" w:pos="9639"/>
                    </w:tabs>
                    <w:suppressAutoHyphens/>
                    <w:spacing w:after="0"/>
                    <w:jc w:val="both"/>
                    <w:rPr>
                      <w:rFonts w:ascii="Times New Roman" w:eastAsia="Times New Roman" w:hAnsi="Times New Roman"/>
                      <w:color w:val="000000"/>
                      <w:kern w:val="2"/>
                      <w:sz w:val="24"/>
                      <w:szCs w:val="24"/>
                      <w:lang w:bidi="hi-IN"/>
                    </w:rPr>
                  </w:pPr>
                </w:p>
              </w:tc>
              <w:tc>
                <w:tcPr>
                  <w:tcW w:w="3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4A9604" w14:textId="77777777" w:rsidR="00552EC8" w:rsidRPr="00552EC8" w:rsidRDefault="00552EC8" w:rsidP="00552EC8">
                  <w:pPr>
                    <w:widowControl w:val="0"/>
                    <w:tabs>
                      <w:tab w:val="left" w:pos="9639"/>
                    </w:tabs>
                    <w:suppressAutoHyphens/>
                    <w:spacing w:after="0"/>
                    <w:rPr>
                      <w:rFonts w:ascii="Times New Roman" w:eastAsia="NSimSun" w:hAnsi="Times New Roman" w:cs="Arial"/>
                      <w:b/>
                      <w:bCs/>
                      <w:kern w:val="2"/>
                      <w:sz w:val="24"/>
                      <w:szCs w:val="24"/>
                      <w:u w:val="single"/>
                      <w:lang w:eastAsia="zh-CN" w:bidi="hi-IN"/>
                    </w:rPr>
                  </w:pPr>
                </w:p>
                <w:p w14:paraId="1669E41C" w14:textId="77777777" w:rsidR="00552EC8" w:rsidRPr="00552EC8" w:rsidRDefault="00552EC8" w:rsidP="00552EC8">
                  <w:pPr>
                    <w:widowControl w:val="0"/>
                    <w:tabs>
                      <w:tab w:val="left" w:pos="9639"/>
                    </w:tabs>
                    <w:suppressAutoHyphens/>
                    <w:spacing w:after="0"/>
                    <w:jc w:val="both"/>
                    <w:rPr>
                      <w:rFonts w:ascii="Times New Roman" w:eastAsia="Times New Roman" w:hAnsi="Times New Roman"/>
                      <w:color w:val="000000"/>
                      <w:kern w:val="2"/>
                      <w:sz w:val="24"/>
                      <w:szCs w:val="24"/>
                      <w:lang w:bidi="hi-IN"/>
                    </w:rPr>
                  </w:pP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0B2AD" w14:textId="77777777" w:rsidR="00552EC8" w:rsidRPr="00552EC8" w:rsidRDefault="00552EC8" w:rsidP="00552EC8">
                  <w:pPr>
                    <w:widowControl w:val="0"/>
                    <w:tabs>
                      <w:tab w:val="left" w:pos="9639"/>
                    </w:tabs>
                    <w:suppressAutoHyphens/>
                    <w:spacing w:after="0"/>
                    <w:rPr>
                      <w:rFonts w:ascii="Times New Roman" w:eastAsia="NSimSun" w:hAnsi="Times New Roman" w:cs="Arial"/>
                      <w:kern w:val="2"/>
                      <w:sz w:val="24"/>
                      <w:szCs w:val="24"/>
                      <w:lang w:eastAsia="zh-CN" w:bidi="hi-IN"/>
                    </w:rPr>
                  </w:pPr>
                </w:p>
              </w:tc>
            </w:tr>
          </w:tbl>
          <w:tbl>
            <w:tblPr>
              <w:tblpPr w:leftFromText="180" w:rightFromText="180" w:vertAnchor="text" w:horzAnchor="page" w:tblpX="1" w:tblpY="4245"/>
              <w:tblOverlap w:val="never"/>
              <w:tblW w:w="9351" w:type="dxa"/>
              <w:tblCellMar>
                <w:top w:w="102" w:type="dxa"/>
                <w:left w:w="62" w:type="dxa"/>
                <w:bottom w:w="102" w:type="dxa"/>
                <w:right w:w="62" w:type="dxa"/>
              </w:tblCellMar>
              <w:tblLook w:val="04A0" w:firstRow="1" w:lastRow="0" w:firstColumn="1" w:lastColumn="0" w:noHBand="0" w:noVBand="1"/>
            </w:tblPr>
            <w:tblGrid>
              <w:gridCol w:w="5240"/>
              <w:gridCol w:w="4111"/>
            </w:tblGrid>
            <w:tr w:rsidR="00552EC8" w:rsidRPr="00552EC8" w14:paraId="1E95D5CC" w14:textId="77777777" w:rsidTr="00644BBA">
              <w:trPr>
                <w:trHeight w:val="1042"/>
              </w:trPr>
              <w:tc>
                <w:tcPr>
                  <w:tcW w:w="5240" w:type="dxa"/>
                  <w:tcBorders>
                    <w:top w:val="single" w:sz="4" w:space="0" w:color="000000"/>
                    <w:left w:val="single" w:sz="4" w:space="0" w:color="000000"/>
                    <w:bottom w:val="single" w:sz="4" w:space="0" w:color="000000"/>
                    <w:right w:val="single" w:sz="4" w:space="0" w:color="000000"/>
                  </w:tcBorders>
                  <w:hideMark/>
                </w:tcPr>
                <w:p w14:paraId="2B1B6674" w14:textId="77777777" w:rsidR="00552EC8" w:rsidRPr="00552EC8" w:rsidRDefault="00552EC8" w:rsidP="00552EC8">
                  <w:pPr>
                    <w:widowControl w:val="0"/>
                    <w:suppressAutoHyphens/>
                    <w:spacing w:after="0" w:line="240" w:lineRule="auto"/>
                    <w:rPr>
                      <w:rFonts w:ascii="Times New Roman" w:eastAsia="Times New Roman" w:hAnsi="Times New Roman"/>
                      <w:kern w:val="2"/>
                      <w:sz w:val="24"/>
                      <w:szCs w:val="24"/>
                      <w:lang w:bidi="hi-IN"/>
                    </w:rPr>
                  </w:pPr>
                  <w:r w:rsidRPr="00552EC8">
                    <w:rPr>
                      <w:rFonts w:ascii="Times New Roman" w:eastAsia="Times New Roman" w:hAnsi="Times New Roman"/>
                      <w:kern w:val="2"/>
                      <w:sz w:val="24"/>
                      <w:szCs w:val="24"/>
                      <w:lang w:bidi="hi-IN"/>
                    </w:rPr>
                    <w:lastRenderedPageBreak/>
                    <w:t xml:space="preserve">Наименование юридического лица </w:t>
                  </w:r>
                  <w:r w:rsidRPr="00552EC8">
                    <w:rPr>
                      <w:rFonts w:ascii="Times New Roman" w:eastAsia="Times New Roman" w:hAnsi="Times New Roman"/>
                      <w:kern w:val="2"/>
                      <w:sz w:val="24"/>
                      <w:szCs w:val="24"/>
                      <w:lang w:bidi="hi-IN"/>
                    </w:rPr>
                    <w:br/>
                    <w:t xml:space="preserve">с указанием организационно-правовой формы/ ФИО индивидуального предпринимателя </w:t>
                  </w:r>
                </w:p>
              </w:tc>
              <w:tc>
                <w:tcPr>
                  <w:tcW w:w="4111" w:type="dxa"/>
                  <w:tcBorders>
                    <w:top w:val="single" w:sz="4" w:space="0" w:color="000000"/>
                    <w:left w:val="single" w:sz="4" w:space="0" w:color="000000"/>
                    <w:bottom w:val="single" w:sz="4" w:space="0" w:color="000000"/>
                    <w:right w:val="single" w:sz="4" w:space="0" w:color="000000"/>
                  </w:tcBorders>
                  <w:hideMark/>
                </w:tcPr>
                <w:p w14:paraId="553648DB" w14:textId="77777777" w:rsidR="00552EC8" w:rsidRPr="00552EC8" w:rsidRDefault="00552EC8" w:rsidP="00552EC8">
                  <w:pPr>
                    <w:suppressAutoHyphens/>
                    <w:spacing w:after="0" w:line="240" w:lineRule="auto"/>
                    <w:ind w:right="27"/>
                    <w:rPr>
                      <w:rFonts w:ascii="Times New Roman" w:eastAsia="Times New Roman" w:hAnsi="Times New Roman"/>
                      <w:color w:val="1D1D1F"/>
                      <w:kern w:val="2"/>
                      <w:sz w:val="24"/>
                      <w:szCs w:val="24"/>
                      <w:u w:val="single"/>
                      <w:lang w:eastAsia="ru-RU" w:bidi="hi-IN"/>
                    </w:rPr>
                  </w:pPr>
                </w:p>
              </w:tc>
            </w:tr>
            <w:tr w:rsidR="00552EC8" w:rsidRPr="00552EC8" w14:paraId="6ADE1327" w14:textId="77777777" w:rsidTr="00644BBA">
              <w:trPr>
                <w:trHeight w:val="260"/>
              </w:trPr>
              <w:tc>
                <w:tcPr>
                  <w:tcW w:w="5240" w:type="dxa"/>
                  <w:tcBorders>
                    <w:top w:val="single" w:sz="4" w:space="0" w:color="000000"/>
                    <w:left w:val="single" w:sz="4" w:space="0" w:color="000000"/>
                    <w:bottom w:val="single" w:sz="4" w:space="0" w:color="000000"/>
                    <w:right w:val="single" w:sz="4" w:space="0" w:color="000000"/>
                  </w:tcBorders>
                  <w:hideMark/>
                </w:tcPr>
                <w:p w14:paraId="7537BD96" w14:textId="77777777" w:rsidR="00552EC8" w:rsidRPr="00552EC8" w:rsidRDefault="00552EC8" w:rsidP="00552EC8">
                  <w:pPr>
                    <w:widowControl w:val="0"/>
                    <w:suppressAutoHyphens/>
                    <w:spacing w:after="0" w:line="240" w:lineRule="auto"/>
                    <w:rPr>
                      <w:rFonts w:ascii="Times New Roman" w:eastAsia="Times New Roman" w:hAnsi="Times New Roman"/>
                      <w:kern w:val="2"/>
                      <w:sz w:val="24"/>
                      <w:szCs w:val="24"/>
                      <w:lang w:bidi="hi-IN"/>
                    </w:rPr>
                  </w:pPr>
                  <w:r w:rsidRPr="00552EC8">
                    <w:rPr>
                      <w:rFonts w:ascii="Times New Roman" w:eastAsia="Times New Roman" w:hAnsi="Times New Roman"/>
                      <w:kern w:val="2"/>
                      <w:sz w:val="24"/>
                      <w:szCs w:val="24"/>
                      <w:lang w:bidi="hi-IN"/>
                    </w:rPr>
                    <w:t>Сокращенное наименование (для юридического лица)</w:t>
                  </w:r>
                </w:p>
              </w:tc>
              <w:tc>
                <w:tcPr>
                  <w:tcW w:w="4111" w:type="dxa"/>
                  <w:tcBorders>
                    <w:top w:val="single" w:sz="4" w:space="0" w:color="000000"/>
                    <w:left w:val="single" w:sz="4" w:space="0" w:color="000000"/>
                    <w:bottom w:val="single" w:sz="4" w:space="0" w:color="000000"/>
                    <w:right w:val="single" w:sz="4" w:space="0" w:color="000000"/>
                  </w:tcBorders>
                  <w:hideMark/>
                </w:tcPr>
                <w:p w14:paraId="76711275" w14:textId="77777777" w:rsidR="00552EC8" w:rsidRPr="00552EC8" w:rsidRDefault="00552EC8" w:rsidP="00552EC8">
                  <w:pPr>
                    <w:widowControl w:val="0"/>
                    <w:suppressAutoHyphens/>
                    <w:spacing w:after="0" w:line="240" w:lineRule="auto"/>
                    <w:jc w:val="both"/>
                    <w:rPr>
                      <w:rFonts w:ascii="Times New Roman" w:eastAsia="NSimSun" w:hAnsi="Times New Roman"/>
                      <w:color w:val="000000"/>
                      <w:kern w:val="2"/>
                      <w:sz w:val="24"/>
                      <w:szCs w:val="24"/>
                      <w:lang w:bidi="hi-IN"/>
                    </w:rPr>
                  </w:pPr>
                </w:p>
              </w:tc>
            </w:tr>
            <w:tr w:rsidR="00552EC8" w:rsidRPr="00552EC8" w14:paraId="54632C1D" w14:textId="77777777" w:rsidTr="00644BBA">
              <w:trPr>
                <w:trHeight w:val="260"/>
              </w:trPr>
              <w:tc>
                <w:tcPr>
                  <w:tcW w:w="5240" w:type="dxa"/>
                  <w:tcBorders>
                    <w:top w:val="single" w:sz="4" w:space="0" w:color="000000"/>
                    <w:left w:val="single" w:sz="4" w:space="0" w:color="000000"/>
                    <w:bottom w:val="single" w:sz="4" w:space="0" w:color="000000"/>
                    <w:right w:val="single" w:sz="4" w:space="0" w:color="000000"/>
                  </w:tcBorders>
                  <w:hideMark/>
                </w:tcPr>
                <w:p w14:paraId="6491BAB9" w14:textId="77777777" w:rsidR="00552EC8" w:rsidRPr="00552EC8" w:rsidRDefault="00552EC8" w:rsidP="00552EC8">
                  <w:pPr>
                    <w:widowControl w:val="0"/>
                    <w:tabs>
                      <w:tab w:val="left" w:pos="2784"/>
                    </w:tabs>
                    <w:suppressAutoHyphens/>
                    <w:spacing w:after="0" w:line="240" w:lineRule="auto"/>
                    <w:rPr>
                      <w:rFonts w:ascii="Times New Roman" w:eastAsia="Times New Roman" w:hAnsi="Times New Roman"/>
                      <w:kern w:val="2"/>
                      <w:sz w:val="24"/>
                      <w:szCs w:val="24"/>
                      <w:lang w:bidi="hi-IN"/>
                    </w:rPr>
                  </w:pPr>
                  <w:r w:rsidRPr="00552EC8">
                    <w:rPr>
                      <w:rFonts w:ascii="Times New Roman" w:eastAsia="Times New Roman" w:hAnsi="Times New Roman"/>
                      <w:kern w:val="2"/>
                      <w:sz w:val="24"/>
                      <w:szCs w:val="24"/>
                      <w:lang w:bidi="hi-IN"/>
                    </w:rPr>
                    <w:t>Дата регистрации</w:t>
                  </w:r>
                </w:p>
              </w:tc>
              <w:tc>
                <w:tcPr>
                  <w:tcW w:w="4111" w:type="dxa"/>
                  <w:tcBorders>
                    <w:top w:val="single" w:sz="4" w:space="0" w:color="000000"/>
                    <w:left w:val="single" w:sz="4" w:space="0" w:color="000000"/>
                    <w:bottom w:val="single" w:sz="4" w:space="0" w:color="000000"/>
                    <w:right w:val="single" w:sz="4" w:space="0" w:color="000000"/>
                  </w:tcBorders>
                  <w:hideMark/>
                </w:tcPr>
                <w:p w14:paraId="45B53947" w14:textId="77777777" w:rsidR="00552EC8" w:rsidRPr="00552EC8" w:rsidRDefault="00552EC8" w:rsidP="00552EC8">
                  <w:pPr>
                    <w:widowControl w:val="0"/>
                    <w:suppressAutoHyphens/>
                    <w:spacing w:after="0" w:line="240" w:lineRule="auto"/>
                    <w:jc w:val="both"/>
                    <w:rPr>
                      <w:rFonts w:ascii="Times New Roman" w:eastAsia="NSimSun" w:hAnsi="Times New Roman"/>
                      <w:color w:val="000000"/>
                      <w:kern w:val="2"/>
                      <w:sz w:val="24"/>
                      <w:szCs w:val="24"/>
                      <w:lang w:bidi="hi-IN"/>
                    </w:rPr>
                  </w:pPr>
                </w:p>
              </w:tc>
            </w:tr>
            <w:tr w:rsidR="00552EC8" w:rsidRPr="00552EC8" w14:paraId="30428746" w14:textId="77777777" w:rsidTr="00644BBA">
              <w:trPr>
                <w:trHeight w:val="780"/>
              </w:trPr>
              <w:tc>
                <w:tcPr>
                  <w:tcW w:w="5240" w:type="dxa"/>
                  <w:tcBorders>
                    <w:top w:val="single" w:sz="4" w:space="0" w:color="000000"/>
                    <w:left w:val="single" w:sz="4" w:space="0" w:color="000000"/>
                    <w:bottom w:val="single" w:sz="4" w:space="0" w:color="000000"/>
                    <w:right w:val="single" w:sz="4" w:space="0" w:color="000000"/>
                  </w:tcBorders>
                  <w:hideMark/>
                </w:tcPr>
                <w:p w14:paraId="7BA02DC5" w14:textId="77777777" w:rsidR="00552EC8" w:rsidRPr="00552EC8" w:rsidRDefault="00552EC8" w:rsidP="00552EC8">
                  <w:pPr>
                    <w:widowControl w:val="0"/>
                    <w:suppressAutoHyphens/>
                    <w:spacing w:after="0" w:line="240" w:lineRule="auto"/>
                    <w:rPr>
                      <w:rFonts w:ascii="Times New Roman" w:eastAsia="Times New Roman" w:hAnsi="Times New Roman"/>
                      <w:kern w:val="2"/>
                      <w:sz w:val="24"/>
                      <w:szCs w:val="24"/>
                      <w:lang w:bidi="hi-IN"/>
                    </w:rPr>
                  </w:pPr>
                  <w:r w:rsidRPr="00552EC8">
                    <w:rPr>
                      <w:rFonts w:ascii="Times New Roman" w:eastAsia="Times New Roman" w:hAnsi="Times New Roman"/>
                      <w:kern w:val="2"/>
                      <w:sz w:val="24"/>
                      <w:szCs w:val="24"/>
                      <w:lang w:bidi="hi-IN"/>
                    </w:rPr>
                    <w:t>Местонахождения юридического лица / местожительства индивидуального предпринимателя</w:t>
                  </w:r>
                </w:p>
              </w:tc>
              <w:tc>
                <w:tcPr>
                  <w:tcW w:w="4111" w:type="dxa"/>
                  <w:tcBorders>
                    <w:top w:val="single" w:sz="4" w:space="0" w:color="000000"/>
                    <w:left w:val="single" w:sz="4" w:space="0" w:color="000000"/>
                    <w:bottom w:val="single" w:sz="4" w:space="0" w:color="000000"/>
                    <w:right w:val="single" w:sz="4" w:space="0" w:color="000000"/>
                  </w:tcBorders>
                  <w:hideMark/>
                </w:tcPr>
                <w:p w14:paraId="4B08EB95" w14:textId="77777777" w:rsidR="00552EC8" w:rsidRPr="00552EC8" w:rsidRDefault="00552EC8" w:rsidP="00552EC8">
                  <w:pPr>
                    <w:widowControl w:val="0"/>
                    <w:suppressAutoHyphens/>
                    <w:spacing w:after="0" w:line="240" w:lineRule="auto"/>
                    <w:jc w:val="both"/>
                    <w:rPr>
                      <w:rFonts w:ascii="Times New Roman" w:eastAsia="NSimSun" w:hAnsi="Times New Roman"/>
                      <w:color w:val="000000"/>
                      <w:kern w:val="2"/>
                      <w:sz w:val="24"/>
                      <w:szCs w:val="24"/>
                      <w:lang w:bidi="hi-IN"/>
                    </w:rPr>
                  </w:pPr>
                </w:p>
              </w:tc>
            </w:tr>
            <w:tr w:rsidR="00552EC8" w:rsidRPr="00552EC8" w14:paraId="1B5BED0A" w14:textId="77777777" w:rsidTr="00644BBA">
              <w:trPr>
                <w:trHeight w:val="260"/>
              </w:trPr>
              <w:tc>
                <w:tcPr>
                  <w:tcW w:w="5240" w:type="dxa"/>
                  <w:tcBorders>
                    <w:top w:val="single" w:sz="4" w:space="0" w:color="000000"/>
                    <w:left w:val="single" w:sz="4" w:space="0" w:color="000000"/>
                    <w:bottom w:val="single" w:sz="4" w:space="0" w:color="000000"/>
                    <w:right w:val="single" w:sz="4" w:space="0" w:color="000000"/>
                  </w:tcBorders>
                  <w:hideMark/>
                </w:tcPr>
                <w:p w14:paraId="034C6199" w14:textId="77777777" w:rsidR="00552EC8" w:rsidRPr="00552EC8" w:rsidRDefault="00552EC8" w:rsidP="00552EC8">
                  <w:pPr>
                    <w:widowControl w:val="0"/>
                    <w:suppressAutoHyphens/>
                    <w:spacing w:after="0" w:line="240" w:lineRule="auto"/>
                    <w:rPr>
                      <w:rFonts w:ascii="Times New Roman" w:eastAsia="Times New Roman" w:hAnsi="Times New Roman"/>
                      <w:kern w:val="2"/>
                      <w:sz w:val="24"/>
                      <w:szCs w:val="24"/>
                      <w:lang w:bidi="hi-IN"/>
                    </w:rPr>
                  </w:pPr>
                  <w:r w:rsidRPr="00552EC8">
                    <w:rPr>
                      <w:rFonts w:ascii="Times New Roman" w:eastAsia="Times New Roman" w:hAnsi="Times New Roman"/>
                      <w:kern w:val="2"/>
                      <w:sz w:val="24"/>
                      <w:szCs w:val="24"/>
                      <w:lang w:bidi="hi-IN"/>
                    </w:rPr>
                    <w:t>Место ведения бизнеса (фактическое)</w:t>
                  </w:r>
                </w:p>
              </w:tc>
              <w:tc>
                <w:tcPr>
                  <w:tcW w:w="4111" w:type="dxa"/>
                  <w:tcBorders>
                    <w:top w:val="single" w:sz="4" w:space="0" w:color="000000"/>
                    <w:left w:val="single" w:sz="4" w:space="0" w:color="000000"/>
                    <w:bottom w:val="single" w:sz="4" w:space="0" w:color="000000"/>
                    <w:right w:val="single" w:sz="4" w:space="0" w:color="000000"/>
                  </w:tcBorders>
                  <w:hideMark/>
                </w:tcPr>
                <w:p w14:paraId="2448E3E7" w14:textId="77777777" w:rsidR="00552EC8" w:rsidRPr="00552EC8" w:rsidRDefault="00552EC8" w:rsidP="00552EC8">
                  <w:pPr>
                    <w:widowControl w:val="0"/>
                    <w:suppressAutoHyphens/>
                    <w:spacing w:after="0" w:line="240" w:lineRule="auto"/>
                    <w:jc w:val="both"/>
                    <w:rPr>
                      <w:rFonts w:ascii="Times New Roman" w:eastAsia="NSimSun" w:hAnsi="Times New Roman"/>
                      <w:color w:val="000000"/>
                      <w:kern w:val="2"/>
                      <w:sz w:val="24"/>
                      <w:szCs w:val="24"/>
                      <w:lang w:bidi="hi-IN"/>
                    </w:rPr>
                  </w:pPr>
                </w:p>
              </w:tc>
            </w:tr>
            <w:tr w:rsidR="00552EC8" w:rsidRPr="00552EC8" w14:paraId="05FC3D2A" w14:textId="77777777" w:rsidTr="00644BBA">
              <w:trPr>
                <w:trHeight w:val="260"/>
              </w:trPr>
              <w:tc>
                <w:tcPr>
                  <w:tcW w:w="5240" w:type="dxa"/>
                  <w:tcBorders>
                    <w:top w:val="single" w:sz="4" w:space="0" w:color="000000"/>
                    <w:left w:val="single" w:sz="4" w:space="0" w:color="000000"/>
                    <w:bottom w:val="single" w:sz="4" w:space="0" w:color="000000"/>
                    <w:right w:val="single" w:sz="4" w:space="0" w:color="000000"/>
                  </w:tcBorders>
                  <w:hideMark/>
                </w:tcPr>
                <w:p w14:paraId="30A15421" w14:textId="77777777" w:rsidR="00552EC8" w:rsidRPr="00552EC8" w:rsidRDefault="00552EC8" w:rsidP="00552EC8">
                  <w:pPr>
                    <w:widowControl w:val="0"/>
                    <w:suppressAutoHyphens/>
                    <w:spacing w:after="0" w:line="240" w:lineRule="auto"/>
                    <w:rPr>
                      <w:rFonts w:ascii="Times New Roman" w:eastAsia="Times New Roman" w:hAnsi="Times New Roman"/>
                      <w:kern w:val="2"/>
                      <w:sz w:val="24"/>
                      <w:szCs w:val="24"/>
                      <w:lang w:bidi="hi-IN"/>
                    </w:rPr>
                  </w:pPr>
                  <w:r w:rsidRPr="00552EC8">
                    <w:rPr>
                      <w:rFonts w:ascii="Times New Roman" w:eastAsia="Times New Roman" w:hAnsi="Times New Roman"/>
                      <w:kern w:val="2"/>
                      <w:sz w:val="24"/>
                      <w:szCs w:val="24"/>
                      <w:lang w:bidi="hi-IN"/>
                    </w:rPr>
                    <w:t>ОГРН/ОГРНИП</w:t>
                  </w:r>
                </w:p>
              </w:tc>
              <w:tc>
                <w:tcPr>
                  <w:tcW w:w="4111" w:type="dxa"/>
                  <w:tcBorders>
                    <w:top w:val="single" w:sz="4" w:space="0" w:color="000000"/>
                    <w:left w:val="single" w:sz="4" w:space="0" w:color="000000"/>
                    <w:bottom w:val="single" w:sz="4" w:space="0" w:color="000000"/>
                    <w:right w:val="single" w:sz="4" w:space="0" w:color="000000"/>
                  </w:tcBorders>
                  <w:hideMark/>
                </w:tcPr>
                <w:p w14:paraId="38253202" w14:textId="77777777" w:rsidR="00552EC8" w:rsidRPr="00552EC8" w:rsidRDefault="00552EC8" w:rsidP="00552EC8">
                  <w:pPr>
                    <w:widowControl w:val="0"/>
                    <w:suppressAutoHyphens/>
                    <w:spacing w:after="0" w:line="240" w:lineRule="auto"/>
                    <w:jc w:val="both"/>
                    <w:rPr>
                      <w:rFonts w:ascii="Times New Roman" w:eastAsia="NSimSun" w:hAnsi="Times New Roman"/>
                      <w:color w:val="000000"/>
                      <w:kern w:val="2"/>
                      <w:sz w:val="24"/>
                      <w:szCs w:val="24"/>
                      <w:lang w:bidi="hi-IN"/>
                    </w:rPr>
                  </w:pPr>
                </w:p>
              </w:tc>
            </w:tr>
            <w:tr w:rsidR="00552EC8" w:rsidRPr="00552EC8" w14:paraId="7059F1EA" w14:textId="77777777" w:rsidTr="00644BBA">
              <w:trPr>
                <w:trHeight w:val="260"/>
              </w:trPr>
              <w:tc>
                <w:tcPr>
                  <w:tcW w:w="5240" w:type="dxa"/>
                  <w:tcBorders>
                    <w:top w:val="single" w:sz="4" w:space="0" w:color="000000"/>
                    <w:left w:val="single" w:sz="4" w:space="0" w:color="000000"/>
                    <w:bottom w:val="single" w:sz="4" w:space="0" w:color="000000"/>
                    <w:right w:val="single" w:sz="4" w:space="0" w:color="000000"/>
                  </w:tcBorders>
                  <w:hideMark/>
                </w:tcPr>
                <w:p w14:paraId="38C31DD8" w14:textId="77777777" w:rsidR="00552EC8" w:rsidRPr="00552EC8" w:rsidRDefault="00552EC8" w:rsidP="00552EC8">
                  <w:pPr>
                    <w:widowControl w:val="0"/>
                    <w:suppressAutoHyphens/>
                    <w:spacing w:after="0" w:line="240" w:lineRule="auto"/>
                    <w:rPr>
                      <w:rFonts w:ascii="Times New Roman" w:eastAsia="Times New Roman" w:hAnsi="Times New Roman"/>
                      <w:kern w:val="2"/>
                      <w:sz w:val="24"/>
                      <w:szCs w:val="24"/>
                      <w:lang w:bidi="hi-IN"/>
                    </w:rPr>
                  </w:pPr>
                  <w:r w:rsidRPr="00552EC8">
                    <w:rPr>
                      <w:rFonts w:ascii="Times New Roman" w:eastAsia="Times New Roman" w:hAnsi="Times New Roman"/>
                      <w:kern w:val="2"/>
                      <w:sz w:val="24"/>
                      <w:szCs w:val="24"/>
                      <w:lang w:bidi="hi-IN"/>
                    </w:rPr>
                    <w:t>ИНН</w:t>
                  </w:r>
                </w:p>
              </w:tc>
              <w:tc>
                <w:tcPr>
                  <w:tcW w:w="4111" w:type="dxa"/>
                  <w:tcBorders>
                    <w:top w:val="single" w:sz="4" w:space="0" w:color="000000"/>
                    <w:left w:val="single" w:sz="4" w:space="0" w:color="000000"/>
                    <w:bottom w:val="single" w:sz="4" w:space="0" w:color="000000"/>
                    <w:right w:val="single" w:sz="4" w:space="0" w:color="000000"/>
                  </w:tcBorders>
                  <w:hideMark/>
                </w:tcPr>
                <w:p w14:paraId="305CBA0A" w14:textId="77777777" w:rsidR="00552EC8" w:rsidRPr="00552EC8" w:rsidRDefault="00552EC8" w:rsidP="00552EC8">
                  <w:pPr>
                    <w:widowControl w:val="0"/>
                    <w:suppressAutoHyphens/>
                    <w:spacing w:after="0" w:line="240" w:lineRule="auto"/>
                    <w:jc w:val="both"/>
                    <w:rPr>
                      <w:rFonts w:ascii="Times New Roman" w:eastAsia="NSimSun" w:hAnsi="Times New Roman"/>
                      <w:color w:val="000000"/>
                      <w:kern w:val="2"/>
                      <w:sz w:val="24"/>
                      <w:szCs w:val="24"/>
                      <w:lang w:bidi="hi-IN"/>
                    </w:rPr>
                  </w:pPr>
                </w:p>
              </w:tc>
            </w:tr>
            <w:tr w:rsidR="00552EC8" w:rsidRPr="00552EC8" w14:paraId="24434E67" w14:textId="77777777" w:rsidTr="00644BBA">
              <w:trPr>
                <w:trHeight w:val="242"/>
              </w:trPr>
              <w:tc>
                <w:tcPr>
                  <w:tcW w:w="5240" w:type="dxa"/>
                  <w:tcBorders>
                    <w:top w:val="single" w:sz="4" w:space="0" w:color="000000"/>
                    <w:left w:val="single" w:sz="4" w:space="0" w:color="000000"/>
                    <w:bottom w:val="single" w:sz="4" w:space="0" w:color="000000"/>
                    <w:right w:val="single" w:sz="4" w:space="0" w:color="000000"/>
                  </w:tcBorders>
                  <w:hideMark/>
                </w:tcPr>
                <w:p w14:paraId="45A28782" w14:textId="77777777" w:rsidR="00552EC8" w:rsidRPr="00552EC8" w:rsidRDefault="00552EC8" w:rsidP="00552EC8">
                  <w:pPr>
                    <w:widowControl w:val="0"/>
                    <w:suppressAutoHyphens/>
                    <w:spacing w:after="0" w:line="240" w:lineRule="auto"/>
                    <w:rPr>
                      <w:rFonts w:ascii="Times New Roman" w:eastAsia="Times New Roman" w:hAnsi="Times New Roman"/>
                      <w:kern w:val="2"/>
                      <w:sz w:val="24"/>
                      <w:szCs w:val="24"/>
                      <w:lang w:bidi="hi-IN"/>
                    </w:rPr>
                  </w:pPr>
                  <w:r w:rsidRPr="00552EC8">
                    <w:rPr>
                      <w:rFonts w:ascii="Times New Roman" w:eastAsia="Times New Roman" w:hAnsi="Times New Roman"/>
                      <w:kern w:val="2"/>
                      <w:sz w:val="24"/>
                      <w:szCs w:val="24"/>
                      <w:lang w:bidi="hi-IN"/>
                    </w:rPr>
                    <w:t>КПП</w:t>
                  </w:r>
                </w:p>
              </w:tc>
              <w:tc>
                <w:tcPr>
                  <w:tcW w:w="4111" w:type="dxa"/>
                  <w:tcBorders>
                    <w:top w:val="single" w:sz="4" w:space="0" w:color="000000"/>
                    <w:left w:val="single" w:sz="4" w:space="0" w:color="000000"/>
                    <w:bottom w:val="single" w:sz="4" w:space="0" w:color="000000"/>
                    <w:right w:val="single" w:sz="4" w:space="0" w:color="000000"/>
                  </w:tcBorders>
                  <w:hideMark/>
                </w:tcPr>
                <w:p w14:paraId="0735567B" w14:textId="77777777" w:rsidR="00552EC8" w:rsidRPr="00552EC8" w:rsidRDefault="00552EC8" w:rsidP="00552EC8">
                  <w:pPr>
                    <w:widowControl w:val="0"/>
                    <w:suppressAutoHyphens/>
                    <w:spacing w:after="0" w:line="240" w:lineRule="auto"/>
                    <w:jc w:val="both"/>
                    <w:rPr>
                      <w:rFonts w:ascii="Times New Roman" w:eastAsia="Times New Roman" w:hAnsi="Times New Roman"/>
                      <w:color w:val="000000"/>
                      <w:kern w:val="2"/>
                      <w:sz w:val="24"/>
                      <w:szCs w:val="24"/>
                      <w:lang w:bidi="hi-IN"/>
                    </w:rPr>
                  </w:pPr>
                </w:p>
              </w:tc>
            </w:tr>
          </w:tbl>
          <w:p w14:paraId="45239537" w14:textId="77777777" w:rsidR="00552EC8" w:rsidRPr="00552EC8" w:rsidRDefault="00552EC8" w:rsidP="00552EC8">
            <w:pPr>
              <w:widowControl w:val="0"/>
              <w:autoSpaceDE w:val="0"/>
              <w:autoSpaceDN w:val="0"/>
              <w:adjustRightInd w:val="0"/>
              <w:spacing w:after="0" w:line="240" w:lineRule="auto"/>
              <w:ind w:right="280"/>
              <w:rPr>
                <w:rFonts w:ascii="Times New Roman" w:eastAsia="Times New Roman" w:hAnsi="Times New Roman"/>
                <w:color w:val="000000"/>
                <w:sz w:val="24"/>
              </w:rPr>
            </w:pPr>
          </w:p>
          <w:p w14:paraId="012049FB" w14:textId="77777777" w:rsidR="00552EC8" w:rsidRPr="00552EC8" w:rsidRDefault="00552EC8" w:rsidP="00552EC8">
            <w:pPr>
              <w:spacing w:after="0" w:line="240" w:lineRule="auto"/>
              <w:ind w:right="847"/>
              <w:jc w:val="right"/>
              <w:rPr>
                <w:rFonts w:ascii="Times New Roman" w:hAnsi="Times New Roman"/>
                <w:sz w:val="24"/>
              </w:rPr>
            </w:pPr>
            <w:r w:rsidRPr="00552EC8">
              <w:rPr>
                <w:rFonts w:ascii="Times New Roman" w:eastAsia="Times New Roman" w:hAnsi="Times New Roman"/>
                <w:color w:val="000000"/>
                <w:sz w:val="24"/>
              </w:rPr>
              <w:t xml:space="preserve"> </w:t>
            </w:r>
            <w:r w:rsidRPr="00552EC8">
              <w:rPr>
                <w:rFonts w:ascii="Times New Roman" w:hAnsi="Times New Roman"/>
                <w:sz w:val="24"/>
              </w:rPr>
              <w:t>Приложение 7</w:t>
            </w:r>
          </w:p>
          <w:p w14:paraId="4EC2E458" w14:textId="77777777" w:rsidR="00552EC8" w:rsidRPr="00552EC8" w:rsidRDefault="00552EC8" w:rsidP="00552EC8">
            <w:pPr>
              <w:spacing w:after="0" w:line="240" w:lineRule="auto"/>
              <w:ind w:right="847" w:firstLine="709"/>
              <w:jc w:val="right"/>
              <w:rPr>
                <w:rFonts w:ascii="Times New Roman" w:hAnsi="Times New Roman"/>
                <w:sz w:val="24"/>
              </w:rPr>
            </w:pPr>
            <w:r w:rsidRPr="00552EC8">
              <w:rPr>
                <w:rFonts w:ascii="Times New Roman" w:hAnsi="Times New Roman"/>
                <w:sz w:val="24"/>
              </w:rPr>
              <w:t>к порядку предоставления</w:t>
            </w:r>
          </w:p>
          <w:p w14:paraId="25BEECB9" w14:textId="77777777" w:rsidR="00552EC8" w:rsidRPr="00552EC8" w:rsidRDefault="00552EC8" w:rsidP="00552EC8">
            <w:pPr>
              <w:spacing w:after="0" w:line="240" w:lineRule="auto"/>
              <w:ind w:right="847" w:firstLine="709"/>
              <w:jc w:val="right"/>
              <w:rPr>
                <w:rFonts w:ascii="Times New Roman" w:hAnsi="Times New Roman"/>
                <w:sz w:val="24"/>
              </w:rPr>
            </w:pPr>
            <w:r w:rsidRPr="00552EC8">
              <w:rPr>
                <w:rFonts w:ascii="Times New Roman" w:hAnsi="Times New Roman"/>
                <w:sz w:val="24"/>
              </w:rPr>
              <w:t xml:space="preserve"> финансовой поддержки (субсидий) </w:t>
            </w:r>
          </w:p>
          <w:p w14:paraId="288C319A" w14:textId="77777777" w:rsidR="00552EC8" w:rsidRPr="00552EC8" w:rsidRDefault="00552EC8" w:rsidP="00552EC8">
            <w:pPr>
              <w:spacing w:after="0" w:line="240" w:lineRule="auto"/>
              <w:ind w:right="847" w:firstLine="709"/>
              <w:jc w:val="right"/>
              <w:rPr>
                <w:rFonts w:ascii="Times New Roman" w:hAnsi="Times New Roman"/>
                <w:sz w:val="24"/>
              </w:rPr>
            </w:pPr>
            <w:r w:rsidRPr="00552EC8">
              <w:rPr>
                <w:rFonts w:ascii="Times New Roman" w:hAnsi="Times New Roman"/>
                <w:sz w:val="24"/>
              </w:rPr>
              <w:t xml:space="preserve">субъектам малого </w:t>
            </w:r>
          </w:p>
          <w:p w14:paraId="2557A3DC" w14:textId="77777777" w:rsidR="00552EC8" w:rsidRPr="00552EC8" w:rsidRDefault="00552EC8" w:rsidP="00552EC8">
            <w:pPr>
              <w:spacing w:after="0" w:line="240" w:lineRule="auto"/>
              <w:ind w:right="847" w:firstLine="709"/>
              <w:jc w:val="right"/>
              <w:rPr>
                <w:rFonts w:ascii="Times New Roman" w:hAnsi="Times New Roman"/>
                <w:sz w:val="24"/>
              </w:rPr>
            </w:pPr>
            <w:r w:rsidRPr="00552EC8">
              <w:rPr>
                <w:rFonts w:ascii="Times New Roman" w:hAnsi="Times New Roman"/>
                <w:sz w:val="24"/>
              </w:rPr>
              <w:t>и среднего предпринимательства</w:t>
            </w:r>
          </w:p>
          <w:p w14:paraId="2E35EA44" w14:textId="77777777" w:rsidR="00552EC8" w:rsidRPr="00552EC8" w:rsidRDefault="00552EC8" w:rsidP="00552EC8">
            <w:pPr>
              <w:spacing w:after="0" w:line="240" w:lineRule="auto"/>
              <w:ind w:right="847" w:firstLine="709"/>
              <w:jc w:val="right"/>
              <w:rPr>
                <w:rFonts w:ascii="Times New Roman" w:hAnsi="Times New Roman"/>
                <w:sz w:val="24"/>
              </w:rPr>
            </w:pPr>
            <w:r w:rsidRPr="00552EC8">
              <w:rPr>
                <w:rFonts w:ascii="Times New Roman" w:hAnsi="Times New Roman"/>
                <w:sz w:val="24"/>
              </w:rPr>
              <w:t xml:space="preserve"> в рамках подпрограммы </w:t>
            </w:r>
            <w:r w:rsidRPr="00552EC8">
              <w:rPr>
                <w:rFonts w:ascii="Times New Roman" w:hAnsi="Times New Roman"/>
                <w:sz w:val="24"/>
                <w:lang w:val="en-US"/>
              </w:rPr>
              <w:t>III</w:t>
            </w:r>
            <w:r w:rsidRPr="00552EC8">
              <w:rPr>
                <w:rFonts w:ascii="Times New Roman" w:hAnsi="Times New Roman"/>
                <w:sz w:val="24"/>
              </w:rPr>
              <w:t xml:space="preserve"> «Развитие малого </w:t>
            </w:r>
          </w:p>
          <w:p w14:paraId="65690725" w14:textId="77777777" w:rsidR="00552EC8" w:rsidRPr="00552EC8" w:rsidRDefault="00552EC8" w:rsidP="00552EC8">
            <w:pPr>
              <w:spacing w:after="0" w:line="240" w:lineRule="auto"/>
              <w:ind w:right="847" w:firstLine="709"/>
              <w:jc w:val="right"/>
              <w:rPr>
                <w:rFonts w:ascii="Times New Roman" w:hAnsi="Times New Roman"/>
                <w:sz w:val="24"/>
              </w:rPr>
            </w:pPr>
            <w:r w:rsidRPr="00552EC8">
              <w:rPr>
                <w:rFonts w:ascii="Times New Roman" w:hAnsi="Times New Roman"/>
                <w:sz w:val="24"/>
              </w:rPr>
              <w:t>и среднего предпринимательства»</w:t>
            </w:r>
          </w:p>
          <w:p w14:paraId="09440B7C" w14:textId="77777777" w:rsidR="00552EC8" w:rsidRPr="00552EC8" w:rsidRDefault="00552EC8" w:rsidP="00552EC8">
            <w:pPr>
              <w:spacing w:after="0" w:line="240" w:lineRule="auto"/>
              <w:ind w:right="847" w:firstLine="709"/>
              <w:jc w:val="right"/>
              <w:rPr>
                <w:rFonts w:ascii="Times New Roman" w:hAnsi="Times New Roman"/>
                <w:sz w:val="24"/>
              </w:rPr>
            </w:pPr>
            <w:r w:rsidRPr="00552EC8">
              <w:rPr>
                <w:rFonts w:ascii="Times New Roman" w:hAnsi="Times New Roman"/>
                <w:sz w:val="24"/>
              </w:rPr>
              <w:t xml:space="preserve"> муниципальной программы «Предпринимательство»</w:t>
            </w:r>
          </w:p>
          <w:p w14:paraId="12793CE3" w14:textId="77777777" w:rsidR="00552EC8" w:rsidRPr="00552EC8" w:rsidRDefault="00552EC8" w:rsidP="00552EC8">
            <w:pPr>
              <w:widowControl w:val="0"/>
              <w:autoSpaceDE w:val="0"/>
              <w:autoSpaceDN w:val="0"/>
              <w:adjustRightInd w:val="0"/>
              <w:spacing w:after="0" w:line="240" w:lineRule="auto"/>
              <w:jc w:val="right"/>
              <w:rPr>
                <w:rFonts w:ascii="Times New Roman" w:eastAsia="Times New Roman" w:hAnsi="Times New Roman"/>
                <w:color w:val="000000"/>
                <w:sz w:val="24"/>
              </w:rPr>
            </w:pPr>
          </w:p>
          <w:p w14:paraId="502183B7" w14:textId="77777777" w:rsidR="00552EC8" w:rsidRPr="00552EC8" w:rsidRDefault="00552EC8" w:rsidP="00552EC8">
            <w:pPr>
              <w:tabs>
                <w:tab w:val="left" w:pos="9639"/>
              </w:tabs>
              <w:suppressAutoHyphens/>
              <w:spacing w:after="0" w:line="240" w:lineRule="auto"/>
              <w:ind w:right="142"/>
              <w:jc w:val="center"/>
              <w:rPr>
                <w:rFonts w:ascii="Times New Roman" w:eastAsia="NSimSun" w:hAnsi="Times New Roman" w:cs="Arial"/>
                <w:kern w:val="2"/>
                <w:sz w:val="24"/>
                <w:lang w:eastAsia="zh-CN" w:bidi="hi-IN"/>
              </w:rPr>
            </w:pPr>
            <w:r w:rsidRPr="00552EC8">
              <w:rPr>
                <w:rFonts w:ascii="Times New Roman" w:eastAsia="NSimSun" w:hAnsi="Times New Roman" w:cs="Arial"/>
                <w:kern w:val="2"/>
                <w:sz w:val="24"/>
                <w:lang w:eastAsia="zh-CN" w:bidi="hi-IN"/>
              </w:rPr>
              <w:t xml:space="preserve">                                                                                                                                    Форма</w:t>
            </w:r>
          </w:p>
          <w:p w14:paraId="30C6E69D" w14:textId="77777777" w:rsidR="00552EC8" w:rsidRPr="00552EC8" w:rsidRDefault="00552EC8" w:rsidP="00552EC8">
            <w:pPr>
              <w:tabs>
                <w:tab w:val="left" w:pos="9639"/>
              </w:tabs>
              <w:suppressAutoHyphens/>
              <w:spacing w:after="0" w:line="240" w:lineRule="auto"/>
              <w:jc w:val="center"/>
              <w:rPr>
                <w:rFonts w:ascii="Times New Roman" w:eastAsia="NSimSun" w:hAnsi="Times New Roman" w:cs="Arial"/>
                <w:kern w:val="2"/>
                <w:sz w:val="24"/>
                <w:lang w:eastAsia="zh-CN" w:bidi="hi-IN"/>
              </w:rPr>
            </w:pPr>
          </w:p>
          <w:p w14:paraId="5989D46C" w14:textId="77777777" w:rsidR="00552EC8" w:rsidRPr="00552EC8" w:rsidRDefault="00552EC8" w:rsidP="00552EC8">
            <w:pPr>
              <w:tabs>
                <w:tab w:val="left" w:pos="9639"/>
              </w:tabs>
              <w:suppressAutoHyphens/>
              <w:spacing w:after="0" w:line="240" w:lineRule="auto"/>
              <w:jc w:val="center"/>
              <w:rPr>
                <w:rFonts w:ascii="Times New Roman" w:eastAsia="NSimSun" w:hAnsi="Times New Roman" w:cs="Arial"/>
                <w:kern w:val="2"/>
                <w:sz w:val="24"/>
                <w:lang w:eastAsia="zh-CN" w:bidi="hi-IN"/>
              </w:rPr>
            </w:pPr>
            <w:r w:rsidRPr="00552EC8">
              <w:rPr>
                <w:rFonts w:ascii="Times New Roman" w:eastAsia="NSimSun" w:hAnsi="Times New Roman" w:cs="Arial"/>
                <w:kern w:val="2"/>
                <w:sz w:val="24"/>
                <w:lang w:eastAsia="zh-CN" w:bidi="hi-IN"/>
              </w:rPr>
              <w:t>Заключение</w:t>
            </w:r>
          </w:p>
          <w:p w14:paraId="17A726B4" w14:textId="77777777" w:rsidR="00552EC8" w:rsidRPr="00552EC8" w:rsidRDefault="00552EC8" w:rsidP="00552EC8">
            <w:pPr>
              <w:tabs>
                <w:tab w:val="left" w:pos="9639"/>
              </w:tabs>
              <w:suppressAutoHyphens/>
              <w:spacing w:after="0" w:line="240" w:lineRule="auto"/>
              <w:jc w:val="center"/>
              <w:rPr>
                <w:rFonts w:ascii="Times New Roman" w:eastAsia="NSimSun" w:hAnsi="Times New Roman" w:cs="Arial"/>
                <w:kern w:val="2"/>
                <w:sz w:val="24"/>
                <w:lang w:eastAsia="zh-CN" w:bidi="hi-IN"/>
              </w:rPr>
            </w:pPr>
            <w:r w:rsidRPr="00552EC8">
              <w:rPr>
                <w:rFonts w:ascii="Times New Roman" w:eastAsia="NSimSun" w:hAnsi="Times New Roman" w:cs="Arial"/>
                <w:kern w:val="2"/>
                <w:sz w:val="24"/>
                <w:lang w:eastAsia="zh-CN" w:bidi="hi-IN"/>
              </w:rPr>
              <w:t xml:space="preserve">о несоответствии участника Конкурса (отбора) и заявки требованиям </w:t>
            </w:r>
          </w:p>
          <w:p w14:paraId="02847759" w14:textId="77777777" w:rsidR="00552EC8" w:rsidRPr="00552EC8" w:rsidRDefault="00552EC8" w:rsidP="00552EC8">
            <w:pPr>
              <w:tabs>
                <w:tab w:val="left" w:pos="9639"/>
              </w:tabs>
              <w:suppressAutoHyphens/>
              <w:spacing w:after="0" w:line="240" w:lineRule="auto"/>
              <w:jc w:val="center"/>
              <w:rPr>
                <w:rFonts w:ascii="Times New Roman" w:eastAsia="NSimSun" w:hAnsi="Times New Roman" w:cs="Arial"/>
                <w:kern w:val="2"/>
                <w:sz w:val="24"/>
                <w:lang w:eastAsia="zh-CN" w:bidi="hi-IN"/>
              </w:rPr>
            </w:pPr>
            <w:r w:rsidRPr="00552EC8">
              <w:rPr>
                <w:rFonts w:ascii="Times New Roman" w:eastAsia="NSimSun" w:hAnsi="Times New Roman" w:cs="Arial"/>
                <w:kern w:val="2"/>
                <w:sz w:val="24"/>
                <w:lang w:eastAsia="zh-CN" w:bidi="hi-IN"/>
              </w:rPr>
              <w:t xml:space="preserve">и условиям, установленным Порядком предоставления финансовой поддержки </w:t>
            </w:r>
          </w:p>
          <w:p w14:paraId="2EE34E66" w14:textId="77777777" w:rsidR="00552EC8" w:rsidRPr="00552EC8" w:rsidRDefault="00552EC8" w:rsidP="00552EC8">
            <w:pPr>
              <w:tabs>
                <w:tab w:val="left" w:pos="9639"/>
              </w:tabs>
              <w:suppressAutoHyphens/>
              <w:spacing w:after="0" w:line="240" w:lineRule="auto"/>
              <w:jc w:val="center"/>
              <w:rPr>
                <w:rFonts w:ascii="Times New Roman" w:eastAsia="NSimSun" w:hAnsi="Times New Roman" w:cs="Arial"/>
                <w:kern w:val="2"/>
                <w:sz w:val="24"/>
                <w:lang w:eastAsia="zh-CN" w:bidi="hi-IN"/>
              </w:rPr>
            </w:pPr>
          </w:p>
          <w:p w14:paraId="61437A51" w14:textId="77777777" w:rsidR="00552EC8" w:rsidRPr="00552EC8" w:rsidRDefault="00552EC8" w:rsidP="00552EC8">
            <w:pPr>
              <w:tabs>
                <w:tab w:val="left" w:pos="9639"/>
              </w:tabs>
              <w:suppressAutoHyphens/>
              <w:spacing w:after="0" w:line="240" w:lineRule="auto"/>
              <w:jc w:val="center"/>
              <w:rPr>
                <w:rFonts w:ascii="Times New Roman" w:eastAsia="NSimSun" w:hAnsi="Times New Roman" w:cs="Arial"/>
                <w:kern w:val="2"/>
                <w:sz w:val="24"/>
                <w:lang w:eastAsia="zh-CN" w:bidi="hi-IN"/>
              </w:rPr>
            </w:pPr>
          </w:p>
          <w:p w14:paraId="74B86F68" w14:textId="77777777" w:rsidR="00552EC8" w:rsidRPr="00552EC8" w:rsidRDefault="00552EC8" w:rsidP="00552EC8">
            <w:pPr>
              <w:tabs>
                <w:tab w:val="left" w:pos="9639"/>
              </w:tabs>
              <w:suppressAutoHyphens/>
              <w:spacing w:after="0" w:line="240" w:lineRule="auto"/>
              <w:jc w:val="center"/>
              <w:rPr>
                <w:rFonts w:ascii="Times New Roman" w:eastAsia="NSimSun" w:hAnsi="Times New Roman" w:cs="Arial"/>
                <w:kern w:val="2"/>
                <w:sz w:val="24"/>
                <w:lang w:eastAsia="zh-CN" w:bidi="hi-IN"/>
              </w:rPr>
            </w:pPr>
          </w:p>
          <w:p w14:paraId="6296DDE4" w14:textId="77777777" w:rsidR="00552EC8" w:rsidRPr="00552EC8" w:rsidRDefault="00552EC8" w:rsidP="00552EC8">
            <w:pPr>
              <w:tabs>
                <w:tab w:val="left" w:pos="9639"/>
              </w:tabs>
              <w:suppressAutoHyphens/>
              <w:spacing w:after="0" w:line="240" w:lineRule="auto"/>
              <w:jc w:val="center"/>
              <w:rPr>
                <w:rFonts w:ascii="Times New Roman" w:eastAsia="NSimSun" w:hAnsi="Times New Roman" w:cs="Arial"/>
                <w:kern w:val="2"/>
                <w:sz w:val="24"/>
                <w:lang w:eastAsia="zh-CN" w:bidi="hi-IN"/>
              </w:rPr>
            </w:pPr>
          </w:p>
          <w:p w14:paraId="50CB706F" w14:textId="77777777" w:rsidR="00552EC8" w:rsidRPr="00552EC8" w:rsidRDefault="00552EC8" w:rsidP="00552EC8">
            <w:pPr>
              <w:tabs>
                <w:tab w:val="left" w:pos="9639"/>
              </w:tabs>
              <w:suppressAutoHyphens/>
              <w:spacing w:after="0" w:line="240" w:lineRule="auto"/>
              <w:jc w:val="center"/>
              <w:rPr>
                <w:rFonts w:ascii="Times New Roman" w:eastAsia="NSimSun" w:hAnsi="Times New Roman" w:cs="Arial"/>
                <w:kern w:val="2"/>
                <w:sz w:val="24"/>
                <w:lang w:eastAsia="zh-CN" w:bidi="hi-IN"/>
              </w:rPr>
            </w:pPr>
          </w:p>
          <w:p w14:paraId="27A52ECA" w14:textId="77777777" w:rsidR="00552EC8" w:rsidRPr="00552EC8" w:rsidRDefault="00552EC8" w:rsidP="00552EC8">
            <w:pPr>
              <w:tabs>
                <w:tab w:val="left" w:pos="9639"/>
              </w:tabs>
              <w:suppressAutoHyphens/>
              <w:spacing w:after="0" w:line="240" w:lineRule="auto"/>
              <w:jc w:val="center"/>
              <w:rPr>
                <w:rFonts w:ascii="Times New Roman" w:eastAsia="NSimSun" w:hAnsi="Times New Roman" w:cs="Arial"/>
                <w:kern w:val="2"/>
                <w:sz w:val="24"/>
                <w:lang w:eastAsia="zh-CN" w:bidi="hi-IN"/>
              </w:rPr>
            </w:pPr>
          </w:p>
          <w:p w14:paraId="0700B468" w14:textId="77777777" w:rsidR="00552EC8" w:rsidRPr="00552EC8" w:rsidRDefault="00552EC8" w:rsidP="00552EC8">
            <w:pPr>
              <w:tabs>
                <w:tab w:val="left" w:pos="9639"/>
              </w:tabs>
              <w:suppressAutoHyphens/>
              <w:spacing w:after="0" w:line="240" w:lineRule="auto"/>
              <w:jc w:val="center"/>
              <w:rPr>
                <w:rFonts w:ascii="Times New Roman" w:eastAsia="NSimSun" w:hAnsi="Times New Roman" w:cs="Arial"/>
                <w:kern w:val="2"/>
                <w:sz w:val="24"/>
                <w:lang w:eastAsia="zh-CN" w:bidi="hi-IN"/>
              </w:rPr>
            </w:pPr>
          </w:p>
          <w:p w14:paraId="4115B606" w14:textId="77777777" w:rsidR="00552EC8" w:rsidRPr="00552EC8" w:rsidRDefault="00552EC8" w:rsidP="00552EC8">
            <w:pPr>
              <w:tabs>
                <w:tab w:val="left" w:pos="9639"/>
              </w:tabs>
              <w:suppressAutoHyphens/>
              <w:spacing w:after="0" w:line="240" w:lineRule="auto"/>
              <w:jc w:val="center"/>
              <w:rPr>
                <w:rFonts w:ascii="Times New Roman" w:eastAsia="NSimSun" w:hAnsi="Times New Roman" w:cs="Arial"/>
                <w:kern w:val="2"/>
                <w:sz w:val="24"/>
                <w:lang w:eastAsia="zh-CN" w:bidi="hi-IN"/>
              </w:rPr>
            </w:pPr>
          </w:p>
          <w:p w14:paraId="78F4DF84" w14:textId="77777777" w:rsidR="00552EC8" w:rsidRPr="00552EC8" w:rsidRDefault="00552EC8" w:rsidP="00552EC8">
            <w:pPr>
              <w:tabs>
                <w:tab w:val="left" w:pos="9639"/>
              </w:tabs>
              <w:suppressAutoHyphens/>
              <w:spacing w:after="0" w:line="240" w:lineRule="auto"/>
              <w:jc w:val="center"/>
              <w:rPr>
                <w:rFonts w:ascii="Times New Roman" w:eastAsia="NSimSun" w:hAnsi="Times New Roman" w:cs="Arial"/>
                <w:kern w:val="2"/>
                <w:sz w:val="24"/>
                <w:lang w:eastAsia="zh-CN" w:bidi="hi-IN"/>
              </w:rPr>
            </w:pPr>
          </w:p>
          <w:p w14:paraId="652FB4E6" w14:textId="77777777" w:rsidR="00552EC8" w:rsidRPr="00552EC8" w:rsidRDefault="00552EC8" w:rsidP="00552EC8">
            <w:pPr>
              <w:tabs>
                <w:tab w:val="left" w:pos="9639"/>
              </w:tabs>
              <w:suppressAutoHyphens/>
              <w:spacing w:after="0" w:line="240" w:lineRule="auto"/>
              <w:jc w:val="center"/>
              <w:rPr>
                <w:rFonts w:ascii="Times New Roman" w:eastAsia="NSimSun" w:hAnsi="Times New Roman" w:cs="Arial"/>
                <w:kern w:val="2"/>
                <w:sz w:val="24"/>
                <w:lang w:eastAsia="zh-CN" w:bidi="hi-IN"/>
              </w:rPr>
            </w:pPr>
          </w:p>
          <w:p w14:paraId="723BD5C3" w14:textId="77777777" w:rsidR="00552EC8" w:rsidRPr="00552EC8" w:rsidRDefault="00552EC8" w:rsidP="00552EC8">
            <w:pPr>
              <w:tabs>
                <w:tab w:val="left" w:pos="9639"/>
              </w:tabs>
              <w:suppressAutoHyphens/>
              <w:spacing w:after="0" w:line="240" w:lineRule="auto"/>
              <w:jc w:val="center"/>
              <w:rPr>
                <w:rFonts w:ascii="Times New Roman" w:eastAsia="NSimSun" w:hAnsi="Times New Roman" w:cs="Arial"/>
                <w:kern w:val="2"/>
                <w:sz w:val="24"/>
                <w:lang w:eastAsia="zh-CN" w:bidi="hi-IN"/>
              </w:rPr>
            </w:pPr>
          </w:p>
          <w:p w14:paraId="7C847D7E" w14:textId="77777777" w:rsidR="00552EC8" w:rsidRPr="00552EC8" w:rsidRDefault="00552EC8" w:rsidP="00552EC8">
            <w:pPr>
              <w:tabs>
                <w:tab w:val="left" w:pos="9639"/>
              </w:tabs>
              <w:suppressAutoHyphens/>
              <w:spacing w:after="0" w:line="240" w:lineRule="auto"/>
              <w:jc w:val="center"/>
              <w:rPr>
                <w:rFonts w:ascii="Times New Roman" w:eastAsia="NSimSun" w:hAnsi="Times New Roman" w:cs="Arial"/>
                <w:kern w:val="2"/>
                <w:sz w:val="24"/>
                <w:lang w:eastAsia="zh-CN" w:bidi="hi-IN"/>
              </w:rPr>
            </w:pPr>
          </w:p>
          <w:p w14:paraId="01CF3B18" w14:textId="77777777" w:rsidR="00552EC8" w:rsidRPr="00552EC8" w:rsidRDefault="00552EC8" w:rsidP="00552EC8">
            <w:pPr>
              <w:tabs>
                <w:tab w:val="left" w:pos="9639"/>
              </w:tabs>
              <w:suppressAutoHyphens/>
              <w:spacing w:after="0" w:line="240" w:lineRule="auto"/>
              <w:jc w:val="center"/>
              <w:rPr>
                <w:rFonts w:ascii="Times New Roman" w:eastAsia="NSimSun" w:hAnsi="Times New Roman" w:cs="Arial"/>
                <w:kern w:val="2"/>
                <w:sz w:val="24"/>
                <w:lang w:eastAsia="zh-CN" w:bidi="hi-IN"/>
              </w:rPr>
            </w:pPr>
          </w:p>
          <w:p w14:paraId="061AC5FD" w14:textId="77777777" w:rsidR="00552EC8" w:rsidRPr="00552EC8" w:rsidRDefault="00552EC8" w:rsidP="00552EC8">
            <w:pPr>
              <w:tabs>
                <w:tab w:val="left" w:pos="9639"/>
              </w:tabs>
              <w:suppressAutoHyphens/>
              <w:spacing w:after="0" w:line="240" w:lineRule="auto"/>
              <w:jc w:val="center"/>
              <w:rPr>
                <w:rFonts w:ascii="Times New Roman" w:eastAsia="NSimSun" w:hAnsi="Times New Roman" w:cs="Arial"/>
                <w:kern w:val="2"/>
                <w:sz w:val="24"/>
                <w:lang w:eastAsia="zh-CN" w:bidi="hi-IN"/>
              </w:rPr>
            </w:pPr>
          </w:p>
          <w:p w14:paraId="4C2A2C37" w14:textId="77777777" w:rsidR="00552EC8" w:rsidRPr="00552EC8" w:rsidRDefault="00552EC8" w:rsidP="00552EC8">
            <w:pPr>
              <w:tabs>
                <w:tab w:val="left" w:pos="9639"/>
              </w:tabs>
              <w:suppressAutoHyphens/>
              <w:spacing w:after="0" w:line="240" w:lineRule="auto"/>
              <w:jc w:val="center"/>
              <w:rPr>
                <w:rFonts w:ascii="Times New Roman" w:eastAsia="NSimSun" w:hAnsi="Times New Roman" w:cs="Arial"/>
                <w:kern w:val="2"/>
                <w:sz w:val="24"/>
                <w:lang w:eastAsia="zh-CN" w:bidi="hi-IN"/>
              </w:rPr>
            </w:pPr>
          </w:p>
          <w:p w14:paraId="08EF1862" w14:textId="77777777" w:rsidR="00552EC8" w:rsidRPr="00552EC8" w:rsidRDefault="00552EC8" w:rsidP="00552EC8">
            <w:pPr>
              <w:tabs>
                <w:tab w:val="left" w:pos="9639"/>
              </w:tabs>
              <w:suppressAutoHyphens/>
              <w:spacing w:after="0" w:line="240" w:lineRule="auto"/>
              <w:jc w:val="center"/>
              <w:rPr>
                <w:rFonts w:ascii="Times New Roman" w:eastAsia="NSimSun" w:hAnsi="Times New Roman" w:cs="Arial"/>
                <w:kern w:val="2"/>
                <w:sz w:val="24"/>
                <w:lang w:eastAsia="zh-CN" w:bidi="hi-IN"/>
              </w:rPr>
            </w:pPr>
          </w:p>
          <w:p w14:paraId="57872D0F" w14:textId="77777777" w:rsidR="00552EC8" w:rsidRPr="00552EC8" w:rsidRDefault="00552EC8" w:rsidP="00552EC8">
            <w:pPr>
              <w:tabs>
                <w:tab w:val="left" w:pos="9639"/>
              </w:tabs>
              <w:suppressAutoHyphens/>
              <w:spacing w:after="0" w:line="240" w:lineRule="auto"/>
              <w:jc w:val="center"/>
              <w:rPr>
                <w:rFonts w:ascii="Times New Roman" w:eastAsia="NSimSun" w:hAnsi="Times New Roman" w:cs="Arial"/>
                <w:kern w:val="2"/>
                <w:sz w:val="24"/>
                <w:lang w:eastAsia="zh-CN" w:bidi="hi-IN"/>
              </w:rPr>
            </w:pPr>
          </w:p>
          <w:p w14:paraId="77D880E5" w14:textId="77777777" w:rsidR="00552EC8" w:rsidRPr="00552EC8" w:rsidRDefault="00552EC8" w:rsidP="00552EC8">
            <w:pPr>
              <w:tabs>
                <w:tab w:val="left" w:pos="9639"/>
              </w:tabs>
              <w:suppressAutoHyphens/>
              <w:spacing w:after="0" w:line="240" w:lineRule="auto"/>
              <w:jc w:val="center"/>
              <w:rPr>
                <w:rFonts w:ascii="Times New Roman" w:eastAsia="NSimSun" w:hAnsi="Times New Roman" w:cs="Arial"/>
                <w:kern w:val="2"/>
                <w:sz w:val="24"/>
                <w:lang w:eastAsia="zh-CN" w:bidi="hi-IN"/>
              </w:rPr>
            </w:pPr>
          </w:p>
          <w:p w14:paraId="47D5D956" w14:textId="77777777" w:rsidR="00552EC8" w:rsidRPr="00552EC8" w:rsidRDefault="00552EC8" w:rsidP="00552EC8">
            <w:pPr>
              <w:tabs>
                <w:tab w:val="left" w:pos="9639"/>
              </w:tabs>
              <w:suppressAutoHyphens/>
              <w:spacing w:after="0" w:line="240" w:lineRule="auto"/>
              <w:jc w:val="center"/>
              <w:rPr>
                <w:rFonts w:ascii="Times New Roman" w:eastAsia="NSimSun" w:hAnsi="Times New Roman" w:cs="Arial"/>
                <w:kern w:val="2"/>
                <w:sz w:val="24"/>
                <w:lang w:eastAsia="zh-CN" w:bidi="hi-IN"/>
              </w:rPr>
            </w:pPr>
          </w:p>
          <w:p w14:paraId="71FF93BA" w14:textId="77777777" w:rsidR="00552EC8" w:rsidRPr="00552EC8" w:rsidRDefault="00552EC8" w:rsidP="00552EC8">
            <w:pPr>
              <w:tabs>
                <w:tab w:val="left" w:pos="9639"/>
              </w:tabs>
              <w:suppressAutoHyphens/>
              <w:spacing w:after="0" w:line="240" w:lineRule="auto"/>
              <w:jc w:val="center"/>
              <w:rPr>
                <w:rFonts w:ascii="Times New Roman" w:eastAsia="NSimSun" w:hAnsi="Times New Roman" w:cs="Arial"/>
                <w:kern w:val="2"/>
                <w:sz w:val="24"/>
                <w:lang w:eastAsia="zh-CN" w:bidi="hi-IN"/>
              </w:rPr>
            </w:pPr>
          </w:p>
          <w:p w14:paraId="74D33E74" w14:textId="77777777" w:rsidR="00552EC8" w:rsidRPr="00552EC8" w:rsidRDefault="00552EC8" w:rsidP="00552EC8">
            <w:pPr>
              <w:tabs>
                <w:tab w:val="left" w:pos="9639"/>
              </w:tabs>
              <w:suppressAutoHyphens/>
              <w:spacing w:after="0" w:line="240" w:lineRule="auto"/>
              <w:jc w:val="center"/>
              <w:rPr>
                <w:rFonts w:ascii="Times New Roman" w:eastAsia="NSimSun" w:hAnsi="Times New Roman" w:cs="Arial"/>
                <w:kern w:val="2"/>
                <w:sz w:val="24"/>
                <w:lang w:eastAsia="zh-CN" w:bidi="hi-IN"/>
              </w:rPr>
            </w:pPr>
          </w:p>
          <w:p w14:paraId="670FD9F4" w14:textId="77777777" w:rsidR="00552EC8" w:rsidRPr="00552EC8" w:rsidRDefault="00552EC8" w:rsidP="00552EC8">
            <w:pPr>
              <w:tabs>
                <w:tab w:val="left" w:pos="9639"/>
              </w:tabs>
              <w:suppressAutoHyphens/>
              <w:spacing w:after="0" w:line="240" w:lineRule="auto"/>
              <w:jc w:val="center"/>
              <w:rPr>
                <w:rFonts w:ascii="Times New Roman" w:eastAsia="NSimSun" w:hAnsi="Times New Roman" w:cs="Arial"/>
                <w:kern w:val="2"/>
                <w:sz w:val="24"/>
                <w:lang w:eastAsia="zh-CN" w:bidi="hi-IN"/>
              </w:rPr>
            </w:pPr>
            <w:r w:rsidRPr="00552EC8">
              <w:rPr>
                <w:rFonts w:ascii="Times New Roman" w:eastAsia="NSimSun" w:hAnsi="Times New Roman" w:cs="Arial"/>
                <w:kern w:val="2"/>
                <w:sz w:val="24"/>
                <w:lang w:eastAsia="zh-CN" w:bidi="hi-IN"/>
              </w:rPr>
              <w:t>по мероприятию (номер и название мероприятия)</w:t>
            </w:r>
          </w:p>
          <w:p w14:paraId="6629628B" w14:textId="77777777" w:rsidR="00552EC8" w:rsidRPr="00552EC8" w:rsidRDefault="00552EC8" w:rsidP="00552EC8">
            <w:pPr>
              <w:tabs>
                <w:tab w:val="left" w:pos="9639"/>
              </w:tabs>
              <w:suppressAutoHyphens/>
              <w:spacing w:after="0" w:line="240" w:lineRule="auto"/>
              <w:jc w:val="right"/>
              <w:rPr>
                <w:rFonts w:ascii="Times New Roman" w:eastAsia="NSimSun" w:hAnsi="Times New Roman" w:cs="Arial"/>
                <w:kern w:val="2"/>
                <w:sz w:val="24"/>
                <w:lang w:eastAsia="zh-CN" w:bidi="hi-IN"/>
              </w:rPr>
            </w:pPr>
          </w:p>
          <w:p w14:paraId="5CB666D4" w14:textId="77777777" w:rsidR="00552EC8" w:rsidRPr="00552EC8" w:rsidRDefault="00552EC8" w:rsidP="00552EC8">
            <w:pPr>
              <w:tabs>
                <w:tab w:val="left" w:pos="9639"/>
              </w:tabs>
              <w:suppressAutoHyphens/>
              <w:spacing w:after="0" w:line="240" w:lineRule="auto"/>
              <w:rPr>
                <w:rFonts w:ascii="Liberation Serif" w:eastAsia="NSimSun" w:hAnsi="Liberation Serif" w:cs="Arial"/>
                <w:kern w:val="2"/>
                <w:sz w:val="24"/>
                <w:lang w:eastAsia="zh-CN" w:bidi="hi-IN"/>
              </w:rPr>
            </w:pPr>
            <w:r w:rsidRPr="00552EC8">
              <w:rPr>
                <w:rFonts w:ascii="Times New Roman" w:eastAsia="NSimSun" w:hAnsi="Times New Roman" w:cs="Arial"/>
                <w:kern w:val="2"/>
                <w:sz w:val="24"/>
                <w:lang w:eastAsia="zh-CN" w:bidi="hi-IN"/>
              </w:rPr>
              <w:t xml:space="preserve">                                                                                                     Дата составления ___________</w:t>
            </w:r>
          </w:p>
          <w:p w14:paraId="5C93C847" w14:textId="77777777" w:rsidR="00552EC8" w:rsidRPr="00552EC8" w:rsidRDefault="00552EC8" w:rsidP="00552EC8">
            <w:pPr>
              <w:tabs>
                <w:tab w:val="left" w:pos="9639"/>
              </w:tabs>
              <w:suppressAutoHyphens/>
              <w:spacing w:after="0" w:line="240" w:lineRule="auto"/>
              <w:jc w:val="both"/>
              <w:rPr>
                <w:rFonts w:ascii="Times New Roman" w:eastAsia="NSimSun" w:hAnsi="Times New Roman" w:cs="Arial"/>
                <w:kern w:val="2"/>
                <w:sz w:val="24"/>
                <w:lang w:eastAsia="zh-CN" w:bidi="hi-IN"/>
              </w:rPr>
            </w:pPr>
          </w:p>
          <w:p w14:paraId="2C772FE6" w14:textId="77777777" w:rsidR="00552EC8" w:rsidRPr="00552EC8" w:rsidRDefault="00552EC8" w:rsidP="00552EC8">
            <w:pPr>
              <w:widowControl w:val="0"/>
              <w:tabs>
                <w:tab w:val="left" w:pos="9639"/>
              </w:tabs>
              <w:suppressAutoHyphens/>
              <w:spacing w:after="0" w:line="240" w:lineRule="auto"/>
              <w:ind w:firstLine="567"/>
              <w:jc w:val="both"/>
              <w:rPr>
                <w:rFonts w:ascii="Times New Roman" w:eastAsia="NSimSun" w:hAnsi="Times New Roman"/>
                <w:kern w:val="2"/>
                <w:sz w:val="24"/>
                <w:lang w:eastAsia="zh-CN" w:bidi="hi-IN"/>
              </w:rPr>
            </w:pPr>
          </w:p>
          <w:p w14:paraId="737557CE" w14:textId="77777777" w:rsidR="00552EC8" w:rsidRPr="00552EC8" w:rsidRDefault="00552EC8" w:rsidP="00552EC8">
            <w:pPr>
              <w:tabs>
                <w:tab w:val="left" w:pos="9639"/>
              </w:tabs>
              <w:suppressAutoHyphens/>
              <w:spacing w:after="0" w:line="240" w:lineRule="auto"/>
              <w:ind w:right="989" w:firstLine="709"/>
              <w:jc w:val="both"/>
              <w:rPr>
                <w:rFonts w:ascii="Times New Roman" w:eastAsia="Times New Roman" w:hAnsi="Times New Roman"/>
                <w:kern w:val="2"/>
                <w:sz w:val="24"/>
                <w:lang w:eastAsia="zh-CN" w:bidi="hi-IN"/>
              </w:rPr>
            </w:pPr>
          </w:p>
          <w:p w14:paraId="77B65E16" w14:textId="77777777" w:rsidR="00552EC8" w:rsidRPr="00552EC8" w:rsidRDefault="00552EC8" w:rsidP="00552EC8">
            <w:pPr>
              <w:tabs>
                <w:tab w:val="left" w:pos="9639"/>
              </w:tabs>
              <w:suppressAutoHyphens/>
              <w:spacing w:after="0" w:line="240" w:lineRule="auto"/>
              <w:ind w:right="989" w:firstLine="709"/>
              <w:jc w:val="both"/>
              <w:rPr>
                <w:rFonts w:ascii="Times New Roman" w:eastAsia="Times New Roman" w:hAnsi="Times New Roman"/>
                <w:kern w:val="2"/>
                <w:sz w:val="24"/>
                <w:lang w:eastAsia="zh-CN" w:bidi="hi-IN"/>
              </w:rPr>
            </w:pPr>
          </w:p>
          <w:p w14:paraId="2A4473B2" w14:textId="77777777" w:rsidR="00552EC8" w:rsidRPr="00552EC8" w:rsidRDefault="00552EC8" w:rsidP="00552EC8">
            <w:pPr>
              <w:tabs>
                <w:tab w:val="left" w:pos="9639"/>
              </w:tabs>
              <w:suppressAutoHyphens/>
              <w:spacing w:after="0" w:line="240" w:lineRule="auto"/>
              <w:ind w:right="989" w:firstLine="709"/>
              <w:jc w:val="both"/>
              <w:rPr>
                <w:rFonts w:ascii="Times New Roman" w:eastAsia="Times New Roman" w:hAnsi="Times New Roman"/>
                <w:kern w:val="2"/>
                <w:sz w:val="24"/>
                <w:lang w:eastAsia="zh-CN" w:bidi="hi-IN"/>
              </w:rPr>
            </w:pPr>
          </w:p>
          <w:p w14:paraId="1F173754" w14:textId="77777777" w:rsidR="00552EC8" w:rsidRPr="00552EC8" w:rsidRDefault="00552EC8" w:rsidP="00552EC8">
            <w:pPr>
              <w:tabs>
                <w:tab w:val="left" w:pos="9639"/>
              </w:tabs>
              <w:suppressAutoHyphens/>
              <w:spacing w:after="0" w:line="240" w:lineRule="auto"/>
              <w:ind w:right="989" w:firstLine="709"/>
              <w:jc w:val="both"/>
              <w:rPr>
                <w:rFonts w:ascii="Times New Roman" w:eastAsia="Times New Roman" w:hAnsi="Times New Roman"/>
                <w:kern w:val="2"/>
                <w:sz w:val="24"/>
                <w:lang w:eastAsia="zh-CN" w:bidi="hi-IN"/>
              </w:rPr>
            </w:pPr>
          </w:p>
          <w:p w14:paraId="58B245D0" w14:textId="77777777" w:rsidR="00552EC8" w:rsidRPr="00552EC8" w:rsidRDefault="00552EC8" w:rsidP="00552EC8">
            <w:pPr>
              <w:tabs>
                <w:tab w:val="left" w:pos="9639"/>
              </w:tabs>
              <w:suppressAutoHyphens/>
              <w:spacing w:after="0" w:line="240" w:lineRule="auto"/>
              <w:ind w:right="989"/>
              <w:jc w:val="both"/>
              <w:rPr>
                <w:rFonts w:ascii="Times New Roman" w:eastAsia="Times New Roman" w:hAnsi="Times New Roman"/>
                <w:kern w:val="2"/>
                <w:sz w:val="24"/>
                <w:lang w:eastAsia="zh-CN" w:bidi="hi-IN"/>
              </w:rPr>
            </w:pPr>
            <w:r w:rsidRPr="00552EC8">
              <w:rPr>
                <w:rFonts w:ascii="Times New Roman" w:eastAsia="Times New Roman" w:hAnsi="Times New Roman"/>
                <w:kern w:val="2"/>
                <w:sz w:val="24"/>
                <w:lang w:eastAsia="zh-CN" w:bidi="hi-IN"/>
              </w:rPr>
              <w:t xml:space="preserve">          </w:t>
            </w:r>
          </w:p>
          <w:p w14:paraId="4A2D3486" w14:textId="77777777" w:rsidR="00552EC8" w:rsidRPr="00552EC8" w:rsidRDefault="00552EC8" w:rsidP="00552EC8">
            <w:pPr>
              <w:tabs>
                <w:tab w:val="left" w:pos="9639"/>
              </w:tabs>
              <w:suppressAutoHyphens/>
              <w:spacing w:after="0" w:line="240" w:lineRule="auto"/>
              <w:ind w:right="989"/>
              <w:jc w:val="both"/>
              <w:rPr>
                <w:rFonts w:ascii="Times New Roman" w:eastAsia="Times New Roman" w:hAnsi="Times New Roman"/>
                <w:kern w:val="2"/>
                <w:sz w:val="24"/>
                <w:lang w:eastAsia="zh-CN" w:bidi="hi-IN"/>
              </w:rPr>
            </w:pPr>
          </w:p>
          <w:p w14:paraId="4344CB1A" w14:textId="77777777" w:rsidR="00552EC8" w:rsidRPr="00552EC8" w:rsidRDefault="00552EC8" w:rsidP="00552EC8">
            <w:pPr>
              <w:tabs>
                <w:tab w:val="left" w:pos="9639"/>
              </w:tabs>
              <w:suppressAutoHyphens/>
              <w:spacing w:after="0" w:line="240" w:lineRule="auto"/>
              <w:ind w:right="989"/>
              <w:jc w:val="both"/>
              <w:rPr>
                <w:rFonts w:ascii="Times New Roman" w:eastAsia="Times New Roman" w:hAnsi="Times New Roman"/>
                <w:kern w:val="2"/>
                <w:sz w:val="24"/>
                <w:lang w:eastAsia="zh-CN" w:bidi="hi-IN"/>
              </w:rPr>
            </w:pPr>
          </w:p>
          <w:p w14:paraId="413076CB" w14:textId="77777777" w:rsidR="00552EC8" w:rsidRPr="00552EC8" w:rsidRDefault="00552EC8" w:rsidP="00552EC8">
            <w:pPr>
              <w:tabs>
                <w:tab w:val="left" w:pos="9639"/>
              </w:tabs>
              <w:suppressAutoHyphens/>
              <w:spacing w:after="0" w:line="240" w:lineRule="auto"/>
              <w:ind w:right="989"/>
              <w:jc w:val="both"/>
              <w:rPr>
                <w:rFonts w:ascii="Times New Roman" w:eastAsia="Times New Roman" w:hAnsi="Times New Roman" w:cs="Arial"/>
                <w:kern w:val="2"/>
                <w:sz w:val="24"/>
                <w:lang w:eastAsia="zh-CN" w:bidi="hi-IN"/>
              </w:rPr>
            </w:pPr>
            <w:r w:rsidRPr="00552EC8">
              <w:rPr>
                <w:rFonts w:ascii="Times New Roman" w:eastAsia="Times New Roman" w:hAnsi="Times New Roman"/>
                <w:kern w:val="2"/>
                <w:sz w:val="24"/>
                <w:lang w:eastAsia="zh-CN" w:bidi="hi-IN"/>
              </w:rPr>
              <w:t xml:space="preserve">           Участник </w:t>
            </w:r>
            <w:r w:rsidRPr="00552EC8">
              <w:rPr>
                <w:rFonts w:ascii="Times New Roman" w:eastAsia="Times New Roman" w:hAnsi="Times New Roman" w:cs="Arial"/>
                <w:kern w:val="2"/>
                <w:sz w:val="24"/>
                <w:lang w:eastAsia="zh-CN" w:bidi="hi-IN"/>
              </w:rPr>
              <w:t>конкурса не соответствует требованиям и условиям, установленным Подпрограммой III «Развитие малого и среднего предпринимательства» муниципальной программы «Предпринимательство» в рамках реализации мероприятия (номер и название мероприятия).</w:t>
            </w:r>
          </w:p>
          <w:p w14:paraId="7B4A151F" w14:textId="77777777" w:rsidR="00552EC8" w:rsidRPr="00552EC8" w:rsidRDefault="00552EC8" w:rsidP="00552E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textAlignment w:val="baseline"/>
              <w:rPr>
                <w:rFonts w:ascii="Times New Roman" w:eastAsia="Times New Roman" w:hAnsi="Times New Roman" w:cs="Arial"/>
                <w:kern w:val="2"/>
                <w:sz w:val="24"/>
                <w:lang w:eastAsia="zh-CN" w:bidi="hi-IN"/>
              </w:rPr>
            </w:pPr>
          </w:p>
          <w:tbl>
            <w:tblPr>
              <w:tblW w:w="9072" w:type="dxa"/>
              <w:tblInd w:w="64" w:type="dxa"/>
              <w:tblCellMar>
                <w:top w:w="102" w:type="dxa"/>
                <w:left w:w="62" w:type="dxa"/>
                <w:bottom w:w="102" w:type="dxa"/>
                <w:right w:w="62" w:type="dxa"/>
              </w:tblCellMar>
              <w:tblLook w:val="04A0" w:firstRow="1" w:lastRow="0" w:firstColumn="1" w:lastColumn="0" w:noHBand="0" w:noVBand="1"/>
            </w:tblPr>
            <w:tblGrid>
              <w:gridCol w:w="4765"/>
              <w:gridCol w:w="4307"/>
            </w:tblGrid>
            <w:tr w:rsidR="00552EC8" w:rsidRPr="00552EC8" w14:paraId="0A898645" w14:textId="77777777" w:rsidTr="00644BBA">
              <w:tc>
                <w:tcPr>
                  <w:tcW w:w="4765" w:type="dxa"/>
                  <w:tcBorders>
                    <w:top w:val="single" w:sz="4" w:space="0" w:color="000000"/>
                    <w:left w:val="single" w:sz="4" w:space="0" w:color="000000"/>
                    <w:bottom w:val="single" w:sz="4" w:space="0" w:color="000000"/>
                    <w:right w:val="single" w:sz="4" w:space="0" w:color="000000"/>
                  </w:tcBorders>
                  <w:hideMark/>
                </w:tcPr>
                <w:p w14:paraId="64193C1F" w14:textId="77777777" w:rsidR="00552EC8" w:rsidRPr="00552EC8" w:rsidRDefault="00552EC8" w:rsidP="00552EC8">
                  <w:pPr>
                    <w:widowControl w:val="0"/>
                    <w:suppressAutoHyphens/>
                    <w:spacing w:after="0" w:line="240" w:lineRule="auto"/>
                    <w:ind w:left="-916"/>
                    <w:jc w:val="center"/>
                    <w:rPr>
                      <w:rFonts w:ascii="Times New Roman" w:eastAsia="Times New Roman" w:hAnsi="Times New Roman"/>
                      <w:kern w:val="2"/>
                      <w:sz w:val="24"/>
                      <w:szCs w:val="24"/>
                      <w:lang w:eastAsia="zh-CN" w:bidi="hi-IN"/>
                    </w:rPr>
                  </w:pPr>
                  <w:r w:rsidRPr="00552EC8">
                    <w:rPr>
                      <w:rFonts w:ascii="Times New Roman" w:eastAsia="Times New Roman" w:hAnsi="Times New Roman"/>
                      <w:kern w:val="2"/>
                      <w:sz w:val="24"/>
                      <w:szCs w:val="24"/>
                      <w:lang w:eastAsia="zh-CN" w:bidi="hi-IN"/>
                    </w:rPr>
                    <w:t>Выявленные нарушения</w:t>
                  </w:r>
                </w:p>
              </w:tc>
              <w:tc>
                <w:tcPr>
                  <w:tcW w:w="4307" w:type="dxa"/>
                  <w:tcBorders>
                    <w:top w:val="single" w:sz="4" w:space="0" w:color="000000"/>
                    <w:left w:val="single" w:sz="4" w:space="0" w:color="000000"/>
                    <w:bottom w:val="single" w:sz="4" w:space="0" w:color="000000"/>
                    <w:right w:val="single" w:sz="4" w:space="0" w:color="000000"/>
                  </w:tcBorders>
                  <w:vAlign w:val="bottom"/>
                  <w:hideMark/>
                </w:tcPr>
                <w:p w14:paraId="372466D3" w14:textId="77777777" w:rsidR="00552EC8" w:rsidRPr="00552EC8" w:rsidRDefault="00552EC8" w:rsidP="00552EC8">
                  <w:pPr>
                    <w:widowControl w:val="0"/>
                    <w:suppressAutoHyphens/>
                    <w:spacing w:after="0" w:line="240" w:lineRule="auto"/>
                    <w:ind w:left="-916"/>
                    <w:jc w:val="center"/>
                    <w:rPr>
                      <w:rFonts w:ascii="Times New Roman" w:eastAsia="Times New Roman" w:hAnsi="Times New Roman"/>
                      <w:kern w:val="2"/>
                      <w:sz w:val="24"/>
                      <w:szCs w:val="24"/>
                      <w:lang w:eastAsia="zh-CN" w:bidi="hi-IN"/>
                    </w:rPr>
                  </w:pPr>
                  <w:r w:rsidRPr="00552EC8">
                    <w:rPr>
                      <w:rFonts w:ascii="Times New Roman" w:eastAsia="Times New Roman" w:hAnsi="Times New Roman"/>
                      <w:kern w:val="2"/>
                      <w:sz w:val="24"/>
                      <w:szCs w:val="24"/>
                      <w:lang w:eastAsia="zh-CN" w:bidi="hi-IN"/>
                    </w:rPr>
                    <w:t>Правовые основания</w:t>
                  </w:r>
                </w:p>
              </w:tc>
            </w:tr>
            <w:tr w:rsidR="00552EC8" w:rsidRPr="00552EC8" w14:paraId="33E45B74" w14:textId="77777777" w:rsidTr="00644BBA">
              <w:tc>
                <w:tcPr>
                  <w:tcW w:w="4765" w:type="dxa"/>
                  <w:tcBorders>
                    <w:top w:val="single" w:sz="4" w:space="0" w:color="000000"/>
                    <w:left w:val="single" w:sz="4" w:space="0" w:color="000000"/>
                    <w:bottom w:val="single" w:sz="4" w:space="0" w:color="000000"/>
                    <w:right w:val="single" w:sz="4" w:space="0" w:color="000000"/>
                  </w:tcBorders>
                  <w:hideMark/>
                </w:tcPr>
                <w:p w14:paraId="58F0C1D5" w14:textId="77777777" w:rsidR="00552EC8" w:rsidRPr="00552EC8" w:rsidRDefault="00552EC8" w:rsidP="00552EC8">
                  <w:pPr>
                    <w:widowControl w:val="0"/>
                    <w:suppressLineNumbers/>
                    <w:suppressAutoHyphens/>
                    <w:spacing w:after="0" w:line="240" w:lineRule="auto"/>
                    <w:textAlignment w:val="baseline"/>
                    <w:rPr>
                      <w:rFonts w:ascii="Times New Roman" w:eastAsia="Times New Roman" w:hAnsi="Times New Roman"/>
                      <w:color w:val="000000"/>
                      <w:kern w:val="2"/>
                      <w:sz w:val="24"/>
                      <w:szCs w:val="24"/>
                      <w:lang w:eastAsia="ja-JP" w:bidi="fa-IR"/>
                    </w:rPr>
                  </w:pPr>
                </w:p>
              </w:tc>
              <w:tc>
                <w:tcPr>
                  <w:tcW w:w="4307" w:type="dxa"/>
                  <w:tcBorders>
                    <w:top w:val="single" w:sz="4" w:space="0" w:color="000000"/>
                    <w:left w:val="single" w:sz="4" w:space="0" w:color="000000"/>
                    <w:bottom w:val="single" w:sz="4" w:space="0" w:color="000000"/>
                    <w:right w:val="single" w:sz="4" w:space="0" w:color="000000"/>
                  </w:tcBorders>
                  <w:hideMark/>
                </w:tcPr>
                <w:p w14:paraId="2748EE22" w14:textId="77777777" w:rsidR="00552EC8" w:rsidRPr="00552EC8" w:rsidRDefault="00552EC8" w:rsidP="00552EC8">
                  <w:pPr>
                    <w:widowControl w:val="0"/>
                    <w:suppressLineNumbers/>
                    <w:suppressAutoHyphens/>
                    <w:spacing w:after="0" w:line="240" w:lineRule="auto"/>
                    <w:textAlignment w:val="baseline"/>
                    <w:rPr>
                      <w:rFonts w:ascii="Times New Roman" w:eastAsia="Andale Sans UI" w:hAnsi="Times New Roman"/>
                      <w:color w:val="000000"/>
                      <w:kern w:val="2"/>
                      <w:sz w:val="24"/>
                      <w:szCs w:val="24"/>
                      <w:lang w:eastAsia="ja-JP" w:bidi="fa-IR"/>
                    </w:rPr>
                  </w:pPr>
                  <w:r w:rsidRPr="00552EC8">
                    <w:rPr>
                      <w:rFonts w:ascii="Times New Roman" w:eastAsia="Andale Sans UI" w:hAnsi="Times New Roman"/>
                      <w:color w:val="000000"/>
                      <w:kern w:val="2"/>
                      <w:sz w:val="24"/>
                      <w:szCs w:val="24"/>
                      <w:lang w:eastAsia="ja-JP" w:bidi="fa-IR"/>
                    </w:rPr>
                    <w:t xml:space="preserve"> </w:t>
                  </w:r>
                </w:p>
              </w:tc>
            </w:tr>
          </w:tbl>
          <w:p w14:paraId="5A954775" w14:textId="77777777" w:rsidR="00552EC8" w:rsidRPr="00552EC8" w:rsidRDefault="00552EC8" w:rsidP="00552EC8">
            <w:pPr>
              <w:widowControl w:val="0"/>
              <w:tabs>
                <w:tab w:val="left" w:pos="1134"/>
                <w:tab w:val="left" w:pos="9639"/>
              </w:tabs>
              <w:suppressAutoHyphens/>
              <w:spacing w:after="0" w:line="240" w:lineRule="auto"/>
              <w:ind w:left="360"/>
              <w:rPr>
                <w:rFonts w:ascii="Times New Roman" w:eastAsia="NSimSun" w:hAnsi="Times New Roman" w:cs="Arial"/>
                <w:kern w:val="2"/>
                <w:sz w:val="24"/>
                <w:lang w:eastAsia="zh-CN" w:bidi="hi-IN"/>
              </w:rPr>
            </w:pPr>
          </w:p>
          <w:tbl>
            <w:tblPr>
              <w:tblW w:w="9072" w:type="dxa"/>
              <w:tblInd w:w="64" w:type="dxa"/>
              <w:tblCellMar>
                <w:top w:w="102" w:type="dxa"/>
                <w:bottom w:w="102" w:type="dxa"/>
              </w:tblCellMar>
              <w:tblLook w:val="04A0" w:firstRow="1" w:lastRow="0" w:firstColumn="1" w:lastColumn="0" w:noHBand="0" w:noVBand="1"/>
            </w:tblPr>
            <w:tblGrid>
              <w:gridCol w:w="2849"/>
              <w:gridCol w:w="3826"/>
              <w:gridCol w:w="2397"/>
            </w:tblGrid>
            <w:tr w:rsidR="00552EC8" w:rsidRPr="00552EC8" w14:paraId="52B9F846" w14:textId="77777777" w:rsidTr="00644BBA">
              <w:trPr>
                <w:trHeight w:val="359"/>
              </w:trPr>
              <w:tc>
                <w:tcPr>
                  <w:tcW w:w="2849" w:type="dxa"/>
                  <w:tcBorders>
                    <w:top w:val="single" w:sz="4" w:space="0" w:color="000000"/>
                    <w:left w:val="single" w:sz="4" w:space="0" w:color="000000"/>
                    <w:bottom w:val="single" w:sz="4" w:space="0" w:color="000000"/>
                    <w:right w:val="single" w:sz="4" w:space="0" w:color="000000"/>
                  </w:tcBorders>
                  <w:hideMark/>
                </w:tcPr>
                <w:p w14:paraId="2BE336EF" w14:textId="77777777" w:rsidR="00552EC8" w:rsidRPr="00552EC8" w:rsidRDefault="00552EC8" w:rsidP="00552EC8">
                  <w:pPr>
                    <w:widowControl w:val="0"/>
                    <w:tabs>
                      <w:tab w:val="left" w:pos="9639"/>
                    </w:tabs>
                    <w:suppressAutoHyphens/>
                    <w:spacing w:after="0"/>
                    <w:jc w:val="center"/>
                    <w:rPr>
                      <w:rFonts w:ascii="Times New Roman" w:eastAsia="NSimSun" w:hAnsi="Times New Roman" w:cs="Arial"/>
                      <w:kern w:val="2"/>
                      <w:sz w:val="24"/>
                      <w:szCs w:val="24"/>
                      <w:lang w:eastAsia="zh-CN" w:bidi="hi-IN"/>
                    </w:rPr>
                  </w:pPr>
                  <w:r w:rsidRPr="00552EC8">
                    <w:rPr>
                      <w:rFonts w:ascii="Times New Roman" w:eastAsia="NSimSun" w:hAnsi="Times New Roman" w:cs="Arial"/>
                      <w:kern w:val="2"/>
                      <w:sz w:val="24"/>
                      <w:szCs w:val="24"/>
                      <w:lang w:eastAsia="zh-CN" w:bidi="hi-IN"/>
                    </w:rPr>
                    <w:t>Должность</w:t>
                  </w:r>
                </w:p>
              </w:tc>
              <w:tc>
                <w:tcPr>
                  <w:tcW w:w="3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BF4A16" w14:textId="77777777" w:rsidR="00552EC8" w:rsidRPr="00552EC8" w:rsidRDefault="00552EC8" w:rsidP="00552EC8">
                  <w:pPr>
                    <w:widowControl w:val="0"/>
                    <w:tabs>
                      <w:tab w:val="left" w:pos="9639"/>
                    </w:tabs>
                    <w:suppressAutoHyphens/>
                    <w:spacing w:after="0"/>
                    <w:jc w:val="center"/>
                    <w:rPr>
                      <w:rFonts w:ascii="Times New Roman" w:eastAsia="NSimSun" w:hAnsi="Times New Roman" w:cs="Arial"/>
                      <w:kern w:val="2"/>
                      <w:sz w:val="24"/>
                      <w:szCs w:val="24"/>
                      <w:lang w:eastAsia="zh-CN" w:bidi="hi-IN"/>
                    </w:rPr>
                  </w:pPr>
                  <w:r w:rsidRPr="00552EC8">
                    <w:rPr>
                      <w:rFonts w:ascii="Times New Roman" w:eastAsia="NSimSun" w:hAnsi="Times New Roman" w:cs="Arial"/>
                      <w:kern w:val="2"/>
                      <w:sz w:val="24"/>
                      <w:szCs w:val="24"/>
                      <w:lang w:eastAsia="zh-CN" w:bidi="hi-IN"/>
                    </w:rPr>
                    <w:t>ФИО</w:t>
                  </w:r>
                </w:p>
              </w:tc>
              <w:tc>
                <w:tcPr>
                  <w:tcW w:w="2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8A10F9" w14:textId="77777777" w:rsidR="00552EC8" w:rsidRPr="00552EC8" w:rsidRDefault="00552EC8" w:rsidP="00552EC8">
                  <w:pPr>
                    <w:widowControl w:val="0"/>
                    <w:tabs>
                      <w:tab w:val="left" w:pos="9639"/>
                    </w:tabs>
                    <w:suppressAutoHyphens/>
                    <w:spacing w:after="0"/>
                    <w:jc w:val="center"/>
                    <w:rPr>
                      <w:rFonts w:ascii="Liberation Serif" w:eastAsia="NSimSun" w:hAnsi="Liberation Serif" w:cs="Arial"/>
                      <w:kern w:val="2"/>
                      <w:sz w:val="24"/>
                      <w:szCs w:val="24"/>
                      <w:vertAlign w:val="superscript"/>
                      <w:lang w:eastAsia="zh-CN" w:bidi="hi-IN"/>
                    </w:rPr>
                  </w:pPr>
                  <w:r w:rsidRPr="00552EC8">
                    <w:rPr>
                      <w:rFonts w:ascii="Times New Roman" w:eastAsia="NSimSun" w:hAnsi="Times New Roman" w:cs="Arial"/>
                      <w:kern w:val="2"/>
                      <w:sz w:val="24"/>
                      <w:szCs w:val="24"/>
                      <w:lang w:eastAsia="zh-CN" w:bidi="hi-IN"/>
                    </w:rPr>
                    <w:t>Подпись</w:t>
                  </w:r>
                </w:p>
              </w:tc>
            </w:tr>
            <w:tr w:rsidR="00552EC8" w:rsidRPr="00552EC8" w14:paraId="50376EE4" w14:textId="77777777" w:rsidTr="00644BBA">
              <w:tc>
                <w:tcPr>
                  <w:tcW w:w="2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766AC6" w14:textId="77777777" w:rsidR="00552EC8" w:rsidRPr="00552EC8" w:rsidRDefault="00552EC8" w:rsidP="00552EC8">
                  <w:pPr>
                    <w:widowControl w:val="0"/>
                    <w:tabs>
                      <w:tab w:val="left" w:pos="9639"/>
                    </w:tabs>
                    <w:suppressAutoHyphens/>
                    <w:spacing w:after="0"/>
                    <w:jc w:val="both"/>
                    <w:rPr>
                      <w:rFonts w:ascii="Times New Roman" w:eastAsia="Times New Roman" w:hAnsi="Times New Roman"/>
                      <w:color w:val="000000"/>
                      <w:kern w:val="2"/>
                      <w:sz w:val="24"/>
                      <w:szCs w:val="24"/>
                      <w:lang w:val="en-US" w:bidi="hi-IN"/>
                    </w:rPr>
                  </w:pPr>
                </w:p>
              </w:tc>
              <w:tc>
                <w:tcPr>
                  <w:tcW w:w="3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B0380" w14:textId="77777777" w:rsidR="00552EC8" w:rsidRPr="00552EC8" w:rsidRDefault="00552EC8" w:rsidP="00552EC8">
                  <w:pPr>
                    <w:widowControl w:val="0"/>
                    <w:tabs>
                      <w:tab w:val="left" w:pos="9639"/>
                    </w:tabs>
                    <w:suppressAutoHyphens/>
                    <w:spacing w:after="0"/>
                    <w:rPr>
                      <w:rFonts w:ascii="Times New Roman" w:eastAsia="NSimSun" w:hAnsi="Times New Roman" w:cs="Arial"/>
                      <w:b/>
                      <w:bCs/>
                      <w:kern w:val="2"/>
                      <w:sz w:val="24"/>
                      <w:szCs w:val="24"/>
                      <w:u w:val="single"/>
                      <w:lang w:eastAsia="zh-CN" w:bidi="hi-IN"/>
                    </w:rPr>
                  </w:pPr>
                </w:p>
                <w:p w14:paraId="42F2099C" w14:textId="77777777" w:rsidR="00552EC8" w:rsidRPr="00552EC8" w:rsidRDefault="00552EC8" w:rsidP="00552EC8">
                  <w:pPr>
                    <w:widowControl w:val="0"/>
                    <w:tabs>
                      <w:tab w:val="left" w:pos="9639"/>
                    </w:tabs>
                    <w:suppressAutoHyphens/>
                    <w:spacing w:after="0"/>
                    <w:jc w:val="both"/>
                    <w:rPr>
                      <w:rFonts w:ascii="Times New Roman" w:eastAsia="Times New Roman" w:hAnsi="Times New Roman"/>
                      <w:color w:val="000000"/>
                      <w:kern w:val="2"/>
                      <w:sz w:val="24"/>
                      <w:szCs w:val="24"/>
                      <w:lang w:val="en-US" w:bidi="hi-IN"/>
                    </w:rPr>
                  </w:pPr>
                </w:p>
              </w:tc>
              <w:tc>
                <w:tcPr>
                  <w:tcW w:w="2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783C8" w14:textId="77777777" w:rsidR="00552EC8" w:rsidRPr="00552EC8" w:rsidRDefault="00552EC8" w:rsidP="00552EC8">
                  <w:pPr>
                    <w:widowControl w:val="0"/>
                    <w:tabs>
                      <w:tab w:val="left" w:pos="9639"/>
                    </w:tabs>
                    <w:suppressAutoHyphens/>
                    <w:spacing w:after="0"/>
                    <w:rPr>
                      <w:rFonts w:ascii="Times New Roman" w:eastAsia="NSimSun" w:hAnsi="Times New Roman" w:cs="Arial"/>
                      <w:kern w:val="2"/>
                      <w:sz w:val="24"/>
                      <w:szCs w:val="24"/>
                      <w:lang w:eastAsia="zh-CN" w:bidi="hi-IN"/>
                    </w:rPr>
                  </w:pPr>
                </w:p>
              </w:tc>
            </w:tr>
          </w:tbl>
          <w:p w14:paraId="79A5F57E" w14:textId="77777777" w:rsidR="00552EC8" w:rsidRPr="00552EC8" w:rsidRDefault="00552EC8" w:rsidP="00552EC8">
            <w:pPr>
              <w:suppressAutoHyphens/>
              <w:spacing w:after="0" w:line="23" w:lineRule="atLeast"/>
              <w:ind w:firstLine="540"/>
              <w:rPr>
                <w:rFonts w:ascii="Times New Roman" w:eastAsia="Times New Roman" w:hAnsi="Times New Roman"/>
                <w:sz w:val="24"/>
                <w:lang w:eastAsia="ar-SA"/>
              </w:rPr>
            </w:pPr>
          </w:p>
        </w:tc>
        <w:tc>
          <w:tcPr>
            <w:tcW w:w="252" w:type="dxa"/>
            <w:tcBorders>
              <w:top w:val="nil"/>
              <w:left w:val="nil"/>
              <w:bottom w:val="nil"/>
              <w:right w:val="nil"/>
            </w:tcBorders>
          </w:tcPr>
          <w:p w14:paraId="6EC7ECB7" w14:textId="77777777" w:rsidR="00552EC8" w:rsidRPr="00552EC8" w:rsidRDefault="00552EC8" w:rsidP="00552EC8">
            <w:pPr>
              <w:suppressAutoHyphens/>
              <w:spacing w:after="0" w:line="23" w:lineRule="atLeast"/>
              <w:jc w:val="right"/>
              <w:rPr>
                <w:rFonts w:ascii="Times New Roman" w:eastAsia="Times New Roman" w:hAnsi="Times New Roman"/>
                <w:sz w:val="24"/>
                <w:lang w:eastAsia="ar-SA"/>
              </w:rPr>
            </w:pPr>
          </w:p>
        </w:tc>
      </w:tr>
      <w:tr w:rsidR="00552EC8" w:rsidRPr="00552EC8" w14:paraId="44DFCFDC" w14:textId="77777777" w:rsidTr="00644BBA">
        <w:tc>
          <w:tcPr>
            <w:tcW w:w="252" w:type="dxa"/>
            <w:tcBorders>
              <w:top w:val="nil"/>
              <w:left w:val="nil"/>
              <w:bottom w:val="nil"/>
              <w:right w:val="nil"/>
            </w:tcBorders>
          </w:tcPr>
          <w:p w14:paraId="1DA2FAE6" w14:textId="77777777" w:rsidR="00552EC8" w:rsidRPr="00552EC8" w:rsidRDefault="00552EC8" w:rsidP="00552EC8">
            <w:pPr>
              <w:suppressAutoHyphens/>
              <w:spacing w:after="0" w:line="23" w:lineRule="atLeast"/>
              <w:rPr>
                <w:rFonts w:ascii="Times New Roman" w:eastAsia="Times New Roman" w:hAnsi="Times New Roman"/>
                <w:sz w:val="24"/>
                <w:lang w:eastAsia="ar-SA"/>
              </w:rPr>
            </w:pPr>
          </w:p>
        </w:tc>
        <w:tc>
          <w:tcPr>
            <w:tcW w:w="10376" w:type="dxa"/>
            <w:tcBorders>
              <w:top w:val="nil"/>
              <w:left w:val="nil"/>
              <w:bottom w:val="nil"/>
              <w:right w:val="nil"/>
            </w:tcBorders>
          </w:tcPr>
          <w:p w14:paraId="107FFE9B" w14:textId="77777777" w:rsidR="00552EC8" w:rsidRPr="00552EC8" w:rsidRDefault="00552EC8" w:rsidP="00552EC8">
            <w:pPr>
              <w:suppressAutoHyphens/>
              <w:spacing w:after="0" w:line="23" w:lineRule="atLeast"/>
              <w:ind w:firstLine="709"/>
              <w:jc w:val="both"/>
              <w:rPr>
                <w:rFonts w:ascii="Times New Roman" w:eastAsia="Times New Roman" w:hAnsi="Times New Roman"/>
                <w:sz w:val="24"/>
                <w:lang w:eastAsia="ar-SA"/>
              </w:rPr>
            </w:pPr>
          </w:p>
        </w:tc>
        <w:tc>
          <w:tcPr>
            <w:tcW w:w="252" w:type="dxa"/>
            <w:tcBorders>
              <w:top w:val="nil"/>
              <w:left w:val="nil"/>
              <w:bottom w:val="nil"/>
              <w:right w:val="nil"/>
            </w:tcBorders>
          </w:tcPr>
          <w:p w14:paraId="19574ADD" w14:textId="77777777" w:rsidR="00552EC8" w:rsidRPr="00552EC8" w:rsidRDefault="00552EC8" w:rsidP="00552EC8">
            <w:pPr>
              <w:suppressAutoHyphens/>
              <w:spacing w:after="0" w:line="23" w:lineRule="atLeast"/>
              <w:ind w:firstLine="709"/>
              <w:rPr>
                <w:rFonts w:ascii="Times New Roman" w:eastAsia="Times New Roman" w:hAnsi="Times New Roman"/>
                <w:sz w:val="24"/>
                <w:lang w:eastAsia="ar-SA"/>
              </w:rPr>
            </w:pPr>
          </w:p>
        </w:tc>
      </w:tr>
    </w:tbl>
    <w:bookmarkEnd w:id="12"/>
    <w:p w14:paraId="23841850" w14:textId="77777777" w:rsidR="00552EC8" w:rsidRPr="00552EC8" w:rsidRDefault="00552EC8" w:rsidP="00552EC8">
      <w:pPr>
        <w:spacing w:after="0" w:line="240" w:lineRule="auto"/>
        <w:jc w:val="right"/>
        <w:rPr>
          <w:rFonts w:ascii="Times New Roman" w:hAnsi="Times New Roman"/>
          <w:sz w:val="24"/>
          <w:szCs w:val="24"/>
        </w:rPr>
      </w:pPr>
      <w:r w:rsidRPr="00552EC8">
        <w:rPr>
          <w:rFonts w:ascii="Times New Roman" w:hAnsi="Times New Roman"/>
          <w:sz w:val="24"/>
          <w:szCs w:val="24"/>
        </w:rPr>
        <w:t>Приложение 8</w:t>
      </w:r>
    </w:p>
    <w:p w14:paraId="1DA581A4"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к порядку предоставления</w:t>
      </w:r>
    </w:p>
    <w:p w14:paraId="716B3C7A"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 xml:space="preserve"> финансовой поддержки (субсидий) </w:t>
      </w:r>
    </w:p>
    <w:p w14:paraId="39FC1499"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 xml:space="preserve">субъектам малого </w:t>
      </w:r>
    </w:p>
    <w:p w14:paraId="16AF0A3A"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и среднего предпринимательства</w:t>
      </w:r>
    </w:p>
    <w:p w14:paraId="542801F9"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 xml:space="preserve"> в рамках подпрограммы </w:t>
      </w:r>
      <w:r w:rsidRPr="00552EC8">
        <w:rPr>
          <w:rFonts w:ascii="Times New Roman" w:hAnsi="Times New Roman"/>
          <w:sz w:val="24"/>
          <w:szCs w:val="24"/>
          <w:lang w:val="en-US"/>
        </w:rPr>
        <w:t>III</w:t>
      </w:r>
      <w:r w:rsidRPr="00552EC8">
        <w:rPr>
          <w:rFonts w:ascii="Times New Roman" w:hAnsi="Times New Roman"/>
          <w:sz w:val="24"/>
          <w:szCs w:val="24"/>
        </w:rPr>
        <w:t xml:space="preserve"> «Развитие малого </w:t>
      </w:r>
    </w:p>
    <w:p w14:paraId="1DE0A26C"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и среднего предпринимательства»</w:t>
      </w:r>
    </w:p>
    <w:p w14:paraId="4DC3D177" w14:textId="77777777" w:rsidR="00552EC8" w:rsidRPr="00552EC8" w:rsidRDefault="00552EC8" w:rsidP="00552EC8">
      <w:pPr>
        <w:spacing w:after="0" w:line="240" w:lineRule="auto"/>
        <w:ind w:firstLine="709"/>
        <w:jc w:val="right"/>
        <w:rPr>
          <w:rFonts w:ascii="Times New Roman" w:hAnsi="Times New Roman"/>
          <w:sz w:val="24"/>
          <w:szCs w:val="24"/>
        </w:rPr>
      </w:pPr>
      <w:r w:rsidRPr="00552EC8">
        <w:rPr>
          <w:rFonts w:ascii="Times New Roman" w:hAnsi="Times New Roman"/>
          <w:sz w:val="24"/>
          <w:szCs w:val="24"/>
        </w:rPr>
        <w:t xml:space="preserve"> муниципальной программы «Предпринимательство»</w:t>
      </w:r>
    </w:p>
    <w:p w14:paraId="6C479FF7" w14:textId="77777777" w:rsidR="00552EC8" w:rsidRPr="00552EC8" w:rsidRDefault="00552EC8" w:rsidP="00552EC8">
      <w:pPr>
        <w:spacing w:before="240" w:after="0" w:line="240" w:lineRule="auto"/>
        <w:ind w:left="-142"/>
        <w:jc w:val="right"/>
        <w:rPr>
          <w:rFonts w:ascii="Times New Roman" w:hAnsi="Times New Roman"/>
          <w:sz w:val="24"/>
          <w:szCs w:val="24"/>
        </w:rPr>
      </w:pPr>
      <w:r w:rsidRPr="00552EC8">
        <w:rPr>
          <w:rFonts w:ascii="Times New Roman" w:hAnsi="Times New Roman"/>
          <w:sz w:val="24"/>
          <w:szCs w:val="24"/>
        </w:rPr>
        <w:t xml:space="preserve">Форма </w:t>
      </w:r>
    </w:p>
    <w:p w14:paraId="12D0A97D" w14:textId="77777777" w:rsidR="00552EC8" w:rsidRPr="00552EC8" w:rsidRDefault="00552EC8" w:rsidP="00552EC8">
      <w:pPr>
        <w:spacing w:before="240" w:after="0" w:line="240" w:lineRule="auto"/>
        <w:ind w:left="-142"/>
        <w:jc w:val="center"/>
        <w:rPr>
          <w:rFonts w:ascii="Times New Roman" w:hAnsi="Times New Roman"/>
          <w:sz w:val="24"/>
          <w:szCs w:val="24"/>
        </w:rPr>
      </w:pPr>
      <w:r w:rsidRPr="00552EC8">
        <w:rPr>
          <w:rFonts w:ascii="Times New Roman" w:hAnsi="Times New Roman"/>
          <w:sz w:val="24"/>
          <w:szCs w:val="24"/>
        </w:rPr>
        <w:t>Рейтинг заявок</w:t>
      </w:r>
    </w:p>
    <w:p w14:paraId="6A02E378" w14:textId="77777777" w:rsidR="00552EC8" w:rsidRPr="00552EC8" w:rsidRDefault="00552EC8" w:rsidP="00552EC8">
      <w:pPr>
        <w:spacing w:before="240" w:after="0" w:line="240" w:lineRule="auto"/>
        <w:ind w:left="-142"/>
        <w:jc w:val="center"/>
        <w:rPr>
          <w:rFonts w:ascii="Times New Roman" w:hAnsi="Times New Roman"/>
          <w:sz w:val="24"/>
          <w:szCs w:val="24"/>
        </w:rPr>
      </w:pPr>
      <w:r w:rsidRPr="00552EC8">
        <w:rPr>
          <w:rFonts w:ascii="Times New Roman" w:hAnsi="Times New Roman"/>
          <w:sz w:val="24"/>
          <w:szCs w:val="24"/>
        </w:rPr>
        <w:t>по мероприятию 02.01 «Частичная компенсация субъектам малого и среднего предпринимательства затрат, связанных с приобретением оборудования»</w:t>
      </w:r>
    </w:p>
    <w:p w14:paraId="0BDD623E" w14:textId="77777777" w:rsidR="00552EC8" w:rsidRPr="00552EC8" w:rsidRDefault="00552EC8" w:rsidP="00552EC8">
      <w:pPr>
        <w:spacing w:before="240" w:after="0" w:line="240" w:lineRule="auto"/>
        <w:ind w:left="-142"/>
        <w:jc w:val="center"/>
      </w:pPr>
    </w:p>
    <w:tbl>
      <w:tblPr>
        <w:tblStyle w:val="41"/>
        <w:tblW w:w="5081" w:type="pct"/>
        <w:tblInd w:w="-147" w:type="dxa"/>
        <w:tblLayout w:type="fixed"/>
        <w:tblLook w:val="04A0" w:firstRow="1" w:lastRow="0" w:firstColumn="1" w:lastColumn="0" w:noHBand="0" w:noVBand="1"/>
      </w:tblPr>
      <w:tblGrid>
        <w:gridCol w:w="395"/>
        <w:gridCol w:w="470"/>
        <w:gridCol w:w="495"/>
        <w:gridCol w:w="376"/>
        <w:gridCol w:w="372"/>
        <w:gridCol w:w="597"/>
        <w:gridCol w:w="619"/>
        <w:gridCol w:w="635"/>
        <w:gridCol w:w="619"/>
        <w:gridCol w:w="619"/>
        <w:gridCol w:w="619"/>
        <w:gridCol w:w="622"/>
        <w:gridCol w:w="619"/>
        <w:gridCol w:w="619"/>
        <w:gridCol w:w="621"/>
        <w:gridCol w:w="910"/>
      </w:tblGrid>
      <w:tr w:rsidR="00552EC8" w:rsidRPr="00552EC8" w14:paraId="5696989A" w14:textId="77777777" w:rsidTr="00644BBA">
        <w:trPr>
          <w:trHeight w:val="355"/>
        </w:trPr>
        <w:tc>
          <w:tcPr>
            <w:tcW w:w="215" w:type="pct"/>
            <w:vMerge w:val="restart"/>
          </w:tcPr>
          <w:p w14:paraId="470E8A5D" w14:textId="77777777" w:rsidR="00552EC8" w:rsidRPr="00552EC8" w:rsidRDefault="00552EC8" w:rsidP="00552EC8">
            <w:pPr>
              <w:spacing w:after="0" w:line="240" w:lineRule="auto"/>
              <w:jc w:val="center"/>
              <w:rPr>
                <w:rFonts w:ascii="Times New Roman" w:hAnsi="Times New Roman"/>
                <w:bCs/>
                <w:sz w:val="20"/>
                <w:szCs w:val="20"/>
              </w:rPr>
            </w:pPr>
            <w:r w:rsidRPr="00552EC8">
              <w:rPr>
                <w:rFonts w:ascii="Times New Roman" w:hAnsi="Times New Roman"/>
                <w:bCs/>
                <w:sz w:val="20"/>
                <w:szCs w:val="20"/>
              </w:rPr>
              <w:t>№ п/п</w:t>
            </w:r>
          </w:p>
        </w:tc>
        <w:tc>
          <w:tcPr>
            <w:tcW w:w="256" w:type="pct"/>
            <w:vMerge w:val="restart"/>
          </w:tcPr>
          <w:p w14:paraId="13DEE136" w14:textId="77777777" w:rsidR="00552EC8" w:rsidRPr="00552EC8" w:rsidRDefault="00552EC8" w:rsidP="00552EC8">
            <w:pPr>
              <w:spacing w:after="0" w:line="240" w:lineRule="auto"/>
              <w:ind w:left="-122" w:right="-35"/>
              <w:jc w:val="center"/>
              <w:rPr>
                <w:rFonts w:ascii="Times New Roman" w:hAnsi="Times New Roman"/>
                <w:bCs/>
                <w:sz w:val="20"/>
                <w:szCs w:val="20"/>
              </w:rPr>
            </w:pPr>
            <w:r w:rsidRPr="00552EC8">
              <w:rPr>
                <w:rFonts w:ascii="Times New Roman" w:hAnsi="Times New Roman"/>
                <w:bCs/>
                <w:sz w:val="20"/>
                <w:szCs w:val="20"/>
              </w:rPr>
              <w:t>№ и дата поступления заявки</w:t>
            </w:r>
          </w:p>
        </w:tc>
        <w:tc>
          <w:tcPr>
            <w:tcW w:w="269" w:type="pct"/>
            <w:vMerge w:val="restart"/>
          </w:tcPr>
          <w:p w14:paraId="68729CC5" w14:textId="77777777" w:rsidR="00552EC8" w:rsidRPr="00552EC8" w:rsidRDefault="00552EC8" w:rsidP="00552EC8">
            <w:pPr>
              <w:spacing w:after="0" w:line="240" w:lineRule="auto"/>
              <w:ind w:left="-40" w:right="-77"/>
              <w:jc w:val="center"/>
              <w:rPr>
                <w:rFonts w:ascii="Times New Roman" w:hAnsi="Times New Roman"/>
                <w:bCs/>
                <w:sz w:val="20"/>
                <w:szCs w:val="20"/>
              </w:rPr>
            </w:pPr>
            <w:r w:rsidRPr="00552EC8">
              <w:rPr>
                <w:rFonts w:ascii="Times New Roman" w:hAnsi="Times New Roman"/>
                <w:bCs/>
                <w:sz w:val="20"/>
                <w:szCs w:val="20"/>
              </w:rPr>
              <w:t>Наименование ЮЛ/ФИО ИП</w:t>
            </w:r>
          </w:p>
        </w:tc>
        <w:tc>
          <w:tcPr>
            <w:tcW w:w="204" w:type="pct"/>
            <w:vMerge w:val="restart"/>
          </w:tcPr>
          <w:p w14:paraId="0FF52EB3" w14:textId="77777777" w:rsidR="00552EC8" w:rsidRPr="00552EC8" w:rsidRDefault="00552EC8" w:rsidP="00552EC8">
            <w:pPr>
              <w:spacing w:after="0" w:line="240" w:lineRule="auto"/>
              <w:ind w:left="-139" w:right="-32"/>
              <w:jc w:val="center"/>
              <w:rPr>
                <w:rFonts w:ascii="Times New Roman" w:hAnsi="Times New Roman"/>
                <w:bCs/>
                <w:sz w:val="20"/>
                <w:szCs w:val="20"/>
              </w:rPr>
            </w:pPr>
            <w:r w:rsidRPr="00552EC8">
              <w:rPr>
                <w:rFonts w:ascii="Times New Roman" w:hAnsi="Times New Roman"/>
                <w:bCs/>
                <w:sz w:val="20"/>
                <w:szCs w:val="20"/>
              </w:rPr>
              <w:t>ИНН,</w:t>
            </w:r>
            <w:r w:rsidRPr="00552EC8">
              <w:rPr>
                <w:sz w:val="20"/>
                <w:szCs w:val="20"/>
              </w:rPr>
              <w:t xml:space="preserve"> </w:t>
            </w:r>
            <w:r w:rsidRPr="00552EC8">
              <w:rPr>
                <w:rFonts w:ascii="Times New Roman" w:hAnsi="Times New Roman"/>
                <w:bCs/>
                <w:sz w:val="20"/>
                <w:szCs w:val="20"/>
              </w:rPr>
              <w:t xml:space="preserve">дата присвоения ОГРН </w:t>
            </w:r>
          </w:p>
        </w:tc>
        <w:tc>
          <w:tcPr>
            <w:tcW w:w="202" w:type="pct"/>
            <w:vMerge w:val="restart"/>
          </w:tcPr>
          <w:p w14:paraId="4C0D498A" w14:textId="77777777" w:rsidR="00552EC8" w:rsidRPr="00552EC8" w:rsidRDefault="00552EC8" w:rsidP="00552EC8">
            <w:pPr>
              <w:spacing w:after="0" w:line="240" w:lineRule="auto"/>
              <w:ind w:left="-42"/>
              <w:jc w:val="center"/>
              <w:rPr>
                <w:rFonts w:ascii="Times New Roman" w:hAnsi="Times New Roman"/>
                <w:bCs/>
                <w:sz w:val="20"/>
                <w:szCs w:val="20"/>
              </w:rPr>
            </w:pPr>
            <w:r w:rsidRPr="00552EC8">
              <w:rPr>
                <w:rFonts w:ascii="Times New Roman" w:hAnsi="Times New Roman"/>
                <w:bCs/>
                <w:sz w:val="20"/>
                <w:szCs w:val="20"/>
              </w:rPr>
              <w:t>Срок деятельности</w:t>
            </w:r>
          </w:p>
        </w:tc>
        <w:tc>
          <w:tcPr>
            <w:tcW w:w="324" w:type="pct"/>
            <w:vMerge w:val="restart"/>
          </w:tcPr>
          <w:p w14:paraId="34CB1C09" w14:textId="77777777" w:rsidR="00552EC8" w:rsidRPr="00552EC8" w:rsidRDefault="00552EC8" w:rsidP="00552EC8">
            <w:pPr>
              <w:spacing w:after="0" w:line="240" w:lineRule="auto"/>
              <w:jc w:val="center"/>
              <w:rPr>
                <w:rFonts w:ascii="Times New Roman" w:hAnsi="Times New Roman"/>
                <w:bCs/>
                <w:sz w:val="20"/>
                <w:szCs w:val="20"/>
              </w:rPr>
            </w:pPr>
            <w:r w:rsidRPr="00552EC8">
              <w:rPr>
                <w:rFonts w:ascii="Times New Roman" w:hAnsi="Times New Roman"/>
                <w:bCs/>
                <w:sz w:val="20"/>
                <w:szCs w:val="20"/>
              </w:rPr>
              <w:t>Баллы за срок деятельности</w:t>
            </w:r>
          </w:p>
        </w:tc>
        <w:tc>
          <w:tcPr>
            <w:tcW w:w="336" w:type="pct"/>
            <w:vMerge w:val="restart"/>
          </w:tcPr>
          <w:p w14:paraId="6EFF4422" w14:textId="77777777" w:rsidR="00552EC8" w:rsidRPr="00552EC8" w:rsidRDefault="00552EC8" w:rsidP="00552EC8">
            <w:pPr>
              <w:spacing w:after="0" w:line="240" w:lineRule="auto"/>
              <w:jc w:val="center"/>
              <w:rPr>
                <w:rFonts w:ascii="Times New Roman" w:hAnsi="Times New Roman"/>
                <w:bCs/>
                <w:sz w:val="20"/>
                <w:szCs w:val="20"/>
              </w:rPr>
            </w:pPr>
            <w:r w:rsidRPr="00552EC8">
              <w:rPr>
                <w:rFonts w:ascii="Times New Roman" w:hAnsi="Times New Roman"/>
                <w:bCs/>
                <w:sz w:val="20"/>
                <w:szCs w:val="20"/>
              </w:rPr>
              <w:t>ОКВЭД</w:t>
            </w:r>
          </w:p>
        </w:tc>
        <w:tc>
          <w:tcPr>
            <w:tcW w:w="345" w:type="pct"/>
            <w:vMerge w:val="restart"/>
          </w:tcPr>
          <w:p w14:paraId="51E5B566" w14:textId="77777777" w:rsidR="00552EC8" w:rsidRPr="00552EC8" w:rsidRDefault="00552EC8" w:rsidP="00552EC8">
            <w:pPr>
              <w:spacing w:after="0" w:line="240" w:lineRule="auto"/>
              <w:jc w:val="center"/>
              <w:rPr>
                <w:rFonts w:ascii="Times New Roman" w:hAnsi="Times New Roman"/>
                <w:bCs/>
                <w:sz w:val="20"/>
                <w:szCs w:val="20"/>
              </w:rPr>
            </w:pPr>
            <w:r w:rsidRPr="00552EC8">
              <w:rPr>
                <w:rFonts w:ascii="Times New Roman" w:hAnsi="Times New Roman"/>
                <w:bCs/>
                <w:sz w:val="20"/>
                <w:szCs w:val="20"/>
              </w:rPr>
              <w:t>Баллы за ОКВЭД</w:t>
            </w:r>
          </w:p>
        </w:tc>
        <w:tc>
          <w:tcPr>
            <w:tcW w:w="336" w:type="pct"/>
            <w:vMerge w:val="restart"/>
          </w:tcPr>
          <w:p w14:paraId="746CFD5E" w14:textId="77777777" w:rsidR="00552EC8" w:rsidRPr="00552EC8" w:rsidRDefault="00552EC8" w:rsidP="00552EC8">
            <w:pPr>
              <w:spacing w:after="0" w:line="240" w:lineRule="auto"/>
              <w:ind w:left="-128" w:right="-72"/>
              <w:jc w:val="center"/>
              <w:rPr>
                <w:rFonts w:ascii="Times New Roman" w:hAnsi="Times New Roman"/>
                <w:bCs/>
                <w:sz w:val="20"/>
                <w:szCs w:val="20"/>
              </w:rPr>
            </w:pPr>
            <w:r w:rsidRPr="00552EC8">
              <w:rPr>
                <w:rFonts w:ascii="Times New Roman" w:hAnsi="Times New Roman"/>
                <w:bCs/>
                <w:sz w:val="20"/>
                <w:szCs w:val="20"/>
              </w:rPr>
              <w:t>Баллы за импортозамещение</w:t>
            </w:r>
          </w:p>
        </w:tc>
        <w:tc>
          <w:tcPr>
            <w:tcW w:w="336" w:type="pct"/>
            <w:vMerge w:val="restart"/>
          </w:tcPr>
          <w:p w14:paraId="1440EDE5" w14:textId="77777777" w:rsidR="00552EC8" w:rsidRPr="00552EC8" w:rsidRDefault="00552EC8" w:rsidP="00552EC8">
            <w:pPr>
              <w:spacing w:after="0" w:line="240" w:lineRule="auto"/>
              <w:jc w:val="center"/>
              <w:rPr>
                <w:rFonts w:ascii="Times New Roman" w:hAnsi="Times New Roman"/>
                <w:bCs/>
                <w:sz w:val="20"/>
                <w:szCs w:val="20"/>
              </w:rPr>
            </w:pPr>
            <w:r w:rsidRPr="00552EC8">
              <w:rPr>
                <w:rFonts w:ascii="Times New Roman" w:hAnsi="Times New Roman"/>
                <w:bCs/>
                <w:sz w:val="20"/>
                <w:szCs w:val="20"/>
              </w:rPr>
              <w:t>Адрес местонахождения/</w:t>
            </w:r>
            <w:r w:rsidRPr="00552EC8">
              <w:rPr>
                <w:sz w:val="20"/>
                <w:szCs w:val="20"/>
              </w:rPr>
              <w:t xml:space="preserve"> </w:t>
            </w:r>
            <w:r w:rsidRPr="00552EC8">
              <w:rPr>
                <w:rFonts w:ascii="Times New Roman" w:hAnsi="Times New Roman"/>
                <w:bCs/>
                <w:sz w:val="20"/>
                <w:szCs w:val="20"/>
              </w:rPr>
              <w:t>Адрес места ведения деятельности</w:t>
            </w:r>
          </w:p>
        </w:tc>
        <w:tc>
          <w:tcPr>
            <w:tcW w:w="1345" w:type="pct"/>
            <w:gridSpan w:val="4"/>
          </w:tcPr>
          <w:p w14:paraId="19F32FA7" w14:textId="77777777" w:rsidR="00552EC8" w:rsidRPr="00552EC8" w:rsidRDefault="00552EC8" w:rsidP="00552EC8">
            <w:pPr>
              <w:spacing w:after="0" w:line="240" w:lineRule="auto"/>
              <w:jc w:val="center"/>
              <w:rPr>
                <w:rFonts w:ascii="Times New Roman" w:hAnsi="Times New Roman"/>
                <w:bCs/>
                <w:sz w:val="20"/>
                <w:szCs w:val="20"/>
              </w:rPr>
            </w:pPr>
            <w:r w:rsidRPr="00552EC8">
              <w:rPr>
                <w:rFonts w:ascii="Times New Roman" w:hAnsi="Times New Roman"/>
                <w:bCs/>
                <w:sz w:val="20"/>
                <w:szCs w:val="20"/>
              </w:rPr>
              <w:t>Среднесписочная численность</w:t>
            </w:r>
          </w:p>
        </w:tc>
        <w:tc>
          <w:tcPr>
            <w:tcW w:w="337" w:type="pct"/>
            <w:vMerge w:val="restart"/>
          </w:tcPr>
          <w:p w14:paraId="2177DBC2" w14:textId="77777777" w:rsidR="00552EC8" w:rsidRPr="00552EC8" w:rsidRDefault="00552EC8" w:rsidP="00552EC8">
            <w:pPr>
              <w:spacing w:after="0" w:line="240" w:lineRule="auto"/>
              <w:jc w:val="center"/>
              <w:rPr>
                <w:rFonts w:ascii="Times New Roman" w:hAnsi="Times New Roman"/>
                <w:bCs/>
                <w:sz w:val="20"/>
                <w:szCs w:val="20"/>
              </w:rPr>
            </w:pPr>
            <w:r w:rsidRPr="00552EC8">
              <w:rPr>
                <w:rFonts w:ascii="Times New Roman" w:hAnsi="Times New Roman"/>
                <w:bCs/>
                <w:sz w:val="20"/>
                <w:szCs w:val="20"/>
              </w:rPr>
              <w:t>Итого баллов</w:t>
            </w:r>
          </w:p>
        </w:tc>
        <w:tc>
          <w:tcPr>
            <w:tcW w:w="498" w:type="pct"/>
            <w:vMerge w:val="restart"/>
          </w:tcPr>
          <w:p w14:paraId="0E365CE6" w14:textId="77777777" w:rsidR="00552EC8" w:rsidRPr="00552EC8" w:rsidRDefault="00552EC8" w:rsidP="00552EC8">
            <w:pPr>
              <w:spacing w:after="0" w:line="240" w:lineRule="auto"/>
              <w:ind w:left="-113"/>
              <w:jc w:val="center"/>
              <w:rPr>
                <w:rFonts w:ascii="Times New Roman" w:hAnsi="Times New Roman"/>
                <w:bCs/>
                <w:sz w:val="20"/>
                <w:szCs w:val="20"/>
              </w:rPr>
            </w:pPr>
            <w:r w:rsidRPr="00552EC8">
              <w:rPr>
                <w:rFonts w:ascii="Times New Roman" w:hAnsi="Times New Roman"/>
                <w:bCs/>
                <w:sz w:val="20"/>
                <w:szCs w:val="20"/>
              </w:rPr>
              <w:t>Запрашиваемый размер субсидии</w:t>
            </w:r>
          </w:p>
        </w:tc>
      </w:tr>
      <w:tr w:rsidR="00552EC8" w:rsidRPr="00552EC8" w14:paraId="65F0982B" w14:textId="77777777" w:rsidTr="00644BBA">
        <w:trPr>
          <w:trHeight w:val="1205"/>
        </w:trPr>
        <w:tc>
          <w:tcPr>
            <w:tcW w:w="215" w:type="pct"/>
            <w:vMerge/>
          </w:tcPr>
          <w:p w14:paraId="6A693CDC" w14:textId="77777777" w:rsidR="00552EC8" w:rsidRPr="00552EC8" w:rsidRDefault="00552EC8" w:rsidP="00552EC8">
            <w:pPr>
              <w:spacing w:after="0" w:line="240" w:lineRule="auto"/>
              <w:jc w:val="center"/>
              <w:rPr>
                <w:rFonts w:ascii="Times New Roman" w:hAnsi="Times New Roman"/>
                <w:bCs/>
                <w:sz w:val="24"/>
                <w:szCs w:val="24"/>
              </w:rPr>
            </w:pPr>
          </w:p>
        </w:tc>
        <w:tc>
          <w:tcPr>
            <w:tcW w:w="256" w:type="pct"/>
            <w:vMerge/>
          </w:tcPr>
          <w:p w14:paraId="6250B9DB" w14:textId="77777777" w:rsidR="00552EC8" w:rsidRPr="00552EC8" w:rsidRDefault="00552EC8" w:rsidP="00552EC8">
            <w:pPr>
              <w:spacing w:after="0" w:line="240" w:lineRule="auto"/>
              <w:jc w:val="center"/>
              <w:rPr>
                <w:rFonts w:ascii="Times New Roman" w:hAnsi="Times New Roman"/>
                <w:bCs/>
                <w:sz w:val="24"/>
                <w:szCs w:val="24"/>
              </w:rPr>
            </w:pPr>
          </w:p>
        </w:tc>
        <w:tc>
          <w:tcPr>
            <w:tcW w:w="269" w:type="pct"/>
            <w:vMerge/>
          </w:tcPr>
          <w:p w14:paraId="4DF70304" w14:textId="77777777" w:rsidR="00552EC8" w:rsidRPr="00552EC8" w:rsidRDefault="00552EC8" w:rsidP="00552EC8">
            <w:pPr>
              <w:spacing w:after="0" w:line="240" w:lineRule="auto"/>
              <w:jc w:val="center"/>
              <w:rPr>
                <w:rFonts w:ascii="Times New Roman" w:hAnsi="Times New Roman"/>
                <w:bCs/>
                <w:sz w:val="24"/>
                <w:szCs w:val="24"/>
              </w:rPr>
            </w:pPr>
          </w:p>
        </w:tc>
        <w:tc>
          <w:tcPr>
            <w:tcW w:w="204" w:type="pct"/>
            <w:vMerge/>
          </w:tcPr>
          <w:p w14:paraId="183B7EFB" w14:textId="77777777" w:rsidR="00552EC8" w:rsidRPr="00552EC8" w:rsidRDefault="00552EC8" w:rsidP="00552EC8">
            <w:pPr>
              <w:spacing w:after="0" w:line="240" w:lineRule="auto"/>
              <w:jc w:val="center"/>
              <w:rPr>
                <w:rFonts w:ascii="Times New Roman" w:hAnsi="Times New Roman"/>
                <w:bCs/>
                <w:sz w:val="24"/>
                <w:szCs w:val="24"/>
              </w:rPr>
            </w:pPr>
          </w:p>
        </w:tc>
        <w:tc>
          <w:tcPr>
            <w:tcW w:w="202" w:type="pct"/>
            <w:vMerge/>
          </w:tcPr>
          <w:p w14:paraId="3D832472" w14:textId="77777777" w:rsidR="00552EC8" w:rsidRPr="00552EC8" w:rsidRDefault="00552EC8" w:rsidP="00552EC8">
            <w:pPr>
              <w:spacing w:after="0" w:line="240" w:lineRule="auto"/>
              <w:jc w:val="center"/>
              <w:rPr>
                <w:rFonts w:ascii="Times New Roman" w:hAnsi="Times New Roman"/>
                <w:bCs/>
                <w:sz w:val="24"/>
                <w:szCs w:val="24"/>
              </w:rPr>
            </w:pPr>
          </w:p>
        </w:tc>
        <w:tc>
          <w:tcPr>
            <w:tcW w:w="324" w:type="pct"/>
            <w:vMerge/>
          </w:tcPr>
          <w:p w14:paraId="6B1A0B45" w14:textId="77777777" w:rsidR="00552EC8" w:rsidRPr="00552EC8" w:rsidRDefault="00552EC8" w:rsidP="00552EC8">
            <w:pPr>
              <w:spacing w:after="0" w:line="240" w:lineRule="auto"/>
              <w:jc w:val="center"/>
              <w:rPr>
                <w:rFonts w:ascii="Times New Roman" w:hAnsi="Times New Roman"/>
                <w:bCs/>
                <w:sz w:val="24"/>
                <w:szCs w:val="24"/>
              </w:rPr>
            </w:pPr>
          </w:p>
        </w:tc>
        <w:tc>
          <w:tcPr>
            <w:tcW w:w="336" w:type="pct"/>
            <w:vMerge/>
          </w:tcPr>
          <w:p w14:paraId="612F3872" w14:textId="77777777" w:rsidR="00552EC8" w:rsidRPr="00552EC8" w:rsidRDefault="00552EC8" w:rsidP="00552EC8">
            <w:pPr>
              <w:spacing w:after="0" w:line="240" w:lineRule="auto"/>
              <w:jc w:val="center"/>
              <w:rPr>
                <w:rFonts w:ascii="Times New Roman" w:hAnsi="Times New Roman"/>
                <w:bCs/>
                <w:sz w:val="24"/>
                <w:szCs w:val="24"/>
              </w:rPr>
            </w:pPr>
          </w:p>
        </w:tc>
        <w:tc>
          <w:tcPr>
            <w:tcW w:w="345" w:type="pct"/>
            <w:vMerge/>
          </w:tcPr>
          <w:p w14:paraId="6B955A48" w14:textId="77777777" w:rsidR="00552EC8" w:rsidRPr="00552EC8" w:rsidRDefault="00552EC8" w:rsidP="00552EC8">
            <w:pPr>
              <w:spacing w:after="0" w:line="240" w:lineRule="auto"/>
              <w:jc w:val="center"/>
              <w:rPr>
                <w:rFonts w:ascii="Times New Roman" w:hAnsi="Times New Roman"/>
                <w:bCs/>
                <w:sz w:val="24"/>
                <w:szCs w:val="24"/>
              </w:rPr>
            </w:pPr>
          </w:p>
        </w:tc>
        <w:tc>
          <w:tcPr>
            <w:tcW w:w="336" w:type="pct"/>
            <w:vMerge/>
          </w:tcPr>
          <w:p w14:paraId="5BB5796F" w14:textId="77777777" w:rsidR="00552EC8" w:rsidRPr="00552EC8" w:rsidRDefault="00552EC8" w:rsidP="00552EC8">
            <w:pPr>
              <w:spacing w:after="0" w:line="240" w:lineRule="auto"/>
              <w:jc w:val="center"/>
              <w:rPr>
                <w:rFonts w:ascii="Times New Roman" w:hAnsi="Times New Roman"/>
                <w:bCs/>
                <w:sz w:val="24"/>
                <w:szCs w:val="24"/>
              </w:rPr>
            </w:pPr>
          </w:p>
        </w:tc>
        <w:tc>
          <w:tcPr>
            <w:tcW w:w="336" w:type="pct"/>
            <w:vMerge/>
          </w:tcPr>
          <w:p w14:paraId="5C008C23" w14:textId="77777777" w:rsidR="00552EC8" w:rsidRPr="00552EC8" w:rsidRDefault="00552EC8" w:rsidP="00552EC8">
            <w:pPr>
              <w:spacing w:after="0" w:line="240" w:lineRule="auto"/>
              <w:jc w:val="center"/>
              <w:rPr>
                <w:rFonts w:ascii="Times New Roman" w:hAnsi="Times New Roman"/>
                <w:bCs/>
                <w:sz w:val="24"/>
                <w:szCs w:val="24"/>
              </w:rPr>
            </w:pPr>
          </w:p>
        </w:tc>
        <w:tc>
          <w:tcPr>
            <w:tcW w:w="336" w:type="pct"/>
          </w:tcPr>
          <w:p w14:paraId="1C0CFB60" w14:textId="77777777" w:rsidR="00552EC8" w:rsidRPr="00552EC8" w:rsidRDefault="00552EC8" w:rsidP="00552EC8">
            <w:pPr>
              <w:spacing w:after="0" w:line="240" w:lineRule="auto"/>
              <w:ind w:left="-160" w:right="-40"/>
              <w:jc w:val="center"/>
              <w:rPr>
                <w:rFonts w:ascii="Times New Roman" w:hAnsi="Times New Roman"/>
                <w:bCs/>
                <w:sz w:val="20"/>
                <w:szCs w:val="20"/>
              </w:rPr>
            </w:pPr>
            <w:r w:rsidRPr="00552EC8">
              <w:rPr>
                <w:rFonts w:ascii="Times New Roman" w:hAnsi="Times New Roman"/>
                <w:bCs/>
                <w:sz w:val="20"/>
                <w:szCs w:val="20"/>
              </w:rPr>
              <w:t>Год, предшествующий году получения субсидии</w:t>
            </w:r>
          </w:p>
        </w:tc>
        <w:tc>
          <w:tcPr>
            <w:tcW w:w="338" w:type="pct"/>
          </w:tcPr>
          <w:p w14:paraId="3914517D" w14:textId="77777777" w:rsidR="00552EC8" w:rsidRPr="00552EC8" w:rsidRDefault="00552EC8" w:rsidP="00552EC8">
            <w:pPr>
              <w:spacing w:after="0" w:line="240" w:lineRule="auto"/>
              <w:jc w:val="center"/>
              <w:rPr>
                <w:rFonts w:ascii="Times New Roman" w:hAnsi="Times New Roman"/>
                <w:bCs/>
                <w:sz w:val="20"/>
                <w:szCs w:val="20"/>
              </w:rPr>
            </w:pPr>
            <w:r w:rsidRPr="00552EC8">
              <w:rPr>
                <w:rFonts w:ascii="Times New Roman" w:hAnsi="Times New Roman"/>
                <w:bCs/>
                <w:sz w:val="20"/>
                <w:szCs w:val="20"/>
              </w:rPr>
              <w:t>Год, следующий за годом получения субсидии</w:t>
            </w:r>
          </w:p>
        </w:tc>
        <w:tc>
          <w:tcPr>
            <w:tcW w:w="336" w:type="pct"/>
          </w:tcPr>
          <w:p w14:paraId="5B870A6A" w14:textId="77777777" w:rsidR="00552EC8" w:rsidRPr="00552EC8" w:rsidRDefault="00552EC8" w:rsidP="00552EC8">
            <w:pPr>
              <w:spacing w:after="0" w:line="240" w:lineRule="auto"/>
              <w:jc w:val="center"/>
              <w:rPr>
                <w:rFonts w:ascii="Times New Roman" w:hAnsi="Times New Roman"/>
                <w:bCs/>
                <w:sz w:val="20"/>
                <w:szCs w:val="20"/>
              </w:rPr>
            </w:pPr>
            <w:r w:rsidRPr="00552EC8">
              <w:rPr>
                <w:rFonts w:ascii="Times New Roman" w:hAnsi="Times New Roman"/>
                <w:bCs/>
                <w:sz w:val="20"/>
                <w:szCs w:val="20"/>
              </w:rPr>
              <w:t>Прирост</w:t>
            </w:r>
          </w:p>
        </w:tc>
        <w:tc>
          <w:tcPr>
            <w:tcW w:w="336" w:type="pct"/>
          </w:tcPr>
          <w:p w14:paraId="66A774D3" w14:textId="77777777" w:rsidR="00552EC8" w:rsidRPr="00552EC8" w:rsidRDefault="00552EC8" w:rsidP="00552EC8">
            <w:pPr>
              <w:spacing w:after="0" w:line="240" w:lineRule="auto"/>
              <w:jc w:val="center"/>
              <w:rPr>
                <w:rFonts w:ascii="Times New Roman" w:hAnsi="Times New Roman"/>
                <w:bCs/>
                <w:sz w:val="20"/>
                <w:szCs w:val="20"/>
              </w:rPr>
            </w:pPr>
            <w:r w:rsidRPr="00552EC8">
              <w:rPr>
                <w:rFonts w:ascii="Times New Roman" w:hAnsi="Times New Roman"/>
                <w:bCs/>
                <w:sz w:val="20"/>
                <w:szCs w:val="20"/>
              </w:rPr>
              <w:t>Баллы</w:t>
            </w:r>
          </w:p>
        </w:tc>
        <w:tc>
          <w:tcPr>
            <w:tcW w:w="337" w:type="pct"/>
            <w:vMerge/>
          </w:tcPr>
          <w:p w14:paraId="4139A735" w14:textId="77777777" w:rsidR="00552EC8" w:rsidRPr="00552EC8" w:rsidRDefault="00552EC8" w:rsidP="00552EC8">
            <w:pPr>
              <w:spacing w:after="0" w:line="240" w:lineRule="auto"/>
              <w:jc w:val="center"/>
              <w:rPr>
                <w:rFonts w:ascii="Times New Roman" w:hAnsi="Times New Roman"/>
                <w:bCs/>
                <w:sz w:val="24"/>
                <w:szCs w:val="24"/>
              </w:rPr>
            </w:pPr>
          </w:p>
        </w:tc>
        <w:tc>
          <w:tcPr>
            <w:tcW w:w="498" w:type="pct"/>
            <w:vMerge/>
          </w:tcPr>
          <w:p w14:paraId="5BD06CF3" w14:textId="77777777" w:rsidR="00552EC8" w:rsidRPr="00552EC8" w:rsidRDefault="00552EC8" w:rsidP="00552EC8">
            <w:pPr>
              <w:spacing w:after="0" w:line="240" w:lineRule="auto"/>
              <w:jc w:val="center"/>
              <w:rPr>
                <w:rFonts w:ascii="Times New Roman" w:hAnsi="Times New Roman"/>
                <w:bCs/>
                <w:sz w:val="24"/>
                <w:szCs w:val="24"/>
              </w:rPr>
            </w:pPr>
          </w:p>
        </w:tc>
      </w:tr>
      <w:tr w:rsidR="00552EC8" w:rsidRPr="00552EC8" w14:paraId="38279416" w14:textId="77777777" w:rsidTr="00644BBA">
        <w:trPr>
          <w:trHeight w:val="1205"/>
        </w:trPr>
        <w:tc>
          <w:tcPr>
            <w:tcW w:w="215" w:type="pct"/>
          </w:tcPr>
          <w:p w14:paraId="5A0A870E" w14:textId="77777777" w:rsidR="00552EC8" w:rsidRPr="00552EC8" w:rsidRDefault="00552EC8" w:rsidP="00552EC8">
            <w:pPr>
              <w:spacing w:after="0" w:line="240" w:lineRule="auto"/>
              <w:jc w:val="center"/>
              <w:rPr>
                <w:rFonts w:ascii="Times New Roman" w:hAnsi="Times New Roman"/>
                <w:b/>
                <w:bCs/>
                <w:sz w:val="24"/>
                <w:szCs w:val="24"/>
              </w:rPr>
            </w:pPr>
          </w:p>
        </w:tc>
        <w:tc>
          <w:tcPr>
            <w:tcW w:w="256" w:type="pct"/>
          </w:tcPr>
          <w:p w14:paraId="60EC1154" w14:textId="77777777" w:rsidR="00552EC8" w:rsidRPr="00552EC8" w:rsidRDefault="00552EC8" w:rsidP="00552EC8">
            <w:pPr>
              <w:spacing w:after="0" w:line="240" w:lineRule="auto"/>
              <w:jc w:val="center"/>
              <w:rPr>
                <w:rFonts w:ascii="Times New Roman" w:hAnsi="Times New Roman"/>
                <w:b/>
                <w:bCs/>
                <w:sz w:val="24"/>
                <w:szCs w:val="24"/>
              </w:rPr>
            </w:pPr>
          </w:p>
        </w:tc>
        <w:tc>
          <w:tcPr>
            <w:tcW w:w="269" w:type="pct"/>
          </w:tcPr>
          <w:p w14:paraId="5B61BD46" w14:textId="77777777" w:rsidR="00552EC8" w:rsidRPr="00552EC8" w:rsidRDefault="00552EC8" w:rsidP="00552EC8">
            <w:pPr>
              <w:spacing w:after="0" w:line="240" w:lineRule="auto"/>
              <w:jc w:val="center"/>
              <w:rPr>
                <w:rFonts w:ascii="Times New Roman" w:hAnsi="Times New Roman"/>
                <w:b/>
                <w:bCs/>
                <w:sz w:val="24"/>
                <w:szCs w:val="24"/>
              </w:rPr>
            </w:pPr>
          </w:p>
        </w:tc>
        <w:tc>
          <w:tcPr>
            <w:tcW w:w="204" w:type="pct"/>
          </w:tcPr>
          <w:p w14:paraId="4FA706A3" w14:textId="77777777" w:rsidR="00552EC8" w:rsidRPr="00552EC8" w:rsidRDefault="00552EC8" w:rsidP="00552EC8">
            <w:pPr>
              <w:spacing w:after="0" w:line="240" w:lineRule="auto"/>
              <w:jc w:val="center"/>
              <w:rPr>
                <w:rFonts w:ascii="Times New Roman" w:hAnsi="Times New Roman"/>
                <w:b/>
                <w:bCs/>
                <w:sz w:val="24"/>
                <w:szCs w:val="24"/>
              </w:rPr>
            </w:pPr>
          </w:p>
        </w:tc>
        <w:tc>
          <w:tcPr>
            <w:tcW w:w="202" w:type="pct"/>
          </w:tcPr>
          <w:p w14:paraId="55B67DBF" w14:textId="77777777" w:rsidR="00552EC8" w:rsidRPr="00552EC8" w:rsidRDefault="00552EC8" w:rsidP="00552EC8">
            <w:pPr>
              <w:spacing w:after="0" w:line="240" w:lineRule="auto"/>
              <w:jc w:val="center"/>
              <w:rPr>
                <w:rFonts w:ascii="Times New Roman" w:hAnsi="Times New Roman"/>
                <w:b/>
                <w:bCs/>
                <w:sz w:val="24"/>
                <w:szCs w:val="24"/>
              </w:rPr>
            </w:pPr>
          </w:p>
        </w:tc>
        <w:tc>
          <w:tcPr>
            <w:tcW w:w="324" w:type="pct"/>
          </w:tcPr>
          <w:p w14:paraId="5502DCC1" w14:textId="77777777" w:rsidR="00552EC8" w:rsidRPr="00552EC8" w:rsidRDefault="00552EC8" w:rsidP="00552EC8">
            <w:pPr>
              <w:spacing w:after="0" w:line="240" w:lineRule="auto"/>
              <w:jc w:val="center"/>
              <w:rPr>
                <w:rFonts w:ascii="Times New Roman" w:hAnsi="Times New Roman"/>
                <w:b/>
                <w:bCs/>
                <w:sz w:val="24"/>
                <w:szCs w:val="24"/>
              </w:rPr>
            </w:pPr>
          </w:p>
        </w:tc>
        <w:tc>
          <w:tcPr>
            <w:tcW w:w="336" w:type="pct"/>
          </w:tcPr>
          <w:p w14:paraId="69DBC62E" w14:textId="77777777" w:rsidR="00552EC8" w:rsidRPr="00552EC8" w:rsidRDefault="00552EC8" w:rsidP="00552EC8">
            <w:pPr>
              <w:spacing w:after="0" w:line="240" w:lineRule="auto"/>
              <w:jc w:val="center"/>
              <w:rPr>
                <w:rFonts w:ascii="Times New Roman" w:hAnsi="Times New Roman"/>
                <w:b/>
                <w:bCs/>
                <w:sz w:val="24"/>
                <w:szCs w:val="24"/>
              </w:rPr>
            </w:pPr>
          </w:p>
        </w:tc>
        <w:tc>
          <w:tcPr>
            <w:tcW w:w="345" w:type="pct"/>
          </w:tcPr>
          <w:p w14:paraId="2F4ECC65" w14:textId="77777777" w:rsidR="00552EC8" w:rsidRPr="00552EC8" w:rsidRDefault="00552EC8" w:rsidP="00552EC8">
            <w:pPr>
              <w:spacing w:after="0" w:line="240" w:lineRule="auto"/>
              <w:jc w:val="center"/>
              <w:rPr>
                <w:rFonts w:ascii="Times New Roman" w:hAnsi="Times New Roman"/>
                <w:b/>
                <w:bCs/>
                <w:sz w:val="24"/>
                <w:szCs w:val="24"/>
              </w:rPr>
            </w:pPr>
          </w:p>
        </w:tc>
        <w:tc>
          <w:tcPr>
            <w:tcW w:w="336" w:type="pct"/>
          </w:tcPr>
          <w:p w14:paraId="7D0417ED" w14:textId="77777777" w:rsidR="00552EC8" w:rsidRPr="00552EC8" w:rsidRDefault="00552EC8" w:rsidP="00552EC8">
            <w:pPr>
              <w:spacing w:after="0" w:line="240" w:lineRule="auto"/>
              <w:jc w:val="center"/>
              <w:rPr>
                <w:rFonts w:ascii="Times New Roman" w:hAnsi="Times New Roman"/>
                <w:b/>
                <w:bCs/>
                <w:sz w:val="24"/>
                <w:szCs w:val="24"/>
              </w:rPr>
            </w:pPr>
          </w:p>
        </w:tc>
        <w:tc>
          <w:tcPr>
            <w:tcW w:w="336" w:type="pct"/>
          </w:tcPr>
          <w:p w14:paraId="2116EC1D" w14:textId="77777777" w:rsidR="00552EC8" w:rsidRPr="00552EC8" w:rsidRDefault="00552EC8" w:rsidP="00552EC8">
            <w:pPr>
              <w:spacing w:after="0" w:line="240" w:lineRule="auto"/>
              <w:jc w:val="center"/>
              <w:rPr>
                <w:rFonts w:ascii="Times New Roman" w:hAnsi="Times New Roman"/>
                <w:b/>
                <w:bCs/>
                <w:sz w:val="24"/>
                <w:szCs w:val="24"/>
              </w:rPr>
            </w:pPr>
          </w:p>
        </w:tc>
        <w:tc>
          <w:tcPr>
            <w:tcW w:w="336" w:type="pct"/>
          </w:tcPr>
          <w:p w14:paraId="076CE8AF" w14:textId="77777777" w:rsidR="00552EC8" w:rsidRPr="00552EC8" w:rsidRDefault="00552EC8" w:rsidP="00552EC8">
            <w:pPr>
              <w:spacing w:after="0" w:line="240" w:lineRule="auto"/>
              <w:jc w:val="center"/>
              <w:rPr>
                <w:rFonts w:ascii="Times New Roman" w:hAnsi="Times New Roman"/>
                <w:b/>
                <w:bCs/>
                <w:sz w:val="24"/>
                <w:szCs w:val="24"/>
              </w:rPr>
            </w:pPr>
          </w:p>
        </w:tc>
        <w:tc>
          <w:tcPr>
            <w:tcW w:w="338" w:type="pct"/>
          </w:tcPr>
          <w:p w14:paraId="7827345F" w14:textId="77777777" w:rsidR="00552EC8" w:rsidRPr="00552EC8" w:rsidRDefault="00552EC8" w:rsidP="00552EC8">
            <w:pPr>
              <w:spacing w:after="0" w:line="240" w:lineRule="auto"/>
              <w:jc w:val="center"/>
              <w:rPr>
                <w:rFonts w:ascii="Times New Roman" w:hAnsi="Times New Roman"/>
                <w:b/>
                <w:bCs/>
                <w:sz w:val="24"/>
                <w:szCs w:val="24"/>
              </w:rPr>
            </w:pPr>
          </w:p>
        </w:tc>
        <w:tc>
          <w:tcPr>
            <w:tcW w:w="336" w:type="pct"/>
          </w:tcPr>
          <w:p w14:paraId="13112690" w14:textId="77777777" w:rsidR="00552EC8" w:rsidRPr="00552EC8" w:rsidRDefault="00552EC8" w:rsidP="00552EC8">
            <w:pPr>
              <w:spacing w:after="0" w:line="240" w:lineRule="auto"/>
              <w:jc w:val="center"/>
              <w:rPr>
                <w:rFonts w:ascii="Times New Roman" w:hAnsi="Times New Roman"/>
                <w:b/>
                <w:bCs/>
                <w:sz w:val="24"/>
                <w:szCs w:val="24"/>
              </w:rPr>
            </w:pPr>
          </w:p>
        </w:tc>
        <w:tc>
          <w:tcPr>
            <w:tcW w:w="336" w:type="pct"/>
          </w:tcPr>
          <w:p w14:paraId="14011425" w14:textId="77777777" w:rsidR="00552EC8" w:rsidRPr="00552EC8" w:rsidRDefault="00552EC8" w:rsidP="00552EC8">
            <w:pPr>
              <w:spacing w:after="0" w:line="240" w:lineRule="auto"/>
              <w:jc w:val="center"/>
              <w:rPr>
                <w:rFonts w:ascii="Times New Roman" w:hAnsi="Times New Roman"/>
                <w:b/>
                <w:bCs/>
                <w:sz w:val="24"/>
                <w:szCs w:val="24"/>
              </w:rPr>
            </w:pPr>
          </w:p>
        </w:tc>
        <w:tc>
          <w:tcPr>
            <w:tcW w:w="337" w:type="pct"/>
          </w:tcPr>
          <w:p w14:paraId="086E7AE7" w14:textId="77777777" w:rsidR="00552EC8" w:rsidRPr="00552EC8" w:rsidRDefault="00552EC8" w:rsidP="00552EC8">
            <w:pPr>
              <w:spacing w:after="0" w:line="240" w:lineRule="auto"/>
              <w:jc w:val="center"/>
              <w:rPr>
                <w:rFonts w:ascii="Times New Roman" w:hAnsi="Times New Roman"/>
                <w:b/>
                <w:bCs/>
                <w:sz w:val="24"/>
                <w:szCs w:val="24"/>
              </w:rPr>
            </w:pPr>
          </w:p>
        </w:tc>
        <w:tc>
          <w:tcPr>
            <w:tcW w:w="498" w:type="pct"/>
          </w:tcPr>
          <w:p w14:paraId="116DB0E2" w14:textId="77777777" w:rsidR="00552EC8" w:rsidRPr="00552EC8" w:rsidRDefault="00552EC8" w:rsidP="00552EC8">
            <w:pPr>
              <w:spacing w:after="0" w:line="240" w:lineRule="auto"/>
              <w:jc w:val="center"/>
              <w:rPr>
                <w:rFonts w:ascii="Times New Roman" w:hAnsi="Times New Roman"/>
                <w:b/>
                <w:bCs/>
                <w:sz w:val="24"/>
                <w:szCs w:val="24"/>
              </w:rPr>
            </w:pPr>
          </w:p>
        </w:tc>
      </w:tr>
    </w:tbl>
    <w:p w14:paraId="6168DC7E" w14:textId="77777777" w:rsidR="00552EC8" w:rsidRPr="00552EC8" w:rsidRDefault="00552EC8" w:rsidP="00552EC8">
      <w:pPr>
        <w:spacing w:after="0" w:line="240" w:lineRule="auto"/>
        <w:ind w:firstLine="709"/>
        <w:jc w:val="both"/>
        <w:rPr>
          <w:rFonts w:ascii="Times New Roman" w:hAnsi="Times New Roman"/>
          <w:sz w:val="24"/>
          <w:szCs w:val="24"/>
        </w:rPr>
      </w:pPr>
    </w:p>
    <w:p w14:paraId="0EDFB913" w14:textId="77777777" w:rsidR="00552EC8" w:rsidRPr="00552EC8" w:rsidRDefault="00552EC8" w:rsidP="00552EC8">
      <w:pPr>
        <w:spacing w:after="0" w:line="240" w:lineRule="auto"/>
        <w:ind w:firstLine="709"/>
        <w:jc w:val="both"/>
        <w:rPr>
          <w:rFonts w:ascii="Times New Roman" w:hAnsi="Times New Roman"/>
          <w:sz w:val="24"/>
          <w:szCs w:val="24"/>
        </w:rPr>
      </w:pPr>
    </w:p>
    <w:p w14:paraId="37CBC593" w14:textId="77777777" w:rsidR="00552EC8" w:rsidRPr="00552EC8" w:rsidRDefault="00552EC8" w:rsidP="00552EC8">
      <w:pPr>
        <w:spacing w:after="0" w:line="240" w:lineRule="auto"/>
        <w:ind w:firstLine="709"/>
        <w:jc w:val="both"/>
        <w:rPr>
          <w:rFonts w:ascii="Times New Roman" w:hAnsi="Times New Roman"/>
          <w:sz w:val="24"/>
          <w:szCs w:val="24"/>
        </w:rPr>
      </w:pPr>
    </w:p>
    <w:p w14:paraId="1F6770AC" w14:textId="77777777" w:rsidR="00552EC8" w:rsidRPr="00552EC8" w:rsidRDefault="00552EC8" w:rsidP="00552EC8">
      <w:pPr>
        <w:spacing w:after="0" w:line="240" w:lineRule="auto"/>
        <w:ind w:firstLine="709"/>
        <w:jc w:val="both"/>
        <w:rPr>
          <w:rFonts w:ascii="Times New Roman" w:hAnsi="Times New Roman"/>
          <w:sz w:val="24"/>
          <w:szCs w:val="24"/>
        </w:rPr>
      </w:pPr>
    </w:p>
    <w:p w14:paraId="5E5A28E9" w14:textId="77777777" w:rsidR="00552EC8" w:rsidRPr="00552EC8" w:rsidRDefault="00552EC8" w:rsidP="00552EC8">
      <w:pPr>
        <w:spacing w:after="0" w:line="240" w:lineRule="auto"/>
        <w:ind w:firstLine="709"/>
        <w:jc w:val="both"/>
        <w:rPr>
          <w:rFonts w:ascii="Times New Roman" w:hAnsi="Times New Roman"/>
          <w:sz w:val="24"/>
          <w:szCs w:val="24"/>
          <w:lang w:eastAsia="ru-RU"/>
        </w:rPr>
      </w:pPr>
      <w:r w:rsidRPr="00552EC8">
        <w:rPr>
          <w:rFonts w:ascii="Times New Roman" w:hAnsi="Times New Roman"/>
          <w:sz w:val="24"/>
          <w:szCs w:val="24"/>
        </w:rPr>
        <w:t>ФИО                                                                                                  Подпись</w:t>
      </w:r>
    </w:p>
    <w:bookmarkEnd w:id="1"/>
    <w:p w14:paraId="43E055DA" w14:textId="77777777" w:rsidR="00552EC8" w:rsidRPr="00552EC8" w:rsidRDefault="00552EC8" w:rsidP="00552EC8">
      <w:pPr>
        <w:spacing w:after="0" w:line="240" w:lineRule="auto"/>
        <w:rPr>
          <w:rFonts w:ascii="Times New Roman" w:hAnsi="Times New Roman"/>
          <w:sz w:val="24"/>
          <w:szCs w:val="24"/>
          <w:lang w:eastAsia="ru-RU"/>
        </w:rPr>
      </w:pPr>
    </w:p>
    <w:p w14:paraId="104A528E" w14:textId="77777777" w:rsidR="00552EC8" w:rsidRPr="00552EC8" w:rsidRDefault="00552EC8" w:rsidP="00552EC8">
      <w:pPr>
        <w:rPr>
          <w:rFonts w:ascii="Times New Roman" w:hAnsi="Times New Roman"/>
          <w:sz w:val="24"/>
          <w:szCs w:val="24"/>
          <w:lang w:eastAsia="ru-RU"/>
        </w:rPr>
      </w:pPr>
    </w:p>
    <w:p w14:paraId="0E4DDA92" w14:textId="77777777" w:rsidR="00552EC8" w:rsidRPr="00552EC8" w:rsidRDefault="00552EC8" w:rsidP="00552EC8">
      <w:pPr>
        <w:rPr>
          <w:rFonts w:ascii="Times New Roman" w:hAnsi="Times New Roman"/>
          <w:sz w:val="24"/>
          <w:szCs w:val="24"/>
          <w:lang w:eastAsia="ru-RU"/>
        </w:rPr>
      </w:pPr>
    </w:p>
    <w:p w14:paraId="5BC6C35E" w14:textId="77777777" w:rsidR="00552EC8" w:rsidRPr="00552EC8" w:rsidRDefault="00552EC8" w:rsidP="00552EC8">
      <w:pPr>
        <w:rPr>
          <w:rFonts w:ascii="Times New Roman" w:hAnsi="Times New Roman"/>
          <w:sz w:val="24"/>
          <w:szCs w:val="24"/>
          <w:lang w:eastAsia="ru-RU"/>
        </w:rPr>
      </w:pPr>
    </w:p>
    <w:p w14:paraId="6BBCD750" w14:textId="0DB7C716" w:rsidR="00552EC8" w:rsidRPr="00552EC8" w:rsidRDefault="00552EC8" w:rsidP="00552EC8">
      <w:pPr>
        <w:widowControl w:val="0"/>
        <w:autoSpaceDE w:val="0"/>
        <w:autoSpaceDN w:val="0"/>
        <w:adjustRightInd w:val="0"/>
        <w:spacing w:after="0" w:line="240" w:lineRule="auto"/>
        <w:outlineLvl w:val="1"/>
        <w:rPr>
          <w:rFonts w:ascii="Times New Roman" w:hAnsi="Times New Roman"/>
          <w:sz w:val="24"/>
          <w:szCs w:val="24"/>
          <w:lang w:eastAsia="ru-RU"/>
        </w:rPr>
      </w:pPr>
    </w:p>
    <w:p w14:paraId="469D15A4" w14:textId="77777777" w:rsidR="00552EC8" w:rsidRPr="00552EC8" w:rsidRDefault="00552EC8" w:rsidP="00552EC8">
      <w:pPr>
        <w:widowControl w:val="0"/>
        <w:autoSpaceDE w:val="0"/>
        <w:autoSpaceDN w:val="0"/>
        <w:adjustRightInd w:val="0"/>
        <w:spacing w:after="0" w:line="240" w:lineRule="auto"/>
        <w:ind w:firstLine="720"/>
        <w:jc w:val="right"/>
        <w:outlineLvl w:val="1"/>
        <w:rPr>
          <w:rFonts w:ascii="Times New Roman" w:hAnsi="Times New Roman"/>
          <w:sz w:val="24"/>
          <w:szCs w:val="24"/>
          <w:lang w:eastAsia="ru-RU"/>
        </w:rPr>
      </w:pPr>
    </w:p>
    <w:p w14:paraId="13541EE8" w14:textId="77777777" w:rsidR="00552EC8" w:rsidRPr="00552EC8" w:rsidRDefault="00552EC8" w:rsidP="00552EC8">
      <w:pPr>
        <w:widowControl w:val="0"/>
        <w:autoSpaceDE w:val="0"/>
        <w:autoSpaceDN w:val="0"/>
        <w:adjustRightInd w:val="0"/>
        <w:spacing w:after="0" w:line="240" w:lineRule="auto"/>
        <w:ind w:firstLine="720"/>
        <w:jc w:val="right"/>
        <w:outlineLvl w:val="1"/>
        <w:rPr>
          <w:rFonts w:ascii="Times New Roman" w:eastAsia="Times New Roman" w:hAnsi="Times New Roman"/>
          <w:sz w:val="24"/>
          <w:szCs w:val="24"/>
          <w:lang w:eastAsia="ru-RU"/>
        </w:rPr>
      </w:pPr>
      <w:r w:rsidRPr="00552EC8">
        <w:rPr>
          <w:rFonts w:ascii="Times New Roman" w:eastAsia="Times New Roman" w:hAnsi="Times New Roman"/>
          <w:sz w:val="24"/>
          <w:szCs w:val="24"/>
          <w:lang w:eastAsia="ru-RU"/>
        </w:rPr>
        <w:t>Приложение № 9</w:t>
      </w:r>
    </w:p>
    <w:p w14:paraId="1D325418" w14:textId="77777777" w:rsidR="00552EC8" w:rsidRPr="00552EC8" w:rsidRDefault="00552EC8" w:rsidP="00552EC8">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r w:rsidRPr="00552EC8">
        <w:rPr>
          <w:rFonts w:ascii="Times New Roman" w:eastAsia="Times New Roman" w:hAnsi="Times New Roman"/>
          <w:sz w:val="24"/>
          <w:szCs w:val="24"/>
          <w:lang w:eastAsia="ru-RU"/>
        </w:rPr>
        <w:t>к Типовой форме соглашения</w:t>
      </w:r>
    </w:p>
    <w:p w14:paraId="2ED0DDD5" w14:textId="77777777" w:rsidR="00552EC8" w:rsidRPr="00552EC8" w:rsidRDefault="00552EC8" w:rsidP="00552EC8">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r w:rsidRPr="00552EC8">
        <w:rPr>
          <w:rFonts w:ascii="Times New Roman" w:eastAsia="Times New Roman" w:hAnsi="Times New Roman"/>
          <w:sz w:val="24"/>
          <w:szCs w:val="24"/>
          <w:lang w:eastAsia="ru-RU"/>
        </w:rPr>
        <w:t xml:space="preserve">о предоставлении из бюджета </w:t>
      </w:r>
    </w:p>
    <w:p w14:paraId="1DDB084D" w14:textId="77777777" w:rsidR="00552EC8" w:rsidRPr="00552EC8" w:rsidRDefault="00552EC8" w:rsidP="00552EC8">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r w:rsidRPr="00552EC8">
        <w:rPr>
          <w:rFonts w:ascii="Times New Roman" w:eastAsia="Times New Roman" w:hAnsi="Times New Roman"/>
          <w:sz w:val="24"/>
          <w:szCs w:val="24"/>
          <w:lang w:eastAsia="ru-RU"/>
        </w:rPr>
        <w:t xml:space="preserve">городского округа Кашира субсидий, </w:t>
      </w:r>
    </w:p>
    <w:p w14:paraId="76DA363B" w14:textId="77777777" w:rsidR="00552EC8" w:rsidRPr="00552EC8" w:rsidRDefault="00552EC8" w:rsidP="00552EC8">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r w:rsidRPr="00552EC8">
        <w:rPr>
          <w:rFonts w:ascii="Times New Roman" w:eastAsia="Times New Roman" w:hAnsi="Times New Roman"/>
          <w:sz w:val="24"/>
          <w:szCs w:val="24"/>
          <w:lang w:eastAsia="ru-RU"/>
        </w:rPr>
        <w:t>в том числе грантов в форме субсидий,</w:t>
      </w:r>
    </w:p>
    <w:p w14:paraId="2C5F617B" w14:textId="77777777" w:rsidR="00552EC8" w:rsidRPr="00552EC8" w:rsidRDefault="00552EC8" w:rsidP="00552EC8">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r w:rsidRPr="00552EC8">
        <w:rPr>
          <w:rFonts w:ascii="Times New Roman" w:eastAsia="Times New Roman" w:hAnsi="Times New Roman"/>
          <w:sz w:val="24"/>
          <w:szCs w:val="24"/>
          <w:lang w:eastAsia="ru-RU"/>
        </w:rPr>
        <w:t xml:space="preserve">юридическим лицам, индивидуальным </w:t>
      </w:r>
    </w:p>
    <w:p w14:paraId="622B82D3" w14:textId="77777777" w:rsidR="00552EC8" w:rsidRPr="00552EC8" w:rsidRDefault="00552EC8" w:rsidP="00552EC8">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r w:rsidRPr="00552EC8">
        <w:rPr>
          <w:rFonts w:ascii="Times New Roman" w:eastAsia="Times New Roman" w:hAnsi="Times New Roman"/>
          <w:sz w:val="24"/>
          <w:szCs w:val="24"/>
          <w:lang w:eastAsia="ru-RU"/>
        </w:rPr>
        <w:t xml:space="preserve">предпринимателям, а также физическим </w:t>
      </w:r>
    </w:p>
    <w:p w14:paraId="3A46BC02" w14:textId="77777777" w:rsidR="00552EC8" w:rsidRPr="00552EC8" w:rsidRDefault="00552EC8" w:rsidP="00552EC8">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r w:rsidRPr="00552EC8">
        <w:rPr>
          <w:rFonts w:ascii="Times New Roman" w:eastAsia="Times New Roman" w:hAnsi="Times New Roman"/>
          <w:sz w:val="24"/>
          <w:szCs w:val="24"/>
          <w:lang w:eastAsia="ru-RU"/>
        </w:rPr>
        <w:t xml:space="preserve">лицам – производителям товаров, работ, услуг </w:t>
      </w:r>
    </w:p>
    <w:p w14:paraId="46A76D05" w14:textId="77777777" w:rsidR="00552EC8" w:rsidRPr="00552EC8" w:rsidRDefault="00552EC8" w:rsidP="00552EC8">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p>
    <w:p w14:paraId="200E3FEC" w14:textId="77777777" w:rsidR="00552EC8" w:rsidRPr="00552EC8" w:rsidRDefault="00552EC8" w:rsidP="00552EC8">
      <w:pPr>
        <w:spacing w:after="0" w:line="240" w:lineRule="auto"/>
        <w:ind w:left="4956" w:firstLine="708"/>
        <w:jc w:val="right"/>
        <w:rPr>
          <w:rFonts w:ascii="Times New Roman" w:eastAsia="Times New Roman" w:hAnsi="Times New Roman"/>
          <w:sz w:val="24"/>
          <w:szCs w:val="24"/>
          <w:lang w:eastAsia="ru-RU"/>
        </w:rPr>
      </w:pPr>
      <w:r w:rsidRPr="00552EC8">
        <w:rPr>
          <w:rFonts w:ascii="Times New Roman" w:eastAsia="Times New Roman" w:hAnsi="Times New Roman"/>
          <w:sz w:val="24"/>
          <w:szCs w:val="24"/>
          <w:lang w:eastAsia="ru-RU"/>
        </w:rPr>
        <w:t xml:space="preserve">Приложение № _____ </w:t>
      </w:r>
    </w:p>
    <w:p w14:paraId="5DB6F1D0" w14:textId="77777777" w:rsidR="00552EC8" w:rsidRPr="00552EC8" w:rsidRDefault="00552EC8" w:rsidP="00552EC8">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r w:rsidRPr="00552EC8">
        <w:rPr>
          <w:rFonts w:ascii="Times New Roman" w:eastAsia="Times New Roman" w:hAnsi="Times New Roman"/>
          <w:sz w:val="24"/>
          <w:szCs w:val="24"/>
          <w:lang w:eastAsia="ru-RU"/>
        </w:rPr>
        <w:t xml:space="preserve">    к соглашению от _______ № _____ </w:t>
      </w:r>
    </w:p>
    <w:p w14:paraId="4E67916D" w14:textId="77777777" w:rsidR="00552EC8" w:rsidRPr="00552EC8" w:rsidRDefault="00552EC8" w:rsidP="00552EC8">
      <w:pPr>
        <w:autoSpaceDE w:val="0"/>
        <w:autoSpaceDN w:val="0"/>
        <w:adjustRightInd w:val="0"/>
        <w:spacing w:after="0" w:line="240" w:lineRule="auto"/>
        <w:rPr>
          <w:rFonts w:ascii="Times New Roman" w:eastAsia="Times New Roman" w:hAnsi="Times New Roman"/>
          <w:sz w:val="24"/>
          <w:szCs w:val="24"/>
          <w:lang w:eastAsia="ru-RU"/>
        </w:rPr>
      </w:pPr>
    </w:p>
    <w:p w14:paraId="7642ECC5" w14:textId="77777777" w:rsidR="00552EC8" w:rsidRPr="00552EC8" w:rsidRDefault="00552EC8" w:rsidP="00552EC8">
      <w:pPr>
        <w:widowControl w:val="0"/>
        <w:spacing w:after="0" w:line="240" w:lineRule="auto"/>
        <w:jc w:val="center"/>
        <w:rPr>
          <w:rFonts w:ascii="Times New Roman" w:eastAsia="Times New Roman" w:hAnsi="Times New Roman"/>
          <w:sz w:val="24"/>
          <w:szCs w:val="24"/>
          <w:lang w:eastAsia="ru-RU"/>
        </w:rPr>
      </w:pPr>
      <w:r w:rsidRPr="00552EC8">
        <w:rPr>
          <w:rFonts w:ascii="Times New Roman" w:eastAsia="Times New Roman" w:hAnsi="Times New Roman"/>
          <w:sz w:val="24"/>
          <w:szCs w:val="24"/>
          <w:lang w:eastAsia="ru-RU"/>
        </w:rPr>
        <w:t>ОТЧЕТ о достижении значений результатов предоставления Субсидии</w:t>
      </w:r>
    </w:p>
    <w:p w14:paraId="00822A2C" w14:textId="77777777" w:rsidR="00552EC8" w:rsidRPr="00552EC8" w:rsidRDefault="00552EC8" w:rsidP="00552EC8">
      <w:pPr>
        <w:widowControl w:val="0"/>
        <w:spacing w:after="0" w:line="240" w:lineRule="auto"/>
        <w:jc w:val="both"/>
        <w:rPr>
          <w:rFonts w:ascii="Times New Roman" w:eastAsia="Times New Roman" w:hAnsi="Times New Roman"/>
          <w:sz w:val="24"/>
          <w:szCs w:val="24"/>
          <w:lang w:eastAsia="ru-RU"/>
        </w:rPr>
      </w:pPr>
      <w:r w:rsidRPr="00552EC8">
        <w:rPr>
          <w:rFonts w:ascii="Times New Roman" w:eastAsia="Times New Roman" w:hAnsi="Times New Roman"/>
          <w:sz w:val="24"/>
          <w:szCs w:val="24"/>
          <w:lang w:eastAsia="ru-RU"/>
        </w:rPr>
        <w:t xml:space="preserve">                  по состоянию на _______________ 20__ г. (за период с _____ по ________)</w:t>
      </w:r>
    </w:p>
    <w:p w14:paraId="1C987CFA" w14:textId="77777777" w:rsidR="00552EC8" w:rsidRPr="00552EC8" w:rsidRDefault="00552EC8" w:rsidP="00552EC8">
      <w:pPr>
        <w:autoSpaceDE w:val="0"/>
        <w:autoSpaceDN w:val="0"/>
        <w:adjustRightInd w:val="0"/>
        <w:spacing w:after="0" w:line="240" w:lineRule="auto"/>
        <w:jc w:val="center"/>
        <w:rPr>
          <w:rFonts w:ascii="Times New Roman" w:eastAsia="Times New Roman" w:hAnsi="Times New Roman"/>
          <w:sz w:val="24"/>
          <w:szCs w:val="24"/>
          <w:lang w:eastAsia="ru-RU"/>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552EC8" w:rsidRPr="00552EC8" w14:paraId="60127E71" w14:textId="77777777" w:rsidTr="00644BBA">
        <w:tc>
          <w:tcPr>
            <w:tcW w:w="7650" w:type="dxa"/>
          </w:tcPr>
          <w:p w14:paraId="20FF55FE" w14:textId="77777777" w:rsidR="00552EC8" w:rsidRPr="00552EC8" w:rsidRDefault="00552EC8" w:rsidP="00552EC8">
            <w:pPr>
              <w:autoSpaceDE w:val="0"/>
              <w:autoSpaceDN w:val="0"/>
              <w:adjustRightInd w:val="0"/>
              <w:spacing w:after="0" w:line="240" w:lineRule="auto"/>
              <w:rPr>
                <w:rFonts w:ascii="Times New Roman" w:hAnsi="Times New Roman"/>
                <w:sz w:val="24"/>
                <w:szCs w:val="24"/>
              </w:rPr>
            </w:pPr>
            <w:bookmarkStart w:id="13" w:name="_Hlk133237368"/>
            <w:r w:rsidRPr="00552EC8">
              <w:rPr>
                <w:rFonts w:ascii="Times New Roman" w:hAnsi="Times New Roman"/>
                <w:sz w:val="24"/>
                <w:szCs w:val="24"/>
              </w:rPr>
              <w:t>По сводному реестру</w:t>
            </w:r>
          </w:p>
        </w:tc>
        <w:tc>
          <w:tcPr>
            <w:tcW w:w="1417" w:type="dxa"/>
          </w:tcPr>
          <w:p w14:paraId="7E92C813" w14:textId="77777777" w:rsidR="00552EC8" w:rsidRPr="00552EC8" w:rsidRDefault="00552EC8" w:rsidP="00552EC8">
            <w:pPr>
              <w:autoSpaceDE w:val="0"/>
              <w:autoSpaceDN w:val="0"/>
              <w:adjustRightInd w:val="0"/>
              <w:spacing w:after="0" w:line="240" w:lineRule="auto"/>
              <w:rPr>
                <w:rFonts w:ascii="Times New Roman" w:hAnsi="Times New Roman"/>
                <w:sz w:val="24"/>
                <w:szCs w:val="24"/>
              </w:rPr>
            </w:pPr>
            <w:r w:rsidRPr="00552EC8">
              <w:rPr>
                <w:rFonts w:ascii="Times New Roman" w:hAnsi="Times New Roman"/>
                <w:sz w:val="24"/>
                <w:szCs w:val="24"/>
              </w:rPr>
              <w:t>Коды</w:t>
            </w:r>
          </w:p>
        </w:tc>
      </w:tr>
      <w:tr w:rsidR="00552EC8" w:rsidRPr="00552EC8" w14:paraId="5AB5EEE0" w14:textId="77777777" w:rsidTr="00644BBA">
        <w:tc>
          <w:tcPr>
            <w:tcW w:w="7650" w:type="dxa"/>
          </w:tcPr>
          <w:p w14:paraId="4089AF1C" w14:textId="77777777" w:rsidR="00552EC8" w:rsidRPr="00552EC8" w:rsidRDefault="00552EC8" w:rsidP="00552EC8">
            <w:pPr>
              <w:autoSpaceDE w:val="0"/>
              <w:autoSpaceDN w:val="0"/>
              <w:adjustRightInd w:val="0"/>
              <w:spacing w:after="0" w:line="240" w:lineRule="auto"/>
              <w:rPr>
                <w:rFonts w:ascii="Times New Roman" w:hAnsi="Times New Roman"/>
                <w:sz w:val="24"/>
                <w:szCs w:val="24"/>
              </w:rPr>
            </w:pPr>
            <w:r w:rsidRPr="00552EC8">
              <w:rPr>
                <w:rFonts w:ascii="Times New Roman" w:hAnsi="Times New Roman"/>
                <w:sz w:val="24"/>
                <w:szCs w:val="24"/>
              </w:rPr>
              <w:t xml:space="preserve">Наименование Получателя </w:t>
            </w:r>
          </w:p>
        </w:tc>
        <w:tc>
          <w:tcPr>
            <w:tcW w:w="1417" w:type="dxa"/>
          </w:tcPr>
          <w:p w14:paraId="7D0F9AE3" w14:textId="77777777" w:rsidR="00552EC8" w:rsidRPr="00552EC8" w:rsidRDefault="00552EC8" w:rsidP="00552EC8">
            <w:pPr>
              <w:autoSpaceDE w:val="0"/>
              <w:autoSpaceDN w:val="0"/>
              <w:adjustRightInd w:val="0"/>
              <w:spacing w:after="0" w:line="240" w:lineRule="auto"/>
              <w:rPr>
                <w:rFonts w:ascii="Times New Roman" w:hAnsi="Times New Roman"/>
                <w:sz w:val="24"/>
                <w:szCs w:val="24"/>
              </w:rPr>
            </w:pPr>
          </w:p>
        </w:tc>
      </w:tr>
      <w:tr w:rsidR="00552EC8" w:rsidRPr="00552EC8" w14:paraId="2EA779BF" w14:textId="77777777" w:rsidTr="00644BBA">
        <w:tc>
          <w:tcPr>
            <w:tcW w:w="7650" w:type="dxa"/>
          </w:tcPr>
          <w:p w14:paraId="1099DD52" w14:textId="77777777" w:rsidR="00552EC8" w:rsidRPr="00552EC8" w:rsidRDefault="00552EC8" w:rsidP="00552EC8">
            <w:pPr>
              <w:autoSpaceDE w:val="0"/>
              <w:autoSpaceDN w:val="0"/>
              <w:adjustRightInd w:val="0"/>
              <w:spacing w:after="0" w:line="240" w:lineRule="auto"/>
              <w:rPr>
                <w:rFonts w:ascii="Times New Roman" w:hAnsi="Times New Roman"/>
                <w:sz w:val="24"/>
                <w:szCs w:val="24"/>
              </w:rPr>
            </w:pPr>
            <w:r w:rsidRPr="00552EC8">
              <w:rPr>
                <w:rFonts w:ascii="Times New Roman" w:hAnsi="Times New Roman"/>
                <w:sz w:val="24"/>
                <w:szCs w:val="24"/>
              </w:rPr>
              <w:t>Наименование главного распорядителя средств бюджета городского округа Кашира________________________________</w:t>
            </w:r>
          </w:p>
        </w:tc>
        <w:tc>
          <w:tcPr>
            <w:tcW w:w="1417" w:type="dxa"/>
          </w:tcPr>
          <w:p w14:paraId="79CC5360" w14:textId="77777777" w:rsidR="00552EC8" w:rsidRPr="00552EC8" w:rsidRDefault="00552EC8" w:rsidP="00552EC8">
            <w:pPr>
              <w:autoSpaceDE w:val="0"/>
              <w:autoSpaceDN w:val="0"/>
              <w:adjustRightInd w:val="0"/>
              <w:spacing w:after="0" w:line="240" w:lineRule="auto"/>
              <w:rPr>
                <w:rFonts w:ascii="Times New Roman" w:hAnsi="Times New Roman"/>
                <w:sz w:val="24"/>
                <w:szCs w:val="24"/>
              </w:rPr>
            </w:pPr>
          </w:p>
        </w:tc>
      </w:tr>
      <w:tr w:rsidR="00552EC8" w:rsidRPr="00552EC8" w14:paraId="0118ABAF" w14:textId="77777777" w:rsidTr="00644BBA">
        <w:tc>
          <w:tcPr>
            <w:tcW w:w="7650" w:type="dxa"/>
          </w:tcPr>
          <w:p w14:paraId="69F64F34" w14:textId="77777777" w:rsidR="00552EC8" w:rsidRPr="00552EC8" w:rsidRDefault="00552EC8" w:rsidP="00552EC8">
            <w:pPr>
              <w:autoSpaceDE w:val="0"/>
              <w:autoSpaceDN w:val="0"/>
              <w:adjustRightInd w:val="0"/>
              <w:spacing w:after="0" w:line="240" w:lineRule="auto"/>
              <w:rPr>
                <w:rFonts w:ascii="Times New Roman" w:hAnsi="Times New Roman"/>
                <w:sz w:val="24"/>
                <w:szCs w:val="24"/>
              </w:rPr>
            </w:pPr>
            <w:r w:rsidRPr="00552EC8">
              <w:rPr>
                <w:rFonts w:ascii="Times New Roman" w:hAnsi="Times New Roman"/>
                <w:sz w:val="24"/>
                <w:szCs w:val="24"/>
              </w:rPr>
              <w:t>Периодичность: месячная, квартальная, годовая</w:t>
            </w:r>
          </w:p>
        </w:tc>
        <w:tc>
          <w:tcPr>
            <w:tcW w:w="1417" w:type="dxa"/>
          </w:tcPr>
          <w:p w14:paraId="29496E49" w14:textId="77777777" w:rsidR="00552EC8" w:rsidRPr="00552EC8" w:rsidRDefault="00552EC8" w:rsidP="00552EC8">
            <w:pPr>
              <w:autoSpaceDE w:val="0"/>
              <w:autoSpaceDN w:val="0"/>
              <w:adjustRightInd w:val="0"/>
              <w:spacing w:after="0" w:line="240" w:lineRule="auto"/>
              <w:rPr>
                <w:rFonts w:ascii="Times New Roman" w:hAnsi="Times New Roman"/>
                <w:sz w:val="24"/>
                <w:szCs w:val="24"/>
              </w:rPr>
            </w:pPr>
          </w:p>
        </w:tc>
      </w:tr>
      <w:tr w:rsidR="00552EC8" w:rsidRPr="00552EC8" w14:paraId="7F7E70EE" w14:textId="77777777" w:rsidTr="00644BBA">
        <w:tc>
          <w:tcPr>
            <w:tcW w:w="7650" w:type="dxa"/>
          </w:tcPr>
          <w:p w14:paraId="2A7EFECA" w14:textId="77777777" w:rsidR="00552EC8" w:rsidRPr="00552EC8" w:rsidRDefault="00552EC8" w:rsidP="00552EC8">
            <w:pPr>
              <w:autoSpaceDE w:val="0"/>
              <w:autoSpaceDN w:val="0"/>
              <w:adjustRightInd w:val="0"/>
              <w:spacing w:after="0" w:line="240" w:lineRule="auto"/>
              <w:rPr>
                <w:rFonts w:ascii="Times New Roman" w:hAnsi="Times New Roman"/>
                <w:sz w:val="24"/>
                <w:szCs w:val="24"/>
              </w:rPr>
            </w:pPr>
            <w:r w:rsidRPr="00552EC8">
              <w:rPr>
                <w:rFonts w:ascii="Times New Roman" w:hAnsi="Times New Roman"/>
                <w:sz w:val="24"/>
                <w:szCs w:val="24"/>
              </w:rPr>
              <w:t>Номер соглашения</w:t>
            </w:r>
          </w:p>
        </w:tc>
        <w:tc>
          <w:tcPr>
            <w:tcW w:w="1417" w:type="dxa"/>
          </w:tcPr>
          <w:p w14:paraId="65015749" w14:textId="77777777" w:rsidR="00552EC8" w:rsidRPr="00552EC8" w:rsidRDefault="00552EC8" w:rsidP="00552EC8">
            <w:pPr>
              <w:autoSpaceDE w:val="0"/>
              <w:autoSpaceDN w:val="0"/>
              <w:adjustRightInd w:val="0"/>
              <w:spacing w:after="0" w:line="240" w:lineRule="auto"/>
              <w:rPr>
                <w:rFonts w:ascii="Times New Roman" w:hAnsi="Times New Roman"/>
                <w:sz w:val="24"/>
                <w:szCs w:val="24"/>
              </w:rPr>
            </w:pPr>
          </w:p>
        </w:tc>
      </w:tr>
      <w:tr w:rsidR="00552EC8" w:rsidRPr="00552EC8" w14:paraId="741A0885" w14:textId="77777777" w:rsidTr="00644BBA">
        <w:tc>
          <w:tcPr>
            <w:tcW w:w="7650" w:type="dxa"/>
          </w:tcPr>
          <w:p w14:paraId="30BF6814" w14:textId="77777777" w:rsidR="00552EC8" w:rsidRPr="00552EC8" w:rsidRDefault="00552EC8" w:rsidP="00552EC8">
            <w:pPr>
              <w:autoSpaceDE w:val="0"/>
              <w:autoSpaceDN w:val="0"/>
              <w:adjustRightInd w:val="0"/>
              <w:spacing w:after="0" w:line="240" w:lineRule="auto"/>
              <w:rPr>
                <w:rFonts w:ascii="Times New Roman" w:hAnsi="Times New Roman"/>
                <w:sz w:val="24"/>
                <w:szCs w:val="24"/>
              </w:rPr>
            </w:pPr>
            <w:r w:rsidRPr="00552EC8">
              <w:rPr>
                <w:rFonts w:ascii="Times New Roman" w:hAnsi="Times New Roman"/>
                <w:sz w:val="24"/>
                <w:szCs w:val="24"/>
              </w:rPr>
              <w:t>Дата соглашения</w:t>
            </w:r>
          </w:p>
        </w:tc>
        <w:tc>
          <w:tcPr>
            <w:tcW w:w="1417" w:type="dxa"/>
          </w:tcPr>
          <w:p w14:paraId="3A08866E" w14:textId="77777777" w:rsidR="00552EC8" w:rsidRPr="00552EC8" w:rsidRDefault="00552EC8" w:rsidP="00552EC8">
            <w:pPr>
              <w:autoSpaceDE w:val="0"/>
              <w:autoSpaceDN w:val="0"/>
              <w:adjustRightInd w:val="0"/>
              <w:spacing w:after="0" w:line="240" w:lineRule="auto"/>
              <w:rPr>
                <w:rFonts w:ascii="Times New Roman" w:hAnsi="Times New Roman"/>
                <w:sz w:val="24"/>
                <w:szCs w:val="24"/>
              </w:rPr>
            </w:pPr>
          </w:p>
        </w:tc>
      </w:tr>
      <w:tr w:rsidR="00552EC8" w:rsidRPr="00552EC8" w14:paraId="7B69133F" w14:textId="77777777" w:rsidTr="00644BBA">
        <w:tc>
          <w:tcPr>
            <w:tcW w:w="7650" w:type="dxa"/>
          </w:tcPr>
          <w:p w14:paraId="25C5B900" w14:textId="77777777" w:rsidR="00552EC8" w:rsidRPr="00552EC8" w:rsidRDefault="00552EC8" w:rsidP="00552EC8">
            <w:pPr>
              <w:autoSpaceDE w:val="0"/>
              <w:autoSpaceDN w:val="0"/>
              <w:adjustRightInd w:val="0"/>
              <w:spacing w:after="0" w:line="240" w:lineRule="auto"/>
              <w:rPr>
                <w:rFonts w:ascii="Times New Roman" w:hAnsi="Times New Roman"/>
                <w:sz w:val="24"/>
                <w:szCs w:val="24"/>
              </w:rPr>
            </w:pPr>
            <w:r w:rsidRPr="00552EC8">
              <w:rPr>
                <w:rFonts w:ascii="Times New Roman" w:hAnsi="Times New Roman"/>
                <w:sz w:val="24"/>
                <w:szCs w:val="24"/>
              </w:rPr>
              <w:t xml:space="preserve">Единица измерения: руб. </w:t>
            </w:r>
            <w:r w:rsidRPr="00552EC8">
              <w:rPr>
                <w:rFonts w:ascii="Times New Roman" w:hAnsi="Times New Roman"/>
              </w:rPr>
              <w:t>(с точностью до второго знака после запятой)</w:t>
            </w:r>
            <w:r w:rsidRPr="00552EC8">
              <w:rPr>
                <w:rFonts w:ascii="Times New Roman" w:hAnsi="Times New Roman"/>
                <w:sz w:val="24"/>
                <w:szCs w:val="24"/>
              </w:rPr>
              <w:t xml:space="preserve"> по ОКЕИ</w:t>
            </w:r>
          </w:p>
        </w:tc>
        <w:tc>
          <w:tcPr>
            <w:tcW w:w="1417" w:type="dxa"/>
          </w:tcPr>
          <w:p w14:paraId="2D56F105" w14:textId="77777777" w:rsidR="00552EC8" w:rsidRPr="00552EC8" w:rsidRDefault="00552EC8" w:rsidP="00552EC8">
            <w:pPr>
              <w:autoSpaceDE w:val="0"/>
              <w:autoSpaceDN w:val="0"/>
              <w:adjustRightInd w:val="0"/>
              <w:spacing w:after="0" w:line="240" w:lineRule="auto"/>
              <w:rPr>
                <w:rFonts w:ascii="Times New Roman" w:hAnsi="Times New Roman"/>
                <w:sz w:val="24"/>
                <w:szCs w:val="24"/>
              </w:rPr>
            </w:pPr>
            <w:r w:rsidRPr="00552EC8">
              <w:rPr>
                <w:rFonts w:ascii="Times New Roman" w:hAnsi="Times New Roman"/>
                <w:sz w:val="24"/>
                <w:szCs w:val="24"/>
              </w:rPr>
              <w:t>383</w:t>
            </w:r>
          </w:p>
        </w:tc>
      </w:tr>
      <w:bookmarkEnd w:id="13"/>
    </w:tbl>
    <w:p w14:paraId="0FC394BE" w14:textId="5E5D4F09" w:rsidR="00552EC8" w:rsidRDefault="00552EC8" w:rsidP="00785E3C">
      <w:pPr>
        <w:spacing w:after="0" w:line="240" w:lineRule="auto"/>
        <w:ind w:right="-143"/>
        <w:rPr>
          <w:rFonts w:ascii="Times New Roman" w:hAnsi="Times New Roman"/>
          <w:sz w:val="28"/>
          <w:szCs w:val="28"/>
          <w:lang w:eastAsia="ru-RU"/>
        </w:rPr>
      </w:pPr>
    </w:p>
    <w:p w14:paraId="2220CF3B" w14:textId="77777777" w:rsidR="00E37E81" w:rsidRPr="00E37E81" w:rsidRDefault="00E37E81" w:rsidP="00E37E81">
      <w:pPr>
        <w:spacing w:after="0" w:line="240" w:lineRule="auto"/>
        <w:jc w:val="center"/>
        <w:outlineLvl w:val="2"/>
        <w:rPr>
          <w:rFonts w:ascii="Times New Roman" w:hAnsi="Times New Roman"/>
          <w:sz w:val="24"/>
          <w:szCs w:val="24"/>
        </w:rPr>
      </w:pPr>
      <w:r w:rsidRPr="00E37E81">
        <w:rPr>
          <w:rFonts w:ascii="Times New Roman" w:hAnsi="Times New Roman"/>
          <w:sz w:val="24"/>
          <w:szCs w:val="24"/>
        </w:rPr>
        <w:t>1. Информация о достижении значений результатов</w:t>
      </w:r>
    </w:p>
    <w:p w14:paraId="5FBACC12" w14:textId="77777777" w:rsidR="00E37E81" w:rsidRPr="00E37E81" w:rsidRDefault="00E37E81" w:rsidP="00E37E81">
      <w:pPr>
        <w:spacing w:after="0" w:line="240" w:lineRule="auto"/>
        <w:jc w:val="center"/>
        <w:rPr>
          <w:rFonts w:ascii="Times New Roman" w:hAnsi="Times New Roman"/>
          <w:sz w:val="24"/>
          <w:szCs w:val="24"/>
        </w:rPr>
      </w:pPr>
      <w:r w:rsidRPr="00E37E81">
        <w:rPr>
          <w:rFonts w:ascii="Times New Roman" w:hAnsi="Times New Roman"/>
          <w:sz w:val="24"/>
          <w:szCs w:val="24"/>
        </w:rPr>
        <w:t>предоставления Субсидии и обязательствах,</w:t>
      </w:r>
    </w:p>
    <w:p w14:paraId="1C33ACE0" w14:textId="77777777" w:rsidR="00E37E81" w:rsidRPr="00E37E81" w:rsidRDefault="00E37E81" w:rsidP="00E37E81">
      <w:pPr>
        <w:spacing w:after="0" w:line="240" w:lineRule="auto"/>
        <w:jc w:val="center"/>
        <w:rPr>
          <w:rFonts w:ascii="Times New Roman" w:hAnsi="Times New Roman"/>
          <w:sz w:val="24"/>
          <w:szCs w:val="24"/>
        </w:rPr>
      </w:pPr>
      <w:r w:rsidRPr="00E37E81">
        <w:rPr>
          <w:rFonts w:ascii="Times New Roman" w:hAnsi="Times New Roman"/>
          <w:sz w:val="24"/>
          <w:szCs w:val="24"/>
        </w:rPr>
        <w:t>принятых в целях их достижения</w:t>
      </w:r>
    </w:p>
    <w:p w14:paraId="3E214BF9" w14:textId="1E6C5837" w:rsidR="00552EC8" w:rsidRDefault="00552EC8" w:rsidP="00785E3C">
      <w:pPr>
        <w:spacing w:after="0" w:line="240" w:lineRule="auto"/>
        <w:ind w:right="-143"/>
        <w:rPr>
          <w:rFonts w:ascii="Times New Roman" w:hAnsi="Times New Roman"/>
          <w:sz w:val="28"/>
          <w:szCs w:val="28"/>
          <w:lang w:eastAsia="ru-RU"/>
        </w:rPr>
      </w:pPr>
      <w:bookmarkStart w:id="14" w:name="_GoBack"/>
      <w:bookmarkEnd w:id="14"/>
    </w:p>
    <w:p w14:paraId="3D80F7C5" w14:textId="17AE067A" w:rsidR="00552EC8" w:rsidRDefault="00552EC8" w:rsidP="00785E3C">
      <w:pPr>
        <w:spacing w:after="0" w:line="240" w:lineRule="auto"/>
        <w:ind w:right="-143"/>
        <w:rPr>
          <w:rFonts w:ascii="Times New Roman" w:hAnsi="Times New Roman"/>
          <w:sz w:val="28"/>
          <w:szCs w:val="28"/>
          <w:lang w:eastAsia="ru-RU"/>
        </w:rPr>
      </w:pPr>
    </w:p>
    <w:p w14:paraId="0A3B3BDB" w14:textId="1D74099E" w:rsidR="00552EC8" w:rsidRDefault="00552EC8" w:rsidP="00785E3C">
      <w:pPr>
        <w:spacing w:after="0" w:line="240" w:lineRule="auto"/>
        <w:ind w:right="-143"/>
        <w:rPr>
          <w:rFonts w:ascii="Times New Roman" w:hAnsi="Times New Roman"/>
          <w:sz w:val="28"/>
          <w:szCs w:val="28"/>
          <w:lang w:eastAsia="ru-RU"/>
        </w:rPr>
      </w:pPr>
    </w:p>
    <w:p w14:paraId="07A1A9B3" w14:textId="5FF7ED73" w:rsidR="00552EC8" w:rsidRDefault="00552EC8" w:rsidP="00785E3C">
      <w:pPr>
        <w:spacing w:after="0" w:line="240" w:lineRule="auto"/>
        <w:ind w:right="-143"/>
        <w:rPr>
          <w:rFonts w:ascii="Times New Roman" w:hAnsi="Times New Roman"/>
          <w:sz w:val="28"/>
          <w:szCs w:val="28"/>
          <w:lang w:eastAsia="ru-RU"/>
        </w:rPr>
      </w:pPr>
    </w:p>
    <w:p w14:paraId="455D422C" w14:textId="25C07351" w:rsidR="00552EC8" w:rsidRDefault="00552EC8" w:rsidP="00785E3C">
      <w:pPr>
        <w:spacing w:after="0" w:line="240" w:lineRule="auto"/>
        <w:ind w:right="-143"/>
        <w:rPr>
          <w:rFonts w:ascii="Times New Roman" w:hAnsi="Times New Roman"/>
          <w:sz w:val="28"/>
          <w:szCs w:val="28"/>
          <w:lang w:eastAsia="ru-RU"/>
        </w:rPr>
      </w:pPr>
    </w:p>
    <w:p w14:paraId="6314C264" w14:textId="2E72599C" w:rsidR="00552EC8" w:rsidRDefault="00552EC8" w:rsidP="00785E3C">
      <w:pPr>
        <w:spacing w:after="0" w:line="240" w:lineRule="auto"/>
        <w:ind w:right="-143"/>
        <w:rPr>
          <w:rFonts w:ascii="Times New Roman" w:hAnsi="Times New Roman"/>
          <w:sz w:val="28"/>
          <w:szCs w:val="28"/>
          <w:lang w:eastAsia="ru-RU"/>
        </w:rPr>
      </w:pPr>
    </w:p>
    <w:p w14:paraId="73E482FF" w14:textId="20825BDD" w:rsidR="00552EC8" w:rsidRDefault="00552EC8" w:rsidP="00785E3C">
      <w:pPr>
        <w:spacing w:after="0" w:line="240" w:lineRule="auto"/>
        <w:ind w:right="-143"/>
        <w:rPr>
          <w:rFonts w:ascii="Times New Roman" w:hAnsi="Times New Roman"/>
          <w:sz w:val="28"/>
          <w:szCs w:val="28"/>
          <w:lang w:eastAsia="ru-RU"/>
        </w:rPr>
      </w:pPr>
    </w:p>
    <w:p w14:paraId="440ADE10" w14:textId="6FF5EF2A" w:rsidR="00552EC8" w:rsidRDefault="00552EC8" w:rsidP="00785E3C">
      <w:pPr>
        <w:spacing w:after="0" w:line="240" w:lineRule="auto"/>
        <w:ind w:right="-143"/>
        <w:rPr>
          <w:rFonts w:ascii="Times New Roman" w:hAnsi="Times New Roman"/>
          <w:sz w:val="28"/>
          <w:szCs w:val="28"/>
          <w:lang w:eastAsia="ru-RU"/>
        </w:rPr>
      </w:pPr>
    </w:p>
    <w:p w14:paraId="48E518EA" w14:textId="17F9B030" w:rsidR="00552EC8" w:rsidRDefault="00552EC8" w:rsidP="00785E3C">
      <w:pPr>
        <w:spacing w:after="0" w:line="240" w:lineRule="auto"/>
        <w:ind w:right="-143"/>
        <w:rPr>
          <w:rFonts w:ascii="Times New Roman" w:hAnsi="Times New Roman"/>
          <w:sz w:val="28"/>
          <w:szCs w:val="28"/>
          <w:lang w:eastAsia="ru-RU"/>
        </w:rPr>
      </w:pPr>
    </w:p>
    <w:p w14:paraId="60E8D97B" w14:textId="5FEC3ECA" w:rsidR="00552EC8" w:rsidRDefault="00552EC8" w:rsidP="00785E3C">
      <w:pPr>
        <w:spacing w:after="0" w:line="240" w:lineRule="auto"/>
        <w:ind w:right="-143"/>
        <w:rPr>
          <w:rFonts w:ascii="Times New Roman" w:hAnsi="Times New Roman"/>
          <w:sz w:val="28"/>
          <w:szCs w:val="28"/>
          <w:lang w:eastAsia="ru-RU"/>
        </w:rPr>
      </w:pPr>
    </w:p>
    <w:p w14:paraId="0531B5EF" w14:textId="5F1D508A" w:rsidR="00552EC8" w:rsidRDefault="00552EC8" w:rsidP="00785E3C">
      <w:pPr>
        <w:spacing w:after="0" w:line="240" w:lineRule="auto"/>
        <w:ind w:right="-143"/>
        <w:rPr>
          <w:rFonts w:ascii="Times New Roman" w:hAnsi="Times New Roman"/>
          <w:sz w:val="28"/>
          <w:szCs w:val="28"/>
          <w:lang w:eastAsia="ru-RU"/>
        </w:rPr>
      </w:pPr>
    </w:p>
    <w:p w14:paraId="02A79940" w14:textId="72AEDAED" w:rsidR="00552EC8" w:rsidRDefault="00552EC8" w:rsidP="00785E3C">
      <w:pPr>
        <w:spacing w:after="0" w:line="240" w:lineRule="auto"/>
        <w:ind w:right="-143"/>
        <w:rPr>
          <w:rFonts w:ascii="Times New Roman" w:hAnsi="Times New Roman"/>
          <w:sz w:val="28"/>
          <w:szCs w:val="28"/>
          <w:lang w:eastAsia="ru-RU"/>
        </w:rPr>
      </w:pPr>
    </w:p>
    <w:p w14:paraId="3911BC86" w14:textId="787A25FC" w:rsidR="00552EC8" w:rsidRDefault="00552EC8" w:rsidP="00785E3C">
      <w:pPr>
        <w:spacing w:after="0" w:line="240" w:lineRule="auto"/>
        <w:ind w:right="-143"/>
        <w:rPr>
          <w:rFonts w:ascii="Times New Roman" w:hAnsi="Times New Roman"/>
          <w:sz w:val="28"/>
          <w:szCs w:val="28"/>
          <w:lang w:eastAsia="ru-RU"/>
        </w:rPr>
      </w:pPr>
    </w:p>
    <w:p w14:paraId="0110356D" w14:textId="65DE5A42" w:rsidR="00552EC8" w:rsidRDefault="00552EC8" w:rsidP="00785E3C">
      <w:pPr>
        <w:spacing w:after="0" w:line="240" w:lineRule="auto"/>
        <w:ind w:right="-143"/>
        <w:rPr>
          <w:rFonts w:ascii="Times New Roman" w:hAnsi="Times New Roman"/>
          <w:sz w:val="28"/>
          <w:szCs w:val="28"/>
          <w:lang w:eastAsia="ru-RU"/>
        </w:rPr>
      </w:pPr>
    </w:p>
    <w:p w14:paraId="1E3970A5" w14:textId="1CA320A4" w:rsidR="00552EC8" w:rsidRDefault="00552EC8" w:rsidP="00785E3C">
      <w:pPr>
        <w:spacing w:after="0" w:line="240" w:lineRule="auto"/>
        <w:ind w:right="-143"/>
        <w:rPr>
          <w:rFonts w:ascii="Times New Roman" w:hAnsi="Times New Roman"/>
          <w:sz w:val="28"/>
          <w:szCs w:val="28"/>
          <w:lang w:eastAsia="ru-RU"/>
        </w:rPr>
      </w:pPr>
    </w:p>
    <w:p w14:paraId="3927FDFC" w14:textId="4E476E2F" w:rsidR="00552EC8" w:rsidRDefault="00552EC8" w:rsidP="00785E3C">
      <w:pPr>
        <w:spacing w:after="0" w:line="240" w:lineRule="auto"/>
        <w:ind w:right="-143"/>
        <w:rPr>
          <w:rFonts w:ascii="Times New Roman" w:hAnsi="Times New Roman"/>
          <w:sz w:val="28"/>
          <w:szCs w:val="28"/>
          <w:lang w:eastAsia="ru-RU"/>
        </w:rPr>
      </w:pPr>
    </w:p>
    <w:p w14:paraId="255ADF69" w14:textId="2A398CEC" w:rsidR="00552EC8" w:rsidRDefault="00552EC8" w:rsidP="00785E3C">
      <w:pPr>
        <w:spacing w:after="0" w:line="240" w:lineRule="auto"/>
        <w:ind w:right="-143"/>
        <w:rPr>
          <w:rFonts w:ascii="Times New Roman" w:hAnsi="Times New Roman"/>
          <w:sz w:val="28"/>
          <w:szCs w:val="28"/>
          <w:lang w:eastAsia="ru-RU"/>
        </w:rPr>
      </w:pPr>
    </w:p>
    <w:p w14:paraId="7CE00209" w14:textId="38BB1E56" w:rsidR="00552EC8" w:rsidRDefault="00552EC8" w:rsidP="00785E3C">
      <w:pPr>
        <w:spacing w:after="0" w:line="240" w:lineRule="auto"/>
        <w:ind w:right="-143"/>
        <w:rPr>
          <w:rFonts w:ascii="Times New Roman" w:hAnsi="Times New Roman"/>
          <w:sz w:val="28"/>
          <w:szCs w:val="28"/>
          <w:lang w:eastAsia="ru-RU"/>
        </w:rPr>
      </w:pPr>
    </w:p>
    <w:p w14:paraId="7D87A7E0" w14:textId="58402606" w:rsidR="00552EC8" w:rsidRDefault="00552EC8" w:rsidP="00785E3C">
      <w:pPr>
        <w:spacing w:after="0" w:line="240" w:lineRule="auto"/>
        <w:ind w:right="-143"/>
        <w:rPr>
          <w:rFonts w:ascii="Times New Roman" w:hAnsi="Times New Roman"/>
          <w:sz w:val="28"/>
          <w:szCs w:val="28"/>
          <w:lang w:eastAsia="ru-RU"/>
        </w:rPr>
      </w:pPr>
    </w:p>
    <w:p w14:paraId="2FFF9284" w14:textId="7AA49FBA" w:rsidR="00552EC8" w:rsidRDefault="00552EC8" w:rsidP="00785E3C">
      <w:pPr>
        <w:spacing w:after="0" w:line="240" w:lineRule="auto"/>
        <w:ind w:right="-143"/>
        <w:rPr>
          <w:rFonts w:ascii="Times New Roman" w:hAnsi="Times New Roman"/>
          <w:sz w:val="28"/>
          <w:szCs w:val="28"/>
          <w:lang w:eastAsia="ru-RU"/>
        </w:rPr>
      </w:pPr>
    </w:p>
    <w:p w14:paraId="1890913E" w14:textId="0CD45C65" w:rsidR="00552EC8" w:rsidRDefault="00552EC8" w:rsidP="00785E3C">
      <w:pPr>
        <w:spacing w:after="0" w:line="240" w:lineRule="auto"/>
        <w:ind w:right="-143"/>
        <w:rPr>
          <w:rFonts w:ascii="Times New Roman" w:hAnsi="Times New Roman"/>
          <w:sz w:val="28"/>
          <w:szCs w:val="28"/>
          <w:lang w:val="en-US" w:eastAsia="ru-RU"/>
        </w:rPr>
      </w:pPr>
    </w:p>
    <w:p w14:paraId="49E94B75" w14:textId="1600AD42" w:rsidR="00E37E81" w:rsidRDefault="00E37E81" w:rsidP="00785E3C">
      <w:pPr>
        <w:spacing w:after="0" w:line="240" w:lineRule="auto"/>
        <w:ind w:right="-143"/>
        <w:rPr>
          <w:rFonts w:ascii="Times New Roman" w:hAnsi="Times New Roman"/>
          <w:sz w:val="28"/>
          <w:szCs w:val="28"/>
          <w:lang w:val="en-US" w:eastAsia="ru-RU"/>
        </w:rPr>
      </w:pPr>
    </w:p>
    <w:p w14:paraId="38B006BD" w14:textId="77777777" w:rsidR="00E37E81" w:rsidRDefault="00E37E81" w:rsidP="00E37E81">
      <w:pPr>
        <w:spacing w:after="0" w:line="240" w:lineRule="auto"/>
        <w:jc w:val="center"/>
        <w:rPr>
          <w:rFonts w:ascii="Times New Roman" w:hAnsi="Times New Roman"/>
        </w:rPr>
        <w:sectPr w:rsidR="00E37E81" w:rsidSect="00330015">
          <w:type w:val="continuous"/>
          <w:pgSz w:w="11906" w:h="16838"/>
          <w:pgMar w:top="567" w:right="851" w:bottom="851" w:left="1985" w:header="709" w:footer="709" w:gutter="0"/>
          <w:cols w:space="708"/>
          <w:docGrid w:linePitch="360"/>
        </w:sect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937"/>
        <w:gridCol w:w="326"/>
        <w:gridCol w:w="736"/>
        <w:gridCol w:w="936"/>
        <w:gridCol w:w="936"/>
        <w:gridCol w:w="489"/>
        <w:gridCol w:w="513"/>
        <w:gridCol w:w="830"/>
        <w:gridCol w:w="865"/>
        <w:gridCol w:w="1159"/>
        <w:gridCol w:w="830"/>
        <w:gridCol w:w="865"/>
        <w:gridCol w:w="833"/>
        <w:gridCol w:w="718"/>
        <w:gridCol w:w="325"/>
        <w:gridCol w:w="936"/>
        <w:gridCol w:w="952"/>
        <w:gridCol w:w="975"/>
        <w:gridCol w:w="1227"/>
      </w:tblGrid>
      <w:tr w:rsidR="00E37E81" w:rsidRPr="00E37E81" w14:paraId="240D8838" w14:textId="77777777" w:rsidTr="00E37E81">
        <w:trPr>
          <w:trHeight w:val="739"/>
        </w:trPr>
        <w:tc>
          <w:tcPr>
            <w:tcW w:w="1263" w:type="dxa"/>
            <w:gridSpan w:val="2"/>
            <w:vMerge w:val="restart"/>
          </w:tcPr>
          <w:p w14:paraId="188C68D5" w14:textId="5698A2F2"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lastRenderedPageBreak/>
              <w:t>Направление расходов</w:t>
            </w:r>
            <w:r w:rsidRPr="00E37E81">
              <w:rPr>
                <w:rFonts w:ascii="Times New Roman" w:hAnsi="Times New Roman"/>
                <w:vertAlign w:val="superscript"/>
              </w:rPr>
              <w:endnoteReference w:id="1"/>
            </w:r>
          </w:p>
        </w:tc>
        <w:tc>
          <w:tcPr>
            <w:tcW w:w="1672" w:type="dxa"/>
            <w:gridSpan w:val="2"/>
            <w:vMerge w:val="restart"/>
          </w:tcPr>
          <w:p w14:paraId="5D9E75C4"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Результат предоставления Субсидии</w:t>
            </w:r>
          </w:p>
        </w:tc>
        <w:tc>
          <w:tcPr>
            <w:tcW w:w="1425" w:type="dxa"/>
            <w:gridSpan w:val="2"/>
            <w:vMerge w:val="restart"/>
          </w:tcPr>
          <w:p w14:paraId="2318B77F"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Единица измерения</w:t>
            </w:r>
          </w:p>
        </w:tc>
        <w:tc>
          <w:tcPr>
            <w:tcW w:w="513" w:type="dxa"/>
            <w:vMerge w:val="restart"/>
          </w:tcPr>
          <w:p w14:paraId="06444E12"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Код строки</w:t>
            </w:r>
          </w:p>
        </w:tc>
        <w:tc>
          <w:tcPr>
            <w:tcW w:w="1695" w:type="dxa"/>
            <w:gridSpan w:val="2"/>
            <w:vMerge w:val="restart"/>
          </w:tcPr>
          <w:p w14:paraId="0573AE3B"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Плановые значения</w:t>
            </w:r>
            <w:r w:rsidRPr="00E37E81">
              <w:rPr>
                <w:rFonts w:ascii="Times New Roman" w:hAnsi="Times New Roman"/>
                <w:vertAlign w:val="superscript"/>
              </w:rPr>
              <w:endnoteReference w:id="2"/>
            </w:r>
          </w:p>
        </w:tc>
        <w:tc>
          <w:tcPr>
            <w:tcW w:w="1159" w:type="dxa"/>
            <w:vMerge w:val="restart"/>
          </w:tcPr>
          <w:p w14:paraId="41EFCEEC"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Размер Субсидии, предусмотренный Соглашением</w:t>
            </w:r>
            <w:r w:rsidRPr="00E37E81">
              <w:rPr>
                <w:rFonts w:ascii="Times New Roman" w:hAnsi="Times New Roman"/>
                <w:vertAlign w:val="superscript"/>
              </w:rPr>
              <w:endnoteReference w:id="3"/>
            </w:r>
          </w:p>
        </w:tc>
        <w:tc>
          <w:tcPr>
            <w:tcW w:w="4507" w:type="dxa"/>
            <w:gridSpan w:val="6"/>
          </w:tcPr>
          <w:p w14:paraId="27E20422"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Фактически достигнутые значения</w:t>
            </w:r>
          </w:p>
        </w:tc>
        <w:tc>
          <w:tcPr>
            <w:tcW w:w="1927" w:type="dxa"/>
            <w:gridSpan w:val="2"/>
            <w:vMerge w:val="restart"/>
          </w:tcPr>
          <w:p w14:paraId="24C5625F"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Объем обязательств, принятых в целях достижения результатов предоставления Субсидии</w:t>
            </w:r>
          </w:p>
        </w:tc>
        <w:tc>
          <w:tcPr>
            <w:tcW w:w="1143" w:type="dxa"/>
            <w:vMerge w:val="restart"/>
          </w:tcPr>
          <w:p w14:paraId="435B9E12"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Неиспользованный объем финансового обеспечения</w:t>
            </w:r>
          </w:p>
          <w:p w14:paraId="2CCBDDED"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 xml:space="preserve">(гр. 10 - гр. 17) </w:t>
            </w:r>
            <w:r w:rsidRPr="00E37E81">
              <w:rPr>
                <w:rFonts w:ascii="Times New Roman" w:hAnsi="Times New Roman"/>
                <w:vertAlign w:val="superscript"/>
              </w:rPr>
              <w:endnoteReference w:id="4"/>
            </w:r>
          </w:p>
        </w:tc>
      </w:tr>
      <w:tr w:rsidR="00E37E81" w:rsidRPr="00E37E81" w14:paraId="563426C9" w14:textId="77777777" w:rsidTr="00E37E81">
        <w:trPr>
          <w:trHeight w:val="772"/>
        </w:trPr>
        <w:tc>
          <w:tcPr>
            <w:tcW w:w="1263" w:type="dxa"/>
            <w:gridSpan w:val="2"/>
            <w:vMerge/>
          </w:tcPr>
          <w:p w14:paraId="362F8BE2" w14:textId="77777777" w:rsidR="00E37E81" w:rsidRPr="00E37E81" w:rsidRDefault="00E37E81" w:rsidP="00E37E81">
            <w:pPr>
              <w:spacing w:after="0" w:line="240" w:lineRule="auto"/>
              <w:rPr>
                <w:rFonts w:ascii="Times New Roman" w:hAnsi="Times New Roman"/>
              </w:rPr>
            </w:pPr>
          </w:p>
        </w:tc>
        <w:tc>
          <w:tcPr>
            <w:tcW w:w="1672" w:type="dxa"/>
            <w:gridSpan w:val="2"/>
            <w:vMerge/>
          </w:tcPr>
          <w:p w14:paraId="59163823" w14:textId="77777777" w:rsidR="00E37E81" w:rsidRPr="00E37E81" w:rsidRDefault="00E37E81" w:rsidP="00E37E81">
            <w:pPr>
              <w:spacing w:after="0" w:line="240" w:lineRule="auto"/>
              <w:rPr>
                <w:rFonts w:ascii="Times New Roman" w:hAnsi="Times New Roman"/>
              </w:rPr>
            </w:pPr>
          </w:p>
        </w:tc>
        <w:tc>
          <w:tcPr>
            <w:tcW w:w="1425" w:type="dxa"/>
            <w:gridSpan w:val="2"/>
            <w:vMerge/>
          </w:tcPr>
          <w:p w14:paraId="44748B27" w14:textId="77777777" w:rsidR="00E37E81" w:rsidRPr="00E37E81" w:rsidRDefault="00E37E81" w:rsidP="00E37E81">
            <w:pPr>
              <w:spacing w:after="0" w:line="240" w:lineRule="auto"/>
              <w:rPr>
                <w:rFonts w:ascii="Times New Roman" w:hAnsi="Times New Roman"/>
              </w:rPr>
            </w:pPr>
          </w:p>
        </w:tc>
        <w:tc>
          <w:tcPr>
            <w:tcW w:w="513" w:type="dxa"/>
            <w:vMerge/>
          </w:tcPr>
          <w:p w14:paraId="460B3B59" w14:textId="77777777" w:rsidR="00E37E81" w:rsidRPr="00E37E81" w:rsidRDefault="00E37E81" w:rsidP="00E37E81">
            <w:pPr>
              <w:spacing w:after="0" w:line="240" w:lineRule="auto"/>
              <w:rPr>
                <w:rFonts w:ascii="Times New Roman" w:hAnsi="Times New Roman"/>
              </w:rPr>
            </w:pPr>
          </w:p>
        </w:tc>
        <w:tc>
          <w:tcPr>
            <w:tcW w:w="1695" w:type="dxa"/>
            <w:gridSpan w:val="2"/>
            <w:vMerge/>
          </w:tcPr>
          <w:p w14:paraId="37F0998D" w14:textId="77777777" w:rsidR="00E37E81" w:rsidRPr="00E37E81" w:rsidRDefault="00E37E81" w:rsidP="00E37E81">
            <w:pPr>
              <w:spacing w:after="0" w:line="240" w:lineRule="auto"/>
              <w:rPr>
                <w:rFonts w:ascii="Times New Roman" w:hAnsi="Times New Roman"/>
              </w:rPr>
            </w:pPr>
          </w:p>
        </w:tc>
        <w:tc>
          <w:tcPr>
            <w:tcW w:w="1159" w:type="dxa"/>
            <w:vMerge/>
          </w:tcPr>
          <w:p w14:paraId="243F965C" w14:textId="77777777" w:rsidR="00E37E81" w:rsidRPr="00E37E81" w:rsidRDefault="00E37E81" w:rsidP="00E37E81">
            <w:pPr>
              <w:spacing w:after="0" w:line="240" w:lineRule="auto"/>
              <w:rPr>
                <w:rFonts w:ascii="Times New Roman" w:hAnsi="Times New Roman"/>
              </w:rPr>
            </w:pPr>
          </w:p>
        </w:tc>
        <w:tc>
          <w:tcPr>
            <w:tcW w:w="1695" w:type="dxa"/>
            <w:gridSpan w:val="2"/>
          </w:tcPr>
          <w:p w14:paraId="3677FC9F"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на отчетную дату</w:t>
            </w:r>
            <w:r w:rsidRPr="00E37E81">
              <w:rPr>
                <w:rFonts w:ascii="Times New Roman" w:hAnsi="Times New Roman"/>
                <w:vertAlign w:val="superscript"/>
              </w:rPr>
              <w:endnoteReference w:id="5"/>
            </w:r>
          </w:p>
        </w:tc>
        <w:tc>
          <w:tcPr>
            <w:tcW w:w="1551" w:type="dxa"/>
            <w:gridSpan w:val="2"/>
          </w:tcPr>
          <w:p w14:paraId="34233841"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отклонение от планового значения</w:t>
            </w:r>
          </w:p>
        </w:tc>
        <w:tc>
          <w:tcPr>
            <w:tcW w:w="1261" w:type="dxa"/>
            <w:gridSpan w:val="2"/>
          </w:tcPr>
          <w:p w14:paraId="4631DCF2"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причина отклонения</w:t>
            </w:r>
            <w:r w:rsidRPr="00E37E81">
              <w:rPr>
                <w:rFonts w:ascii="Times New Roman" w:hAnsi="Times New Roman"/>
                <w:vertAlign w:val="superscript"/>
              </w:rPr>
              <w:endnoteReference w:id="6"/>
            </w:r>
          </w:p>
        </w:tc>
        <w:tc>
          <w:tcPr>
            <w:tcW w:w="1927" w:type="dxa"/>
            <w:gridSpan w:val="2"/>
            <w:vMerge/>
          </w:tcPr>
          <w:p w14:paraId="01F606C3" w14:textId="77777777" w:rsidR="00E37E81" w:rsidRPr="00E37E81" w:rsidRDefault="00E37E81" w:rsidP="00E37E81">
            <w:pPr>
              <w:spacing w:after="0" w:line="240" w:lineRule="auto"/>
              <w:rPr>
                <w:rFonts w:ascii="Times New Roman" w:hAnsi="Times New Roman"/>
              </w:rPr>
            </w:pPr>
          </w:p>
        </w:tc>
        <w:tc>
          <w:tcPr>
            <w:tcW w:w="1143" w:type="dxa"/>
            <w:vMerge/>
          </w:tcPr>
          <w:p w14:paraId="566E07F5" w14:textId="77777777" w:rsidR="00E37E81" w:rsidRPr="00E37E81" w:rsidRDefault="00E37E81" w:rsidP="00E37E81">
            <w:pPr>
              <w:spacing w:after="0" w:line="240" w:lineRule="auto"/>
              <w:rPr>
                <w:rFonts w:ascii="Times New Roman" w:hAnsi="Times New Roman"/>
              </w:rPr>
            </w:pPr>
          </w:p>
        </w:tc>
      </w:tr>
      <w:tr w:rsidR="00E37E81" w:rsidRPr="00E37E81" w14:paraId="11335C8E" w14:textId="77777777" w:rsidTr="00E37E81">
        <w:tc>
          <w:tcPr>
            <w:tcW w:w="937" w:type="dxa"/>
          </w:tcPr>
          <w:p w14:paraId="29C0C344"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наименование</w:t>
            </w:r>
          </w:p>
        </w:tc>
        <w:tc>
          <w:tcPr>
            <w:tcW w:w="326" w:type="dxa"/>
          </w:tcPr>
          <w:p w14:paraId="630FBDCD"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код по БК</w:t>
            </w:r>
          </w:p>
        </w:tc>
        <w:tc>
          <w:tcPr>
            <w:tcW w:w="736" w:type="dxa"/>
          </w:tcPr>
          <w:p w14:paraId="6DF140DB"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тип результата</w:t>
            </w:r>
          </w:p>
        </w:tc>
        <w:tc>
          <w:tcPr>
            <w:tcW w:w="936" w:type="dxa"/>
          </w:tcPr>
          <w:p w14:paraId="5B51F42A"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наименование</w:t>
            </w:r>
          </w:p>
        </w:tc>
        <w:tc>
          <w:tcPr>
            <w:tcW w:w="936" w:type="dxa"/>
          </w:tcPr>
          <w:p w14:paraId="7210CA98"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наименование</w:t>
            </w:r>
          </w:p>
        </w:tc>
        <w:tc>
          <w:tcPr>
            <w:tcW w:w="489" w:type="dxa"/>
          </w:tcPr>
          <w:p w14:paraId="0939132C"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 xml:space="preserve">код по </w:t>
            </w:r>
            <w:hyperlink r:id="rId31">
              <w:r w:rsidRPr="00E37E81">
                <w:rPr>
                  <w:rFonts w:ascii="Times New Roman" w:hAnsi="Times New Roman"/>
                </w:rPr>
                <w:t>ОКЕИ</w:t>
              </w:r>
            </w:hyperlink>
          </w:p>
        </w:tc>
        <w:tc>
          <w:tcPr>
            <w:tcW w:w="513" w:type="dxa"/>
            <w:vMerge/>
          </w:tcPr>
          <w:p w14:paraId="6DA12C77" w14:textId="77777777" w:rsidR="00E37E81" w:rsidRPr="00E37E81" w:rsidRDefault="00E37E81" w:rsidP="00E37E81">
            <w:pPr>
              <w:spacing w:after="0" w:line="240" w:lineRule="auto"/>
              <w:rPr>
                <w:rFonts w:ascii="Times New Roman" w:hAnsi="Times New Roman"/>
              </w:rPr>
            </w:pPr>
          </w:p>
        </w:tc>
        <w:tc>
          <w:tcPr>
            <w:tcW w:w="830" w:type="dxa"/>
          </w:tcPr>
          <w:p w14:paraId="5B33B4E2"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с даты заключения Соглашения</w:t>
            </w:r>
          </w:p>
        </w:tc>
        <w:tc>
          <w:tcPr>
            <w:tcW w:w="865" w:type="dxa"/>
          </w:tcPr>
          <w:p w14:paraId="69AF326B"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из них с начала текущего финансового года</w:t>
            </w:r>
          </w:p>
        </w:tc>
        <w:tc>
          <w:tcPr>
            <w:tcW w:w="1159" w:type="dxa"/>
            <w:vMerge/>
          </w:tcPr>
          <w:p w14:paraId="012E176E" w14:textId="77777777" w:rsidR="00E37E81" w:rsidRPr="00E37E81" w:rsidRDefault="00E37E81" w:rsidP="00E37E81">
            <w:pPr>
              <w:spacing w:after="0" w:line="240" w:lineRule="auto"/>
              <w:rPr>
                <w:rFonts w:ascii="Times New Roman" w:hAnsi="Times New Roman"/>
              </w:rPr>
            </w:pPr>
          </w:p>
        </w:tc>
        <w:tc>
          <w:tcPr>
            <w:tcW w:w="830" w:type="dxa"/>
          </w:tcPr>
          <w:p w14:paraId="6045814B"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с даты заключения Соглашения</w:t>
            </w:r>
          </w:p>
        </w:tc>
        <w:tc>
          <w:tcPr>
            <w:tcW w:w="865" w:type="dxa"/>
          </w:tcPr>
          <w:p w14:paraId="657E0C23"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из них с начала текущего финансового года</w:t>
            </w:r>
          </w:p>
        </w:tc>
        <w:tc>
          <w:tcPr>
            <w:tcW w:w="833" w:type="dxa"/>
          </w:tcPr>
          <w:p w14:paraId="2FA4839E"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в абсолютных величинах</w:t>
            </w:r>
          </w:p>
          <w:p w14:paraId="555A0343"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(гр. 8 - гр. 11)</w:t>
            </w:r>
          </w:p>
        </w:tc>
        <w:tc>
          <w:tcPr>
            <w:tcW w:w="718" w:type="dxa"/>
          </w:tcPr>
          <w:p w14:paraId="793C0A63"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в процентах</w:t>
            </w:r>
          </w:p>
          <w:p w14:paraId="0F676B22"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(гр. 13 / гр. 8) x 100%)</w:t>
            </w:r>
          </w:p>
        </w:tc>
        <w:tc>
          <w:tcPr>
            <w:tcW w:w="325" w:type="dxa"/>
          </w:tcPr>
          <w:p w14:paraId="0D85B1E0"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код</w:t>
            </w:r>
          </w:p>
        </w:tc>
        <w:tc>
          <w:tcPr>
            <w:tcW w:w="936" w:type="dxa"/>
          </w:tcPr>
          <w:p w14:paraId="5D058C88"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наименование</w:t>
            </w:r>
          </w:p>
        </w:tc>
        <w:tc>
          <w:tcPr>
            <w:tcW w:w="952" w:type="dxa"/>
          </w:tcPr>
          <w:p w14:paraId="38ED130D"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обязательств</w:t>
            </w:r>
            <w:r w:rsidRPr="00E37E81">
              <w:rPr>
                <w:rFonts w:ascii="Times New Roman" w:hAnsi="Times New Roman"/>
                <w:vertAlign w:val="superscript"/>
              </w:rPr>
              <w:endnoteReference w:id="7"/>
            </w:r>
          </w:p>
        </w:tc>
        <w:tc>
          <w:tcPr>
            <w:tcW w:w="975" w:type="dxa"/>
          </w:tcPr>
          <w:p w14:paraId="7A00A4CC"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денежных обязательств</w:t>
            </w:r>
            <w:r w:rsidRPr="00E37E81">
              <w:rPr>
                <w:rFonts w:ascii="Times New Roman" w:hAnsi="Times New Roman"/>
                <w:vertAlign w:val="superscript"/>
              </w:rPr>
              <w:endnoteReference w:id="8"/>
            </w:r>
          </w:p>
        </w:tc>
        <w:tc>
          <w:tcPr>
            <w:tcW w:w="1143" w:type="dxa"/>
            <w:vMerge/>
          </w:tcPr>
          <w:p w14:paraId="05BF2677" w14:textId="77777777" w:rsidR="00E37E81" w:rsidRPr="00E37E81" w:rsidRDefault="00E37E81" w:rsidP="00E37E81">
            <w:pPr>
              <w:spacing w:after="0" w:line="240" w:lineRule="auto"/>
              <w:rPr>
                <w:rFonts w:ascii="Times New Roman" w:hAnsi="Times New Roman"/>
              </w:rPr>
            </w:pPr>
          </w:p>
        </w:tc>
      </w:tr>
      <w:tr w:rsidR="00E37E81" w:rsidRPr="00E37E81" w14:paraId="6B922069" w14:textId="77777777" w:rsidTr="00E37E81">
        <w:tc>
          <w:tcPr>
            <w:tcW w:w="937" w:type="dxa"/>
          </w:tcPr>
          <w:p w14:paraId="7A726556"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1</w:t>
            </w:r>
          </w:p>
        </w:tc>
        <w:tc>
          <w:tcPr>
            <w:tcW w:w="326" w:type="dxa"/>
          </w:tcPr>
          <w:p w14:paraId="11A68576"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2</w:t>
            </w:r>
          </w:p>
        </w:tc>
        <w:tc>
          <w:tcPr>
            <w:tcW w:w="736" w:type="dxa"/>
          </w:tcPr>
          <w:p w14:paraId="3C5AC507"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3</w:t>
            </w:r>
          </w:p>
        </w:tc>
        <w:tc>
          <w:tcPr>
            <w:tcW w:w="936" w:type="dxa"/>
          </w:tcPr>
          <w:p w14:paraId="01456A20"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4</w:t>
            </w:r>
          </w:p>
        </w:tc>
        <w:tc>
          <w:tcPr>
            <w:tcW w:w="936" w:type="dxa"/>
          </w:tcPr>
          <w:p w14:paraId="5F04F32A"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5</w:t>
            </w:r>
          </w:p>
        </w:tc>
        <w:tc>
          <w:tcPr>
            <w:tcW w:w="489" w:type="dxa"/>
          </w:tcPr>
          <w:p w14:paraId="5BF16C2C"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6</w:t>
            </w:r>
          </w:p>
        </w:tc>
        <w:tc>
          <w:tcPr>
            <w:tcW w:w="513" w:type="dxa"/>
          </w:tcPr>
          <w:p w14:paraId="57CFB816"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7</w:t>
            </w:r>
          </w:p>
        </w:tc>
        <w:tc>
          <w:tcPr>
            <w:tcW w:w="830" w:type="dxa"/>
          </w:tcPr>
          <w:p w14:paraId="56D6179B"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8</w:t>
            </w:r>
          </w:p>
        </w:tc>
        <w:tc>
          <w:tcPr>
            <w:tcW w:w="865" w:type="dxa"/>
          </w:tcPr>
          <w:p w14:paraId="6E54798F"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9</w:t>
            </w:r>
          </w:p>
        </w:tc>
        <w:tc>
          <w:tcPr>
            <w:tcW w:w="1159" w:type="dxa"/>
          </w:tcPr>
          <w:p w14:paraId="39C86480"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10</w:t>
            </w:r>
          </w:p>
        </w:tc>
        <w:tc>
          <w:tcPr>
            <w:tcW w:w="830" w:type="dxa"/>
          </w:tcPr>
          <w:p w14:paraId="57C45E96"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11</w:t>
            </w:r>
          </w:p>
        </w:tc>
        <w:tc>
          <w:tcPr>
            <w:tcW w:w="865" w:type="dxa"/>
          </w:tcPr>
          <w:p w14:paraId="236D8366"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12</w:t>
            </w:r>
          </w:p>
        </w:tc>
        <w:tc>
          <w:tcPr>
            <w:tcW w:w="833" w:type="dxa"/>
          </w:tcPr>
          <w:p w14:paraId="3B56B0E7"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13</w:t>
            </w:r>
          </w:p>
        </w:tc>
        <w:tc>
          <w:tcPr>
            <w:tcW w:w="718" w:type="dxa"/>
          </w:tcPr>
          <w:p w14:paraId="07CD6763"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14</w:t>
            </w:r>
          </w:p>
        </w:tc>
        <w:tc>
          <w:tcPr>
            <w:tcW w:w="325" w:type="dxa"/>
          </w:tcPr>
          <w:p w14:paraId="6E03EFCB"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15</w:t>
            </w:r>
          </w:p>
        </w:tc>
        <w:tc>
          <w:tcPr>
            <w:tcW w:w="936" w:type="dxa"/>
          </w:tcPr>
          <w:p w14:paraId="28132CBE"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16</w:t>
            </w:r>
          </w:p>
        </w:tc>
        <w:tc>
          <w:tcPr>
            <w:tcW w:w="952" w:type="dxa"/>
          </w:tcPr>
          <w:p w14:paraId="02A84161"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17</w:t>
            </w:r>
          </w:p>
        </w:tc>
        <w:tc>
          <w:tcPr>
            <w:tcW w:w="975" w:type="dxa"/>
          </w:tcPr>
          <w:p w14:paraId="0BE0DD3D"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18</w:t>
            </w:r>
          </w:p>
        </w:tc>
        <w:tc>
          <w:tcPr>
            <w:tcW w:w="1143" w:type="dxa"/>
          </w:tcPr>
          <w:p w14:paraId="4C942D13"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19</w:t>
            </w:r>
          </w:p>
        </w:tc>
      </w:tr>
      <w:tr w:rsidR="00E37E81" w:rsidRPr="00E37E81" w14:paraId="0F377ABB" w14:textId="77777777" w:rsidTr="00E37E81">
        <w:tc>
          <w:tcPr>
            <w:tcW w:w="937" w:type="dxa"/>
            <w:vMerge w:val="restart"/>
          </w:tcPr>
          <w:p w14:paraId="5FF249FD" w14:textId="77777777" w:rsidR="00E37E81" w:rsidRPr="00E37E81" w:rsidRDefault="00E37E81" w:rsidP="00E37E81">
            <w:pPr>
              <w:spacing w:after="0" w:line="240" w:lineRule="auto"/>
              <w:rPr>
                <w:rFonts w:ascii="Times New Roman" w:hAnsi="Times New Roman"/>
              </w:rPr>
            </w:pPr>
          </w:p>
        </w:tc>
        <w:tc>
          <w:tcPr>
            <w:tcW w:w="326" w:type="dxa"/>
            <w:vMerge w:val="restart"/>
          </w:tcPr>
          <w:p w14:paraId="6D0D53D6" w14:textId="77777777" w:rsidR="00E37E81" w:rsidRPr="00E37E81" w:rsidRDefault="00E37E81" w:rsidP="00E37E81">
            <w:pPr>
              <w:spacing w:after="0" w:line="240" w:lineRule="auto"/>
              <w:rPr>
                <w:rFonts w:ascii="Times New Roman" w:hAnsi="Times New Roman"/>
              </w:rPr>
            </w:pPr>
          </w:p>
        </w:tc>
        <w:tc>
          <w:tcPr>
            <w:tcW w:w="736" w:type="dxa"/>
          </w:tcPr>
          <w:p w14:paraId="33562C48" w14:textId="77777777" w:rsidR="00E37E81" w:rsidRPr="00E37E81" w:rsidRDefault="00E37E81" w:rsidP="00E37E81">
            <w:pPr>
              <w:spacing w:after="0" w:line="240" w:lineRule="auto"/>
              <w:rPr>
                <w:rFonts w:ascii="Times New Roman" w:hAnsi="Times New Roman"/>
              </w:rPr>
            </w:pPr>
          </w:p>
        </w:tc>
        <w:tc>
          <w:tcPr>
            <w:tcW w:w="936" w:type="dxa"/>
          </w:tcPr>
          <w:p w14:paraId="0BEDA398" w14:textId="77777777" w:rsidR="00E37E81" w:rsidRPr="00E37E81" w:rsidRDefault="00E37E81" w:rsidP="00E37E81">
            <w:pPr>
              <w:spacing w:after="0" w:line="240" w:lineRule="auto"/>
              <w:rPr>
                <w:rFonts w:ascii="Times New Roman" w:hAnsi="Times New Roman"/>
              </w:rPr>
            </w:pPr>
          </w:p>
        </w:tc>
        <w:tc>
          <w:tcPr>
            <w:tcW w:w="936" w:type="dxa"/>
          </w:tcPr>
          <w:p w14:paraId="36A9C51A" w14:textId="77777777" w:rsidR="00E37E81" w:rsidRPr="00E37E81" w:rsidRDefault="00E37E81" w:rsidP="00E37E81">
            <w:pPr>
              <w:spacing w:after="0" w:line="240" w:lineRule="auto"/>
              <w:rPr>
                <w:rFonts w:ascii="Times New Roman" w:hAnsi="Times New Roman"/>
              </w:rPr>
            </w:pPr>
          </w:p>
        </w:tc>
        <w:tc>
          <w:tcPr>
            <w:tcW w:w="489" w:type="dxa"/>
          </w:tcPr>
          <w:p w14:paraId="29FB49D8" w14:textId="77777777" w:rsidR="00E37E81" w:rsidRPr="00E37E81" w:rsidRDefault="00E37E81" w:rsidP="00E37E81">
            <w:pPr>
              <w:spacing w:after="0" w:line="240" w:lineRule="auto"/>
              <w:rPr>
                <w:rFonts w:ascii="Times New Roman" w:hAnsi="Times New Roman"/>
              </w:rPr>
            </w:pPr>
          </w:p>
        </w:tc>
        <w:tc>
          <w:tcPr>
            <w:tcW w:w="513" w:type="dxa"/>
          </w:tcPr>
          <w:p w14:paraId="284C9D51" w14:textId="77777777" w:rsidR="00E37E81" w:rsidRPr="00E37E81" w:rsidRDefault="00E37E81" w:rsidP="00E37E81">
            <w:pPr>
              <w:spacing w:after="0" w:line="240" w:lineRule="auto"/>
              <w:rPr>
                <w:rFonts w:ascii="Times New Roman" w:hAnsi="Times New Roman"/>
              </w:rPr>
            </w:pPr>
            <w:r w:rsidRPr="00E37E81">
              <w:rPr>
                <w:rFonts w:ascii="Times New Roman" w:hAnsi="Times New Roman"/>
              </w:rPr>
              <w:t>0100</w:t>
            </w:r>
          </w:p>
        </w:tc>
        <w:tc>
          <w:tcPr>
            <w:tcW w:w="830" w:type="dxa"/>
          </w:tcPr>
          <w:p w14:paraId="1E3BE898" w14:textId="77777777" w:rsidR="00E37E81" w:rsidRPr="00E37E81" w:rsidRDefault="00E37E81" w:rsidP="00E37E81">
            <w:pPr>
              <w:spacing w:after="0" w:line="240" w:lineRule="auto"/>
              <w:rPr>
                <w:rFonts w:ascii="Times New Roman" w:hAnsi="Times New Roman"/>
              </w:rPr>
            </w:pPr>
          </w:p>
        </w:tc>
        <w:tc>
          <w:tcPr>
            <w:tcW w:w="865" w:type="dxa"/>
          </w:tcPr>
          <w:p w14:paraId="7B56E396" w14:textId="77777777" w:rsidR="00E37E81" w:rsidRPr="00E37E81" w:rsidRDefault="00E37E81" w:rsidP="00E37E81">
            <w:pPr>
              <w:spacing w:after="0" w:line="240" w:lineRule="auto"/>
              <w:rPr>
                <w:rFonts w:ascii="Times New Roman" w:hAnsi="Times New Roman"/>
              </w:rPr>
            </w:pPr>
          </w:p>
        </w:tc>
        <w:tc>
          <w:tcPr>
            <w:tcW w:w="1159" w:type="dxa"/>
            <w:vMerge w:val="restart"/>
          </w:tcPr>
          <w:p w14:paraId="4F65DF90" w14:textId="77777777" w:rsidR="00E37E81" w:rsidRPr="00E37E81" w:rsidRDefault="00E37E81" w:rsidP="00E37E81">
            <w:pPr>
              <w:spacing w:after="0" w:line="240" w:lineRule="auto"/>
              <w:rPr>
                <w:rFonts w:ascii="Times New Roman" w:hAnsi="Times New Roman"/>
              </w:rPr>
            </w:pPr>
          </w:p>
        </w:tc>
        <w:tc>
          <w:tcPr>
            <w:tcW w:w="830" w:type="dxa"/>
          </w:tcPr>
          <w:p w14:paraId="123E6AB6" w14:textId="77777777" w:rsidR="00E37E81" w:rsidRPr="00E37E81" w:rsidRDefault="00E37E81" w:rsidP="00E37E81">
            <w:pPr>
              <w:spacing w:after="0" w:line="240" w:lineRule="auto"/>
              <w:rPr>
                <w:rFonts w:ascii="Times New Roman" w:hAnsi="Times New Roman"/>
              </w:rPr>
            </w:pPr>
          </w:p>
        </w:tc>
        <w:tc>
          <w:tcPr>
            <w:tcW w:w="865" w:type="dxa"/>
          </w:tcPr>
          <w:p w14:paraId="7F9081F5" w14:textId="77777777" w:rsidR="00E37E81" w:rsidRPr="00E37E81" w:rsidRDefault="00E37E81" w:rsidP="00E37E81">
            <w:pPr>
              <w:spacing w:after="0" w:line="240" w:lineRule="auto"/>
              <w:rPr>
                <w:rFonts w:ascii="Times New Roman" w:hAnsi="Times New Roman"/>
              </w:rPr>
            </w:pPr>
          </w:p>
        </w:tc>
        <w:tc>
          <w:tcPr>
            <w:tcW w:w="833" w:type="dxa"/>
          </w:tcPr>
          <w:p w14:paraId="65D69CE5" w14:textId="77777777" w:rsidR="00E37E81" w:rsidRPr="00E37E81" w:rsidRDefault="00E37E81" w:rsidP="00E37E81">
            <w:pPr>
              <w:spacing w:after="0" w:line="240" w:lineRule="auto"/>
              <w:rPr>
                <w:rFonts w:ascii="Times New Roman" w:hAnsi="Times New Roman"/>
              </w:rPr>
            </w:pPr>
          </w:p>
        </w:tc>
        <w:tc>
          <w:tcPr>
            <w:tcW w:w="718" w:type="dxa"/>
          </w:tcPr>
          <w:p w14:paraId="754DF7FF" w14:textId="77777777" w:rsidR="00E37E81" w:rsidRPr="00E37E81" w:rsidRDefault="00E37E81" w:rsidP="00E37E81">
            <w:pPr>
              <w:spacing w:after="0" w:line="240" w:lineRule="auto"/>
              <w:rPr>
                <w:rFonts w:ascii="Times New Roman" w:hAnsi="Times New Roman"/>
              </w:rPr>
            </w:pPr>
          </w:p>
        </w:tc>
        <w:tc>
          <w:tcPr>
            <w:tcW w:w="325" w:type="dxa"/>
          </w:tcPr>
          <w:p w14:paraId="4B2FE6AD" w14:textId="77777777" w:rsidR="00E37E81" w:rsidRPr="00E37E81" w:rsidRDefault="00E37E81" w:rsidP="00E37E81">
            <w:pPr>
              <w:spacing w:after="0" w:line="240" w:lineRule="auto"/>
              <w:rPr>
                <w:rFonts w:ascii="Times New Roman" w:hAnsi="Times New Roman"/>
              </w:rPr>
            </w:pPr>
          </w:p>
        </w:tc>
        <w:tc>
          <w:tcPr>
            <w:tcW w:w="936" w:type="dxa"/>
          </w:tcPr>
          <w:p w14:paraId="07B14A33" w14:textId="77777777" w:rsidR="00E37E81" w:rsidRPr="00E37E81" w:rsidRDefault="00E37E81" w:rsidP="00E37E81">
            <w:pPr>
              <w:spacing w:after="0" w:line="240" w:lineRule="auto"/>
              <w:rPr>
                <w:rFonts w:ascii="Times New Roman" w:hAnsi="Times New Roman"/>
              </w:rPr>
            </w:pPr>
          </w:p>
        </w:tc>
        <w:tc>
          <w:tcPr>
            <w:tcW w:w="952" w:type="dxa"/>
            <w:vMerge w:val="restart"/>
          </w:tcPr>
          <w:p w14:paraId="377847B7" w14:textId="77777777" w:rsidR="00E37E81" w:rsidRPr="00E37E81" w:rsidRDefault="00E37E81" w:rsidP="00E37E81">
            <w:pPr>
              <w:spacing w:after="0" w:line="240" w:lineRule="auto"/>
              <w:rPr>
                <w:rFonts w:ascii="Times New Roman" w:hAnsi="Times New Roman"/>
              </w:rPr>
            </w:pPr>
          </w:p>
        </w:tc>
        <w:tc>
          <w:tcPr>
            <w:tcW w:w="975" w:type="dxa"/>
            <w:vMerge w:val="restart"/>
          </w:tcPr>
          <w:p w14:paraId="1C64125F" w14:textId="77777777" w:rsidR="00E37E81" w:rsidRPr="00E37E81" w:rsidRDefault="00E37E81" w:rsidP="00E37E81">
            <w:pPr>
              <w:spacing w:after="0" w:line="240" w:lineRule="auto"/>
              <w:rPr>
                <w:rFonts w:ascii="Times New Roman" w:hAnsi="Times New Roman"/>
              </w:rPr>
            </w:pPr>
          </w:p>
        </w:tc>
        <w:tc>
          <w:tcPr>
            <w:tcW w:w="1143" w:type="dxa"/>
            <w:vMerge w:val="restart"/>
          </w:tcPr>
          <w:p w14:paraId="462186A6" w14:textId="77777777" w:rsidR="00E37E81" w:rsidRPr="00E37E81" w:rsidRDefault="00E37E81" w:rsidP="00E37E81">
            <w:pPr>
              <w:spacing w:after="0" w:line="240" w:lineRule="auto"/>
              <w:rPr>
                <w:rFonts w:ascii="Times New Roman" w:hAnsi="Times New Roman"/>
              </w:rPr>
            </w:pPr>
          </w:p>
        </w:tc>
      </w:tr>
      <w:tr w:rsidR="00E37E81" w:rsidRPr="00E37E81" w14:paraId="3C3E4816" w14:textId="77777777" w:rsidTr="00E37E81">
        <w:tc>
          <w:tcPr>
            <w:tcW w:w="937" w:type="dxa"/>
            <w:vMerge/>
          </w:tcPr>
          <w:p w14:paraId="5E6C050A" w14:textId="77777777" w:rsidR="00E37E81" w:rsidRPr="00E37E81" w:rsidRDefault="00E37E81" w:rsidP="00E37E81">
            <w:pPr>
              <w:spacing w:after="0" w:line="240" w:lineRule="auto"/>
              <w:rPr>
                <w:rFonts w:ascii="Times New Roman" w:hAnsi="Times New Roman"/>
              </w:rPr>
            </w:pPr>
          </w:p>
        </w:tc>
        <w:tc>
          <w:tcPr>
            <w:tcW w:w="326" w:type="dxa"/>
            <w:vMerge/>
          </w:tcPr>
          <w:p w14:paraId="710A37CE" w14:textId="77777777" w:rsidR="00E37E81" w:rsidRPr="00E37E81" w:rsidRDefault="00E37E81" w:rsidP="00E37E81">
            <w:pPr>
              <w:spacing w:after="0" w:line="240" w:lineRule="auto"/>
              <w:rPr>
                <w:rFonts w:ascii="Times New Roman" w:hAnsi="Times New Roman"/>
              </w:rPr>
            </w:pPr>
          </w:p>
        </w:tc>
        <w:tc>
          <w:tcPr>
            <w:tcW w:w="736" w:type="dxa"/>
          </w:tcPr>
          <w:p w14:paraId="300BDE9C" w14:textId="77777777" w:rsidR="00E37E81" w:rsidRPr="00E37E81" w:rsidRDefault="00E37E81" w:rsidP="00E37E81">
            <w:pPr>
              <w:spacing w:after="0" w:line="240" w:lineRule="auto"/>
              <w:rPr>
                <w:rFonts w:ascii="Times New Roman" w:hAnsi="Times New Roman"/>
              </w:rPr>
            </w:pPr>
          </w:p>
        </w:tc>
        <w:tc>
          <w:tcPr>
            <w:tcW w:w="936" w:type="dxa"/>
          </w:tcPr>
          <w:p w14:paraId="5267DB6A" w14:textId="77777777" w:rsidR="00E37E81" w:rsidRPr="00E37E81" w:rsidRDefault="00E37E81" w:rsidP="00E37E81">
            <w:pPr>
              <w:spacing w:after="0" w:line="240" w:lineRule="auto"/>
              <w:rPr>
                <w:rFonts w:ascii="Times New Roman" w:hAnsi="Times New Roman"/>
              </w:rPr>
            </w:pPr>
            <w:r w:rsidRPr="00E37E81">
              <w:rPr>
                <w:rFonts w:ascii="Times New Roman" w:hAnsi="Times New Roman"/>
              </w:rPr>
              <w:t>в том числе:</w:t>
            </w:r>
          </w:p>
        </w:tc>
        <w:tc>
          <w:tcPr>
            <w:tcW w:w="936" w:type="dxa"/>
          </w:tcPr>
          <w:p w14:paraId="75595C0E" w14:textId="77777777" w:rsidR="00E37E81" w:rsidRPr="00E37E81" w:rsidRDefault="00E37E81" w:rsidP="00E37E81">
            <w:pPr>
              <w:spacing w:after="0" w:line="240" w:lineRule="auto"/>
              <w:rPr>
                <w:rFonts w:ascii="Times New Roman" w:hAnsi="Times New Roman"/>
              </w:rPr>
            </w:pPr>
          </w:p>
        </w:tc>
        <w:tc>
          <w:tcPr>
            <w:tcW w:w="489" w:type="dxa"/>
          </w:tcPr>
          <w:p w14:paraId="002D6A2B" w14:textId="77777777" w:rsidR="00E37E81" w:rsidRPr="00E37E81" w:rsidRDefault="00E37E81" w:rsidP="00E37E81">
            <w:pPr>
              <w:spacing w:after="0" w:line="240" w:lineRule="auto"/>
              <w:rPr>
                <w:rFonts w:ascii="Times New Roman" w:hAnsi="Times New Roman"/>
              </w:rPr>
            </w:pPr>
          </w:p>
        </w:tc>
        <w:tc>
          <w:tcPr>
            <w:tcW w:w="513" w:type="dxa"/>
          </w:tcPr>
          <w:p w14:paraId="694EA871" w14:textId="77777777" w:rsidR="00E37E81" w:rsidRPr="00E37E81" w:rsidRDefault="00E37E81" w:rsidP="00E37E81">
            <w:pPr>
              <w:spacing w:after="0" w:line="240" w:lineRule="auto"/>
              <w:rPr>
                <w:rFonts w:ascii="Times New Roman" w:hAnsi="Times New Roman"/>
              </w:rPr>
            </w:pPr>
          </w:p>
        </w:tc>
        <w:tc>
          <w:tcPr>
            <w:tcW w:w="830" w:type="dxa"/>
          </w:tcPr>
          <w:p w14:paraId="09A0F96E" w14:textId="77777777" w:rsidR="00E37E81" w:rsidRPr="00E37E81" w:rsidRDefault="00E37E81" w:rsidP="00E37E81">
            <w:pPr>
              <w:spacing w:after="0" w:line="240" w:lineRule="auto"/>
              <w:rPr>
                <w:rFonts w:ascii="Times New Roman" w:hAnsi="Times New Roman"/>
              </w:rPr>
            </w:pPr>
          </w:p>
        </w:tc>
        <w:tc>
          <w:tcPr>
            <w:tcW w:w="865" w:type="dxa"/>
          </w:tcPr>
          <w:p w14:paraId="7F8DB4EB" w14:textId="77777777" w:rsidR="00E37E81" w:rsidRPr="00E37E81" w:rsidRDefault="00E37E81" w:rsidP="00E37E81">
            <w:pPr>
              <w:spacing w:after="0" w:line="240" w:lineRule="auto"/>
              <w:rPr>
                <w:rFonts w:ascii="Times New Roman" w:hAnsi="Times New Roman"/>
              </w:rPr>
            </w:pPr>
          </w:p>
        </w:tc>
        <w:tc>
          <w:tcPr>
            <w:tcW w:w="1159" w:type="dxa"/>
            <w:vMerge/>
          </w:tcPr>
          <w:p w14:paraId="7A6291E8" w14:textId="77777777" w:rsidR="00E37E81" w:rsidRPr="00E37E81" w:rsidRDefault="00E37E81" w:rsidP="00E37E81">
            <w:pPr>
              <w:spacing w:after="0" w:line="240" w:lineRule="auto"/>
              <w:rPr>
                <w:rFonts w:ascii="Times New Roman" w:hAnsi="Times New Roman"/>
              </w:rPr>
            </w:pPr>
          </w:p>
        </w:tc>
        <w:tc>
          <w:tcPr>
            <w:tcW w:w="830" w:type="dxa"/>
          </w:tcPr>
          <w:p w14:paraId="328458E9" w14:textId="77777777" w:rsidR="00E37E81" w:rsidRPr="00E37E81" w:rsidRDefault="00E37E81" w:rsidP="00E37E81">
            <w:pPr>
              <w:spacing w:after="0" w:line="240" w:lineRule="auto"/>
              <w:rPr>
                <w:rFonts w:ascii="Times New Roman" w:hAnsi="Times New Roman"/>
              </w:rPr>
            </w:pPr>
          </w:p>
        </w:tc>
        <w:tc>
          <w:tcPr>
            <w:tcW w:w="865" w:type="dxa"/>
          </w:tcPr>
          <w:p w14:paraId="1A539E37" w14:textId="77777777" w:rsidR="00E37E81" w:rsidRPr="00E37E81" w:rsidRDefault="00E37E81" w:rsidP="00E37E81">
            <w:pPr>
              <w:spacing w:after="0" w:line="240" w:lineRule="auto"/>
              <w:rPr>
                <w:rFonts w:ascii="Times New Roman" w:hAnsi="Times New Roman"/>
              </w:rPr>
            </w:pPr>
          </w:p>
        </w:tc>
        <w:tc>
          <w:tcPr>
            <w:tcW w:w="833" w:type="dxa"/>
          </w:tcPr>
          <w:p w14:paraId="14E966F8" w14:textId="77777777" w:rsidR="00E37E81" w:rsidRPr="00E37E81" w:rsidRDefault="00E37E81" w:rsidP="00E37E81">
            <w:pPr>
              <w:spacing w:after="0" w:line="240" w:lineRule="auto"/>
              <w:rPr>
                <w:rFonts w:ascii="Times New Roman" w:hAnsi="Times New Roman"/>
              </w:rPr>
            </w:pPr>
          </w:p>
        </w:tc>
        <w:tc>
          <w:tcPr>
            <w:tcW w:w="718" w:type="dxa"/>
          </w:tcPr>
          <w:p w14:paraId="591FFA67" w14:textId="77777777" w:rsidR="00E37E81" w:rsidRPr="00E37E81" w:rsidRDefault="00E37E81" w:rsidP="00E37E81">
            <w:pPr>
              <w:spacing w:after="0" w:line="240" w:lineRule="auto"/>
              <w:rPr>
                <w:rFonts w:ascii="Times New Roman" w:hAnsi="Times New Roman"/>
              </w:rPr>
            </w:pPr>
          </w:p>
        </w:tc>
        <w:tc>
          <w:tcPr>
            <w:tcW w:w="325" w:type="dxa"/>
          </w:tcPr>
          <w:p w14:paraId="3AD6381B" w14:textId="77777777" w:rsidR="00E37E81" w:rsidRPr="00E37E81" w:rsidRDefault="00E37E81" w:rsidP="00E37E81">
            <w:pPr>
              <w:spacing w:after="0" w:line="240" w:lineRule="auto"/>
              <w:rPr>
                <w:rFonts w:ascii="Times New Roman" w:hAnsi="Times New Roman"/>
              </w:rPr>
            </w:pPr>
          </w:p>
        </w:tc>
        <w:tc>
          <w:tcPr>
            <w:tcW w:w="936" w:type="dxa"/>
          </w:tcPr>
          <w:p w14:paraId="473332DC" w14:textId="77777777" w:rsidR="00E37E81" w:rsidRPr="00E37E81" w:rsidRDefault="00E37E81" w:rsidP="00E37E81">
            <w:pPr>
              <w:spacing w:after="0" w:line="240" w:lineRule="auto"/>
              <w:rPr>
                <w:rFonts w:ascii="Times New Roman" w:hAnsi="Times New Roman"/>
              </w:rPr>
            </w:pPr>
          </w:p>
        </w:tc>
        <w:tc>
          <w:tcPr>
            <w:tcW w:w="952" w:type="dxa"/>
            <w:vMerge/>
          </w:tcPr>
          <w:p w14:paraId="1232ED9A" w14:textId="77777777" w:rsidR="00E37E81" w:rsidRPr="00E37E81" w:rsidRDefault="00E37E81" w:rsidP="00E37E81">
            <w:pPr>
              <w:spacing w:after="0" w:line="240" w:lineRule="auto"/>
              <w:rPr>
                <w:rFonts w:ascii="Times New Roman" w:hAnsi="Times New Roman"/>
              </w:rPr>
            </w:pPr>
          </w:p>
        </w:tc>
        <w:tc>
          <w:tcPr>
            <w:tcW w:w="975" w:type="dxa"/>
            <w:vMerge/>
          </w:tcPr>
          <w:p w14:paraId="46D1F1F4" w14:textId="77777777" w:rsidR="00E37E81" w:rsidRPr="00E37E81" w:rsidRDefault="00E37E81" w:rsidP="00E37E81">
            <w:pPr>
              <w:spacing w:after="0" w:line="240" w:lineRule="auto"/>
              <w:rPr>
                <w:rFonts w:ascii="Times New Roman" w:hAnsi="Times New Roman"/>
              </w:rPr>
            </w:pPr>
          </w:p>
        </w:tc>
        <w:tc>
          <w:tcPr>
            <w:tcW w:w="1143" w:type="dxa"/>
            <w:vMerge/>
          </w:tcPr>
          <w:p w14:paraId="7F3C02A4" w14:textId="77777777" w:rsidR="00E37E81" w:rsidRPr="00E37E81" w:rsidRDefault="00E37E81" w:rsidP="00E37E81">
            <w:pPr>
              <w:spacing w:after="0" w:line="240" w:lineRule="auto"/>
              <w:rPr>
                <w:rFonts w:ascii="Times New Roman" w:hAnsi="Times New Roman"/>
              </w:rPr>
            </w:pPr>
          </w:p>
        </w:tc>
      </w:tr>
      <w:tr w:rsidR="00E37E81" w:rsidRPr="00E37E81" w14:paraId="5246B843" w14:textId="77777777" w:rsidTr="00E37E81">
        <w:tc>
          <w:tcPr>
            <w:tcW w:w="937" w:type="dxa"/>
            <w:vMerge/>
          </w:tcPr>
          <w:p w14:paraId="3C604D3B" w14:textId="77777777" w:rsidR="00E37E81" w:rsidRPr="00E37E81" w:rsidRDefault="00E37E81" w:rsidP="00E37E81">
            <w:pPr>
              <w:spacing w:after="0" w:line="240" w:lineRule="auto"/>
              <w:rPr>
                <w:rFonts w:ascii="Times New Roman" w:hAnsi="Times New Roman"/>
              </w:rPr>
            </w:pPr>
          </w:p>
        </w:tc>
        <w:tc>
          <w:tcPr>
            <w:tcW w:w="326" w:type="dxa"/>
            <w:vMerge/>
          </w:tcPr>
          <w:p w14:paraId="557FB716" w14:textId="77777777" w:rsidR="00E37E81" w:rsidRPr="00E37E81" w:rsidRDefault="00E37E81" w:rsidP="00E37E81">
            <w:pPr>
              <w:spacing w:after="0" w:line="240" w:lineRule="auto"/>
              <w:rPr>
                <w:rFonts w:ascii="Times New Roman" w:hAnsi="Times New Roman"/>
              </w:rPr>
            </w:pPr>
          </w:p>
        </w:tc>
        <w:tc>
          <w:tcPr>
            <w:tcW w:w="736" w:type="dxa"/>
          </w:tcPr>
          <w:p w14:paraId="1F9F9AFD" w14:textId="77777777" w:rsidR="00E37E81" w:rsidRPr="00E37E81" w:rsidRDefault="00E37E81" w:rsidP="00E37E81">
            <w:pPr>
              <w:spacing w:after="0" w:line="240" w:lineRule="auto"/>
              <w:rPr>
                <w:rFonts w:ascii="Times New Roman" w:hAnsi="Times New Roman"/>
              </w:rPr>
            </w:pPr>
          </w:p>
        </w:tc>
        <w:tc>
          <w:tcPr>
            <w:tcW w:w="936" w:type="dxa"/>
          </w:tcPr>
          <w:p w14:paraId="4909A723" w14:textId="77777777" w:rsidR="00E37E81" w:rsidRPr="00E37E81" w:rsidRDefault="00E37E81" w:rsidP="00E37E81">
            <w:pPr>
              <w:spacing w:after="0" w:line="240" w:lineRule="auto"/>
              <w:rPr>
                <w:rFonts w:ascii="Times New Roman" w:hAnsi="Times New Roman"/>
              </w:rPr>
            </w:pPr>
          </w:p>
        </w:tc>
        <w:tc>
          <w:tcPr>
            <w:tcW w:w="936" w:type="dxa"/>
          </w:tcPr>
          <w:p w14:paraId="125DD1A5" w14:textId="77777777" w:rsidR="00E37E81" w:rsidRPr="00E37E81" w:rsidRDefault="00E37E81" w:rsidP="00E37E81">
            <w:pPr>
              <w:spacing w:after="0" w:line="240" w:lineRule="auto"/>
              <w:rPr>
                <w:rFonts w:ascii="Times New Roman" w:hAnsi="Times New Roman"/>
              </w:rPr>
            </w:pPr>
          </w:p>
        </w:tc>
        <w:tc>
          <w:tcPr>
            <w:tcW w:w="489" w:type="dxa"/>
          </w:tcPr>
          <w:p w14:paraId="344057F2" w14:textId="77777777" w:rsidR="00E37E81" w:rsidRPr="00E37E81" w:rsidRDefault="00E37E81" w:rsidP="00E37E81">
            <w:pPr>
              <w:spacing w:after="0" w:line="240" w:lineRule="auto"/>
              <w:rPr>
                <w:rFonts w:ascii="Times New Roman" w:hAnsi="Times New Roman"/>
              </w:rPr>
            </w:pPr>
          </w:p>
        </w:tc>
        <w:tc>
          <w:tcPr>
            <w:tcW w:w="513" w:type="dxa"/>
          </w:tcPr>
          <w:p w14:paraId="237AB0D0" w14:textId="77777777" w:rsidR="00E37E81" w:rsidRPr="00E37E81" w:rsidRDefault="00E37E81" w:rsidP="00E37E81">
            <w:pPr>
              <w:spacing w:after="0" w:line="240" w:lineRule="auto"/>
              <w:rPr>
                <w:rFonts w:ascii="Times New Roman" w:hAnsi="Times New Roman"/>
              </w:rPr>
            </w:pPr>
          </w:p>
        </w:tc>
        <w:tc>
          <w:tcPr>
            <w:tcW w:w="830" w:type="dxa"/>
          </w:tcPr>
          <w:p w14:paraId="34DDE37F" w14:textId="77777777" w:rsidR="00E37E81" w:rsidRPr="00E37E81" w:rsidRDefault="00E37E81" w:rsidP="00E37E81">
            <w:pPr>
              <w:spacing w:after="0" w:line="240" w:lineRule="auto"/>
              <w:rPr>
                <w:rFonts w:ascii="Times New Roman" w:hAnsi="Times New Roman"/>
              </w:rPr>
            </w:pPr>
          </w:p>
        </w:tc>
        <w:tc>
          <w:tcPr>
            <w:tcW w:w="865" w:type="dxa"/>
          </w:tcPr>
          <w:p w14:paraId="3F6D4100" w14:textId="77777777" w:rsidR="00E37E81" w:rsidRPr="00E37E81" w:rsidRDefault="00E37E81" w:rsidP="00E37E81">
            <w:pPr>
              <w:spacing w:after="0" w:line="240" w:lineRule="auto"/>
              <w:rPr>
                <w:rFonts w:ascii="Times New Roman" w:hAnsi="Times New Roman"/>
              </w:rPr>
            </w:pPr>
          </w:p>
        </w:tc>
        <w:tc>
          <w:tcPr>
            <w:tcW w:w="1159" w:type="dxa"/>
            <w:vMerge/>
          </w:tcPr>
          <w:p w14:paraId="5D6369E0" w14:textId="77777777" w:rsidR="00E37E81" w:rsidRPr="00E37E81" w:rsidRDefault="00E37E81" w:rsidP="00E37E81">
            <w:pPr>
              <w:spacing w:after="0" w:line="240" w:lineRule="auto"/>
              <w:rPr>
                <w:rFonts w:ascii="Times New Roman" w:hAnsi="Times New Roman"/>
              </w:rPr>
            </w:pPr>
          </w:p>
        </w:tc>
        <w:tc>
          <w:tcPr>
            <w:tcW w:w="830" w:type="dxa"/>
          </w:tcPr>
          <w:p w14:paraId="49E19E27" w14:textId="77777777" w:rsidR="00E37E81" w:rsidRPr="00E37E81" w:rsidRDefault="00E37E81" w:rsidP="00E37E81">
            <w:pPr>
              <w:spacing w:after="0" w:line="240" w:lineRule="auto"/>
              <w:rPr>
                <w:rFonts w:ascii="Times New Roman" w:hAnsi="Times New Roman"/>
              </w:rPr>
            </w:pPr>
          </w:p>
        </w:tc>
        <w:tc>
          <w:tcPr>
            <w:tcW w:w="865" w:type="dxa"/>
          </w:tcPr>
          <w:p w14:paraId="6F7D0798" w14:textId="77777777" w:rsidR="00E37E81" w:rsidRPr="00E37E81" w:rsidRDefault="00E37E81" w:rsidP="00E37E81">
            <w:pPr>
              <w:spacing w:after="0" w:line="240" w:lineRule="auto"/>
              <w:rPr>
                <w:rFonts w:ascii="Times New Roman" w:hAnsi="Times New Roman"/>
              </w:rPr>
            </w:pPr>
          </w:p>
        </w:tc>
        <w:tc>
          <w:tcPr>
            <w:tcW w:w="833" w:type="dxa"/>
          </w:tcPr>
          <w:p w14:paraId="2A9952B9" w14:textId="77777777" w:rsidR="00E37E81" w:rsidRPr="00E37E81" w:rsidRDefault="00E37E81" w:rsidP="00E37E81">
            <w:pPr>
              <w:spacing w:after="0" w:line="240" w:lineRule="auto"/>
              <w:rPr>
                <w:rFonts w:ascii="Times New Roman" w:hAnsi="Times New Roman"/>
              </w:rPr>
            </w:pPr>
          </w:p>
        </w:tc>
        <w:tc>
          <w:tcPr>
            <w:tcW w:w="718" w:type="dxa"/>
          </w:tcPr>
          <w:p w14:paraId="57074A76" w14:textId="77777777" w:rsidR="00E37E81" w:rsidRPr="00E37E81" w:rsidRDefault="00E37E81" w:rsidP="00E37E81">
            <w:pPr>
              <w:spacing w:after="0" w:line="240" w:lineRule="auto"/>
              <w:rPr>
                <w:rFonts w:ascii="Times New Roman" w:hAnsi="Times New Roman"/>
              </w:rPr>
            </w:pPr>
          </w:p>
        </w:tc>
        <w:tc>
          <w:tcPr>
            <w:tcW w:w="325" w:type="dxa"/>
          </w:tcPr>
          <w:p w14:paraId="4DC0871A" w14:textId="77777777" w:rsidR="00E37E81" w:rsidRPr="00E37E81" w:rsidRDefault="00E37E81" w:rsidP="00E37E81">
            <w:pPr>
              <w:spacing w:after="0" w:line="240" w:lineRule="auto"/>
              <w:rPr>
                <w:rFonts w:ascii="Times New Roman" w:hAnsi="Times New Roman"/>
              </w:rPr>
            </w:pPr>
          </w:p>
        </w:tc>
        <w:tc>
          <w:tcPr>
            <w:tcW w:w="936" w:type="dxa"/>
          </w:tcPr>
          <w:p w14:paraId="6E0BE269" w14:textId="77777777" w:rsidR="00E37E81" w:rsidRPr="00E37E81" w:rsidRDefault="00E37E81" w:rsidP="00E37E81">
            <w:pPr>
              <w:spacing w:after="0" w:line="240" w:lineRule="auto"/>
              <w:rPr>
                <w:rFonts w:ascii="Times New Roman" w:hAnsi="Times New Roman"/>
              </w:rPr>
            </w:pPr>
          </w:p>
        </w:tc>
        <w:tc>
          <w:tcPr>
            <w:tcW w:w="952" w:type="dxa"/>
            <w:vMerge/>
          </w:tcPr>
          <w:p w14:paraId="58F9BA8C" w14:textId="77777777" w:rsidR="00E37E81" w:rsidRPr="00E37E81" w:rsidRDefault="00E37E81" w:rsidP="00E37E81">
            <w:pPr>
              <w:spacing w:after="0" w:line="240" w:lineRule="auto"/>
              <w:rPr>
                <w:rFonts w:ascii="Times New Roman" w:hAnsi="Times New Roman"/>
              </w:rPr>
            </w:pPr>
          </w:p>
        </w:tc>
        <w:tc>
          <w:tcPr>
            <w:tcW w:w="975" w:type="dxa"/>
            <w:vMerge/>
          </w:tcPr>
          <w:p w14:paraId="7F7675FB" w14:textId="77777777" w:rsidR="00E37E81" w:rsidRPr="00E37E81" w:rsidRDefault="00E37E81" w:rsidP="00E37E81">
            <w:pPr>
              <w:spacing w:after="0" w:line="240" w:lineRule="auto"/>
              <w:rPr>
                <w:rFonts w:ascii="Times New Roman" w:hAnsi="Times New Roman"/>
              </w:rPr>
            </w:pPr>
          </w:p>
        </w:tc>
        <w:tc>
          <w:tcPr>
            <w:tcW w:w="1143" w:type="dxa"/>
            <w:vMerge/>
          </w:tcPr>
          <w:p w14:paraId="7E991850" w14:textId="77777777" w:rsidR="00E37E81" w:rsidRPr="00E37E81" w:rsidRDefault="00E37E81" w:rsidP="00E37E81">
            <w:pPr>
              <w:spacing w:after="0" w:line="240" w:lineRule="auto"/>
              <w:rPr>
                <w:rFonts w:ascii="Times New Roman" w:hAnsi="Times New Roman"/>
              </w:rPr>
            </w:pPr>
          </w:p>
        </w:tc>
      </w:tr>
      <w:tr w:rsidR="00E37E81" w:rsidRPr="00E37E81" w14:paraId="3372F29F" w14:textId="77777777" w:rsidTr="00E37E81">
        <w:tc>
          <w:tcPr>
            <w:tcW w:w="937" w:type="dxa"/>
            <w:vMerge/>
          </w:tcPr>
          <w:p w14:paraId="7E17BE46" w14:textId="77777777" w:rsidR="00E37E81" w:rsidRPr="00E37E81" w:rsidRDefault="00E37E81" w:rsidP="00E37E81">
            <w:pPr>
              <w:spacing w:after="0" w:line="240" w:lineRule="auto"/>
              <w:rPr>
                <w:rFonts w:ascii="Times New Roman" w:hAnsi="Times New Roman"/>
              </w:rPr>
            </w:pPr>
          </w:p>
        </w:tc>
        <w:tc>
          <w:tcPr>
            <w:tcW w:w="326" w:type="dxa"/>
            <w:vMerge/>
          </w:tcPr>
          <w:p w14:paraId="6FEB7EC2" w14:textId="77777777" w:rsidR="00E37E81" w:rsidRPr="00E37E81" w:rsidRDefault="00E37E81" w:rsidP="00E37E81">
            <w:pPr>
              <w:spacing w:after="0" w:line="240" w:lineRule="auto"/>
              <w:rPr>
                <w:rFonts w:ascii="Times New Roman" w:hAnsi="Times New Roman"/>
              </w:rPr>
            </w:pPr>
          </w:p>
        </w:tc>
        <w:tc>
          <w:tcPr>
            <w:tcW w:w="736" w:type="dxa"/>
          </w:tcPr>
          <w:p w14:paraId="386AD815" w14:textId="77777777" w:rsidR="00E37E81" w:rsidRPr="00E37E81" w:rsidRDefault="00E37E81" w:rsidP="00E37E81">
            <w:pPr>
              <w:spacing w:after="0" w:line="240" w:lineRule="auto"/>
              <w:rPr>
                <w:rFonts w:ascii="Times New Roman" w:hAnsi="Times New Roman"/>
              </w:rPr>
            </w:pPr>
          </w:p>
        </w:tc>
        <w:tc>
          <w:tcPr>
            <w:tcW w:w="936" w:type="dxa"/>
          </w:tcPr>
          <w:p w14:paraId="75F05DFD" w14:textId="77777777" w:rsidR="00E37E81" w:rsidRPr="00E37E81" w:rsidRDefault="00E37E81" w:rsidP="00E37E81">
            <w:pPr>
              <w:spacing w:after="0" w:line="240" w:lineRule="auto"/>
              <w:rPr>
                <w:rFonts w:ascii="Times New Roman" w:hAnsi="Times New Roman"/>
              </w:rPr>
            </w:pPr>
            <w:r w:rsidRPr="00E37E81">
              <w:rPr>
                <w:rFonts w:ascii="Times New Roman" w:hAnsi="Times New Roman"/>
              </w:rPr>
              <w:t>в том числе:</w:t>
            </w:r>
          </w:p>
        </w:tc>
        <w:tc>
          <w:tcPr>
            <w:tcW w:w="936" w:type="dxa"/>
          </w:tcPr>
          <w:p w14:paraId="2152B43D" w14:textId="77777777" w:rsidR="00E37E81" w:rsidRPr="00E37E81" w:rsidRDefault="00E37E81" w:rsidP="00E37E81">
            <w:pPr>
              <w:spacing w:after="0" w:line="240" w:lineRule="auto"/>
              <w:rPr>
                <w:rFonts w:ascii="Times New Roman" w:hAnsi="Times New Roman"/>
              </w:rPr>
            </w:pPr>
          </w:p>
        </w:tc>
        <w:tc>
          <w:tcPr>
            <w:tcW w:w="489" w:type="dxa"/>
          </w:tcPr>
          <w:p w14:paraId="7CD94F6A" w14:textId="77777777" w:rsidR="00E37E81" w:rsidRPr="00E37E81" w:rsidRDefault="00E37E81" w:rsidP="00E37E81">
            <w:pPr>
              <w:spacing w:after="0" w:line="240" w:lineRule="auto"/>
              <w:rPr>
                <w:rFonts w:ascii="Times New Roman" w:hAnsi="Times New Roman"/>
              </w:rPr>
            </w:pPr>
          </w:p>
        </w:tc>
        <w:tc>
          <w:tcPr>
            <w:tcW w:w="513" w:type="dxa"/>
          </w:tcPr>
          <w:p w14:paraId="37C88BBF" w14:textId="77777777" w:rsidR="00E37E81" w:rsidRPr="00E37E81" w:rsidRDefault="00E37E81" w:rsidP="00E37E81">
            <w:pPr>
              <w:spacing w:after="0" w:line="240" w:lineRule="auto"/>
              <w:rPr>
                <w:rFonts w:ascii="Times New Roman" w:hAnsi="Times New Roman"/>
              </w:rPr>
            </w:pPr>
          </w:p>
        </w:tc>
        <w:tc>
          <w:tcPr>
            <w:tcW w:w="830" w:type="dxa"/>
          </w:tcPr>
          <w:p w14:paraId="23A5EA24" w14:textId="77777777" w:rsidR="00E37E81" w:rsidRPr="00E37E81" w:rsidRDefault="00E37E81" w:rsidP="00E37E81">
            <w:pPr>
              <w:spacing w:after="0" w:line="240" w:lineRule="auto"/>
              <w:rPr>
                <w:rFonts w:ascii="Times New Roman" w:hAnsi="Times New Roman"/>
              </w:rPr>
            </w:pPr>
          </w:p>
        </w:tc>
        <w:tc>
          <w:tcPr>
            <w:tcW w:w="865" w:type="dxa"/>
          </w:tcPr>
          <w:p w14:paraId="2F14330F" w14:textId="77777777" w:rsidR="00E37E81" w:rsidRPr="00E37E81" w:rsidRDefault="00E37E81" w:rsidP="00E37E81">
            <w:pPr>
              <w:spacing w:after="0" w:line="240" w:lineRule="auto"/>
              <w:rPr>
                <w:rFonts w:ascii="Times New Roman" w:hAnsi="Times New Roman"/>
              </w:rPr>
            </w:pPr>
          </w:p>
        </w:tc>
        <w:tc>
          <w:tcPr>
            <w:tcW w:w="1159" w:type="dxa"/>
            <w:vMerge/>
          </w:tcPr>
          <w:p w14:paraId="34F780F8" w14:textId="77777777" w:rsidR="00E37E81" w:rsidRPr="00E37E81" w:rsidRDefault="00E37E81" w:rsidP="00E37E81">
            <w:pPr>
              <w:spacing w:after="0" w:line="240" w:lineRule="auto"/>
              <w:rPr>
                <w:rFonts w:ascii="Times New Roman" w:hAnsi="Times New Roman"/>
              </w:rPr>
            </w:pPr>
          </w:p>
        </w:tc>
        <w:tc>
          <w:tcPr>
            <w:tcW w:w="830" w:type="dxa"/>
          </w:tcPr>
          <w:p w14:paraId="161B7E9E" w14:textId="77777777" w:rsidR="00E37E81" w:rsidRPr="00E37E81" w:rsidRDefault="00E37E81" w:rsidP="00E37E81">
            <w:pPr>
              <w:spacing w:after="0" w:line="240" w:lineRule="auto"/>
              <w:rPr>
                <w:rFonts w:ascii="Times New Roman" w:hAnsi="Times New Roman"/>
              </w:rPr>
            </w:pPr>
          </w:p>
        </w:tc>
        <w:tc>
          <w:tcPr>
            <w:tcW w:w="865" w:type="dxa"/>
          </w:tcPr>
          <w:p w14:paraId="37D522AE" w14:textId="77777777" w:rsidR="00E37E81" w:rsidRPr="00E37E81" w:rsidRDefault="00E37E81" w:rsidP="00E37E81">
            <w:pPr>
              <w:spacing w:after="0" w:line="240" w:lineRule="auto"/>
              <w:rPr>
                <w:rFonts w:ascii="Times New Roman" w:hAnsi="Times New Roman"/>
              </w:rPr>
            </w:pPr>
          </w:p>
        </w:tc>
        <w:tc>
          <w:tcPr>
            <w:tcW w:w="833" w:type="dxa"/>
          </w:tcPr>
          <w:p w14:paraId="06A0384B" w14:textId="77777777" w:rsidR="00E37E81" w:rsidRPr="00E37E81" w:rsidRDefault="00E37E81" w:rsidP="00E37E81">
            <w:pPr>
              <w:spacing w:after="0" w:line="240" w:lineRule="auto"/>
              <w:rPr>
                <w:rFonts w:ascii="Times New Roman" w:hAnsi="Times New Roman"/>
              </w:rPr>
            </w:pPr>
          </w:p>
        </w:tc>
        <w:tc>
          <w:tcPr>
            <w:tcW w:w="718" w:type="dxa"/>
          </w:tcPr>
          <w:p w14:paraId="4B9C48DF" w14:textId="77777777" w:rsidR="00E37E81" w:rsidRPr="00E37E81" w:rsidRDefault="00E37E81" w:rsidP="00E37E81">
            <w:pPr>
              <w:spacing w:after="0" w:line="240" w:lineRule="auto"/>
              <w:rPr>
                <w:rFonts w:ascii="Times New Roman" w:hAnsi="Times New Roman"/>
              </w:rPr>
            </w:pPr>
          </w:p>
        </w:tc>
        <w:tc>
          <w:tcPr>
            <w:tcW w:w="325" w:type="dxa"/>
          </w:tcPr>
          <w:p w14:paraId="45A4729F" w14:textId="77777777" w:rsidR="00E37E81" w:rsidRPr="00E37E81" w:rsidRDefault="00E37E81" w:rsidP="00E37E81">
            <w:pPr>
              <w:spacing w:after="0" w:line="240" w:lineRule="auto"/>
              <w:rPr>
                <w:rFonts w:ascii="Times New Roman" w:hAnsi="Times New Roman"/>
              </w:rPr>
            </w:pPr>
          </w:p>
        </w:tc>
        <w:tc>
          <w:tcPr>
            <w:tcW w:w="936" w:type="dxa"/>
          </w:tcPr>
          <w:p w14:paraId="50CE0EE9" w14:textId="77777777" w:rsidR="00E37E81" w:rsidRPr="00E37E81" w:rsidRDefault="00E37E81" w:rsidP="00E37E81">
            <w:pPr>
              <w:spacing w:after="0" w:line="240" w:lineRule="auto"/>
              <w:rPr>
                <w:rFonts w:ascii="Times New Roman" w:hAnsi="Times New Roman"/>
              </w:rPr>
            </w:pPr>
          </w:p>
        </w:tc>
        <w:tc>
          <w:tcPr>
            <w:tcW w:w="952" w:type="dxa"/>
            <w:vMerge/>
          </w:tcPr>
          <w:p w14:paraId="0C1ECF9F" w14:textId="77777777" w:rsidR="00E37E81" w:rsidRPr="00E37E81" w:rsidRDefault="00E37E81" w:rsidP="00E37E81">
            <w:pPr>
              <w:spacing w:after="0" w:line="240" w:lineRule="auto"/>
              <w:rPr>
                <w:rFonts w:ascii="Times New Roman" w:hAnsi="Times New Roman"/>
              </w:rPr>
            </w:pPr>
          </w:p>
        </w:tc>
        <w:tc>
          <w:tcPr>
            <w:tcW w:w="975" w:type="dxa"/>
            <w:vMerge/>
          </w:tcPr>
          <w:p w14:paraId="150FCB79" w14:textId="77777777" w:rsidR="00E37E81" w:rsidRPr="00E37E81" w:rsidRDefault="00E37E81" w:rsidP="00E37E81">
            <w:pPr>
              <w:spacing w:after="0" w:line="240" w:lineRule="auto"/>
              <w:rPr>
                <w:rFonts w:ascii="Times New Roman" w:hAnsi="Times New Roman"/>
              </w:rPr>
            </w:pPr>
          </w:p>
        </w:tc>
        <w:tc>
          <w:tcPr>
            <w:tcW w:w="1143" w:type="dxa"/>
            <w:vMerge/>
          </w:tcPr>
          <w:p w14:paraId="19FDAA17" w14:textId="77777777" w:rsidR="00E37E81" w:rsidRPr="00E37E81" w:rsidRDefault="00E37E81" w:rsidP="00E37E81">
            <w:pPr>
              <w:spacing w:after="0" w:line="240" w:lineRule="auto"/>
              <w:rPr>
                <w:rFonts w:ascii="Times New Roman" w:hAnsi="Times New Roman"/>
              </w:rPr>
            </w:pPr>
          </w:p>
        </w:tc>
      </w:tr>
      <w:tr w:rsidR="00E37E81" w:rsidRPr="00E37E81" w14:paraId="4AF4F490" w14:textId="77777777" w:rsidTr="00E37E81">
        <w:tc>
          <w:tcPr>
            <w:tcW w:w="937" w:type="dxa"/>
            <w:vMerge/>
          </w:tcPr>
          <w:p w14:paraId="5BD2956D" w14:textId="77777777" w:rsidR="00E37E81" w:rsidRPr="00E37E81" w:rsidRDefault="00E37E81" w:rsidP="00E37E81">
            <w:pPr>
              <w:spacing w:after="0" w:line="240" w:lineRule="auto"/>
              <w:rPr>
                <w:rFonts w:ascii="Times New Roman" w:hAnsi="Times New Roman"/>
              </w:rPr>
            </w:pPr>
          </w:p>
        </w:tc>
        <w:tc>
          <w:tcPr>
            <w:tcW w:w="326" w:type="dxa"/>
            <w:vMerge/>
          </w:tcPr>
          <w:p w14:paraId="38BB645E" w14:textId="77777777" w:rsidR="00E37E81" w:rsidRPr="00E37E81" w:rsidRDefault="00E37E81" w:rsidP="00E37E81">
            <w:pPr>
              <w:spacing w:after="0" w:line="240" w:lineRule="auto"/>
              <w:rPr>
                <w:rFonts w:ascii="Times New Roman" w:hAnsi="Times New Roman"/>
              </w:rPr>
            </w:pPr>
          </w:p>
        </w:tc>
        <w:tc>
          <w:tcPr>
            <w:tcW w:w="736" w:type="dxa"/>
          </w:tcPr>
          <w:p w14:paraId="080647F6" w14:textId="77777777" w:rsidR="00E37E81" w:rsidRPr="00E37E81" w:rsidRDefault="00E37E81" w:rsidP="00E37E81">
            <w:pPr>
              <w:spacing w:after="0" w:line="240" w:lineRule="auto"/>
              <w:rPr>
                <w:rFonts w:ascii="Times New Roman" w:hAnsi="Times New Roman"/>
              </w:rPr>
            </w:pPr>
          </w:p>
        </w:tc>
        <w:tc>
          <w:tcPr>
            <w:tcW w:w="936" w:type="dxa"/>
          </w:tcPr>
          <w:p w14:paraId="74036BBA" w14:textId="77777777" w:rsidR="00E37E81" w:rsidRPr="00E37E81" w:rsidRDefault="00E37E81" w:rsidP="00E37E81">
            <w:pPr>
              <w:spacing w:after="0" w:line="240" w:lineRule="auto"/>
              <w:rPr>
                <w:rFonts w:ascii="Times New Roman" w:hAnsi="Times New Roman"/>
              </w:rPr>
            </w:pPr>
          </w:p>
        </w:tc>
        <w:tc>
          <w:tcPr>
            <w:tcW w:w="936" w:type="dxa"/>
          </w:tcPr>
          <w:p w14:paraId="4248A3B9" w14:textId="77777777" w:rsidR="00E37E81" w:rsidRPr="00E37E81" w:rsidRDefault="00E37E81" w:rsidP="00E37E81">
            <w:pPr>
              <w:spacing w:after="0" w:line="240" w:lineRule="auto"/>
              <w:rPr>
                <w:rFonts w:ascii="Times New Roman" w:hAnsi="Times New Roman"/>
              </w:rPr>
            </w:pPr>
          </w:p>
        </w:tc>
        <w:tc>
          <w:tcPr>
            <w:tcW w:w="489" w:type="dxa"/>
          </w:tcPr>
          <w:p w14:paraId="77BDD26F" w14:textId="77777777" w:rsidR="00E37E81" w:rsidRPr="00E37E81" w:rsidRDefault="00E37E81" w:rsidP="00E37E81">
            <w:pPr>
              <w:spacing w:after="0" w:line="240" w:lineRule="auto"/>
              <w:rPr>
                <w:rFonts w:ascii="Times New Roman" w:hAnsi="Times New Roman"/>
              </w:rPr>
            </w:pPr>
          </w:p>
        </w:tc>
        <w:tc>
          <w:tcPr>
            <w:tcW w:w="513" w:type="dxa"/>
          </w:tcPr>
          <w:p w14:paraId="483EF18C" w14:textId="77777777" w:rsidR="00E37E81" w:rsidRPr="00E37E81" w:rsidRDefault="00E37E81" w:rsidP="00E37E81">
            <w:pPr>
              <w:spacing w:after="0" w:line="240" w:lineRule="auto"/>
              <w:rPr>
                <w:rFonts w:ascii="Times New Roman" w:hAnsi="Times New Roman"/>
              </w:rPr>
            </w:pPr>
          </w:p>
        </w:tc>
        <w:tc>
          <w:tcPr>
            <w:tcW w:w="830" w:type="dxa"/>
          </w:tcPr>
          <w:p w14:paraId="31C56033" w14:textId="77777777" w:rsidR="00E37E81" w:rsidRPr="00E37E81" w:rsidRDefault="00E37E81" w:rsidP="00E37E81">
            <w:pPr>
              <w:spacing w:after="0" w:line="240" w:lineRule="auto"/>
              <w:rPr>
                <w:rFonts w:ascii="Times New Roman" w:hAnsi="Times New Roman"/>
              </w:rPr>
            </w:pPr>
          </w:p>
        </w:tc>
        <w:tc>
          <w:tcPr>
            <w:tcW w:w="865" w:type="dxa"/>
          </w:tcPr>
          <w:p w14:paraId="7C086448" w14:textId="77777777" w:rsidR="00E37E81" w:rsidRPr="00E37E81" w:rsidRDefault="00E37E81" w:rsidP="00E37E81">
            <w:pPr>
              <w:spacing w:after="0" w:line="240" w:lineRule="auto"/>
              <w:rPr>
                <w:rFonts w:ascii="Times New Roman" w:hAnsi="Times New Roman"/>
              </w:rPr>
            </w:pPr>
          </w:p>
        </w:tc>
        <w:tc>
          <w:tcPr>
            <w:tcW w:w="1159" w:type="dxa"/>
            <w:vMerge/>
          </w:tcPr>
          <w:p w14:paraId="68FC239A" w14:textId="77777777" w:rsidR="00E37E81" w:rsidRPr="00E37E81" w:rsidRDefault="00E37E81" w:rsidP="00E37E81">
            <w:pPr>
              <w:spacing w:after="0" w:line="240" w:lineRule="auto"/>
              <w:rPr>
                <w:rFonts w:ascii="Times New Roman" w:hAnsi="Times New Roman"/>
              </w:rPr>
            </w:pPr>
          </w:p>
        </w:tc>
        <w:tc>
          <w:tcPr>
            <w:tcW w:w="830" w:type="dxa"/>
          </w:tcPr>
          <w:p w14:paraId="2BEEB81E" w14:textId="77777777" w:rsidR="00E37E81" w:rsidRPr="00E37E81" w:rsidRDefault="00E37E81" w:rsidP="00E37E81">
            <w:pPr>
              <w:spacing w:after="0" w:line="240" w:lineRule="auto"/>
              <w:rPr>
                <w:rFonts w:ascii="Times New Roman" w:hAnsi="Times New Roman"/>
              </w:rPr>
            </w:pPr>
          </w:p>
        </w:tc>
        <w:tc>
          <w:tcPr>
            <w:tcW w:w="865" w:type="dxa"/>
          </w:tcPr>
          <w:p w14:paraId="001A2354" w14:textId="77777777" w:rsidR="00E37E81" w:rsidRPr="00E37E81" w:rsidRDefault="00E37E81" w:rsidP="00E37E81">
            <w:pPr>
              <w:spacing w:after="0" w:line="240" w:lineRule="auto"/>
              <w:rPr>
                <w:rFonts w:ascii="Times New Roman" w:hAnsi="Times New Roman"/>
              </w:rPr>
            </w:pPr>
          </w:p>
        </w:tc>
        <w:tc>
          <w:tcPr>
            <w:tcW w:w="833" w:type="dxa"/>
          </w:tcPr>
          <w:p w14:paraId="05CA0B7C" w14:textId="77777777" w:rsidR="00E37E81" w:rsidRPr="00E37E81" w:rsidRDefault="00E37E81" w:rsidP="00E37E81">
            <w:pPr>
              <w:spacing w:after="0" w:line="240" w:lineRule="auto"/>
              <w:rPr>
                <w:rFonts w:ascii="Times New Roman" w:hAnsi="Times New Roman"/>
              </w:rPr>
            </w:pPr>
          </w:p>
        </w:tc>
        <w:tc>
          <w:tcPr>
            <w:tcW w:w="718" w:type="dxa"/>
          </w:tcPr>
          <w:p w14:paraId="33274FD8" w14:textId="77777777" w:rsidR="00E37E81" w:rsidRPr="00E37E81" w:rsidRDefault="00E37E81" w:rsidP="00E37E81">
            <w:pPr>
              <w:spacing w:after="0" w:line="240" w:lineRule="auto"/>
              <w:rPr>
                <w:rFonts w:ascii="Times New Roman" w:hAnsi="Times New Roman"/>
              </w:rPr>
            </w:pPr>
          </w:p>
        </w:tc>
        <w:tc>
          <w:tcPr>
            <w:tcW w:w="325" w:type="dxa"/>
          </w:tcPr>
          <w:p w14:paraId="062ED15F" w14:textId="77777777" w:rsidR="00E37E81" w:rsidRPr="00E37E81" w:rsidRDefault="00E37E81" w:rsidP="00E37E81">
            <w:pPr>
              <w:spacing w:after="0" w:line="240" w:lineRule="auto"/>
              <w:rPr>
                <w:rFonts w:ascii="Times New Roman" w:hAnsi="Times New Roman"/>
              </w:rPr>
            </w:pPr>
          </w:p>
        </w:tc>
        <w:tc>
          <w:tcPr>
            <w:tcW w:w="936" w:type="dxa"/>
          </w:tcPr>
          <w:p w14:paraId="4D22EA23" w14:textId="77777777" w:rsidR="00E37E81" w:rsidRPr="00E37E81" w:rsidRDefault="00E37E81" w:rsidP="00E37E81">
            <w:pPr>
              <w:spacing w:after="0" w:line="240" w:lineRule="auto"/>
              <w:rPr>
                <w:rFonts w:ascii="Times New Roman" w:hAnsi="Times New Roman"/>
              </w:rPr>
            </w:pPr>
          </w:p>
        </w:tc>
        <w:tc>
          <w:tcPr>
            <w:tcW w:w="952" w:type="dxa"/>
            <w:vMerge/>
          </w:tcPr>
          <w:p w14:paraId="4F7D20E2" w14:textId="77777777" w:rsidR="00E37E81" w:rsidRPr="00E37E81" w:rsidRDefault="00E37E81" w:rsidP="00E37E81">
            <w:pPr>
              <w:spacing w:after="0" w:line="240" w:lineRule="auto"/>
              <w:rPr>
                <w:rFonts w:ascii="Times New Roman" w:hAnsi="Times New Roman"/>
              </w:rPr>
            </w:pPr>
          </w:p>
        </w:tc>
        <w:tc>
          <w:tcPr>
            <w:tcW w:w="975" w:type="dxa"/>
            <w:vMerge/>
          </w:tcPr>
          <w:p w14:paraId="0E63704C" w14:textId="77777777" w:rsidR="00E37E81" w:rsidRPr="00E37E81" w:rsidRDefault="00E37E81" w:rsidP="00E37E81">
            <w:pPr>
              <w:spacing w:after="0" w:line="240" w:lineRule="auto"/>
              <w:rPr>
                <w:rFonts w:ascii="Times New Roman" w:hAnsi="Times New Roman"/>
              </w:rPr>
            </w:pPr>
          </w:p>
        </w:tc>
        <w:tc>
          <w:tcPr>
            <w:tcW w:w="1143" w:type="dxa"/>
            <w:vMerge/>
          </w:tcPr>
          <w:p w14:paraId="17D7C032" w14:textId="77777777" w:rsidR="00E37E81" w:rsidRPr="00E37E81" w:rsidRDefault="00E37E81" w:rsidP="00E37E81">
            <w:pPr>
              <w:spacing w:after="0" w:line="240" w:lineRule="auto"/>
              <w:rPr>
                <w:rFonts w:ascii="Times New Roman" w:hAnsi="Times New Roman"/>
              </w:rPr>
            </w:pPr>
          </w:p>
        </w:tc>
      </w:tr>
      <w:tr w:rsidR="00E37E81" w:rsidRPr="00E37E81" w14:paraId="1BFCF3DD" w14:textId="77777777" w:rsidTr="00E37E81">
        <w:tc>
          <w:tcPr>
            <w:tcW w:w="6568" w:type="dxa"/>
            <w:gridSpan w:val="9"/>
          </w:tcPr>
          <w:p w14:paraId="32570D35" w14:textId="77777777" w:rsidR="00E37E81" w:rsidRPr="00E37E81" w:rsidRDefault="00E37E81" w:rsidP="00E37E81">
            <w:pPr>
              <w:spacing w:after="0" w:line="240" w:lineRule="auto"/>
              <w:rPr>
                <w:rFonts w:ascii="Times New Roman" w:hAnsi="Times New Roman"/>
              </w:rPr>
            </w:pPr>
            <w:r w:rsidRPr="00E37E81">
              <w:rPr>
                <w:rFonts w:ascii="Times New Roman" w:hAnsi="Times New Roman"/>
              </w:rPr>
              <w:t>Всего:</w:t>
            </w:r>
          </w:p>
        </w:tc>
        <w:tc>
          <w:tcPr>
            <w:tcW w:w="1159" w:type="dxa"/>
          </w:tcPr>
          <w:p w14:paraId="50A27C60" w14:textId="77777777" w:rsidR="00E37E81" w:rsidRPr="00E37E81" w:rsidRDefault="00E37E81" w:rsidP="00E37E81">
            <w:pPr>
              <w:spacing w:after="0" w:line="240" w:lineRule="auto"/>
              <w:rPr>
                <w:rFonts w:ascii="Times New Roman" w:hAnsi="Times New Roman"/>
              </w:rPr>
            </w:pPr>
          </w:p>
        </w:tc>
        <w:tc>
          <w:tcPr>
            <w:tcW w:w="4507" w:type="dxa"/>
            <w:gridSpan w:val="6"/>
          </w:tcPr>
          <w:p w14:paraId="048A4BB7" w14:textId="77777777" w:rsidR="00E37E81" w:rsidRPr="00E37E81" w:rsidRDefault="00E37E81" w:rsidP="00E37E81">
            <w:pPr>
              <w:spacing w:after="0" w:line="240" w:lineRule="auto"/>
              <w:rPr>
                <w:rFonts w:ascii="Times New Roman" w:hAnsi="Times New Roman"/>
              </w:rPr>
            </w:pPr>
            <w:r w:rsidRPr="00E37E81">
              <w:rPr>
                <w:rFonts w:ascii="Times New Roman" w:hAnsi="Times New Roman"/>
              </w:rPr>
              <w:t>Всего:</w:t>
            </w:r>
          </w:p>
        </w:tc>
        <w:tc>
          <w:tcPr>
            <w:tcW w:w="952" w:type="dxa"/>
          </w:tcPr>
          <w:p w14:paraId="488760FB" w14:textId="77777777" w:rsidR="00E37E81" w:rsidRPr="00E37E81" w:rsidRDefault="00E37E81" w:rsidP="00E37E81">
            <w:pPr>
              <w:spacing w:after="0" w:line="240" w:lineRule="auto"/>
              <w:rPr>
                <w:rFonts w:ascii="Times New Roman" w:hAnsi="Times New Roman"/>
              </w:rPr>
            </w:pPr>
          </w:p>
        </w:tc>
        <w:tc>
          <w:tcPr>
            <w:tcW w:w="975" w:type="dxa"/>
          </w:tcPr>
          <w:p w14:paraId="0CA04B30" w14:textId="77777777" w:rsidR="00E37E81" w:rsidRPr="00E37E81" w:rsidRDefault="00E37E81" w:rsidP="00E37E81">
            <w:pPr>
              <w:spacing w:after="0" w:line="240" w:lineRule="auto"/>
              <w:rPr>
                <w:rFonts w:ascii="Times New Roman" w:hAnsi="Times New Roman"/>
              </w:rPr>
            </w:pPr>
          </w:p>
        </w:tc>
        <w:tc>
          <w:tcPr>
            <w:tcW w:w="1143" w:type="dxa"/>
          </w:tcPr>
          <w:p w14:paraId="7C712748" w14:textId="77777777" w:rsidR="00E37E81" w:rsidRPr="00E37E81" w:rsidRDefault="00E37E81" w:rsidP="00E37E81">
            <w:pPr>
              <w:spacing w:after="0" w:line="240" w:lineRule="auto"/>
              <w:rPr>
                <w:rFonts w:ascii="Times New Roman" w:hAnsi="Times New Roman"/>
              </w:rPr>
            </w:pPr>
          </w:p>
        </w:tc>
      </w:tr>
    </w:tbl>
    <w:p w14:paraId="4EBCB82A" w14:textId="77777777" w:rsidR="00E37E81" w:rsidRPr="00E37E81" w:rsidRDefault="00E37E81" w:rsidP="00E37E81">
      <w:pPr>
        <w:widowControl w:val="0"/>
        <w:spacing w:after="0" w:line="240" w:lineRule="auto"/>
        <w:jc w:val="both"/>
        <w:rPr>
          <w:rFonts w:ascii="Times New Roman" w:eastAsia="Times New Roman" w:hAnsi="Times New Roman"/>
          <w:szCs w:val="24"/>
          <w:lang w:eastAsia="ru-RU"/>
        </w:rPr>
      </w:pPr>
      <w:r w:rsidRPr="00E37E81">
        <w:rPr>
          <w:rFonts w:ascii="Times New Roman" w:eastAsia="Times New Roman" w:hAnsi="Times New Roman"/>
          <w:szCs w:val="24"/>
          <w:lang w:eastAsia="ru-RU"/>
        </w:rPr>
        <w:t>Руководитель (уполномоченное лицо) получателя субсидии      _____________       _________             _____________________</w:t>
      </w:r>
    </w:p>
    <w:p w14:paraId="38F20C3C" w14:textId="77777777" w:rsidR="00E37E81" w:rsidRPr="00E37E81" w:rsidRDefault="00E37E81" w:rsidP="00E37E81">
      <w:pPr>
        <w:widowControl w:val="0"/>
        <w:spacing w:after="0" w:line="240" w:lineRule="auto"/>
        <w:jc w:val="both"/>
        <w:rPr>
          <w:rFonts w:ascii="Times New Roman" w:eastAsia="Times New Roman" w:hAnsi="Times New Roman"/>
          <w:szCs w:val="24"/>
          <w:lang w:eastAsia="ru-RU"/>
        </w:rPr>
      </w:pPr>
      <w:r w:rsidRPr="00E37E81">
        <w:rPr>
          <w:rFonts w:ascii="Times New Roman" w:eastAsia="Times New Roman" w:hAnsi="Times New Roman"/>
          <w:szCs w:val="24"/>
          <w:lang w:eastAsia="ru-RU"/>
        </w:rPr>
        <w:t xml:space="preserve">                                                                                                                (</w:t>
      </w:r>
      <w:proofErr w:type="gramStart"/>
      <w:r w:rsidRPr="00E37E81">
        <w:rPr>
          <w:rFonts w:ascii="Times New Roman" w:eastAsia="Times New Roman" w:hAnsi="Times New Roman"/>
          <w:szCs w:val="24"/>
          <w:lang w:eastAsia="ru-RU"/>
        </w:rPr>
        <w:t xml:space="preserve">должность)   </w:t>
      </w:r>
      <w:proofErr w:type="gramEnd"/>
      <w:r w:rsidRPr="00E37E81">
        <w:rPr>
          <w:rFonts w:ascii="Times New Roman" w:eastAsia="Times New Roman" w:hAnsi="Times New Roman"/>
          <w:szCs w:val="24"/>
          <w:lang w:eastAsia="ru-RU"/>
        </w:rPr>
        <w:t xml:space="preserve">         (подпись)           (расшифровка подписи)</w:t>
      </w:r>
    </w:p>
    <w:p w14:paraId="38CC1FA1" w14:textId="77777777" w:rsidR="00E37E81" w:rsidRPr="00E37E81" w:rsidRDefault="00E37E81" w:rsidP="00E37E81">
      <w:pPr>
        <w:widowControl w:val="0"/>
        <w:spacing w:after="0" w:line="240" w:lineRule="auto"/>
        <w:jc w:val="both"/>
        <w:rPr>
          <w:rFonts w:ascii="Times New Roman" w:eastAsia="Times New Roman" w:hAnsi="Times New Roman"/>
          <w:szCs w:val="24"/>
          <w:lang w:eastAsia="ru-RU"/>
        </w:rPr>
      </w:pPr>
    </w:p>
    <w:p w14:paraId="09E6486C" w14:textId="77777777" w:rsidR="00E37E81" w:rsidRPr="00E37E81" w:rsidRDefault="00E37E81" w:rsidP="00E37E81">
      <w:pPr>
        <w:widowControl w:val="0"/>
        <w:spacing w:after="0" w:line="240" w:lineRule="auto"/>
        <w:jc w:val="both"/>
        <w:rPr>
          <w:rFonts w:ascii="Times New Roman" w:eastAsia="Times New Roman" w:hAnsi="Times New Roman"/>
          <w:szCs w:val="24"/>
          <w:lang w:eastAsia="ru-RU"/>
        </w:rPr>
      </w:pPr>
      <w:r w:rsidRPr="00E37E81">
        <w:rPr>
          <w:rFonts w:ascii="Times New Roman" w:eastAsia="Times New Roman" w:hAnsi="Times New Roman"/>
          <w:szCs w:val="24"/>
          <w:lang w:eastAsia="ru-RU"/>
        </w:rPr>
        <w:t>Исполнитель            _____________            ___________________            ___________________</w:t>
      </w:r>
    </w:p>
    <w:p w14:paraId="6274FE0C" w14:textId="77777777" w:rsidR="00E37E81" w:rsidRPr="00E37E81" w:rsidRDefault="00E37E81" w:rsidP="00E37E81">
      <w:pPr>
        <w:widowControl w:val="0"/>
        <w:spacing w:after="0" w:line="240" w:lineRule="auto"/>
        <w:jc w:val="both"/>
        <w:rPr>
          <w:rFonts w:ascii="Times New Roman" w:eastAsia="Times New Roman" w:hAnsi="Times New Roman"/>
          <w:szCs w:val="24"/>
          <w:lang w:eastAsia="ru-RU"/>
        </w:rPr>
      </w:pPr>
      <w:r w:rsidRPr="00E37E81">
        <w:rPr>
          <w:rFonts w:ascii="Times New Roman" w:eastAsia="Times New Roman" w:hAnsi="Times New Roman"/>
          <w:szCs w:val="24"/>
          <w:lang w:eastAsia="ru-RU"/>
        </w:rPr>
        <w:t xml:space="preserve">                                      (</w:t>
      </w:r>
      <w:proofErr w:type="gramStart"/>
      <w:r w:rsidRPr="00E37E81">
        <w:rPr>
          <w:rFonts w:ascii="Times New Roman" w:eastAsia="Times New Roman" w:hAnsi="Times New Roman"/>
          <w:szCs w:val="24"/>
          <w:lang w:eastAsia="ru-RU"/>
        </w:rPr>
        <w:t xml:space="preserve">должность)   </w:t>
      </w:r>
      <w:proofErr w:type="gramEnd"/>
      <w:r w:rsidRPr="00E37E81">
        <w:rPr>
          <w:rFonts w:ascii="Times New Roman" w:eastAsia="Times New Roman" w:hAnsi="Times New Roman"/>
          <w:szCs w:val="24"/>
          <w:lang w:eastAsia="ru-RU"/>
        </w:rPr>
        <w:t xml:space="preserve">           (фамилия, инициалы)                   (телефон)</w:t>
      </w:r>
    </w:p>
    <w:p w14:paraId="3D42EFA5" w14:textId="77777777" w:rsidR="00E37E81" w:rsidRPr="00E37E81" w:rsidRDefault="00E37E81" w:rsidP="00E37E81">
      <w:pPr>
        <w:widowControl w:val="0"/>
        <w:spacing w:after="0" w:line="240" w:lineRule="auto"/>
        <w:jc w:val="both"/>
        <w:rPr>
          <w:rFonts w:ascii="Times New Roman" w:eastAsia="Times New Roman" w:hAnsi="Times New Roman"/>
          <w:szCs w:val="24"/>
          <w:lang w:eastAsia="ru-RU"/>
        </w:rPr>
      </w:pPr>
    </w:p>
    <w:p w14:paraId="4BF06C40" w14:textId="77777777" w:rsidR="00E37E81" w:rsidRPr="00E37E81" w:rsidRDefault="00E37E81" w:rsidP="00E37E81">
      <w:pPr>
        <w:widowControl w:val="0"/>
        <w:spacing w:after="0" w:line="240" w:lineRule="auto"/>
        <w:jc w:val="both"/>
        <w:rPr>
          <w:rFonts w:ascii="Times New Roman" w:eastAsia="Times New Roman" w:hAnsi="Times New Roman"/>
          <w:szCs w:val="24"/>
          <w:lang w:eastAsia="ru-RU"/>
        </w:rPr>
      </w:pPr>
      <w:r w:rsidRPr="00E37E81">
        <w:rPr>
          <w:rFonts w:ascii="Times New Roman" w:eastAsia="Times New Roman" w:hAnsi="Times New Roman"/>
          <w:szCs w:val="24"/>
          <w:lang w:eastAsia="ru-RU"/>
        </w:rPr>
        <w:t>"__" ______ 20__ г.</w:t>
      </w:r>
    </w:p>
    <w:p w14:paraId="6175AEE3" w14:textId="77777777" w:rsidR="00E37E81" w:rsidRPr="00E37E81" w:rsidRDefault="00E37E81" w:rsidP="00E37E81">
      <w:pPr>
        <w:spacing w:after="0" w:line="240" w:lineRule="auto"/>
        <w:jc w:val="both"/>
        <w:rPr>
          <w:rFonts w:ascii="Times New Roman" w:hAnsi="Times New Roman"/>
        </w:rPr>
      </w:pPr>
    </w:p>
    <w:p w14:paraId="7AC319EC" w14:textId="77777777" w:rsidR="00E37E81" w:rsidRPr="00E37E81" w:rsidRDefault="00E37E81" w:rsidP="00E37E81">
      <w:pPr>
        <w:spacing w:after="0" w:line="240" w:lineRule="auto"/>
        <w:jc w:val="center"/>
        <w:outlineLvl w:val="2"/>
        <w:rPr>
          <w:rFonts w:ascii="Times New Roman" w:hAnsi="Times New Roman"/>
        </w:rPr>
      </w:pPr>
      <w:r w:rsidRPr="00E37E81">
        <w:rPr>
          <w:rFonts w:ascii="Times New Roman" w:hAnsi="Times New Roman"/>
        </w:rPr>
        <w:t>2. Сведения о принятии отчета о достижении значений</w:t>
      </w:r>
    </w:p>
    <w:p w14:paraId="29C65C4F"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результатов предоставления Субсидии</w:t>
      </w:r>
      <w:r w:rsidRPr="00E37E81">
        <w:rPr>
          <w:rFonts w:ascii="Times New Roman" w:hAnsi="Times New Roman"/>
          <w:vertAlign w:val="superscript"/>
        </w:rPr>
        <w:endnoteReference w:id="9"/>
      </w:r>
    </w:p>
    <w:p w14:paraId="39D019FE" w14:textId="77777777" w:rsidR="00E37E81" w:rsidRPr="00E37E81" w:rsidRDefault="00E37E81" w:rsidP="00E37E81">
      <w:pPr>
        <w:spacing w:after="0" w:line="240" w:lineRule="auto"/>
        <w:jc w:val="both"/>
        <w:rPr>
          <w:rFonts w:ascii="Times New Roman" w:hAnsi="Times New Roman"/>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28"/>
        <w:gridCol w:w="1984"/>
        <w:gridCol w:w="1418"/>
        <w:gridCol w:w="1984"/>
        <w:gridCol w:w="2552"/>
      </w:tblGrid>
      <w:tr w:rsidR="00E37E81" w:rsidRPr="00E37E81" w14:paraId="78793FD5" w14:textId="77777777" w:rsidTr="00644BBA">
        <w:tc>
          <w:tcPr>
            <w:tcW w:w="5528" w:type="dxa"/>
            <w:vMerge w:val="restart"/>
          </w:tcPr>
          <w:p w14:paraId="7F81F033"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Наименование показателя</w:t>
            </w:r>
          </w:p>
        </w:tc>
        <w:tc>
          <w:tcPr>
            <w:tcW w:w="1984" w:type="dxa"/>
            <w:vMerge w:val="restart"/>
          </w:tcPr>
          <w:p w14:paraId="36E8C6F2"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Код классификации расходов бюджетов</w:t>
            </w:r>
          </w:p>
        </w:tc>
        <w:tc>
          <w:tcPr>
            <w:tcW w:w="1418" w:type="dxa"/>
            <w:vMerge w:val="restart"/>
          </w:tcPr>
          <w:p w14:paraId="1B24F37B"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КОСГУ</w:t>
            </w:r>
          </w:p>
        </w:tc>
        <w:tc>
          <w:tcPr>
            <w:tcW w:w="4536" w:type="dxa"/>
            <w:gridSpan w:val="2"/>
          </w:tcPr>
          <w:p w14:paraId="739D66AF"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Сумма</w:t>
            </w:r>
          </w:p>
        </w:tc>
      </w:tr>
      <w:tr w:rsidR="00E37E81" w:rsidRPr="00E37E81" w14:paraId="08D02CB5" w14:textId="77777777" w:rsidTr="00644BBA">
        <w:tc>
          <w:tcPr>
            <w:tcW w:w="5528" w:type="dxa"/>
            <w:vMerge/>
          </w:tcPr>
          <w:p w14:paraId="5E92BCBF" w14:textId="77777777" w:rsidR="00E37E81" w:rsidRPr="00E37E81" w:rsidRDefault="00E37E81" w:rsidP="00E37E81">
            <w:pPr>
              <w:spacing w:after="0" w:line="240" w:lineRule="auto"/>
              <w:rPr>
                <w:rFonts w:ascii="Times New Roman" w:hAnsi="Times New Roman"/>
              </w:rPr>
            </w:pPr>
          </w:p>
        </w:tc>
        <w:tc>
          <w:tcPr>
            <w:tcW w:w="1984" w:type="dxa"/>
            <w:vMerge/>
          </w:tcPr>
          <w:p w14:paraId="3E5FDAA8" w14:textId="77777777" w:rsidR="00E37E81" w:rsidRPr="00E37E81" w:rsidRDefault="00E37E81" w:rsidP="00E37E81">
            <w:pPr>
              <w:spacing w:after="0" w:line="240" w:lineRule="auto"/>
              <w:rPr>
                <w:rFonts w:ascii="Times New Roman" w:hAnsi="Times New Roman"/>
              </w:rPr>
            </w:pPr>
          </w:p>
        </w:tc>
        <w:tc>
          <w:tcPr>
            <w:tcW w:w="1418" w:type="dxa"/>
            <w:vMerge/>
          </w:tcPr>
          <w:p w14:paraId="7E542EC0" w14:textId="77777777" w:rsidR="00E37E81" w:rsidRPr="00E37E81" w:rsidRDefault="00E37E81" w:rsidP="00E37E81">
            <w:pPr>
              <w:spacing w:after="0" w:line="240" w:lineRule="auto"/>
              <w:rPr>
                <w:rFonts w:ascii="Times New Roman" w:hAnsi="Times New Roman"/>
              </w:rPr>
            </w:pPr>
          </w:p>
        </w:tc>
        <w:tc>
          <w:tcPr>
            <w:tcW w:w="1984" w:type="dxa"/>
          </w:tcPr>
          <w:p w14:paraId="7E928624"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с начала заключения Соглашения</w:t>
            </w:r>
          </w:p>
        </w:tc>
        <w:tc>
          <w:tcPr>
            <w:tcW w:w="2552" w:type="dxa"/>
          </w:tcPr>
          <w:p w14:paraId="5630FFCC"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из них</w:t>
            </w:r>
          </w:p>
          <w:p w14:paraId="30D22487"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с начала текущего финансового года</w:t>
            </w:r>
          </w:p>
        </w:tc>
      </w:tr>
      <w:tr w:rsidR="00E37E81" w:rsidRPr="00E37E81" w14:paraId="03EAEE32" w14:textId="77777777" w:rsidTr="00644BBA">
        <w:tc>
          <w:tcPr>
            <w:tcW w:w="5528" w:type="dxa"/>
          </w:tcPr>
          <w:p w14:paraId="354FD12E"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1</w:t>
            </w:r>
          </w:p>
        </w:tc>
        <w:tc>
          <w:tcPr>
            <w:tcW w:w="1984" w:type="dxa"/>
          </w:tcPr>
          <w:p w14:paraId="521898BE"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2</w:t>
            </w:r>
          </w:p>
        </w:tc>
        <w:tc>
          <w:tcPr>
            <w:tcW w:w="1418" w:type="dxa"/>
          </w:tcPr>
          <w:p w14:paraId="14A8925C"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3</w:t>
            </w:r>
          </w:p>
        </w:tc>
        <w:tc>
          <w:tcPr>
            <w:tcW w:w="1984" w:type="dxa"/>
          </w:tcPr>
          <w:p w14:paraId="22038507"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4</w:t>
            </w:r>
          </w:p>
        </w:tc>
        <w:tc>
          <w:tcPr>
            <w:tcW w:w="2552" w:type="dxa"/>
          </w:tcPr>
          <w:p w14:paraId="7C131A75" w14:textId="77777777" w:rsidR="00E37E81" w:rsidRPr="00E37E81" w:rsidRDefault="00E37E81" w:rsidP="00E37E81">
            <w:pPr>
              <w:spacing w:after="0" w:line="240" w:lineRule="auto"/>
              <w:jc w:val="center"/>
              <w:rPr>
                <w:rFonts w:ascii="Times New Roman" w:hAnsi="Times New Roman"/>
              </w:rPr>
            </w:pPr>
            <w:r w:rsidRPr="00E37E81">
              <w:rPr>
                <w:rFonts w:ascii="Times New Roman" w:hAnsi="Times New Roman"/>
              </w:rPr>
              <w:t>5</w:t>
            </w:r>
          </w:p>
        </w:tc>
      </w:tr>
      <w:tr w:rsidR="00E37E81" w:rsidRPr="00E37E81" w14:paraId="2AF83A21" w14:textId="77777777" w:rsidTr="00644BBA">
        <w:tc>
          <w:tcPr>
            <w:tcW w:w="5528" w:type="dxa"/>
            <w:vMerge w:val="restart"/>
          </w:tcPr>
          <w:p w14:paraId="66C0B905" w14:textId="77777777" w:rsidR="00E37E81" w:rsidRPr="00E37E81" w:rsidRDefault="00E37E81" w:rsidP="00E37E81">
            <w:pPr>
              <w:spacing w:after="0" w:line="240" w:lineRule="auto"/>
              <w:rPr>
                <w:rFonts w:ascii="Times New Roman" w:hAnsi="Times New Roman"/>
              </w:rPr>
            </w:pPr>
            <w:r w:rsidRPr="00E37E81">
              <w:rPr>
                <w:rFonts w:ascii="Times New Roman" w:hAnsi="Times New Roman"/>
              </w:rPr>
              <w:t>Объем Субсидии, направленный на достижение результатов</w:t>
            </w:r>
            <w:r w:rsidRPr="00E37E81">
              <w:rPr>
                <w:rFonts w:ascii="Times New Roman" w:hAnsi="Times New Roman"/>
                <w:vertAlign w:val="superscript"/>
              </w:rPr>
              <w:endnoteReference w:id="10"/>
            </w:r>
          </w:p>
        </w:tc>
        <w:tc>
          <w:tcPr>
            <w:tcW w:w="1984" w:type="dxa"/>
          </w:tcPr>
          <w:p w14:paraId="0A86F240" w14:textId="77777777" w:rsidR="00E37E81" w:rsidRPr="00E37E81" w:rsidRDefault="00E37E81" w:rsidP="00E37E81">
            <w:pPr>
              <w:spacing w:after="0" w:line="240" w:lineRule="auto"/>
              <w:rPr>
                <w:rFonts w:ascii="Times New Roman" w:hAnsi="Times New Roman"/>
              </w:rPr>
            </w:pPr>
          </w:p>
        </w:tc>
        <w:tc>
          <w:tcPr>
            <w:tcW w:w="1418" w:type="dxa"/>
          </w:tcPr>
          <w:p w14:paraId="76083745" w14:textId="77777777" w:rsidR="00E37E81" w:rsidRPr="00E37E81" w:rsidRDefault="00E37E81" w:rsidP="00E37E81">
            <w:pPr>
              <w:spacing w:after="0" w:line="240" w:lineRule="auto"/>
              <w:rPr>
                <w:rFonts w:ascii="Times New Roman" w:hAnsi="Times New Roman"/>
              </w:rPr>
            </w:pPr>
          </w:p>
        </w:tc>
        <w:tc>
          <w:tcPr>
            <w:tcW w:w="1984" w:type="dxa"/>
          </w:tcPr>
          <w:p w14:paraId="343D50D9" w14:textId="77777777" w:rsidR="00E37E81" w:rsidRPr="00E37E81" w:rsidRDefault="00E37E81" w:rsidP="00E37E81">
            <w:pPr>
              <w:spacing w:after="0" w:line="240" w:lineRule="auto"/>
              <w:rPr>
                <w:rFonts w:ascii="Times New Roman" w:hAnsi="Times New Roman"/>
              </w:rPr>
            </w:pPr>
          </w:p>
        </w:tc>
        <w:tc>
          <w:tcPr>
            <w:tcW w:w="2552" w:type="dxa"/>
          </w:tcPr>
          <w:p w14:paraId="2F535532" w14:textId="77777777" w:rsidR="00E37E81" w:rsidRPr="00E37E81" w:rsidRDefault="00E37E81" w:rsidP="00E37E81">
            <w:pPr>
              <w:spacing w:after="0" w:line="240" w:lineRule="auto"/>
              <w:rPr>
                <w:rFonts w:ascii="Times New Roman" w:hAnsi="Times New Roman"/>
              </w:rPr>
            </w:pPr>
          </w:p>
        </w:tc>
      </w:tr>
      <w:tr w:rsidR="00E37E81" w:rsidRPr="00E37E81" w14:paraId="2C1DABA9" w14:textId="77777777" w:rsidTr="00644BBA">
        <w:tc>
          <w:tcPr>
            <w:tcW w:w="5528" w:type="dxa"/>
            <w:vMerge/>
          </w:tcPr>
          <w:p w14:paraId="0FDACB19" w14:textId="77777777" w:rsidR="00E37E81" w:rsidRPr="00E37E81" w:rsidRDefault="00E37E81" w:rsidP="00E37E81">
            <w:pPr>
              <w:spacing w:after="0" w:line="240" w:lineRule="auto"/>
              <w:rPr>
                <w:rFonts w:ascii="Times New Roman" w:hAnsi="Times New Roman"/>
              </w:rPr>
            </w:pPr>
          </w:p>
        </w:tc>
        <w:tc>
          <w:tcPr>
            <w:tcW w:w="1984" w:type="dxa"/>
          </w:tcPr>
          <w:p w14:paraId="57AE4005" w14:textId="77777777" w:rsidR="00E37E81" w:rsidRPr="00E37E81" w:rsidRDefault="00E37E81" w:rsidP="00E37E81">
            <w:pPr>
              <w:spacing w:after="0" w:line="240" w:lineRule="auto"/>
              <w:rPr>
                <w:rFonts w:ascii="Times New Roman" w:hAnsi="Times New Roman"/>
              </w:rPr>
            </w:pPr>
          </w:p>
        </w:tc>
        <w:tc>
          <w:tcPr>
            <w:tcW w:w="1418" w:type="dxa"/>
          </w:tcPr>
          <w:p w14:paraId="52DAD3A9" w14:textId="77777777" w:rsidR="00E37E81" w:rsidRPr="00E37E81" w:rsidRDefault="00E37E81" w:rsidP="00E37E81">
            <w:pPr>
              <w:spacing w:after="0" w:line="240" w:lineRule="auto"/>
              <w:rPr>
                <w:rFonts w:ascii="Times New Roman" w:hAnsi="Times New Roman"/>
              </w:rPr>
            </w:pPr>
          </w:p>
        </w:tc>
        <w:tc>
          <w:tcPr>
            <w:tcW w:w="1984" w:type="dxa"/>
          </w:tcPr>
          <w:p w14:paraId="2FF6DE0D" w14:textId="77777777" w:rsidR="00E37E81" w:rsidRPr="00E37E81" w:rsidRDefault="00E37E81" w:rsidP="00E37E81">
            <w:pPr>
              <w:spacing w:after="0" w:line="240" w:lineRule="auto"/>
              <w:rPr>
                <w:rFonts w:ascii="Times New Roman" w:hAnsi="Times New Roman"/>
              </w:rPr>
            </w:pPr>
          </w:p>
        </w:tc>
        <w:tc>
          <w:tcPr>
            <w:tcW w:w="2552" w:type="dxa"/>
          </w:tcPr>
          <w:p w14:paraId="2CB16287" w14:textId="77777777" w:rsidR="00E37E81" w:rsidRPr="00E37E81" w:rsidRDefault="00E37E81" w:rsidP="00E37E81">
            <w:pPr>
              <w:spacing w:after="0" w:line="240" w:lineRule="auto"/>
              <w:rPr>
                <w:rFonts w:ascii="Times New Roman" w:hAnsi="Times New Roman"/>
              </w:rPr>
            </w:pPr>
          </w:p>
        </w:tc>
      </w:tr>
      <w:tr w:rsidR="00E37E81" w:rsidRPr="00E37E81" w14:paraId="5FBE75BF" w14:textId="77777777" w:rsidTr="00644BBA">
        <w:tc>
          <w:tcPr>
            <w:tcW w:w="5528" w:type="dxa"/>
            <w:vMerge w:val="restart"/>
          </w:tcPr>
          <w:p w14:paraId="094F4B57" w14:textId="77777777" w:rsidR="00E37E81" w:rsidRPr="00E37E81" w:rsidRDefault="00E37E81" w:rsidP="00E37E81">
            <w:pPr>
              <w:spacing w:after="0" w:line="240" w:lineRule="auto"/>
              <w:rPr>
                <w:rFonts w:ascii="Times New Roman" w:hAnsi="Times New Roman"/>
              </w:rPr>
            </w:pPr>
            <w:r w:rsidRPr="00E37E81">
              <w:rPr>
                <w:rFonts w:ascii="Times New Roman" w:hAnsi="Times New Roman"/>
              </w:rPr>
              <w:t>Объем Субсидии, потребность в котором не подтверждена</w:t>
            </w:r>
            <w:r w:rsidRPr="00E37E81">
              <w:rPr>
                <w:rFonts w:ascii="Times New Roman" w:hAnsi="Times New Roman"/>
                <w:vertAlign w:val="superscript"/>
              </w:rPr>
              <w:endnoteReference w:id="11"/>
            </w:r>
          </w:p>
        </w:tc>
        <w:tc>
          <w:tcPr>
            <w:tcW w:w="1984" w:type="dxa"/>
          </w:tcPr>
          <w:p w14:paraId="4209ED05" w14:textId="77777777" w:rsidR="00E37E81" w:rsidRPr="00E37E81" w:rsidRDefault="00E37E81" w:rsidP="00E37E81">
            <w:pPr>
              <w:spacing w:after="0" w:line="240" w:lineRule="auto"/>
              <w:rPr>
                <w:rFonts w:ascii="Times New Roman" w:hAnsi="Times New Roman"/>
              </w:rPr>
            </w:pPr>
          </w:p>
        </w:tc>
        <w:tc>
          <w:tcPr>
            <w:tcW w:w="1418" w:type="dxa"/>
          </w:tcPr>
          <w:p w14:paraId="11D6BD4C" w14:textId="77777777" w:rsidR="00E37E81" w:rsidRPr="00E37E81" w:rsidRDefault="00E37E81" w:rsidP="00E37E81">
            <w:pPr>
              <w:spacing w:after="0" w:line="240" w:lineRule="auto"/>
              <w:rPr>
                <w:rFonts w:ascii="Times New Roman" w:hAnsi="Times New Roman"/>
              </w:rPr>
            </w:pPr>
          </w:p>
        </w:tc>
        <w:tc>
          <w:tcPr>
            <w:tcW w:w="1984" w:type="dxa"/>
          </w:tcPr>
          <w:p w14:paraId="7628D656" w14:textId="77777777" w:rsidR="00E37E81" w:rsidRPr="00E37E81" w:rsidRDefault="00E37E81" w:rsidP="00E37E81">
            <w:pPr>
              <w:spacing w:after="0" w:line="240" w:lineRule="auto"/>
              <w:rPr>
                <w:rFonts w:ascii="Times New Roman" w:hAnsi="Times New Roman"/>
              </w:rPr>
            </w:pPr>
          </w:p>
        </w:tc>
        <w:tc>
          <w:tcPr>
            <w:tcW w:w="2552" w:type="dxa"/>
          </w:tcPr>
          <w:p w14:paraId="17B39742" w14:textId="77777777" w:rsidR="00E37E81" w:rsidRPr="00E37E81" w:rsidRDefault="00E37E81" w:rsidP="00E37E81">
            <w:pPr>
              <w:spacing w:after="0" w:line="240" w:lineRule="auto"/>
              <w:rPr>
                <w:rFonts w:ascii="Times New Roman" w:hAnsi="Times New Roman"/>
              </w:rPr>
            </w:pPr>
          </w:p>
        </w:tc>
      </w:tr>
      <w:tr w:rsidR="00E37E81" w:rsidRPr="00E37E81" w14:paraId="503F7C85" w14:textId="77777777" w:rsidTr="00644BBA">
        <w:tc>
          <w:tcPr>
            <w:tcW w:w="5528" w:type="dxa"/>
            <w:vMerge/>
          </w:tcPr>
          <w:p w14:paraId="28B81820" w14:textId="77777777" w:rsidR="00E37E81" w:rsidRPr="00E37E81" w:rsidRDefault="00E37E81" w:rsidP="00E37E81">
            <w:pPr>
              <w:spacing w:after="0" w:line="240" w:lineRule="auto"/>
              <w:rPr>
                <w:rFonts w:ascii="Times New Roman" w:hAnsi="Times New Roman"/>
              </w:rPr>
            </w:pPr>
          </w:p>
        </w:tc>
        <w:tc>
          <w:tcPr>
            <w:tcW w:w="1984" w:type="dxa"/>
          </w:tcPr>
          <w:p w14:paraId="39824124" w14:textId="77777777" w:rsidR="00E37E81" w:rsidRPr="00E37E81" w:rsidRDefault="00E37E81" w:rsidP="00E37E81">
            <w:pPr>
              <w:spacing w:after="0" w:line="240" w:lineRule="auto"/>
              <w:rPr>
                <w:rFonts w:ascii="Times New Roman" w:hAnsi="Times New Roman"/>
              </w:rPr>
            </w:pPr>
          </w:p>
        </w:tc>
        <w:tc>
          <w:tcPr>
            <w:tcW w:w="1418" w:type="dxa"/>
          </w:tcPr>
          <w:p w14:paraId="5509E0C9" w14:textId="77777777" w:rsidR="00E37E81" w:rsidRPr="00E37E81" w:rsidRDefault="00E37E81" w:rsidP="00E37E81">
            <w:pPr>
              <w:spacing w:after="0" w:line="240" w:lineRule="auto"/>
              <w:rPr>
                <w:rFonts w:ascii="Times New Roman" w:hAnsi="Times New Roman"/>
              </w:rPr>
            </w:pPr>
          </w:p>
        </w:tc>
        <w:tc>
          <w:tcPr>
            <w:tcW w:w="1984" w:type="dxa"/>
          </w:tcPr>
          <w:p w14:paraId="77016FA2" w14:textId="77777777" w:rsidR="00E37E81" w:rsidRPr="00E37E81" w:rsidRDefault="00E37E81" w:rsidP="00E37E81">
            <w:pPr>
              <w:spacing w:after="0" w:line="240" w:lineRule="auto"/>
              <w:rPr>
                <w:rFonts w:ascii="Times New Roman" w:hAnsi="Times New Roman"/>
              </w:rPr>
            </w:pPr>
          </w:p>
        </w:tc>
        <w:tc>
          <w:tcPr>
            <w:tcW w:w="2552" w:type="dxa"/>
          </w:tcPr>
          <w:p w14:paraId="0D249A48" w14:textId="77777777" w:rsidR="00E37E81" w:rsidRPr="00E37E81" w:rsidRDefault="00E37E81" w:rsidP="00E37E81">
            <w:pPr>
              <w:spacing w:after="0" w:line="240" w:lineRule="auto"/>
              <w:rPr>
                <w:rFonts w:ascii="Times New Roman" w:hAnsi="Times New Roman"/>
              </w:rPr>
            </w:pPr>
          </w:p>
        </w:tc>
      </w:tr>
      <w:tr w:rsidR="00E37E81" w:rsidRPr="00E37E81" w14:paraId="55D3A9A2" w14:textId="77777777" w:rsidTr="00644BBA">
        <w:tc>
          <w:tcPr>
            <w:tcW w:w="5528" w:type="dxa"/>
          </w:tcPr>
          <w:p w14:paraId="2E98D548" w14:textId="77777777" w:rsidR="00E37E81" w:rsidRPr="00E37E81" w:rsidRDefault="00E37E81" w:rsidP="00E37E81">
            <w:pPr>
              <w:spacing w:after="0" w:line="240" w:lineRule="auto"/>
              <w:rPr>
                <w:rFonts w:ascii="Times New Roman" w:hAnsi="Times New Roman"/>
              </w:rPr>
            </w:pPr>
            <w:r w:rsidRPr="00E37E81">
              <w:rPr>
                <w:rFonts w:ascii="Times New Roman" w:hAnsi="Times New Roman"/>
              </w:rPr>
              <w:t>Объем Субсидии, подлежащий возврату в бюджет</w:t>
            </w:r>
            <w:r w:rsidRPr="00E37E81">
              <w:rPr>
                <w:rFonts w:ascii="Times New Roman" w:hAnsi="Times New Roman"/>
                <w:vertAlign w:val="superscript"/>
              </w:rPr>
              <w:endnoteReference w:id="12"/>
            </w:r>
          </w:p>
        </w:tc>
        <w:tc>
          <w:tcPr>
            <w:tcW w:w="1984" w:type="dxa"/>
          </w:tcPr>
          <w:p w14:paraId="383AF244" w14:textId="77777777" w:rsidR="00E37E81" w:rsidRPr="00E37E81" w:rsidRDefault="00E37E81" w:rsidP="00E37E81">
            <w:pPr>
              <w:spacing w:after="0" w:line="240" w:lineRule="auto"/>
              <w:rPr>
                <w:rFonts w:ascii="Times New Roman" w:hAnsi="Times New Roman"/>
              </w:rPr>
            </w:pPr>
          </w:p>
        </w:tc>
        <w:tc>
          <w:tcPr>
            <w:tcW w:w="1418" w:type="dxa"/>
          </w:tcPr>
          <w:p w14:paraId="486CDCA4" w14:textId="77777777" w:rsidR="00E37E81" w:rsidRPr="00E37E81" w:rsidRDefault="00E37E81" w:rsidP="00E37E81">
            <w:pPr>
              <w:spacing w:after="0" w:line="240" w:lineRule="auto"/>
              <w:rPr>
                <w:rFonts w:ascii="Times New Roman" w:hAnsi="Times New Roman"/>
              </w:rPr>
            </w:pPr>
          </w:p>
        </w:tc>
        <w:tc>
          <w:tcPr>
            <w:tcW w:w="1984" w:type="dxa"/>
          </w:tcPr>
          <w:p w14:paraId="1359536D" w14:textId="77777777" w:rsidR="00E37E81" w:rsidRPr="00E37E81" w:rsidRDefault="00E37E81" w:rsidP="00E37E81">
            <w:pPr>
              <w:spacing w:after="0" w:line="240" w:lineRule="auto"/>
              <w:rPr>
                <w:rFonts w:ascii="Times New Roman" w:hAnsi="Times New Roman"/>
              </w:rPr>
            </w:pPr>
          </w:p>
        </w:tc>
        <w:tc>
          <w:tcPr>
            <w:tcW w:w="2552" w:type="dxa"/>
          </w:tcPr>
          <w:p w14:paraId="64E239E3" w14:textId="77777777" w:rsidR="00E37E81" w:rsidRPr="00E37E81" w:rsidRDefault="00E37E81" w:rsidP="00E37E81">
            <w:pPr>
              <w:spacing w:after="0" w:line="240" w:lineRule="auto"/>
              <w:rPr>
                <w:rFonts w:ascii="Times New Roman" w:hAnsi="Times New Roman"/>
              </w:rPr>
            </w:pPr>
          </w:p>
        </w:tc>
      </w:tr>
      <w:tr w:rsidR="00E37E81" w:rsidRPr="00E37E81" w14:paraId="6AD978E4" w14:textId="77777777" w:rsidTr="00644BBA">
        <w:tc>
          <w:tcPr>
            <w:tcW w:w="5528" w:type="dxa"/>
          </w:tcPr>
          <w:p w14:paraId="341F8278" w14:textId="77777777" w:rsidR="00E37E81" w:rsidRPr="00E37E81" w:rsidRDefault="00E37E81" w:rsidP="00E37E81">
            <w:pPr>
              <w:spacing w:after="0" w:line="240" w:lineRule="auto"/>
              <w:rPr>
                <w:rFonts w:ascii="Times New Roman" w:hAnsi="Times New Roman"/>
              </w:rPr>
            </w:pPr>
            <w:r w:rsidRPr="00E37E81">
              <w:rPr>
                <w:rFonts w:ascii="Times New Roman" w:hAnsi="Times New Roman"/>
              </w:rPr>
              <w:t>Сумма штрафных санкций (пени), подлежащих перечислению в бюджет</w:t>
            </w:r>
            <w:r w:rsidRPr="00E37E81">
              <w:rPr>
                <w:rFonts w:ascii="Times New Roman" w:hAnsi="Times New Roman"/>
                <w:vertAlign w:val="superscript"/>
              </w:rPr>
              <w:endnoteReference w:id="13"/>
            </w:r>
          </w:p>
        </w:tc>
        <w:tc>
          <w:tcPr>
            <w:tcW w:w="1984" w:type="dxa"/>
          </w:tcPr>
          <w:p w14:paraId="37DD0E89" w14:textId="77777777" w:rsidR="00E37E81" w:rsidRPr="00E37E81" w:rsidRDefault="00E37E81" w:rsidP="00E37E81">
            <w:pPr>
              <w:spacing w:after="0" w:line="240" w:lineRule="auto"/>
              <w:rPr>
                <w:rFonts w:ascii="Times New Roman" w:hAnsi="Times New Roman"/>
              </w:rPr>
            </w:pPr>
          </w:p>
        </w:tc>
        <w:tc>
          <w:tcPr>
            <w:tcW w:w="1418" w:type="dxa"/>
          </w:tcPr>
          <w:p w14:paraId="3683688D" w14:textId="77777777" w:rsidR="00E37E81" w:rsidRPr="00E37E81" w:rsidRDefault="00E37E81" w:rsidP="00E37E81">
            <w:pPr>
              <w:spacing w:after="0" w:line="240" w:lineRule="auto"/>
              <w:rPr>
                <w:rFonts w:ascii="Times New Roman" w:hAnsi="Times New Roman"/>
              </w:rPr>
            </w:pPr>
          </w:p>
        </w:tc>
        <w:tc>
          <w:tcPr>
            <w:tcW w:w="1984" w:type="dxa"/>
          </w:tcPr>
          <w:p w14:paraId="6A4EA756" w14:textId="77777777" w:rsidR="00E37E81" w:rsidRPr="00E37E81" w:rsidRDefault="00E37E81" w:rsidP="00E37E81">
            <w:pPr>
              <w:spacing w:after="0" w:line="240" w:lineRule="auto"/>
              <w:rPr>
                <w:rFonts w:ascii="Times New Roman" w:hAnsi="Times New Roman"/>
              </w:rPr>
            </w:pPr>
          </w:p>
        </w:tc>
        <w:tc>
          <w:tcPr>
            <w:tcW w:w="2552" w:type="dxa"/>
          </w:tcPr>
          <w:p w14:paraId="66767E55" w14:textId="77777777" w:rsidR="00E37E81" w:rsidRPr="00E37E81" w:rsidRDefault="00E37E81" w:rsidP="00E37E81">
            <w:pPr>
              <w:spacing w:after="0" w:line="240" w:lineRule="auto"/>
              <w:rPr>
                <w:rFonts w:ascii="Times New Roman" w:hAnsi="Times New Roman"/>
              </w:rPr>
            </w:pPr>
          </w:p>
        </w:tc>
      </w:tr>
    </w:tbl>
    <w:p w14:paraId="33FF9FE4" w14:textId="77777777" w:rsidR="00E37E81" w:rsidRPr="00E37E81" w:rsidRDefault="00E37E81" w:rsidP="00E37E81">
      <w:pPr>
        <w:spacing w:after="0" w:line="240" w:lineRule="auto"/>
        <w:jc w:val="both"/>
        <w:rPr>
          <w:rFonts w:ascii="Times New Roman" w:hAnsi="Times New Roman"/>
        </w:rPr>
      </w:pPr>
    </w:p>
    <w:p w14:paraId="70A5B861" w14:textId="77777777" w:rsidR="00E37E81" w:rsidRPr="00E37E81" w:rsidRDefault="00E37E81" w:rsidP="00E37E81">
      <w:pPr>
        <w:widowControl w:val="0"/>
        <w:spacing w:after="0" w:line="240" w:lineRule="auto"/>
        <w:jc w:val="both"/>
        <w:rPr>
          <w:rFonts w:ascii="Times New Roman" w:eastAsia="Times New Roman" w:hAnsi="Times New Roman"/>
          <w:szCs w:val="24"/>
          <w:lang w:eastAsia="ru-RU"/>
        </w:rPr>
      </w:pPr>
      <w:r w:rsidRPr="00E37E81">
        <w:rPr>
          <w:rFonts w:ascii="Times New Roman" w:eastAsia="Times New Roman" w:hAnsi="Times New Roman"/>
          <w:szCs w:val="24"/>
          <w:lang w:eastAsia="ru-RU"/>
        </w:rPr>
        <w:t xml:space="preserve">                          </w:t>
      </w:r>
    </w:p>
    <w:p w14:paraId="209F572D" w14:textId="77777777" w:rsidR="00E37E81" w:rsidRPr="00E37E81" w:rsidRDefault="00E37E81" w:rsidP="00E37E81">
      <w:pPr>
        <w:widowControl w:val="0"/>
        <w:spacing w:after="0" w:line="240" w:lineRule="auto"/>
        <w:jc w:val="both"/>
        <w:rPr>
          <w:rFonts w:ascii="Times New Roman" w:eastAsia="Times New Roman" w:hAnsi="Times New Roman"/>
          <w:szCs w:val="24"/>
          <w:lang w:eastAsia="ru-RU"/>
        </w:rPr>
      </w:pPr>
      <w:r w:rsidRPr="00E37E81">
        <w:rPr>
          <w:rFonts w:ascii="Times New Roman" w:eastAsia="Times New Roman" w:hAnsi="Times New Roman"/>
          <w:szCs w:val="24"/>
          <w:lang w:eastAsia="ru-RU"/>
        </w:rPr>
        <w:t xml:space="preserve">                            Руководитель (уполномоченное лицо) получателя субсидии       _____________         _________             _____________________</w:t>
      </w:r>
    </w:p>
    <w:p w14:paraId="1BE02F98" w14:textId="77777777" w:rsidR="00E37E81" w:rsidRPr="00E37E81" w:rsidRDefault="00E37E81" w:rsidP="00E37E81">
      <w:pPr>
        <w:widowControl w:val="0"/>
        <w:spacing w:after="0" w:line="240" w:lineRule="auto"/>
        <w:jc w:val="both"/>
        <w:rPr>
          <w:rFonts w:ascii="Times New Roman" w:eastAsia="Times New Roman" w:hAnsi="Times New Roman"/>
          <w:szCs w:val="24"/>
          <w:lang w:eastAsia="ru-RU"/>
        </w:rPr>
      </w:pPr>
      <w:r w:rsidRPr="00E37E81">
        <w:rPr>
          <w:rFonts w:ascii="Times New Roman" w:eastAsia="Times New Roman" w:hAnsi="Times New Roman"/>
          <w:szCs w:val="24"/>
          <w:lang w:eastAsia="ru-RU"/>
        </w:rPr>
        <w:t xml:space="preserve">                                                                                                                                            (</w:t>
      </w:r>
      <w:proofErr w:type="gramStart"/>
      <w:r w:rsidRPr="00E37E81">
        <w:rPr>
          <w:rFonts w:ascii="Times New Roman" w:eastAsia="Times New Roman" w:hAnsi="Times New Roman"/>
          <w:szCs w:val="24"/>
          <w:lang w:eastAsia="ru-RU"/>
        </w:rPr>
        <w:t xml:space="preserve">должность)   </w:t>
      </w:r>
      <w:proofErr w:type="gramEnd"/>
      <w:r w:rsidRPr="00E37E81">
        <w:rPr>
          <w:rFonts w:ascii="Times New Roman" w:eastAsia="Times New Roman" w:hAnsi="Times New Roman"/>
          <w:szCs w:val="24"/>
          <w:lang w:eastAsia="ru-RU"/>
        </w:rPr>
        <w:t xml:space="preserve">         (подпись)             (расшифровка подписи)</w:t>
      </w:r>
    </w:p>
    <w:p w14:paraId="06C63AC7" w14:textId="77777777" w:rsidR="00E37E81" w:rsidRPr="00E37E81" w:rsidRDefault="00E37E81" w:rsidP="00785E3C">
      <w:pPr>
        <w:spacing w:after="0" w:line="240" w:lineRule="auto"/>
        <w:ind w:right="-143"/>
        <w:rPr>
          <w:rFonts w:ascii="Times New Roman" w:hAnsi="Times New Roman"/>
          <w:sz w:val="28"/>
          <w:szCs w:val="28"/>
          <w:lang w:val="en-US" w:eastAsia="ru-RU"/>
        </w:rPr>
      </w:pPr>
    </w:p>
    <w:sectPr w:rsidR="00E37E81" w:rsidRPr="00E37E81" w:rsidSect="00E37E81">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7B0A6D" w14:textId="77777777" w:rsidR="004E3F1A" w:rsidRDefault="004E3F1A" w:rsidP="00552EC8">
      <w:pPr>
        <w:spacing w:after="0" w:line="240" w:lineRule="auto"/>
      </w:pPr>
      <w:r>
        <w:separator/>
      </w:r>
    </w:p>
  </w:endnote>
  <w:endnote w:type="continuationSeparator" w:id="0">
    <w:p w14:paraId="492AA454" w14:textId="77777777" w:rsidR="004E3F1A" w:rsidRDefault="004E3F1A" w:rsidP="00552EC8">
      <w:pPr>
        <w:spacing w:after="0" w:line="240" w:lineRule="auto"/>
      </w:pPr>
      <w:r>
        <w:continuationSeparator/>
      </w:r>
    </w:p>
  </w:endnote>
  <w:endnote w:id="1">
    <w:p w14:paraId="028E9052" w14:textId="77777777" w:rsidR="00E37E81" w:rsidRPr="00062F09" w:rsidRDefault="00E37E81" w:rsidP="00E37E81">
      <w:pPr>
        <w:pStyle w:val="af0"/>
        <w:jc w:val="both"/>
        <w:rPr>
          <w:rFonts w:ascii="Times New Roman" w:hAnsi="Times New Roman" w:cs="Times New Roman"/>
          <w:sz w:val="22"/>
          <w:szCs w:val="22"/>
        </w:rPr>
      </w:pPr>
      <w:r w:rsidRPr="00B125EE">
        <w:rPr>
          <w:rStyle w:val="af2"/>
          <w:rFonts w:ascii="Times New Roman" w:hAnsi="Times New Roman" w:cs="Times New Roman"/>
          <w:sz w:val="22"/>
          <w:szCs w:val="22"/>
        </w:rPr>
        <w:endnoteRef/>
      </w:r>
      <w:r w:rsidRPr="00B125EE">
        <w:rPr>
          <w:rFonts w:ascii="Times New Roman" w:hAnsi="Times New Roman" w:cs="Times New Roman"/>
          <w:sz w:val="22"/>
          <w:szCs w:val="22"/>
        </w:rPr>
        <w:t xml:space="preserve"> Показатели граф 1 - 6 </w:t>
      </w:r>
      <w:r w:rsidRPr="00611A49">
        <w:rPr>
          <w:rFonts w:ascii="Times New Roman" w:hAnsi="Times New Roman" w:cs="Times New Roman"/>
          <w:sz w:val="22"/>
          <w:szCs w:val="22"/>
        </w:rPr>
        <w:t xml:space="preserve">формируются на </w:t>
      </w:r>
      <w:r w:rsidRPr="00062F09">
        <w:rPr>
          <w:rFonts w:ascii="Times New Roman" w:hAnsi="Times New Roman" w:cs="Times New Roman"/>
          <w:sz w:val="22"/>
          <w:szCs w:val="22"/>
        </w:rPr>
        <w:t xml:space="preserve">основании показателей граф 1 - 6, указанных в приложении к соглашению, оформленному в соответствии с </w:t>
      </w:r>
      <w:hyperlink w:anchor="P2893">
        <w:r w:rsidRPr="00062F09">
          <w:rPr>
            <w:rFonts w:ascii="Times New Roman" w:hAnsi="Times New Roman" w:cs="Times New Roman"/>
            <w:sz w:val="22"/>
            <w:szCs w:val="22"/>
          </w:rPr>
          <w:t>приложением 4</w:t>
        </w:r>
      </w:hyperlink>
      <w:r w:rsidRPr="00062F09">
        <w:rPr>
          <w:rFonts w:ascii="Times New Roman" w:hAnsi="Times New Roman" w:cs="Times New Roman"/>
          <w:sz w:val="22"/>
          <w:szCs w:val="22"/>
        </w:rPr>
        <w:t xml:space="preserve"> к настоящей Типовой форме.</w:t>
      </w:r>
    </w:p>
  </w:endnote>
  <w:endnote w:id="2">
    <w:p w14:paraId="324352D0" w14:textId="77777777" w:rsidR="00E37E81" w:rsidRPr="00062F09" w:rsidRDefault="00E37E81" w:rsidP="00E37E81">
      <w:pPr>
        <w:pStyle w:val="ConsPlusNormal"/>
        <w:spacing w:before="220"/>
        <w:jc w:val="both"/>
        <w:rPr>
          <w:rFonts w:ascii="Times New Roman" w:hAnsi="Times New Roman" w:cs="Times New Roman"/>
        </w:rPr>
      </w:pPr>
      <w:r w:rsidRPr="00062F09">
        <w:rPr>
          <w:rStyle w:val="af2"/>
          <w:rFonts w:ascii="Times New Roman" w:hAnsi="Times New Roman" w:cs="Times New Roman"/>
        </w:rPr>
        <w:endnoteRef/>
      </w:r>
      <w:r w:rsidRPr="00062F09">
        <w:rPr>
          <w:rFonts w:ascii="Times New Roman" w:hAnsi="Times New Roman" w:cs="Times New Roman"/>
        </w:rPr>
        <w:t xml:space="preserve"> Указываются в соответствии с плановыми </w:t>
      </w:r>
      <w:hyperlink w:anchor="P2893">
        <w:r w:rsidRPr="00062F09">
          <w:rPr>
            <w:rFonts w:ascii="Times New Roman" w:hAnsi="Times New Roman" w:cs="Times New Roman"/>
          </w:rPr>
          <w:t>значениями</w:t>
        </w:r>
      </w:hyperlink>
      <w:r w:rsidRPr="00062F09">
        <w:rPr>
          <w:rFonts w:ascii="Times New Roman" w:hAnsi="Times New Roman" w:cs="Times New Roman"/>
        </w:rPr>
        <w:t>, установленными в приложении к соглашению, оформленному в соответствии с приложением 4 к настоящей Типовой форме, на соответствующую дату.</w:t>
      </w:r>
    </w:p>
  </w:endnote>
  <w:endnote w:id="3">
    <w:p w14:paraId="5BCCB1CE" w14:textId="77777777" w:rsidR="00E37E81" w:rsidRPr="00062F09" w:rsidRDefault="00E37E81" w:rsidP="00E37E81">
      <w:pPr>
        <w:pStyle w:val="ConsPlusNormal"/>
        <w:spacing w:before="220"/>
        <w:jc w:val="both"/>
        <w:rPr>
          <w:rFonts w:ascii="Times New Roman" w:hAnsi="Times New Roman" w:cs="Times New Roman"/>
        </w:rPr>
      </w:pPr>
      <w:r w:rsidRPr="00062F09">
        <w:rPr>
          <w:rStyle w:val="af2"/>
          <w:rFonts w:ascii="Times New Roman" w:hAnsi="Times New Roman" w:cs="Times New Roman"/>
        </w:rPr>
        <w:endnoteRef/>
      </w:r>
      <w:r w:rsidRPr="00062F09">
        <w:rPr>
          <w:rFonts w:ascii="Times New Roman" w:hAnsi="Times New Roman" w:cs="Times New Roman"/>
        </w:rPr>
        <w:t xml:space="preserve"> Заполняется в соответствии с </w:t>
      </w:r>
      <w:hyperlink w:anchor="P142">
        <w:r w:rsidRPr="00062F09">
          <w:rPr>
            <w:rFonts w:ascii="Times New Roman" w:hAnsi="Times New Roman" w:cs="Times New Roman"/>
          </w:rPr>
          <w:t>пунктом 2.1</w:t>
        </w:r>
      </w:hyperlink>
      <w:r w:rsidRPr="00062F09">
        <w:rPr>
          <w:rFonts w:ascii="Times New Roman" w:hAnsi="Times New Roman" w:cs="Times New Roman"/>
        </w:rPr>
        <w:t xml:space="preserve"> соглашения на отчетный финансовый год.</w:t>
      </w:r>
    </w:p>
  </w:endnote>
  <w:endnote w:id="4">
    <w:p w14:paraId="56CE1E2D" w14:textId="77777777" w:rsidR="00E37E81" w:rsidRPr="00062F09" w:rsidRDefault="00E37E81" w:rsidP="00E37E81">
      <w:pPr>
        <w:pStyle w:val="ConsPlusNormal"/>
        <w:spacing w:before="220"/>
        <w:jc w:val="both"/>
        <w:rPr>
          <w:rFonts w:ascii="Times New Roman" w:hAnsi="Times New Roman" w:cs="Times New Roman"/>
        </w:rPr>
      </w:pPr>
      <w:r w:rsidRPr="00062F09">
        <w:rPr>
          <w:rStyle w:val="af2"/>
          <w:rFonts w:ascii="Times New Roman" w:hAnsi="Times New Roman" w:cs="Times New Roman"/>
        </w:rPr>
        <w:endnoteRef/>
      </w:r>
      <w:r w:rsidRPr="00062F09">
        <w:rPr>
          <w:rFonts w:ascii="Times New Roman" w:hAnsi="Times New Roman" w:cs="Times New Roman"/>
        </w:rPr>
        <w:t xml:space="preserve"> Показатель формируется на 1 января года, следующего за отчетным (по окончанию срока действия соглашения).</w:t>
      </w:r>
    </w:p>
  </w:endnote>
  <w:endnote w:id="5">
    <w:p w14:paraId="3C68853B" w14:textId="77777777" w:rsidR="00E37E81" w:rsidRPr="00062F09" w:rsidRDefault="00E37E81" w:rsidP="00E37E81">
      <w:pPr>
        <w:pStyle w:val="af0"/>
        <w:jc w:val="both"/>
        <w:rPr>
          <w:rFonts w:ascii="Times New Roman" w:hAnsi="Times New Roman" w:cs="Times New Roman"/>
          <w:sz w:val="22"/>
          <w:szCs w:val="22"/>
        </w:rPr>
      </w:pPr>
    </w:p>
    <w:p w14:paraId="10CBFCF5" w14:textId="77777777" w:rsidR="00E37E81" w:rsidRPr="00062F09" w:rsidRDefault="00E37E81" w:rsidP="00E37E81">
      <w:pPr>
        <w:pStyle w:val="af0"/>
        <w:jc w:val="both"/>
        <w:rPr>
          <w:rFonts w:ascii="Times New Roman" w:hAnsi="Times New Roman" w:cs="Times New Roman"/>
          <w:sz w:val="22"/>
          <w:szCs w:val="22"/>
        </w:rPr>
      </w:pPr>
      <w:r w:rsidRPr="00062F09">
        <w:rPr>
          <w:rStyle w:val="af2"/>
          <w:rFonts w:ascii="Times New Roman" w:hAnsi="Times New Roman" w:cs="Times New Roman"/>
          <w:sz w:val="22"/>
          <w:szCs w:val="22"/>
        </w:rPr>
        <w:endnoteRef/>
      </w:r>
      <w:r w:rsidRPr="00062F09">
        <w:rPr>
          <w:rFonts w:ascii="Times New Roman" w:hAnsi="Times New Roman" w:cs="Times New Roman"/>
          <w:sz w:val="22"/>
          <w:szCs w:val="22"/>
        </w:rPr>
        <w:t xml:space="preserve"> Указываются значения показателей, отраженных в графе 4, достигнутые Получателем на отчетную дату, нарастающим итогом с даты заключения соглашения и с начала текущего финансового года соответственно.</w:t>
      </w:r>
    </w:p>
  </w:endnote>
  <w:endnote w:id="6">
    <w:p w14:paraId="7CB3F248" w14:textId="77777777" w:rsidR="00E37E81" w:rsidRPr="00062F09" w:rsidRDefault="00E37E81" w:rsidP="00E37E81">
      <w:pPr>
        <w:pStyle w:val="ConsPlusNormal"/>
        <w:spacing w:before="220"/>
        <w:jc w:val="both"/>
        <w:rPr>
          <w:rFonts w:ascii="Times New Roman" w:hAnsi="Times New Roman" w:cs="Times New Roman"/>
        </w:rPr>
      </w:pPr>
      <w:r w:rsidRPr="00062F09">
        <w:rPr>
          <w:rStyle w:val="af2"/>
          <w:rFonts w:ascii="Times New Roman" w:hAnsi="Times New Roman" w:cs="Times New Roman"/>
        </w:rPr>
        <w:endnoteRef/>
      </w:r>
      <w:r w:rsidRPr="00062F09">
        <w:rPr>
          <w:rFonts w:ascii="Times New Roman" w:hAnsi="Times New Roman" w:cs="Times New Roman"/>
        </w:rPr>
        <w:t xml:space="preserve"> Указывается причина отклонения от планового значения и соответствующий ей код.</w:t>
      </w:r>
    </w:p>
  </w:endnote>
  <w:endnote w:id="7">
    <w:p w14:paraId="1E62A59A" w14:textId="77777777" w:rsidR="00E37E81" w:rsidRPr="00062F09" w:rsidRDefault="00E37E81" w:rsidP="00E37E81">
      <w:pPr>
        <w:pStyle w:val="ConsPlusNormal"/>
        <w:spacing w:before="220"/>
        <w:jc w:val="both"/>
        <w:rPr>
          <w:rFonts w:ascii="Times New Roman" w:hAnsi="Times New Roman" w:cs="Times New Roman"/>
        </w:rPr>
      </w:pPr>
      <w:r w:rsidRPr="00062F09">
        <w:rPr>
          <w:rStyle w:val="af2"/>
          <w:rFonts w:ascii="Times New Roman" w:hAnsi="Times New Roman" w:cs="Times New Roman"/>
        </w:rPr>
        <w:endnoteRef/>
      </w:r>
      <w:r w:rsidRPr="00062F09">
        <w:rPr>
          <w:rFonts w:ascii="Times New Roman" w:hAnsi="Times New Roman" w:cs="Times New Roman"/>
        </w:rPr>
        <w:t xml:space="preserve"> Указывается объем обязательств, принятых Получателем на отчетную дату, источником финансового обеспечения которых является Субсидия, соответствующих результатам предоставления Субсидии, отраженным в графе 12.</w:t>
      </w:r>
    </w:p>
  </w:endnote>
  <w:endnote w:id="8">
    <w:p w14:paraId="4977B8B8" w14:textId="77777777" w:rsidR="00E37E81" w:rsidRPr="00062F09" w:rsidRDefault="00E37E81" w:rsidP="00E37E81">
      <w:pPr>
        <w:pStyle w:val="ConsPlusNormal"/>
        <w:spacing w:before="220"/>
        <w:jc w:val="both"/>
        <w:rPr>
          <w:rFonts w:ascii="Times New Roman" w:hAnsi="Times New Roman" w:cs="Times New Roman"/>
        </w:rPr>
      </w:pPr>
      <w:r w:rsidRPr="00062F09">
        <w:rPr>
          <w:rStyle w:val="af2"/>
          <w:rFonts w:ascii="Times New Roman" w:hAnsi="Times New Roman" w:cs="Times New Roman"/>
        </w:rPr>
        <w:endnoteRef/>
      </w:r>
      <w:r w:rsidRPr="00062F09">
        <w:rPr>
          <w:rFonts w:ascii="Times New Roman" w:hAnsi="Times New Roman" w:cs="Times New Roman"/>
        </w:rPr>
        <w:t xml:space="preserve"> Указывается объем денежных обязательств (за исключением авансов), принятых Получателем на отчетную дату, соответствующих результатам предоставления Субсидии, отраженным в графе 12.</w:t>
      </w:r>
    </w:p>
  </w:endnote>
  <w:endnote w:id="9">
    <w:p w14:paraId="10F65864" w14:textId="77777777" w:rsidR="00E37E81" w:rsidRPr="00062F09" w:rsidRDefault="00E37E81" w:rsidP="00E37E81">
      <w:pPr>
        <w:pStyle w:val="ConsPlusNormal"/>
        <w:spacing w:before="220"/>
        <w:jc w:val="both"/>
        <w:rPr>
          <w:rFonts w:ascii="Times New Roman" w:hAnsi="Times New Roman" w:cs="Times New Roman"/>
        </w:rPr>
      </w:pPr>
      <w:r w:rsidRPr="00062F09">
        <w:rPr>
          <w:rStyle w:val="af2"/>
          <w:rFonts w:ascii="Times New Roman" w:hAnsi="Times New Roman" w:cs="Times New Roman"/>
        </w:rPr>
        <w:endnoteRef/>
      </w:r>
      <w:r w:rsidRPr="00062F09">
        <w:rPr>
          <w:rFonts w:ascii="Times New Roman" w:hAnsi="Times New Roman" w:cs="Times New Roman"/>
        </w:rPr>
        <w:t xml:space="preserve"> Раздел 2 формируется главным распорядителем средств бюджета городского округа Кашира по состоянию на 1 января года, следующего за отчетным (по окончании срока действия соглашения).</w:t>
      </w:r>
    </w:p>
    <w:p w14:paraId="55A9BD3B" w14:textId="77777777" w:rsidR="00E37E81" w:rsidRPr="00062F09" w:rsidRDefault="00E37E81" w:rsidP="00E37E81">
      <w:pPr>
        <w:pStyle w:val="af0"/>
        <w:jc w:val="both"/>
        <w:rPr>
          <w:rFonts w:ascii="Times New Roman" w:hAnsi="Times New Roman" w:cs="Times New Roman"/>
          <w:sz w:val="22"/>
          <w:szCs w:val="22"/>
        </w:rPr>
      </w:pPr>
    </w:p>
  </w:endnote>
  <w:endnote w:id="10">
    <w:p w14:paraId="6BCD7685" w14:textId="77777777" w:rsidR="00E37E81" w:rsidRPr="00611A49" w:rsidRDefault="00E37E81" w:rsidP="00E37E81">
      <w:pPr>
        <w:pStyle w:val="af0"/>
        <w:jc w:val="both"/>
        <w:rPr>
          <w:rFonts w:ascii="Times New Roman" w:hAnsi="Times New Roman" w:cs="Times New Roman"/>
          <w:sz w:val="22"/>
          <w:szCs w:val="22"/>
        </w:rPr>
      </w:pPr>
      <w:r w:rsidRPr="00062F09">
        <w:rPr>
          <w:rStyle w:val="af2"/>
          <w:rFonts w:ascii="Times New Roman" w:hAnsi="Times New Roman" w:cs="Times New Roman"/>
          <w:sz w:val="22"/>
          <w:szCs w:val="22"/>
        </w:rPr>
        <w:endnoteRef/>
      </w:r>
      <w:r w:rsidRPr="00062F09">
        <w:rPr>
          <w:rFonts w:ascii="Times New Roman" w:hAnsi="Times New Roman" w:cs="Times New Roman"/>
          <w:sz w:val="22"/>
          <w:szCs w:val="22"/>
        </w:rPr>
        <w:t xml:space="preserve"> Значение показателя формируется в соответствии с объемом денежных обязательств</w:t>
      </w:r>
      <w:r w:rsidRPr="00611A49">
        <w:rPr>
          <w:rFonts w:ascii="Times New Roman" w:hAnsi="Times New Roman" w:cs="Times New Roman"/>
          <w:sz w:val="22"/>
          <w:szCs w:val="22"/>
        </w:rPr>
        <w:t>, отраженных в разделе 1, и не может превышать значение показателя графы 18 раздела 1.</w:t>
      </w:r>
    </w:p>
  </w:endnote>
  <w:endnote w:id="11">
    <w:p w14:paraId="4448B059" w14:textId="77777777" w:rsidR="00E37E81" w:rsidRPr="00611A49" w:rsidRDefault="00E37E81" w:rsidP="00E37E81">
      <w:pPr>
        <w:pStyle w:val="ConsPlusNormal"/>
        <w:spacing w:before="220"/>
        <w:jc w:val="both"/>
        <w:rPr>
          <w:rFonts w:ascii="Times New Roman" w:hAnsi="Times New Roman" w:cs="Times New Roman"/>
        </w:rPr>
      </w:pPr>
      <w:r w:rsidRPr="00611A49">
        <w:rPr>
          <w:rStyle w:val="af2"/>
          <w:rFonts w:ascii="Times New Roman" w:hAnsi="Times New Roman" w:cs="Times New Roman"/>
        </w:rPr>
        <w:endnoteRef/>
      </w:r>
      <w:r w:rsidRPr="00611A49">
        <w:rPr>
          <w:rFonts w:ascii="Times New Roman" w:hAnsi="Times New Roman" w:cs="Times New Roman"/>
        </w:rPr>
        <w:t xml:space="preserve"> Указывается сумма, на которую подлежит уменьшению объем Субсидии (графа 19 раздела 1).</w:t>
      </w:r>
    </w:p>
  </w:endnote>
  <w:endnote w:id="12">
    <w:p w14:paraId="33A20CB1" w14:textId="77777777" w:rsidR="00E37E81" w:rsidRPr="00611A49" w:rsidRDefault="00E37E81" w:rsidP="00E37E81">
      <w:pPr>
        <w:pStyle w:val="ConsPlusNormal"/>
        <w:spacing w:before="220"/>
        <w:jc w:val="both"/>
        <w:rPr>
          <w:rFonts w:ascii="Times New Roman" w:hAnsi="Times New Roman" w:cs="Times New Roman"/>
        </w:rPr>
      </w:pPr>
      <w:r w:rsidRPr="00611A49">
        <w:rPr>
          <w:rStyle w:val="af2"/>
          <w:rFonts w:ascii="Times New Roman" w:hAnsi="Times New Roman" w:cs="Times New Roman"/>
        </w:rPr>
        <w:endnoteRef/>
      </w:r>
      <w:r w:rsidRPr="00611A49">
        <w:rPr>
          <w:rFonts w:ascii="Times New Roman" w:hAnsi="Times New Roman" w:cs="Times New Roman"/>
        </w:rPr>
        <w:t xml:space="preserve"> Указывается объем перечисленной Получателю Субсидии, подлежащей возврату в городского округа Кашира.</w:t>
      </w:r>
    </w:p>
  </w:endnote>
  <w:endnote w:id="13">
    <w:p w14:paraId="6ACDAB47" w14:textId="77777777" w:rsidR="00E37E81" w:rsidRPr="00611A49" w:rsidRDefault="00E37E81" w:rsidP="00E37E81">
      <w:pPr>
        <w:pStyle w:val="ConsPlusNormal"/>
        <w:spacing w:before="220"/>
        <w:jc w:val="both"/>
        <w:rPr>
          <w:rFonts w:ascii="Times New Roman" w:hAnsi="Times New Roman" w:cs="Times New Roman"/>
        </w:rPr>
      </w:pPr>
      <w:r w:rsidRPr="00611A49">
        <w:rPr>
          <w:rStyle w:val="af2"/>
          <w:rFonts w:ascii="Times New Roman" w:hAnsi="Times New Roman" w:cs="Times New Roman"/>
        </w:rPr>
        <w:endnoteRef/>
      </w:r>
      <w:r w:rsidRPr="00611A49">
        <w:rPr>
          <w:rFonts w:ascii="Times New Roman" w:hAnsi="Times New Roman" w:cs="Times New Roman"/>
        </w:rPr>
        <w:t xml:space="preserve"> Указывается сумма штрафных санкций (пени), подлежащих перечислению в бюджет, в случае если </w:t>
      </w:r>
      <w:r>
        <w:rPr>
          <w:rFonts w:ascii="Times New Roman" w:hAnsi="Times New Roman" w:cs="Times New Roman"/>
        </w:rPr>
        <w:t>П</w:t>
      </w:r>
      <w:r w:rsidRPr="00611A49">
        <w:rPr>
          <w:rFonts w:ascii="Times New Roman" w:hAnsi="Times New Roman" w:cs="Times New Roman"/>
        </w:rPr>
        <w:t>орядком предоставления субсидии (гранта в форме субсидии) из бюджета городского округа Кашира предусмотрено применение штрафных санкций (пени). Показатели формируются по окончании срока действия соглашения, если иное не установлено Порядком предоставления субсидии.</w:t>
      </w:r>
    </w:p>
    <w:p w14:paraId="6F30BFD9" w14:textId="77777777" w:rsidR="00E37E81" w:rsidRPr="00611A49" w:rsidRDefault="00E37E81" w:rsidP="00E37E81">
      <w:pPr>
        <w:pStyle w:val="af0"/>
        <w:jc w:val="both"/>
        <w:rPr>
          <w:rFonts w:ascii="Times New Roman" w:hAnsi="Times New Roman" w:cs="Times New Roman"/>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Andale Sans UI">
    <w:charset w:val="CC"/>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067A75" w14:textId="77777777" w:rsidR="004E3F1A" w:rsidRDefault="004E3F1A" w:rsidP="00552EC8">
      <w:pPr>
        <w:spacing w:after="0" w:line="240" w:lineRule="auto"/>
      </w:pPr>
      <w:r>
        <w:separator/>
      </w:r>
    </w:p>
  </w:footnote>
  <w:footnote w:type="continuationSeparator" w:id="0">
    <w:p w14:paraId="31EC32C7" w14:textId="77777777" w:rsidR="004E3F1A" w:rsidRDefault="004E3F1A" w:rsidP="00552E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B4746"/>
    <w:multiLevelType w:val="hybridMultilevel"/>
    <w:tmpl w:val="FCB0AC6A"/>
    <w:lvl w:ilvl="0" w:tplc="FC04F1C0">
      <w:start w:val="1"/>
      <w:numFmt w:val="decimal"/>
      <w:lvlText w:val="%1)"/>
      <w:lvlJc w:val="left"/>
      <w:pPr>
        <w:ind w:left="928" w:hanging="360"/>
      </w:pPr>
      <w:rPr>
        <w:rFonts w:ascii="Times New Roman" w:eastAsia="Calibri" w:hAnsi="Times New Roman" w:cs="Times New Roman"/>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20E35728"/>
    <w:multiLevelType w:val="hybridMultilevel"/>
    <w:tmpl w:val="C17C53BA"/>
    <w:lvl w:ilvl="0" w:tplc="84D69E56">
      <w:start w:val="4"/>
      <w:numFmt w:val="decimal"/>
      <w:lvlText w:val="%1)"/>
      <w:lvlJc w:val="left"/>
      <w:pPr>
        <w:ind w:left="1198" w:hanging="302"/>
      </w:pPr>
      <w:rPr>
        <w:rFonts w:ascii="Times New Roman" w:eastAsia="Times New Roman" w:hAnsi="Times New Roman" w:cs="Times New Roman" w:hint="default"/>
        <w:b w:val="0"/>
        <w:bCs w:val="0"/>
        <w:i w:val="0"/>
        <w:iCs w:val="0"/>
        <w:spacing w:val="0"/>
        <w:w w:val="95"/>
        <w:sz w:val="28"/>
        <w:szCs w:val="28"/>
        <w:lang w:val="ru-RU" w:eastAsia="en-US" w:bidi="ar-SA"/>
      </w:rPr>
    </w:lvl>
    <w:lvl w:ilvl="1" w:tplc="DF7EA706">
      <w:numFmt w:val="bullet"/>
      <w:lvlText w:val="•"/>
      <w:lvlJc w:val="left"/>
      <w:pPr>
        <w:ind w:left="2100" w:hanging="302"/>
      </w:pPr>
      <w:rPr>
        <w:rFonts w:hint="default"/>
        <w:lang w:val="ru-RU" w:eastAsia="en-US" w:bidi="ar-SA"/>
      </w:rPr>
    </w:lvl>
    <w:lvl w:ilvl="2" w:tplc="2800E8DC">
      <w:numFmt w:val="bullet"/>
      <w:lvlText w:val="•"/>
      <w:lvlJc w:val="left"/>
      <w:pPr>
        <w:ind w:left="3000" w:hanging="302"/>
      </w:pPr>
      <w:rPr>
        <w:rFonts w:hint="default"/>
        <w:lang w:val="ru-RU" w:eastAsia="en-US" w:bidi="ar-SA"/>
      </w:rPr>
    </w:lvl>
    <w:lvl w:ilvl="3" w:tplc="C8CA83A6">
      <w:numFmt w:val="bullet"/>
      <w:lvlText w:val="•"/>
      <w:lvlJc w:val="left"/>
      <w:pPr>
        <w:ind w:left="3901" w:hanging="302"/>
      </w:pPr>
      <w:rPr>
        <w:rFonts w:hint="default"/>
        <w:lang w:val="ru-RU" w:eastAsia="en-US" w:bidi="ar-SA"/>
      </w:rPr>
    </w:lvl>
    <w:lvl w:ilvl="4" w:tplc="0DB8B554">
      <w:numFmt w:val="bullet"/>
      <w:lvlText w:val="•"/>
      <w:lvlJc w:val="left"/>
      <w:pPr>
        <w:ind w:left="4801" w:hanging="302"/>
      </w:pPr>
      <w:rPr>
        <w:rFonts w:hint="default"/>
        <w:lang w:val="ru-RU" w:eastAsia="en-US" w:bidi="ar-SA"/>
      </w:rPr>
    </w:lvl>
    <w:lvl w:ilvl="5" w:tplc="01962AF6">
      <w:numFmt w:val="bullet"/>
      <w:lvlText w:val="•"/>
      <w:lvlJc w:val="left"/>
      <w:pPr>
        <w:ind w:left="5702" w:hanging="302"/>
      </w:pPr>
      <w:rPr>
        <w:rFonts w:hint="default"/>
        <w:lang w:val="ru-RU" w:eastAsia="en-US" w:bidi="ar-SA"/>
      </w:rPr>
    </w:lvl>
    <w:lvl w:ilvl="6" w:tplc="ADE4B53A">
      <w:numFmt w:val="bullet"/>
      <w:lvlText w:val="•"/>
      <w:lvlJc w:val="left"/>
      <w:pPr>
        <w:ind w:left="6602" w:hanging="302"/>
      </w:pPr>
      <w:rPr>
        <w:rFonts w:hint="default"/>
        <w:lang w:val="ru-RU" w:eastAsia="en-US" w:bidi="ar-SA"/>
      </w:rPr>
    </w:lvl>
    <w:lvl w:ilvl="7" w:tplc="2A22E45C">
      <w:numFmt w:val="bullet"/>
      <w:lvlText w:val="•"/>
      <w:lvlJc w:val="left"/>
      <w:pPr>
        <w:ind w:left="7502" w:hanging="302"/>
      </w:pPr>
      <w:rPr>
        <w:rFonts w:hint="default"/>
        <w:lang w:val="ru-RU" w:eastAsia="en-US" w:bidi="ar-SA"/>
      </w:rPr>
    </w:lvl>
    <w:lvl w:ilvl="8" w:tplc="5380B55A">
      <w:numFmt w:val="bullet"/>
      <w:lvlText w:val="•"/>
      <w:lvlJc w:val="left"/>
      <w:pPr>
        <w:ind w:left="8403" w:hanging="302"/>
      </w:pPr>
      <w:rPr>
        <w:rFonts w:hint="default"/>
        <w:lang w:val="ru-RU" w:eastAsia="en-US" w:bidi="ar-SA"/>
      </w:rPr>
    </w:lvl>
  </w:abstractNum>
  <w:abstractNum w:abstractNumId="2" w15:restartNumberingAfterBreak="0">
    <w:nsid w:val="231F0270"/>
    <w:multiLevelType w:val="hybridMultilevel"/>
    <w:tmpl w:val="B544978A"/>
    <w:lvl w:ilvl="0" w:tplc="6520F1E6">
      <w:start w:val="1"/>
      <w:numFmt w:val="decimal"/>
      <w:lvlText w:val="%1)"/>
      <w:lvlJc w:val="left"/>
      <w:pPr>
        <w:ind w:left="539" w:hanging="360"/>
      </w:pPr>
      <w:rPr>
        <w:rFonts w:hint="default"/>
      </w:rPr>
    </w:lvl>
    <w:lvl w:ilvl="1" w:tplc="04190019" w:tentative="1">
      <w:start w:val="1"/>
      <w:numFmt w:val="lowerLetter"/>
      <w:lvlText w:val="%2."/>
      <w:lvlJc w:val="left"/>
      <w:pPr>
        <w:ind w:left="1259" w:hanging="360"/>
      </w:pPr>
    </w:lvl>
    <w:lvl w:ilvl="2" w:tplc="0419001B" w:tentative="1">
      <w:start w:val="1"/>
      <w:numFmt w:val="lowerRoman"/>
      <w:lvlText w:val="%3."/>
      <w:lvlJc w:val="right"/>
      <w:pPr>
        <w:ind w:left="1979" w:hanging="180"/>
      </w:pPr>
    </w:lvl>
    <w:lvl w:ilvl="3" w:tplc="0419000F" w:tentative="1">
      <w:start w:val="1"/>
      <w:numFmt w:val="decimal"/>
      <w:lvlText w:val="%4."/>
      <w:lvlJc w:val="left"/>
      <w:pPr>
        <w:ind w:left="2699" w:hanging="360"/>
      </w:pPr>
    </w:lvl>
    <w:lvl w:ilvl="4" w:tplc="04190019" w:tentative="1">
      <w:start w:val="1"/>
      <w:numFmt w:val="lowerLetter"/>
      <w:lvlText w:val="%5."/>
      <w:lvlJc w:val="left"/>
      <w:pPr>
        <w:ind w:left="3419" w:hanging="360"/>
      </w:pPr>
    </w:lvl>
    <w:lvl w:ilvl="5" w:tplc="0419001B" w:tentative="1">
      <w:start w:val="1"/>
      <w:numFmt w:val="lowerRoman"/>
      <w:lvlText w:val="%6."/>
      <w:lvlJc w:val="right"/>
      <w:pPr>
        <w:ind w:left="4139" w:hanging="180"/>
      </w:pPr>
    </w:lvl>
    <w:lvl w:ilvl="6" w:tplc="0419000F" w:tentative="1">
      <w:start w:val="1"/>
      <w:numFmt w:val="decimal"/>
      <w:lvlText w:val="%7."/>
      <w:lvlJc w:val="left"/>
      <w:pPr>
        <w:ind w:left="4859" w:hanging="360"/>
      </w:pPr>
    </w:lvl>
    <w:lvl w:ilvl="7" w:tplc="04190019" w:tentative="1">
      <w:start w:val="1"/>
      <w:numFmt w:val="lowerLetter"/>
      <w:lvlText w:val="%8."/>
      <w:lvlJc w:val="left"/>
      <w:pPr>
        <w:ind w:left="5579" w:hanging="360"/>
      </w:pPr>
    </w:lvl>
    <w:lvl w:ilvl="8" w:tplc="0419001B" w:tentative="1">
      <w:start w:val="1"/>
      <w:numFmt w:val="lowerRoman"/>
      <w:lvlText w:val="%9."/>
      <w:lvlJc w:val="right"/>
      <w:pPr>
        <w:ind w:left="6299" w:hanging="180"/>
      </w:pPr>
    </w:lvl>
  </w:abstractNum>
  <w:abstractNum w:abstractNumId="3" w15:restartNumberingAfterBreak="0">
    <w:nsid w:val="2A3D14FE"/>
    <w:multiLevelType w:val="hybridMultilevel"/>
    <w:tmpl w:val="2B7A403C"/>
    <w:lvl w:ilvl="0" w:tplc="A544BF94">
      <w:start w:val="1"/>
      <w:numFmt w:val="decimal"/>
      <w:lvlText w:val="%1)"/>
      <w:lvlJc w:val="left"/>
      <w:pPr>
        <w:ind w:left="899" w:hanging="360"/>
      </w:pPr>
    </w:lvl>
    <w:lvl w:ilvl="1" w:tplc="04190019">
      <w:start w:val="1"/>
      <w:numFmt w:val="lowerLetter"/>
      <w:lvlText w:val="%2."/>
      <w:lvlJc w:val="left"/>
      <w:pPr>
        <w:ind w:left="1619" w:hanging="360"/>
      </w:pPr>
    </w:lvl>
    <w:lvl w:ilvl="2" w:tplc="0419001B">
      <w:start w:val="1"/>
      <w:numFmt w:val="lowerRoman"/>
      <w:lvlText w:val="%3."/>
      <w:lvlJc w:val="right"/>
      <w:pPr>
        <w:ind w:left="2339" w:hanging="180"/>
      </w:pPr>
    </w:lvl>
    <w:lvl w:ilvl="3" w:tplc="0419000F">
      <w:start w:val="1"/>
      <w:numFmt w:val="decimal"/>
      <w:lvlText w:val="%4."/>
      <w:lvlJc w:val="left"/>
      <w:pPr>
        <w:ind w:left="3059" w:hanging="360"/>
      </w:pPr>
    </w:lvl>
    <w:lvl w:ilvl="4" w:tplc="04190019">
      <w:start w:val="1"/>
      <w:numFmt w:val="lowerLetter"/>
      <w:lvlText w:val="%5."/>
      <w:lvlJc w:val="left"/>
      <w:pPr>
        <w:ind w:left="3779" w:hanging="360"/>
      </w:pPr>
    </w:lvl>
    <w:lvl w:ilvl="5" w:tplc="0419001B">
      <w:start w:val="1"/>
      <w:numFmt w:val="lowerRoman"/>
      <w:lvlText w:val="%6."/>
      <w:lvlJc w:val="right"/>
      <w:pPr>
        <w:ind w:left="4499" w:hanging="180"/>
      </w:pPr>
    </w:lvl>
    <w:lvl w:ilvl="6" w:tplc="0419000F">
      <w:start w:val="1"/>
      <w:numFmt w:val="decimal"/>
      <w:lvlText w:val="%7."/>
      <w:lvlJc w:val="left"/>
      <w:pPr>
        <w:ind w:left="5219" w:hanging="360"/>
      </w:pPr>
    </w:lvl>
    <w:lvl w:ilvl="7" w:tplc="04190019">
      <w:start w:val="1"/>
      <w:numFmt w:val="lowerLetter"/>
      <w:lvlText w:val="%8."/>
      <w:lvlJc w:val="left"/>
      <w:pPr>
        <w:ind w:left="5939" w:hanging="360"/>
      </w:pPr>
    </w:lvl>
    <w:lvl w:ilvl="8" w:tplc="0419001B">
      <w:start w:val="1"/>
      <w:numFmt w:val="lowerRoman"/>
      <w:lvlText w:val="%9."/>
      <w:lvlJc w:val="right"/>
      <w:pPr>
        <w:ind w:left="6659" w:hanging="180"/>
      </w:pPr>
    </w:lvl>
  </w:abstractNum>
  <w:abstractNum w:abstractNumId="4" w15:restartNumberingAfterBreak="0">
    <w:nsid w:val="310C442B"/>
    <w:multiLevelType w:val="hybridMultilevel"/>
    <w:tmpl w:val="E5F22E74"/>
    <w:lvl w:ilvl="0" w:tplc="9AB0D49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4A063A"/>
    <w:multiLevelType w:val="hybridMultilevel"/>
    <w:tmpl w:val="2364239A"/>
    <w:lvl w:ilvl="0" w:tplc="2B0CD3DA">
      <w:start w:val="1"/>
      <w:numFmt w:val="decimal"/>
      <w:lvlText w:val="%1)"/>
      <w:lvlJc w:val="left"/>
      <w:pPr>
        <w:ind w:left="179" w:hanging="339"/>
      </w:pPr>
      <w:rPr>
        <w:rFonts w:ascii="Times New Roman" w:eastAsia="Times New Roman" w:hAnsi="Times New Roman" w:cs="Times New Roman" w:hint="default"/>
        <w:b w:val="0"/>
        <w:bCs w:val="0"/>
        <w:i w:val="0"/>
        <w:iCs w:val="0"/>
        <w:spacing w:val="0"/>
        <w:w w:val="89"/>
        <w:sz w:val="28"/>
        <w:szCs w:val="28"/>
        <w:lang w:val="ru-RU" w:eastAsia="en-US" w:bidi="ar-SA"/>
      </w:rPr>
    </w:lvl>
    <w:lvl w:ilvl="1" w:tplc="CD9A06DC">
      <w:numFmt w:val="bullet"/>
      <w:lvlText w:val="•"/>
      <w:lvlJc w:val="left"/>
      <w:pPr>
        <w:ind w:left="1182" w:hanging="339"/>
      </w:pPr>
      <w:rPr>
        <w:rFonts w:hint="default"/>
        <w:lang w:val="ru-RU" w:eastAsia="en-US" w:bidi="ar-SA"/>
      </w:rPr>
    </w:lvl>
    <w:lvl w:ilvl="2" w:tplc="A1ACABF6">
      <w:numFmt w:val="bullet"/>
      <w:lvlText w:val="•"/>
      <w:lvlJc w:val="left"/>
      <w:pPr>
        <w:ind w:left="2184" w:hanging="339"/>
      </w:pPr>
      <w:rPr>
        <w:rFonts w:hint="default"/>
        <w:lang w:val="ru-RU" w:eastAsia="en-US" w:bidi="ar-SA"/>
      </w:rPr>
    </w:lvl>
    <w:lvl w:ilvl="3" w:tplc="87569654">
      <w:numFmt w:val="bullet"/>
      <w:lvlText w:val="•"/>
      <w:lvlJc w:val="left"/>
      <w:pPr>
        <w:ind w:left="3187" w:hanging="339"/>
      </w:pPr>
      <w:rPr>
        <w:rFonts w:hint="default"/>
        <w:lang w:val="ru-RU" w:eastAsia="en-US" w:bidi="ar-SA"/>
      </w:rPr>
    </w:lvl>
    <w:lvl w:ilvl="4" w:tplc="A5A40ABC">
      <w:numFmt w:val="bullet"/>
      <w:lvlText w:val="•"/>
      <w:lvlJc w:val="left"/>
      <w:pPr>
        <w:ind w:left="4189" w:hanging="339"/>
      </w:pPr>
      <w:rPr>
        <w:rFonts w:hint="default"/>
        <w:lang w:val="ru-RU" w:eastAsia="en-US" w:bidi="ar-SA"/>
      </w:rPr>
    </w:lvl>
    <w:lvl w:ilvl="5" w:tplc="339EA612">
      <w:numFmt w:val="bullet"/>
      <w:lvlText w:val="•"/>
      <w:lvlJc w:val="left"/>
      <w:pPr>
        <w:ind w:left="5192" w:hanging="339"/>
      </w:pPr>
      <w:rPr>
        <w:rFonts w:hint="default"/>
        <w:lang w:val="ru-RU" w:eastAsia="en-US" w:bidi="ar-SA"/>
      </w:rPr>
    </w:lvl>
    <w:lvl w:ilvl="6" w:tplc="A8544EAC">
      <w:numFmt w:val="bullet"/>
      <w:lvlText w:val="•"/>
      <w:lvlJc w:val="left"/>
      <w:pPr>
        <w:ind w:left="6194" w:hanging="339"/>
      </w:pPr>
      <w:rPr>
        <w:rFonts w:hint="default"/>
        <w:lang w:val="ru-RU" w:eastAsia="en-US" w:bidi="ar-SA"/>
      </w:rPr>
    </w:lvl>
    <w:lvl w:ilvl="7" w:tplc="A3C4441E">
      <w:numFmt w:val="bullet"/>
      <w:lvlText w:val="•"/>
      <w:lvlJc w:val="left"/>
      <w:pPr>
        <w:ind w:left="7196" w:hanging="339"/>
      </w:pPr>
      <w:rPr>
        <w:rFonts w:hint="default"/>
        <w:lang w:val="ru-RU" w:eastAsia="en-US" w:bidi="ar-SA"/>
      </w:rPr>
    </w:lvl>
    <w:lvl w:ilvl="8" w:tplc="A0A2FCA0">
      <w:numFmt w:val="bullet"/>
      <w:lvlText w:val="•"/>
      <w:lvlJc w:val="left"/>
      <w:pPr>
        <w:ind w:left="8199" w:hanging="339"/>
      </w:pPr>
      <w:rPr>
        <w:rFonts w:hint="default"/>
        <w:lang w:val="ru-RU" w:eastAsia="en-US" w:bidi="ar-SA"/>
      </w:rPr>
    </w:lvl>
  </w:abstractNum>
  <w:abstractNum w:abstractNumId="6" w15:restartNumberingAfterBreak="0">
    <w:nsid w:val="47107DC3"/>
    <w:multiLevelType w:val="hybridMultilevel"/>
    <w:tmpl w:val="B0BA66A0"/>
    <w:lvl w:ilvl="0" w:tplc="A4DAE4B4">
      <w:start w:val="1"/>
      <w:numFmt w:val="decimal"/>
      <w:lvlText w:val="%1)"/>
      <w:lvlJc w:val="left"/>
      <w:pPr>
        <w:ind w:left="928" w:hanging="360"/>
      </w:pPr>
      <w:rPr>
        <w:rFonts w:ascii="Times New Roman" w:eastAsia="Calibri" w:hAnsi="Times New Roman" w:cs="Times New Roman"/>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15:restartNumberingAfterBreak="0">
    <w:nsid w:val="4CD4202A"/>
    <w:multiLevelType w:val="hybridMultilevel"/>
    <w:tmpl w:val="6A18A43A"/>
    <w:lvl w:ilvl="0" w:tplc="E102CD70">
      <w:start w:val="1"/>
      <w:numFmt w:val="decimal"/>
      <w:lvlText w:val="%1."/>
      <w:lvlJc w:val="left"/>
      <w:pPr>
        <w:ind w:left="246" w:hanging="342"/>
        <w:jc w:val="right"/>
      </w:pPr>
      <w:rPr>
        <w:rFonts w:hint="default"/>
        <w:spacing w:val="0"/>
        <w:w w:val="92"/>
        <w:lang w:val="ru-RU" w:eastAsia="en-US" w:bidi="ar-SA"/>
      </w:rPr>
    </w:lvl>
    <w:lvl w:ilvl="1" w:tplc="C0EA8016">
      <w:start w:val="1"/>
      <w:numFmt w:val="decimal"/>
      <w:lvlText w:val="%2)"/>
      <w:lvlJc w:val="left"/>
      <w:pPr>
        <w:ind w:left="1290" w:hanging="302"/>
      </w:pPr>
      <w:rPr>
        <w:rFonts w:ascii="Times New Roman" w:eastAsia="Times New Roman" w:hAnsi="Times New Roman" w:cs="Times New Roman" w:hint="default"/>
        <w:b w:val="0"/>
        <w:bCs w:val="0"/>
        <w:i w:val="0"/>
        <w:iCs w:val="0"/>
        <w:spacing w:val="0"/>
        <w:w w:val="95"/>
        <w:sz w:val="28"/>
        <w:szCs w:val="28"/>
        <w:lang w:val="ru-RU" w:eastAsia="en-US" w:bidi="ar-SA"/>
      </w:rPr>
    </w:lvl>
    <w:lvl w:ilvl="2" w:tplc="549428AE">
      <w:numFmt w:val="bullet"/>
      <w:lvlText w:val="•"/>
      <w:lvlJc w:val="left"/>
      <w:pPr>
        <w:ind w:left="880" w:hanging="302"/>
      </w:pPr>
      <w:rPr>
        <w:rFonts w:hint="default"/>
        <w:lang w:val="ru-RU" w:eastAsia="en-US" w:bidi="ar-SA"/>
      </w:rPr>
    </w:lvl>
    <w:lvl w:ilvl="3" w:tplc="EBE075BA">
      <w:numFmt w:val="bullet"/>
      <w:lvlText w:val="•"/>
      <w:lvlJc w:val="left"/>
      <w:pPr>
        <w:ind w:left="1200" w:hanging="302"/>
      </w:pPr>
      <w:rPr>
        <w:rFonts w:hint="default"/>
        <w:lang w:val="ru-RU" w:eastAsia="en-US" w:bidi="ar-SA"/>
      </w:rPr>
    </w:lvl>
    <w:lvl w:ilvl="4" w:tplc="059A2DF6">
      <w:numFmt w:val="bullet"/>
      <w:lvlText w:val="•"/>
      <w:lvlJc w:val="left"/>
      <w:pPr>
        <w:ind w:left="1220" w:hanging="302"/>
      </w:pPr>
      <w:rPr>
        <w:rFonts w:hint="default"/>
        <w:lang w:val="ru-RU" w:eastAsia="en-US" w:bidi="ar-SA"/>
      </w:rPr>
    </w:lvl>
    <w:lvl w:ilvl="5" w:tplc="81F039DE">
      <w:numFmt w:val="bullet"/>
      <w:lvlText w:val="•"/>
      <w:lvlJc w:val="left"/>
      <w:pPr>
        <w:ind w:left="1300" w:hanging="302"/>
      </w:pPr>
      <w:rPr>
        <w:rFonts w:hint="default"/>
        <w:lang w:val="ru-RU" w:eastAsia="en-US" w:bidi="ar-SA"/>
      </w:rPr>
    </w:lvl>
    <w:lvl w:ilvl="6" w:tplc="70BEC5DE">
      <w:numFmt w:val="bullet"/>
      <w:lvlText w:val="•"/>
      <w:lvlJc w:val="left"/>
      <w:pPr>
        <w:ind w:left="3080" w:hanging="302"/>
      </w:pPr>
      <w:rPr>
        <w:rFonts w:hint="default"/>
        <w:lang w:val="ru-RU" w:eastAsia="en-US" w:bidi="ar-SA"/>
      </w:rPr>
    </w:lvl>
    <w:lvl w:ilvl="7" w:tplc="4E9C29B6">
      <w:numFmt w:val="bullet"/>
      <w:lvlText w:val="•"/>
      <w:lvlJc w:val="left"/>
      <w:pPr>
        <w:ind w:left="4861" w:hanging="302"/>
      </w:pPr>
      <w:rPr>
        <w:rFonts w:hint="default"/>
        <w:lang w:val="ru-RU" w:eastAsia="en-US" w:bidi="ar-SA"/>
      </w:rPr>
    </w:lvl>
    <w:lvl w:ilvl="8" w:tplc="B1B27F78">
      <w:numFmt w:val="bullet"/>
      <w:lvlText w:val="•"/>
      <w:lvlJc w:val="left"/>
      <w:pPr>
        <w:ind w:left="6642" w:hanging="302"/>
      </w:pPr>
      <w:rPr>
        <w:rFonts w:hint="default"/>
        <w:lang w:val="ru-RU" w:eastAsia="en-US" w:bidi="ar-SA"/>
      </w:rPr>
    </w:lvl>
  </w:abstractNum>
  <w:abstractNum w:abstractNumId="8" w15:restartNumberingAfterBreak="0">
    <w:nsid w:val="59CD6594"/>
    <w:multiLevelType w:val="hybridMultilevel"/>
    <w:tmpl w:val="5546E00E"/>
    <w:lvl w:ilvl="0" w:tplc="1C763DB0">
      <w:start w:val="1"/>
      <w:numFmt w:val="decimal"/>
      <w:lvlText w:val="%1."/>
      <w:lvlJc w:val="left"/>
      <w:pPr>
        <w:ind w:left="246" w:hanging="342"/>
        <w:jc w:val="right"/>
      </w:pPr>
      <w:rPr>
        <w:rFonts w:hint="default"/>
        <w:spacing w:val="0"/>
        <w:w w:val="92"/>
        <w:lang w:val="ru-RU" w:eastAsia="en-US" w:bidi="ar-SA"/>
      </w:rPr>
    </w:lvl>
    <w:lvl w:ilvl="1" w:tplc="011034C8">
      <w:start w:val="1"/>
      <w:numFmt w:val="decimal"/>
      <w:lvlText w:val="%2)"/>
      <w:lvlJc w:val="left"/>
      <w:pPr>
        <w:ind w:left="1290" w:hanging="302"/>
      </w:pPr>
      <w:rPr>
        <w:rFonts w:ascii="Times New Roman" w:eastAsia="Times New Roman" w:hAnsi="Times New Roman" w:cs="Times New Roman" w:hint="default"/>
        <w:b w:val="0"/>
        <w:bCs w:val="0"/>
        <w:i w:val="0"/>
        <w:iCs w:val="0"/>
        <w:spacing w:val="0"/>
        <w:w w:val="95"/>
        <w:sz w:val="28"/>
        <w:szCs w:val="28"/>
        <w:lang w:val="ru-RU" w:eastAsia="en-US" w:bidi="ar-SA"/>
      </w:rPr>
    </w:lvl>
    <w:lvl w:ilvl="2" w:tplc="4CA6FFC2">
      <w:numFmt w:val="bullet"/>
      <w:lvlText w:val="•"/>
      <w:lvlJc w:val="left"/>
      <w:pPr>
        <w:ind w:left="880" w:hanging="302"/>
      </w:pPr>
      <w:rPr>
        <w:rFonts w:hint="default"/>
        <w:lang w:val="ru-RU" w:eastAsia="en-US" w:bidi="ar-SA"/>
      </w:rPr>
    </w:lvl>
    <w:lvl w:ilvl="3" w:tplc="7EAAD894">
      <w:numFmt w:val="bullet"/>
      <w:lvlText w:val="•"/>
      <w:lvlJc w:val="left"/>
      <w:pPr>
        <w:ind w:left="1200" w:hanging="302"/>
      </w:pPr>
      <w:rPr>
        <w:rFonts w:hint="default"/>
        <w:lang w:val="ru-RU" w:eastAsia="en-US" w:bidi="ar-SA"/>
      </w:rPr>
    </w:lvl>
    <w:lvl w:ilvl="4" w:tplc="502896B8">
      <w:numFmt w:val="bullet"/>
      <w:lvlText w:val="•"/>
      <w:lvlJc w:val="left"/>
      <w:pPr>
        <w:ind w:left="1220" w:hanging="302"/>
      </w:pPr>
      <w:rPr>
        <w:rFonts w:hint="default"/>
        <w:lang w:val="ru-RU" w:eastAsia="en-US" w:bidi="ar-SA"/>
      </w:rPr>
    </w:lvl>
    <w:lvl w:ilvl="5" w:tplc="7CB817B8">
      <w:numFmt w:val="bullet"/>
      <w:lvlText w:val="•"/>
      <w:lvlJc w:val="left"/>
      <w:pPr>
        <w:ind w:left="1300" w:hanging="302"/>
      </w:pPr>
      <w:rPr>
        <w:rFonts w:hint="default"/>
        <w:lang w:val="ru-RU" w:eastAsia="en-US" w:bidi="ar-SA"/>
      </w:rPr>
    </w:lvl>
    <w:lvl w:ilvl="6" w:tplc="340E534A">
      <w:numFmt w:val="bullet"/>
      <w:lvlText w:val="•"/>
      <w:lvlJc w:val="left"/>
      <w:pPr>
        <w:ind w:left="3080" w:hanging="302"/>
      </w:pPr>
      <w:rPr>
        <w:rFonts w:hint="default"/>
        <w:lang w:val="ru-RU" w:eastAsia="en-US" w:bidi="ar-SA"/>
      </w:rPr>
    </w:lvl>
    <w:lvl w:ilvl="7" w:tplc="AE8A74D2">
      <w:numFmt w:val="bullet"/>
      <w:lvlText w:val="•"/>
      <w:lvlJc w:val="left"/>
      <w:pPr>
        <w:ind w:left="4861" w:hanging="302"/>
      </w:pPr>
      <w:rPr>
        <w:rFonts w:hint="default"/>
        <w:lang w:val="ru-RU" w:eastAsia="en-US" w:bidi="ar-SA"/>
      </w:rPr>
    </w:lvl>
    <w:lvl w:ilvl="8" w:tplc="14C2D5C6">
      <w:numFmt w:val="bullet"/>
      <w:lvlText w:val="•"/>
      <w:lvlJc w:val="left"/>
      <w:pPr>
        <w:ind w:left="6642" w:hanging="302"/>
      </w:pPr>
      <w:rPr>
        <w:rFonts w:hint="default"/>
        <w:lang w:val="ru-RU" w:eastAsia="en-US" w:bidi="ar-SA"/>
      </w:rPr>
    </w:lvl>
  </w:abstractNum>
  <w:abstractNum w:abstractNumId="9" w15:restartNumberingAfterBreak="0">
    <w:nsid w:val="64CF251E"/>
    <w:multiLevelType w:val="hybridMultilevel"/>
    <w:tmpl w:val="6406D264"/>
    <w:lvl w:ilvl="0" w:tplc="D8B05044">
      <w:start w:val="4"/>
      <w:numFmt w:val="decimal"/>
      <w:lvlText w:val="%1)"/>
      <w:lvlJc w:val="left"/>
      <w:pPr>
        <w:ind w:left="1178" w:hanging="301"/>
      </w:pPr>
      <w:rPr>
        <w:rFonts w:ascii="Times New Roman" w:eastAsia="Times New Roman" w:hAnsi="Times New Roman" w:cs="Times New Roman" w:hint="default"/>
        <w:b w:val="0"/>
        <w:bCs w:val="0"/>
        <w:i w:val="0"/>
        <w:iCs w:val="0"/>
        <w:spacing w:val="0"/>
        <w:w w:val="95"/>
        <w:sz w:val="28"/>
        <w:szCs w:val="28"/>
        <w:lang w:val="ru-RU" w:eastAsia="en-US" w:bidi="ar-SA"/>
      </w:rPr>
    </w:lvl>
    <w:lvl w:ilvl="1" w:tplc="91388B18">
      <w:numFmt w:val="bullet"/>
      <w:lvlText w:val="•"/>
      <w:lvlJc w:val="left"/>
      <w:pPr>
        <w:ind w:left="2082" w:hanging="301"/>
      </w:pPr>
      <w:rPr>
        <w:rFonts w:hint="default"/>
        <w:lang w:val="ru-RU" w:eastAsia="en-US" w:bidi="ar-SA"/>
      </w:rPr>
    </w:lvl>
    <w:lvl w:ilvl="2" w:tplc="C0F4E6F8">
      <w:numFmt w:val="bullet"/>
      <w:lvlText w:val="•"/>
      <w:lvlJc w:val="left"/>
      <w:pPr>
        <w:ind w:left="2984" w:hanging="301"/>
      </w:pPr>
      <w:rPr>
        <w:rFonts w:hint="default"/>
        <w:lang w:val="ru-RU" w:eastAsia="en-US" w:bidi="ar-SA"/>
      </w:rPr>
    </w:lvl>
    <w:lvl w:ilvl="3" w:tplc="4AA6379A">
      <w:numFmt w:val="bullet"/>
      <w:lvlText w:val="•"/>
      <w:lvlJc w:val="left"/>
      <w:pPr>
        <w:ind w:left="3887" w:hanging="301"/>
      </w:pPr>
      <w:rPr>
        <w:rFonts w:hint="default"/>
        <w:lang w:val="ru-RU" w:eastAsia="en-US" w:bidi="ar-SA"/>
      </w:rPr>
    </w:lvl>
    <w:lvl w:ilvl="4" w:tplc="59381C2A">
      <w:numFmt w:val="bullet"/>
      <w:lvlText w:val="•"/>
      <w:lvlJc w:val="left"/>
      <w:pPr>
        <w:ind w:left="4789" w:hanging="301"/>
      </w:pPr>
      <w:rPr>
        <w:rFonts w:hint="default"/>
        <w:lang w:val="ru-RU" w:eastAsia="en-US" w:bidi="ar-SA"/>
      </w:rPr>
    </w:lvl>
    <w:lvl w:ilvl="5" w:tplc="E3F84D1E">
      <w:numFmt w:val="bullet"/>
      <w:lvlText w:val="•"/>
      <w:lvlJc w:val="left"/>
      <w:pPr>
        <w:ind w:left="5692" w:hanging="301"/>
      </w:pPr>
      <w:rPr>
        <w:rFonts w:hint="default"/>
        <w:lang w:val="ru-RU" w:eastAsia="en-US" w:bidi="ar-SA"/>
      </w:rPr>
    </w:lvl>
    <w:lvl w:ilvl="6" w:tplc="DE28690C">
      <w:numFmt w:val="bullet"/>
      <w:lvlText w:val="•"/>
      <w:lvlJc w:val="left"/>
      <w:pPr>
        <w:ind w:left="6594" w:hanging="301"/>
      </w:pPr>
      <w:rPr>
        <w:rFonts w:hint="default"/>
        <w:lang w:val="ru-RU" w:eastAsia="en-US" w:bidi="ar-SA"/>
      </w:rPr>
    </w:lvl>
    <w:lvl w:ilvl="7" w:tplc="90DE0058">
      <w:numFmt w:val="bullet"/>
      <w:lvlText w:val="•"/>
      <w:lvlJc w:val="left"/>
      <w:pPr>
        <w:ind w:left="7496" w:hanging="301"/>
      </w:pPr>
      <w:rPr>
        <w:rFonts w:hint="default"/>
        <w:lang w:val="ru-RU" w:eastAsia="en-US" w:bidi="ar-SA"/>
      </w:rPr>
    </w:lvl>
    <w:lvl w:ilvl="8" w:tplc="A1C8FD96">
      <w:numFmt w:val="bullet"/>
      <w:lvlText w:val="•"/>
      <w:lvlJc w:val="left"/>
      <w:pPr>
        <w:ind w:left="8399" w:hanging="301"/>
      </w:pPr>
      <w:rPr>
        <w:rFonts w:hint="default"/>
        <w:lang w:val="ru-RU" w:eastAsia="en-US" w:bidi="ar-SA"/>
      </w:r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
  </w:num>
  <w:num w:numId="5">
    <w:abstractNumId w:val="8"/>
  </w:num>
  <w:num w:numId="6">
    <w:abstractNumId w:val="5"/>
  </w:num>
  <w:num w:numId="7">
    <w:abstractNumId w:val="9"/>
  </w:num>
  <w:num w:numId="8">
    <w:abstractNumId w:val="2"/>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EDA"/>
    <w:rsid w:val="00007CA5"/>
    <w:rsid w:val="00013091"/>
    <w:rsid w:val="00020BBE"/>
    <w:rsid w:val="000248B5"/>
    <w:rsid w:val="0006057A"/>
    <w:rsid w:val="00066A2B"/>
    <w:rsid w:val="000C5690"/>
    <w:rsid w:val="000D2C77"/>
    <w:rsid w:val="000E0938"/>
    <w:rsid w:val="00100632"/>
    <w:rsid w:val="00125355"/>
    <w:rsid w:val="00183281"/>
    <w:rsid w:val="001D6267"/>
    <w:rsid w:val="001E32D8"/>
    <w:rsid w:val="00204A6A"/>
    <w:rsid w:val="002057D4"/>
    <w:rsid w:val="002315EC"/>
    <w:rsid w:val="00260FED"/>
    <w:rsid w:val="002832DB"/>
    <w:rsid w:val="00283744"/>
    <w:rsid w:val="00294779"/>
    <w:rsid w:val="002A4F9B"/>
    <w:rsid w:val="002A59D3"/>
    <w:rsid w:val="002B7195"/>
    <w:rsid w:val="002E366E"/>
    <w:rsid w:val="00322284"/>
    <w:rsid w:val="00325F32"/>
    <w:rsid w:val="00330015"/>
    <w:rsid w:val="003F6977"/>
    <w:rsid w:val="00427C05"/>
    <w:rsid w:val="004351CB"/>
    <w:rsid w:val="00482079"/>
    <w:rsid w:val="004C0656"/>
    <w:rsid w:val="004C1CFB"/>
    <w:rsid w:val="004C6DAB"/>
    <w:rsid w:val="004E3F1A"/>
    <w:rsid w:val="00504635"/>
    <w:rsid w:val="00505C99"/>
    <w:rsid w:val="00516142"/>
    <w:rsid w:val="0051707D"/>
    <w:rsid w:val="00536FAE"/>
    <w:rsid w:val="00542FCC"/>
    <w:rsid w:val="0054324C"/>
    <w:rsid w:val="00552EC8"/>
    <w:rsid w:val="00563F8B"/>
    <w:rsid w:val="00584C95"/>
    <w:rsid w:val="00594BED"/>
    <w:rsid w:val="005B7CEB"/>
    <w:rsid w:val="005C4F71"/>
    <w:rsid w:val="005D0D6F"/>
    <w:rsid w:val="006118C9"/>
    <w:rsid w:val="00614D63"/>
    <w:rsid w:val="0061586C"/>
    <w:rsid w:val="0062477C"/>
    <w:rsid w:val="00635CBD"/>
    <w:rsid w:val="006563C9"/>
    <w:rsid w:val="00664C1C"/>
    <w:rsid w:val="00680838"/>
    <w:rsid w:val="006C0542"/>
    <w:rsid w:val="006E18DD"/>
    <w:rsid w:val="006E55F6"/>
    <w:rsid w:val="006E60A9"/>
    <w:rsid w:val="0071309C"/>
    <w:rsid w:val="00745132"/>
    <w:rsid w:val="00762E06"/>
    <w:rsid w:val="00763DAF"/>
    <w:rsid w:val="00771933"/>
    <w:rsid w:val="00785E3C"/>
    <w:rsid w:val="007E51C0"/>
    <w:rsid w:val="007F49FC"/>
    <w:rsid w:val="008130E9"/>
    <w:rsid w:val="00850A53"/>
    <w:rsid w:val="008535CB"/>
    <w:rsid w:val="0086333F"/>
    <w:rsid w:val="008A5497"/>
    <w:rsid w:val="008B1935"/>
    <w:rsid w:val="008F19E2"/>
    <w:rsid w:val="008F1D62"/>
    <w:rsid w:val="008F7761"/>
    <w:rsid w:val="0090504A"/>
    <w:rsid w:val="00907825"/>
    <w:rsid w:val="00941464"/>
    <w:rsid w:val="009472E5"/>
    <w:rsid w:val="00963BBD"/>
    <w:rsid w:val="00964D2F"/>
    <w:rsid w:val="00966237"/>
    <w:rsid w:val="009817C2"/>
    <w:rsid w:val="0098784B"/>
    <w:rsid w:val="009A5881"/>
    <w:rsid w:val="009A7780"/>
    <w:rsid w:val="009C308C"/>
    <w:rsid w:val="009D6EDA"/>
    <w:rsid w:val="009E56C2"/>
    <w:rsid w:val="009F782A"/>
    <w:rsid w:val="00A209B3"/>
    <w:rsid w:val="00A22C3C"/>
    <w:rsid w:val="00A27FED"/>
    <w:rsid w:val="00A41A09"/>
    <w:rsid w:val="00A83D70"/>
    <w:rsid w:val="00A8412D"/>
    <w:rsid w:val="00A848D7"/>
    <w:rsid w:val="00AA4CB0"/>
    <w:rsid w:val="00AB3A25"/>
    <w:rsid w:val="00AC4A47"/>
    <w:rsid w:val="00AF470F"/>
    <w:rsid w:val="00B37DE2"/>
    <w:rsid w:val="00B46203"/>
    <w:rsid w:val="00B56B59"/>
    <w:rsid w:val="00B70F66"/>
    <w:rsid w:val="00B722B9"/>
    <w:rsid w:val="00B80E68"/>
    <w:rsid w:val="00B95626"/>
    <w:rsid w:val="00BF04F2"/>
    <w:rsid w:val="00BF1877"/>
    <w:rsid w:val="00C05C50"/>
    <w:rsid w:val="00C1178C"/>
    <w:rsid w:val="00C239B0"/>
    <w:rsid w:val="00C374E0"/>
    <w:rsid w:val="00C46442"/>
    <w:rsid w:val="00C735A5"/>
    <w:rsid w:val="00C760BE"/>
    <w:rsid w:val="00C84414"/>
    <w:rsid w:val="00C9628E"/>
    <w:rsid w:val="00CB01B0"/>
    <w:rsid w:val="00CC28E5"/>
    <w:rsid w:val="00CD5477"/>
    <w:rsid w:val="00CF2786"/>
    <w:rsid w:val="00D069EF"/>
    <w:rsid w:val="00D12474"/>
    <w:rsid w:val="00D60C20"/>
    <w:rsid w:val="00D676E2"/>
    <w:rsid w:val="00D7687C"/>
    <w:rsid w:val="00D91CEF"/>
    <w:rsid w:val="00DB286C"/>
    <w:rsid w:val="00DC472C"/>
    <w:rsid w:val="00DD05D3"/>
    <w:rsid w:val="00E0108F"/>
    <w:rsid w:val="00E05A82"/>
    <w:rsid w:val="00E13865"/>
    <w:rsid w:val="00E23F2D"/>
    <w:rsid w:val="00E37E81"/>
    <w:rsid w:val="00E54E07"/>
    <w:rsid w:val="00E62618"/>
    <w:rsid w:val="00E66EED"/>
    <w:rsid w:val="00E70114"/>
    <w:rsid w:val="00E7420E"/>
    <w:rsid w:val="00E75E89"/>
    <w:rsid w:val="00E81CAF"/>
    <w:rsid w:val="00E82E48"/>
    <w:rsid w:val="00E86AF6"/>
    <w:rsid w:val="00ED3A19"/>
    <w:rsid w:val="00F075B2"/>
    <w:rsid w:val="00F136F1"/>
    <w:rsid w:val="00F25799"/>
    <w:rsid w:val="00F54DF6"/>
    <w:rsid w:val="00F66AB8"/>
    <w:rsid w:val="00F77E2C"/>
    <w:rsid w:val="00F863D7"/>
    <w:rsid w:val="00FC37AD"/>
    <w:rsid w:val="00FC7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16638"/>
  <w15:chartTrackingRefBased/>
  <w15:docId w15:val="{9CCED22F-8871-4685-A4C7-5B76AC84F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7DE2"/>
    <w:pPr>
      <w:spacing w:after="200" w:line="276" w:lineRule="auto"/>
    </w:pPr>
    <w:rPr>
      <w:rFonts w:ascii="Calibri" w:eastAsia="Calibri" w:hAnsi="Calibri" w:cs="Times New Roman"/>
    </w:rPr>
  </w:style>
  <w:style w:type="paragraph" w:styleId="1">
    <w:name w:val="heading 1"/>
    <w:basedOn w:val="a"/>
    <w:next w:val="a"/>
    <w:link w:val="10"/>
    <w:uiPriority w:val="9"/>
    <w:qFormat/>
    <w:rsid w:val="00552EC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37DE2"/>
    <w:rPr>
      <w:rFonts w:cs="Times New Roman"/>
      <w:color w:val="0000FF"/>
      <w:u w:val="single"/>
    </w:rPr>
  </w:style>
  <w:style w:type="paragraph" w:customStyle="1" w:styleId="ConsPlusTitlePage">
    <w:name w:val="ConsPlusTitlePage"/>
    <w:rsid w:val="00B37DE2"/>
    <w:pPr>
      <w:widowControl w:val="0"/>
      <w:autoSpaceDE w:val="0"/>
      <w:autoSpaceDN w:val="0"/>
      <w:spacing w:after="0" w:line="240" w:lineRule="auto"/>
    </w:pPr>
    <w:rPr>
      <w:rFonts w:ascii="Tahoma" w:eastAsia="Times New Roman" w:hAnsi="Tahoma" w:cs="Tahoma"/>
      <w:sz w:val="20"/>
      <w:szCs w:val="20"/>
      <w:lang w:eastAsia="ru-RU"/>
    </w:rPr>
  </w:style>
  <w:style w:type="paragraph" w:styleId="a4">
    <w:name w:val="Balloon Text"/>
    <w:basedOn w:val="a"/>
    <w:link w:val="a5"/>
    <w:uiPriority w:val="99"/>
    <w:semiHidden/>
    <w:unhideWhenUsed/>
    <w:rsid w:val="00F66AB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66AB8"/>
    <w:rPr>
      <w:rFonts w:ascii="Segoe UI" w:eastAsia="Calibri" w:hAnsi="Segoe UI" w:cs="Segoe UI"/>
      <w:sz w:val="18"/>
      <w:szCs w:val="18"/>
    </w:rPr>
  </w:style>
  <w:style w:type="paragraph" w:styleId="a6">
    <w:name w:val="List Paragraph"/>
    <w:basedOn w:val="a"/>
    <w:uiPriority w:val="1"/>
    <w:qFormat/>
    <w:rsid w:val="00504635"/>
    <w:pPr>
      <w:ind w:left="720"/>
      <w:contextualSpacing/>
    </w:pPr>
  </w:style>
  <w:style w:type="character" w:customStyle="1" w:styleId="11">
    <w:name w:val="Неразрешенное упоминание1"/>
    <w:basedOn w:val="a0"/>
    <w:uiPriority w:val="99"/>
    <w:semiHidden/>
    <w:unhideWhenUsed/>
    <w:rsid w:val="005B7CEB"/>
    <w:rPr>
      <w:color w:val="605E5C"/>
      <w:shd w:val="clear" w:color="auto" w:fill="E1DFDD"/>
    </w:rPr>
  </w:style>
  <w:style w:type="paragraph" w:customStyle="1" w:styleId="12">
    <w:name w:val="Пост1"/>
    <w:link w:val="13"/>
    <w:qFormat/>
    <w:locked/>
    <w:rsid w:val="00584C95"/>
    <w:pPr>
      <w:spacing w:after="0" w:line="240" w:lineRule="auto"/>
      <w:ind w:right="709"/>
      <w:jc w:val="center"/>
    </w:pPr>
    <w:rPr>
      <w:rFonts w:ascii="Sylfaen" w:eastAsia="Calibri" w:hAnsi="Sylfaen" w:cs="Times New Roman"/>
      <w:noProof/>
      <w:lang w:eastAsia="ru-RU"/>
    </w:rPr>
  </w:style>
  <w:style w:type="paragraph" w:customStyle="1" w:styleId="2">
    <w:name w:val="Пост2"/>
    <w:link w:val="20"/>
    <w:autoRedefine/>
    <w:qFormat/>
    <w:locked/>
    <w:rsid w:val="00584C95"/>
    <w:pPr>
      <w:spacing w:after="0" w:line="240" w:lineRule="auto"/>
      <w:ind w:right="849"/>
      <w:jc w:val="center"/>
    </w:pPr>
    <w:rPr>
      <w:rFonts w:ascii="Sylfaen" w:eastAsia="Calibri" w:hAnsi="Sylfaen" w:cs="Times New Roman"/>
      <w:b/>
      <w:sz w:val="32"/>
      <w:szCs w:val="32"/>
    </w:rPr>
  </w:style>
  <w:style w:type="character" w:customStyle="1" w:styleId="13">
    <w:name w:val="Пост1 Знак"/>
    <w:link w:val="12"/>
    <w:rsid w:val="00584C95"/>
    <w:rPr>
      <w:rFonts w:ascii="Sylfaen" w:eastAsia="Calibri" w:hAnsi="Sylfaen" w:cs="Times New Roman"/>
      <w:noProof/>
      <w:lang w:eastAsia="ru-RU"/>
    </w:rPr>
  </w:style>
  <w:style w:type="character" w:customStyle="1" w:styleId="20">
    <w:name w:val="Пост2 Знак"/>
    <w:link w:val="2"/>
    <w:rsid w:val="00584C95"/>
    <w:rPr>
      <w:rFonts w:ascii="Sylfaen" w:eastAsia="Calibri" w:hAnsi="Sylfaen" w:cs="Times New Roman"/>
      <w:b/>
      <w:sz w:val="32"/>
      <w:szCs w:val="32"/>
    </w:rPr>
  </w:style>
  <w:style w:type="character" w:customStyle="1" w:styleId="10">
    <w:name w:val="Заголовок 1 Знак"/>
    <w:basedOn w:val="a0"/>
    <w:link w:val="1"/>
    <w:uiPriority w:val="9"/>
    <w:rsid w:val="00552EC8"/>
    <w:rPr>
      <w:rFonts w:asciiTheme="majorHAnsi" w:eastAsiaTheme="majorEastAsia" w:hAnsiTheme="majorHAnsi" w:cstheme="majorBidi"/>
      <w:color w:val="2E74B5" w:themeColor="accent1" w:themeShade="BF"/>
      <w:sz w:val="32"/>
      <w:szCs w:val="32"/>
    </w:rPr>
  </w:style>
  <w:style w:type="numbering" w:customStyle="1" w:styleId="14">
    <w:name w:val="Нет списка1"/>
    <w:next w:val="a2"/>
    <w:uiPriority w:val="99"/>
    <w:semiHidden/>
    <w:unhideWhenUsed/>
    <w:rsid w:val="00552EC8"/>
  </w:style>
  <w:style w:type="paragraph" w:customStyle="1" w:styleId="ConsPlusNormal">
    <w:name w:val="ConsPlusNormal"/>
    <w:qFormat/>
    <w:rsid w:val="00552EC8"/>
    <w:pPr>
      <w:spacing w:after="0" w:line="240" w:lineRule="auto"/>
    </w:pPr>
    <w:rPr>
      <w:rFonts w:ascii="Arial" w:eastAsia="Calibri" w:hAnsi="Arial" w:cs="Arial"/>
    </w:rPr>
  </w:style>
  <w:style w:type="paragraph" w:customStyle="1" w:styleId="1-">
    <w:name w:val="Рег. Заголовок 1-го уровня регламента"/>
    <w:basedOn w:val="1"/>
    <w:autoRedefine/>
    <w:qFormat/>
    <w:rsid w:val="00552EC8"/>
    <w:pPr>
      <w:keepLines w:val="0"/>
      <w:shd w:val="clear" w:color="auto" w:fill="FFFFFF" w:themeFill="background1"/>
      <w:tabs>
        <w:tab w:val="center" w:pos="5102"/>
        <w:tab w:val="left" w:pos="6964"/>
      </w:tabs>
      <w:spacing w:after="240" w:line="360" w:lineRule="auto"/>
      <w:ind w:right="-1"/>
      <w:jc w:val="center"/>
    </w:pPr>
    <w:rPr>
      <w:rFonts w:ascii="Times New Roman" w:eastAsia="Times New Roman" w:hAnsi="Times New Roman" w:cs="Times New Roman"/>
      <w:b/>
      <w:bCs/>
      <w:iCs/>
      <w:caps/>
      <w:color w:val="auto"/>
      <w:sz w:val="28"/>
      <w:szCs w:val="28"/>
      <w:lang w:eastAsia="ru-RU"/>
    </w:rPr>
  </w:style>
  <w:style w:type="paragraph" w:customStyle="1" w:styleId="110">
    <w:name w:val="Рег. Основной текст уровнеь 1.1 (базовый)"/>
    <w:basedOn w:val="ConsPlusNormal"/>
    <w:qFormat/>
    <w:rsid w:val="00552EC8"/>
    <w:pPr>
      <w:spacing w:line="276" w:lineRule="auto"/>
      <w:jc w:val="both"/>
    </w:pPr>
    <w:rPr>
      <w:rFonts w:ascii="Times New Roman" w:hAnsi="Times New Roman" w:cs="Times New Roman"/>
      <w:sz w:val="28"/>
      <w:szCs w:val="28"/>
    </w:rPr>
  </w:style>
  <w:style w:type="table" w:customStyle="1" w:styleId="771">
    <w:name w:val="Сетка таблицы771"/>
    <w:basedOn w:val="a1"/>
    <w:uiPriority w:val="59"/>
    <w:rsid w:val="00552EC8"/>
    <w:pPr>
      <w:spacing w:after="0" w:line="240" w:lineRule="auto"/>
    </w:pPr>
    <w:rPr>
      <w:rFonts w:ascii="Calibri" w:eastAsia="Times New Roman" w:hAnsi="Calibri" w:cs="Times New Roman"/>
      <w:iCs/>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Рег. Обычный с отступом"/>
    <w:basedOn w:val="a"/>
    <w:qFormat/>
    <w:rsid w:val="00552EC8"/>
    <w:pPr>
      <w:suppressAutoHyphens/>
      <w:spacing w:after="0"/>
      <w:ind w:firstLine="540"/>
      <w:jc w:val="both"/>
    </w:pPr>
    <w:rPr>
      <w:rFonts w:ascii="Times New Roman" w:eastAsia="Times New Roman" w:hAnsi="Times New Roman"/>
      <w:sz w:val="28"/>
      <w:szCs w:val="28"/>
      <w:lang w:eastAsia="ar-SA"/>
    </w:rPr>
  </w:style>
  <w:style w:type="paragraph" w:styleId="a8">
    <w:name w:val="header"/>
    <w:basedOn w:val="a"/>
    <w:link w:val="a9"/>
    <w:uiPriority w:val="99"/>
    <w:unhideWhenUsed/>
    <w:rsid w:val="00552EC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52EC8"/>
    <w:rPr>
      <w:rFonts w:ascii="Calibri" w:eastAsia="Calibri" w:hAnsi="Calibri" w:cs="Times New Roman"/>
    </w:rPr>
  </w:style>
  <w:style w:type="paragraph" w:styleId="aa">
    <w:name w:val="footer"/>
    <w:basedOn w:val="a"/>
    <w:link w:val="ab"/>
    <w:uiPriority w:val="99"/>
    <w:unhideWhenUsed/>
    <w:rsid w:val="00552EC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52EC8"/>
    <w:rPr>
      <w:rFonts w:ascii="Calibri" w:eastAsia="Calibri" w:hAnsi="Calibri" w:cs="Times New Roman"/>
    </w:rPr>
  </w:style>
  <w:style w:type="table" w:styleId="ac">
    <w:name w:val="Table Grid"/>
    <w:basedOn w:val="a1"/>
    <w:uiPriority w:val="59"/>
    <w:rsid w:val="00552EC8"/>
    <w:pPr>
      <w:spacing w:after="0" w:line="240" w:lineRule="auto"/>
    </w:pPr>
    <w:rPr>
      <w:rFonts w:ascii="Calibri" w:eastAsia="Calibri" w:hAnsi="Calibri" w:cs="Times New Roman"/>
      <w:sz w:val="20"/>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c"/>
    <w:uiPriority w:val="39"/>
    <w:rsid w:val="00552EC8"/>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qFormat/>
    <w:rsid w:val="00552EC8"/>
    <w:pPr>
      <w:widowControl w:val="0"/>
      <w:spacing w:after="0" w:line="240" w:lineRule="auto"/>
    </w:pPr>
    <w:rPr>
      <w:rFonts w:ascii="Courier New" w:eastAsia="Times New Roman" w:hAnsi="Courier New" w:cs="Courier New"/>
      <w:szCs w:val="24"/>
      <w:lang w:eastAsia="ru-RU"/>
    </w:rPr>
  </w:style>
  <w:style w:type="character" w:customStyle="1" w:styleId="NoSpacingChar">
    <w:name w:val="No Spacing Char"/>
    <w:link w:val="21"/>
    <w:uiPriority w:val="99"/>
    <w:qFormat/>
    <w:locked/>
    <w:rsid w:val="00552EC8"/>
  </w:style>
  <w:style w:type="paragraph" w:customStyle="1" w:styleId="ad">
    <w:name w:val="обычный приложения"/>
    <w:basedOn w:val="a"/>
    <w:qFormat/>
    <w:rsid w:val="00552EC8"/>
    <w:pPr>
      <w:jc w:val="center"/>
    </w:pPr>
    <w:rPr>
      <w:rFonts w:ascii="Times New Roman" w:hAnsi="Times New Roman"/>
      <w:b/>
      <w:sz w:val="24"/>
    </w:rPr>
  </w:style>
  <w:style w:type="paragraph" w:customStyle="1" w:styleId="111">
    <w:name w:val="Рег. 1.1.1"/>
    <w:basedOn w:val="a"/>
    <w:qFormat/>
    <w:rsid w:val="00552EC8"/>
    <w:pPr>
      <w:spacing w:after="0"/>
      <w:jc w:val="both"/>
    </w:pPr>
    <w:rPr>
      <w:rFonts w:ascii="Times New Roman" w:hAnsi="Times New Roman"/>
      <w:sz w:val="28"/>
      <w:szCs w:val="28"/>
    </w:rPr>
  </w:style>
  <w:style w:type="paragraph" w:customStyle="1" w:styleId="21">
    <w:name w:val="Без интервала2"/>
    <w:link w:val="NoSpacingChar"/>
    <w:uiPriority w:val="99"/>
    <w:qFormat/>
    <w:rsid w:val="00552EC8"/>
    <w:pPr>
      <w:spacing w:after="0" w:line="240" w:lineRule="auto"/>
    </w:pPr>
  </w:style>
  <w:style w:type="table" w:customStyle="1" w:styleId="22">
    <w:name w:val="Сетка таблицы2"/>
    <w:basedOn w:val="a1"/>
    <w:next w:val="ac"/>
    <w:uiPriority w:val="59"/>
    <w:rsid w:val="00552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c"/>
    <w:uiPriority w:val="39"/>
    <w:rsid w:val="00552EC8"/>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
    <w:link w:val="af"/>
    <w:uiPriority w:val="1"/>
    <w:qFormat/>
    <w:rsid w:val="00552EC8"/>
    <w:pPr>
      <w:widowControl w:val="0"/>
      <w:autoSpaceDE w:val="0"/>
      <w:autoSpaceDN w:val="0"/>
      <w:spacing w:after="0" w:line="240" w:lineRule="auto"/>
      <w:jc w:val="both"/>
    </w:pPr>
    <w:rPr>
      <w:rFonts w:ascii="Times New Roman" w:eastAsia="Times New Roman" w:hAnsi="Times New Roman"/>
      <w:sz w:val="28"/>
      <w:szCs w:val="28"/>
    </w:rPr>
  </w:style>
  <w:style w:type="character" w:customStyle="1" w:styleId="af">
    <w:name w:val="Основной текст Знак"/>
    <w:basedOn w:val="a0"/>
    <w:link w:val="ae"/>
    <w:uiPriority w:val="1"/>
    <w:rsid w:val="00552EC8"/>
    <w:rPr>
      <w:rFonts w:ascii="Times New Roman" w:eastAsia="Times New Roman" w:hAnsi="Times New Roman" w:cs="Times New Roman"/>
      <w:sz w:val="28"/>
      <w:szCs w:val="28"/>
    </w:rPr>
  </w:style>
  <w:style w:type="paragraph" w:customStyle="1" w:styleId="ConsPlusTitle">
    <w:name w:val="ConsPlusTitle"/>
    <w:rsid w:val="00552EC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52EC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52EC8"/>
    <w:pPr>
      <w:widowControl w:val="0"/>
      <w:autoSpaceDE w:val="0"/>
      <w:autoSpaceDN w:val="0"/>
      <w:spacing w:after="0" w:line="240" w:lineRule="auto"/>
    </w:pPr>
    <w:rPr>
      <w:rFonts w:ascii="Calibri" w:eastAsiaTheme="minorEastAsia" w:hAnsi="Calibri" w:cs="Calibri"/>
      <w:lang w:eastAsia="ru-RU"/>
    </w:rPr>
  </w:style>
  <w:style w:type="paragraph" w:customStyle="1" w:styleId="ConsPlusJurTerm">
    <w:name w:val="ConsPlusJurTerm"/>
    <w:rsid w:val="00552EC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52EC8"/>
    <w:pPr>
      <w:widowControl w:val="0"/>
      <w:autoSpaceDE w:val="0"/>
      <w:autoSpaceDN w:val="0"/>
      <w:spacing w:after="0" w:line="240" w:lineRule="auto"/>
    </w:pPr>
    <w:rPr>
      <w:rFonts w:ascii="Arial" w:eastAsiaTheme="minorEastAsia" w:hAnsi="Arial" w:cs="Arial"/>
      <w:sz w:val="24"/>
      <w:lang w:eastAsia="ru-RU"/>
    </w:rPr>
  </w:style>
  <w:style w:type="paragraph" w:styleId="af0">
    <w:name w:val="endnote text"/>
    <w:basedOn w:val="a"/>
    <w:link w:val="af1"/>
    <w:uiPriority w:val="99"/>
    <w:semiHidden/>
    <w:unhideWhenUsed/>
    <w:rsid w:val="00552EC8"/>
    <w:pPr>
      <w:spacing w:after="0" w:line="240" w:lineRule="auto"/>
    </w:pPr>
    <w:rPr>
      <w:rFonts w:asciiTheme="minorHAnsi" w:eastAsiaTheme="minorHAnsi" w:hAnsiTheme="minorHAnsi" w:cstheme="minorBidi"/>
      <w:sz w:val="20"/>
      <w:szCs w:val="20"/>
    </w:rPr>
  </w:style>
  <w:style w:type="character" w:customStyle="1" w:styleId="af1">
    <w:name w:val="Текст концевой сноски Знак"/>
    <w:basedOn w:val="a0"/>
    <w:link w:val="af0"/>
    <w:uiPriority w:val="99"/>
    <w:semiHidden/>
    <w:rsid w:val="00552EC8"/>
    <w:rPr>
      <w:sz w:val="20"/>
      <w:szCs w:val="20"/>
    </w:rPr>
  </w:style>
  <w:style w:type="character" w:styleId="af2">
    <w:name w:val="endnote reference"/>
    <w:basedOn w:val="a0"/>
    <w:uiPriority w:val="99"/>
    <w:semiHidden/>
    <w:unhideWhenUsed/>
    <w:rsid w:val="00552EC8"/>
    <w:rPr>
      <w:vertAlign w:val="superscript"/>
    </w:rPr>
  </w:style>
  <w:style w:type="character" w:styleId="af3">
    <w:name w:val="FollowedHyperlink"/>
    <w:basedOn w:val="a0"/>
    <w:uiPriority w:val="99"/>
    <w:semiHidden/>
    <w:unhideWhenUsed/>
    <w:rsid w:val="00552EC8"/>
    <w:rPr>
      <w:color w:val="954F72" w:themeColor="followedHyperlink"/>
      <w:u w:val="single"/>
    </w:rPr>
  </w:style>
  <w:style w:type="character" w:customStyle="1" w:styleId="23">
    <w:name w:val="Основной текст (2)"/>
    <w:basedOn w:val="a0"/>
    <w:rsid w:val="00552EC8"/>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Standard">
    <w:name w:val="Standard"/>
    <w:rsid w:val="00552EC8"/>
    <w:pPr>
      <w:suppressAutoHyphens/>
      <w:autoSpaceDN w:val="0"/>
      <w:spacing w:after="0" w:line="240" w:lineRule="auto"/>
      <w:textAlignment w:val="baseline"/>
    </w:pPr>
    <w:rPr>
      <w:rFonts w:ascii="Times New Roman" w:eastAsia="Lucida Sans Unicode" w:hAnsi="Times New Roman" w:cs="Times New Roman"/>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79333&amp;dst=100104" TargetMode="External"/><Relationship Id="rId18" Type="http://schemas.openxmlformats.org/officeDocument/2006/relationships/hyperlink" Target="https://login.consultant.ru/link/?req=doc&amp;base=LAW&amp;n=505966&amp;dst=100144" TargetMode="External"/><Relationship Id="rId26" Type="http://schemas.openxmlformats.org/officeDocument/2006/relationships/hyperlink" Target="https://login.consultant.ru/link/?req=doc&amp;base=MOB&amp;n=362069&amp;date=02.05.2023" TargetMode="External"/><Relationship Id="rId3" Type="http://schemas.openxmlformats.org/officeDocument/2006/relationships/styles" Target="styles.xml"/><Relationship Id="rId21" Type="http://schemas.openxmlformats.org/officeDocument/2006/relationships/hyperlink" Target="https://login.consultant.ru/link/?req=doc&amp;base=MOB&amp;n=434788&amp;dst=100444" TargetMode="External"/><Relationship Id="rId7" Type="http://schemas.openxmlformats.org/officeDocument/2006/relationships/endnotes" Target="endnotes.xml"/><Relationship Id="rId12" Type="http://schemas.openxmlformats.org/officeDocument/2006/relationships/hyperlink" Target="https://login.consultant.ru/link/?req=doc&amp;base=LAW&amp;n=508490&amp;dst=217" TargetMode="External"/><Relationship Id="rId17" Type="http://schemas.openxmlformats.org/officeDocument/2006/relationships/hyperlink" Target="https://login.consultant.ru/link/?req=doc&amp;base=MOB&amp;n=434788&amp;dst=100076" TargetMode="External"/><Relationship Id="rId25" Type="http://schemas.openxmlformats.org/officeDocument/2006/relationships/hyperlink" Target="https://login.consultant.ru/link/?req=doc&amp;base=MOB&amp;n=362069&amp;date=02.05.2023"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MOB&amp;n=434788&amp;dst=100444" TargetMode="External"/><Relationship Id="rId20" Type="http://schemas.openxmlformats.org/officeDocument/2006/relationships/hyperlink" Target="https://login.consultant.ru/link/?req=doc&amp;base=MOB&amp;n=434788&amp;dst=100395" TargetMode="External"/><Relationship Id="rId29" Type="http://schemas.openxmlformats.org/officeDocument/2006/relationships/hyperlink" Target="https://login.consultant.ru/link/?req=doc&amp;base=LAW&amp;n=444594&amp;date=02.05.20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637&amp;dst=100058" TargetMode="External"/><Relationship Id="rId24" Type="http://schemas.openxmlformats.org/officeDocument/2006/relationships/hyperlink" Target="https://login.consultant.ru/link/?req=doc&amp;base=LAW&amp;n=436375&amp;date=02.05.202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MOB&amp;n=434788&amp;dst=100395" TargetMode="External"/><Relationship Id="rId23" Type="http://schemas.openxmlformats.org/officeDocument/2006/relationships/hyperlink" Target="https://login.consultant.ru/link/?req=doc&amp;base=LAW&amp;n=436375&amp;date=02.05.2023" TargetMode="External"/><Relationship Id="rId28" Type="http://schemas.openxmlformats.org/officeDocument/2006/relationships/hyperlink" Target="https://login.consultant.ru/link/?req=doc&amp;base=LAW&amp;n=431832&amp;date=02.05.2023&amp;dst=378&amp;field=134" TargetMode="External"/><Relationship Id="rId10" Type="http://schemas.openxmlformats.org/officeDocument/2006/relationships/hyperlink" Target="https://login.consultant.ru/link/?req=doc&amp;base=LAW&amp;n=508490&amp;dst=217" TargetMode="External"/><Relationship Id="rId19" Type="http://schemas.openxmlformats.org/officeDocument/2006/relationships/hyperlink" Target="https://login.consultant.ru/link/?req=doc&amp;base=MOB&amp;n=434788&amp;dst=100025" TargetMode="External"/><Relationship Id="rId31" Type="http://schemas.openxmlformats.org/officeDocument/2006/relationships/hyperlink" Target="https://login.consultant.ru/link/?req=doc&amp;base=LAW&amp;n=495935" TargetMode="External"/><Relationship Id="rId4" Type="http://schemas.openxmlformats.org/officeDocument/2006/relationships/settings" Target="settings.xml"/><Relationship Id="rId9" Type="http://schemas.openxmlformats.org/officeDocument/2006/relationships/hyperlink" Target="https://login.consultant.ru/link/?req=doc&amp;base=LAW&amp;n=476448" TargetMode="External"/><Relationship Id="rId14" Type="http://schemas.openxmlformats.org/officeDocument/2006/relationships/hyperlink" Target="https://kashira.su/" TargetMode="External"/><Relationship Id="rId22" Type="http://schemas.openxmlformats.org/officeDocument/2006/relationships/hyperlink" Target="https://login.consultant.ru/link/?req=doc&amp;base=LAW&amp;n=470713&amp;dst=7153" TargetMode="External"/><Relationship Id="rId27" Type="http://schemas.openxmlformats.org/officeDocument/2006/relationships/hyperlink" Target="https://login.consultant.ru/link/?req=doc&amp;base=LAW&amp;n=435381&amp;date=02.05.2023&amp;dst=100016&amp;field=134" TargetMode="External"/><Relationship Id="rId30" Type="http://schemas.openxmlformats.org/officeDocument/2006/relationships/hyperlink" Target="https://login.consultant.ru/link/?req=doc&amp;base=LAW&amp;n=444594&amp;date=02.05.2023" TargetMode="Externa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38C4B-08D6-4773-B9C5-4356167FC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2362</TotalTime>
  <Pages>48</Pages>
  <Words>16139</Words>
  <Characters>91998</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113</cp:revision>
  <cp:lastPrinted>2025-09-29T05:55:00Z</cp:lastPrinted>
  <dcterms:created xsi:type="dcterms:W3CDTF">2025-08-04T11:54:00Z</dcterms:created>
  <dcterms:modified xsi:type="dcterms:W3CDTF">2025-09-29T07:57:00Z</dcterms:modified>
</cp:coreProperties>
</file>