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3B83" w14:textId="77777777" w:rsidR="006D249C" w:rsidRPr="006D249C" w:rsidRDefault="006D249C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color w:val="000000" w:themeColor="text1"/>
          <w:sz w:val="24"/>
        </w:rPr>
      </w:pPr>
      <w:r w:rsidRPr="006D249C">
        <w:rPr>
          <w:rFonts w:ascii="Arial" w:hAnsi="Arial" w:cs="Arial"/>
          <w:bCs/>
          <w:iCs/>
          <w:color w:val="000000" w:themeColor="text1"/>
          <w:sz w:val="24"/>
        </w:rPr>
        <w:t>АДМИНИСТРАЦИЯ ГОРОДСКОГО ОКРУГА КАШИРА</w:t>
      </w:r>
    </w:p>
    <w:p w14:paraId="1541E629" w14:textId="77777777" w:rsidR="006D249C" w:rsidRPr="006D249C" w:rsidRDefault="006D249C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color w:val="000000" w:themeColor="text1"/>
          <w:sz w:val="24"/>
        </w:rPr>
      </w:pPr>
      <w:r w:rsidRPr="006D249C">
        <w:rPr>
          <w:rFonts w:ascii="Arial" w:hAnsi="Arial" w:cs="Arial"/>
          <w:bCs/>
          <w:iCs/>
          <w:color w:val="000000" w:themeColor="text1"/>
          <w:sz w:val="24"/>
        </w:rPr>
        <w:t>ПОСТАНОВЛЕНИЕ</w:t>
      </w:r>
    </w:p>
    <w:p w14:paraId="1C277702" w14:textId="77777777" w:rsidR="006D249C" w:rsidRPr="006D249C" w:rsidRDefault="006D249C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color w:val="000000" w:themeColor="text1"/>
          <w:sz w:val="24"/>
        </w:rPr>
      </w:pPr>
      <w:r w:rsidRPr="006D249C">
        <w:rPr>
          <w:rFonts w:ascii="Arial" w:hAnsi="Arial" w:cs="Arial"/>
          <w:bCs/>
          <w:iCs/>
          <w:color w:val="000000" w:themeColor="text1"/>
          <w:sz w:val="24"/>
        </w:rPr>
        <w:t>от 08.08.2025 № 1921-па</w:t>
      </w:r>
    </w:p>
    <w:p w14:paraId="310D3F79" w14:textId="77777777" w:rsidR="006D249C" w:rsidRPr="006D249C" w:rsidRDefault="006D249C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color w:val="000000" w:themeColor="text1"/>
          <w:sz w:val="24"/>
        </w:rPr>
      </w:pPr>
      <w:r w:rsidRPr="006D249C">
        <w:rPr>
          <w:rFonts w:ascii="Arial" w:hAnsi="Arial" w:cs="Arial"/>
          <w:bCs/>
          <w:iCs/>
          <w:color w:val="000000" w:themeColor="text1"/>
          <w:sz w:val="24"/>
        </w:rPr>
        <w:t>Кашира</w:t>
      </w:r>
    </w:p>
    <w:p w14:paraId="28457CCC" w14:textId="77777777" w:rsidR="00F55FD6" w:rsidRPr="006D249C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color w:val="000000" w:themeColor="text1"/>
          <w:sz w:val="24"/>
        </w:rPr>
      </w:pPr>
    </w:p>
    <w:p w14:paraId="4B69B03B" w14:textId="096F5945" w:rsidR="004008DF" w:rsidRPr="006D249C" w:rsidRDefault="004F712B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sz w:val="24"/>
        </w:rPr>
      </w:pPr>
      <w:r w:rsidRPr="006D249C">
        <w:rPr>
          <w:rFonts w:ascii="Arial" w:hAnsi="Arial" w:cs="Arial"/>
          <w:bCs/>
          <w:iCs/>
          <w:color w:val="000000" w:themeColor="text1"/>
          <w:sz w:val="24"/>
        </w:rPr>
        <w:t xml:space="preserve">О создании </w:t>
      </w:r>
      <w:r w:rsidR="004008DF" w:rsidRPr="006D249C">
        <w:rPr>
          <w:rFonts w:ascii="Arial" w:hAnsi="Arial" w:cs="Arial"/>
          <w:bCs/>
          <w:sz w:val="24"/>
        </w:rPr>
        <w:t>Рабочей группы по проведению осмотров</w:t>
      </w:r>
    </w:p>
    <w:p w14:paraId="20AC6D7D" w14:textId="1675F26B" w:rsidR="004008DF" w:rsidRPr="006D249C" w:rsidRDefault="004008DF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eastAsiaTheme="minorEastAsia" w:hAnsi="Arial" w:cs="Arial"/>
          <w:bCs/>
          <w:sz w:val="24"/>
        </w:rPr>
      </w:pPr>
      <w:r w:rsidRPr="006D249C">
        <w:rPr>
          <w:rFonts w:ascii="Arial" w:eastAsiaTheme="minorEastAsia" w:hAnsi="Arial" w:cs="Arial"/>
          <w:bCs/>
          <w:sz w:val="24"/>
        </w:rPr>
        <w:t>временных сооружений или временных конструкци</w:t>
      </w:r>
      <w:r w:rsidR="007F2C6D" w:rsidRPr="006D249C">
        <w:rPr>
          <w:rFonts w:ascii="Arial" w:eastAsiaTheme="minorEastAsia" w:hAnsi="Arial" w:cs="Arial"/>
          <w:bCs/>
          <w:sz w:val="24"/>
        </w:rPr>
        <w:t>й</w:t>
      </w:r>
      <w:r w:rsidRPr="006D249C">
        <w:rPr>
          <w:rFonts w:ascii="Arial" w:eastAsiaTheme="minorEastAsia" w:hAnsi="Arial" w:cs="Arial"/>
          <w:bCs/>
          <w:sz w:val="24"/>
        </w:rPr>
        <w:t xml:space="preserve">, </w:t>
      </w:r>
    </w:p>
    <w:p w14:paraId="55E1BB04" w14:textId="77777777" w:rsidR="00450651" w:rsidRPr="006D249C" w:rsidRDefault="004008DF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eastAsiaTheme="minorEastAsia" w:hAnsi="Arial" w:cs="Arial"/>
          <w:bCs/>
          <w:sz w:val="24"/>
        </w:rPr>
      </w:pPr>
      <w:r w:rsidRPr="006D249C">
        <w:rPr>
          <w:rFonts w:ascii="Arial" w:eastAsiaTheme="minorEastAsia" w:hAnsi="Arial" w:cs="Arial"/>
          <w:bCs/>
          <w:sz w:val="24"/>
        </w:rPr>
        <w:t>предназначенных для осуществления торговой деятельности</w:t>
      </w:r>
    </w:p>
    <w:p w14:paraId="1663A0EF" w14:textId="77777777" w:rsidR="00450651" w:rsidRPr="006D249C" w:rsidRDefault="004008DF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hAnsi="Arial" w:cs="Arial"/>
          <w:bCs/>
          <w:sz w:val="24"/>
        </w:rPr>
      </w:pPr>
      <w:r w:rsidRPr="006D249C">
        <w:rPr>
          <w:rFonts w:ascii="Arial" w:eastAsiaTheme="minorEastAsia" w:hAnsi="Arial" w:cs="Arial"/>
          <w:bCs/>
          <w:sz w:val="24"/>
        </w:rPr>
        <w:t>(оказания услуг)</w:t>
      </w:r>
      <w:r w:rsidRPr="006D249C">
        <w:rPr>
          <w:rFonts w:ascii="Arial" w:hAnsi="Arial" w:cs="Arial"/>
          <w:bCs/>
          <w:sz w:val="24"/>
        </w:rPr>
        <w:t xml:space="preserve"> на территории городского округа Кашира</w:t>
      </w:r>
    </w:p>
    <w:p w14:paraId="0A427F07" w14:textId="77777777" w:rsidR="006D249C" w:rsidRDefault="004008DF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hAnsi="Arial" w:cs="Arial"/>
          <w:bCs/>
          <w:sz w:val="24"/>
        </w:rPr>
      </w:pPr>
      <w:r w:rsidRPr="006D249C">
        <w:rPr>
          <w:rFonts w:ascii="Arial" w:hAnsi="Arial" w:cs="Arial"/>
          <w:bCs/>
          <w:sz w:val="24"/>
        </w:rPr>
        <w:t xml:space="preserve"> Московской области</w:t>
      </w:r>
      <w:r w:rsidR="00450651" w:rsidRPr="006D249C">
        <w:rPr>
          <w:rFonts w:ascii="Arial" w:hAnsi="Arial" w:cs="Arial"/>
          <w:bCs/>
          <w:sz w:val="24"/>
        </w:rPr>
        <w:t xml:space="preserve"> на земельных участках, находящихся</w:t>
      </w:r>
    </w:p>
    <w:p w14:paraId="0A508CBF" w14:textId="3FD9313B" w:rsidR="00044AB5" w:rsidRPr="006D249C" w:rsidRDefault="00450651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hAnsi="Arial" w:cs="Arial"/>
          <w:bCs/>
          <w:sz w:val="24"/>
        </w:rPr>
      </w:pPr>
      <w:r w:rsidRPr="006D249C">
        <w:rPr>
          <w:rFonts w:ascii="Arial" w:hAnsi="Arial" w:cs="Arial"/>
          <w:bCs/>
          <w:sz w:val="24"/>
        </w:rPr>
        <w:t>в частной собственности</w:t>
      </w:r>
    </w:p>
    <w:p w14:paraId="7A7D0F6E" w14:textId="77777777" w:rsidR="00F55FD6" w:rsidRPr="006D249C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rFonts w:ascii="Arial" w:hAnsi="Arial" w:cs="Arial"/>
          <w:bCs/>
          <w:sz w:val="24"/>
        </w:rPr>
      </w:pPr>
    </w:p>
    <w:p w14:paraId="1D55464E" w14:textId="65152865" w:rsidR="004F712B" w:rsidRPr="006D249C" w:rsidRDefault="00044AB5" w:rsidP="006D249C">
      <w:pPr>
        <w:shd w:val="clear" w:color="auto" w:fill="FFFFFF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4"/>
        </w:rPr>
      </w:pPr>
      <w:r w:rsidRPr="006D249C">
        <w:rPr>
          <w:rFonts w:ascii="Arial" w:hAnsi="Arial" w:cs="Arial"/>
          <w:bCs/>
          <w:sz w:val="24"/>
        </w:rPr>
        <w:tab/>
      </w:r>
      <w:r w:rsidR="00F55FD6" w:rsidRPr="006D249C">
        <w:rPr>
          <w:rFonts w:ascii="Arial" w:hAnsi="Arial" w:cs="Arial"/>
          <w:bCs/>
          <w:sz w:val="24"/>
        </w:rPr>
        <w:tab/>
      </w:r>
      <w:r w:rsidR="004F712B" w:rsidRPr="006D249C">
        <w:rPr>
          <w:rFonts w:ascii="Arial" w:hAnsi="Arial" w:cs="Arial"/>
          <w:sz w:val="24"/>
        </w:rPr>
        <w:t>В соответствии</w:t>
      </w:r>
      <w:r w:rsidR="00AA297B" w:rsidRPr="006D249C">
        <w:rPr>
          <w:rFonts w:ascii="Arial" w:hAnsi="Arial" w:cs="Arial"/>
          <w:sz w:val="24"/>
        </w:rPr>
        <w:t xml:space="preserve"> с </w:t>
      </w:r>
      <w:r w:rsidR="00E57ADC" w:rsidRPr="006D249C">
        <w:rPr>
          <w:rFonts w:ascii="Arial" w:hAnsi="Arial" w:cs="Arial"/>
          <w:color w:val="auto"/>
          <w:sz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AA297B" w:rsidRPr="006D249C">
        <w:rPr>
          <w:rFonts w:ascii="Arial" w:hAnsi="Arial" w:cs="Arial"/>
          <w:color w:val="auto"/>
          <w:sz w:val="24"/>
        </w:rPr>
        <w:t>,</w:t>
      </w:r>
      <w:r w:rsidR="00E57ADC" w:rsidRPr="006D249C">
        <w:rPr>
          <w:rFonts w:ascii="Arial" w:hAnsi="Arial" w:cs="Arial"/>
          <w:color w:val="auto"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>Федеральным законом от 06.10.2003 № 131</w:t>
      </w:r>
      <w:r w:rsidR="004F712B" w:rsidRPr="006D249C">
        <w:rPr>
          <w:rFonts w:ascii="Segoe UI Symbol" w:hAnsi="Segoe UI Symbol" w:cs="Segoe UI Symbol"/>
          <w:sz w:val="24"/>
        </w:rPr>
        <w:t>⁠</w:t>
      </w:r>
      <w:r w:rsidR="004F712B" w:rsidRPr="006D249C">
        <w:rPr>
          <w:rFonts w:ascii="Arial" w:hAnsi="Arial" w:cs="Arial"/>
          <w:sz w:val="24"/>
        </w:rPr>
        <w:t>-</w:t>
      </w:r>
      <w:r w:rsidR="004F712B" w:rsidRPr="006D249C">
        <w:rPr>
          <w:rFonts w:ascii="Segoe UI Symbol" w:hAnsi="Segoe UI Symbol" w:cs="Segoe UI Symbol"/>
          <w:sz w:val="24"/>
        </w:rPr>
        <w:t>⁠</w:t>
      </w:r>
      <w:r w:rsidR="004F712B" w:rsidRPr="006D249C">
        <w:rPr>
          <w:rFonts w:ascii="Arial" w:hAnsi="Arial" w:cs="Arial"/>
          <w:sz w:val="24"/>
        </w:rPr>
        <w:t>ФЗ «Об общих принципах организации местного самоуправления</w:t>
      </w:r>
      <w:r w:rsidRPr="006D249C">
        <w:rPr>
          <w:rFonts w:ascii="Arial" w:hAnsi="Arial" w:cs="Arial"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>в Российской Федерации», Федеральным законом от 28.12.2009 № 381</w:t>
      </w:r>
      <w:r w:rsidR="004F712B" w:rsidRPr="006D249C">
        <w:rPr>
          <w:rFonts w:ascii="Segoe UI Symbol" w:hAnsi="Segoe UI Symbol" w:cs="Segoe UI Symbol"/>
          <w:sz w:val="24"/>
        </w:rPr>
        <w:t>⁠</w:t>
      </w:r>
      <w:r w:rsidR="004F712B" w:rsidRPr="006D249C">
        <w:rPr>
          <w:rFonts w:ascii="Arial" w:hAnsi="Arial" w:cs="Arial"/>
          <w:sz w:val="24"/>
        </w:rPr>
        <w:t>-</w:t>
      </w:r>
      <w:r w:rsidR="004F712B" w:rsidRPr="006D249C">
        <w:rPr>
          <w:rFonts w:ascii="Segoe UI Symbol" w:hAnsi="Segoe UI Symbol" w:cs="Segoe UI Symbol"/>
          <w:sz w:val="24"/>
        </w:rPr>
        <w:t>⁠</w:t>
      </w:r>
      <w:r w:rsidR="004F712B" w:rsidRPr="006D249C">
        <w:rPr>
          <w:rFonts w:ascii="Arial" w:hAnsi="Arial" w:cs="Arial"/>
          <w:sz w:val="24"/>
        </w:rPr>
        <w:t>ФЗ «Об основах государственного регулирования торговой деятельности</w:t>
      </w:r>
      <w:r w:rsidRPr="006D249C">
        <w:rPr>
          <w:rFonts w:ascii="Arial" w:hAnsi="Arial" w:cs="Arial"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 xml:space="preserve">в Российской Федерации», Законом Московской области от </w:t>
      </w:r>
      <w:r w:rsidR="004F712B" w:rsidRPr="006D249C">
        <w:rPr>
          <w:rFonts w:ascii="Arial" w:hAnsi="Arial" w:cs="Arial"/>
          <w:color w:val="auto"/>
          <w:sz w:val="24"/>
        </w:rPr>
        <w:t xml:space="preserve">30.12.2014 </w:t>
      </w:r>
      <w:r w:rsidR="004F712B" w:rsidRPr="006D249C">
        <w:rPr>
          <w:rFonts w:ascii="Arial" w:hAnsi="Arial" w:cs="Arial"/>
          <w:sz w:val="24"/>
        </w:rPr>
        <w:t>№ 191/2014-ОЗ</w:t>
      </w:r>
      <w:r w:rsidR="009B704E" w:rsidRPr="006D249C">
        <w:rPr>
          <w:rFonts w:ascii="Arial" w:hAnsi="Arial" w:cs="Arial"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 xml:space="preserve">«О регулировании дополнительных вопросов в сфере благоустройства в Московской области», Правилами благоустройства территории городского округа Кашира Московской области, утвержденными решением Совета депутатов городского округа Кашира Московской области от 28.07.2020 № 54-н, Уставом городского округа Кашира Московской области, </w:t>
      </w:r>
      <w:r w:rsidR="004008DF" w:rsidRPr="006D249C">
        <w:rPr>
          <w:rFonts w:ascii="Arial" w:hAnsi="Arial" w:cs="Arial"/>
          <w:sz w:val="24"/>
        </w:rPr>
        <w:t>руководствуясь</w:t>
      </w:r>
      <w:r w:rsidR="00F276F4" w:rsidRPr="006D249C">
        <w:rPr>
          <w:rFonts w:ascii="Arial" w:hAnsi="Arial" w:cs="Arial"/>
          <w:sz w:val="24"/>
        </w:rPr>
        <w:t xml:space="preserve"> постановлением администрации городского округа Кашира от 27.06.2025 № 1527-па «Об утверждении </w:t>
      </w:r>
      <w:r w:rsidR="004008DF" w:rsidRPr="006D249C">
        <w:rPr>
          <w:rFonts w:ascii="Arial" w:hAnsi="Arial" w:cs="Arial"/>
          <w:sz w:val="24"/>
        </w:rPr>
        <w:t>Порядк</w:t>
      </w:r>
      <w:r w:rsidR="00F276F4" w:rsidRPr="006D249C">
        <w:rPr>
          <w:rFonts w:ascii="Arial" w:hAnsi="Arial" w:cs="Arial"/>
          <w:sz w:val="24"/>
        </w:rPr>
        <w:t>а</w:t>
      </w:r>
      <w:r w:rsidR="004008DF" w:rsidRPr="006D249C">
        <w:rPr>
          <w:rFonts w:ascii="Arial" w:hAnsi="Arial" w:cs="Arial"/>
          <w:sz w:val="24"/>
        </w:rPr>
        <w:t xml:space="preserve"> </w:t>
      </w:r>
      <w:r w:rsidR="004008DF" w:rsidRPr="006D249C">
        <w:rPr>
          <w:rFonts w:ascii="Arial" w:hAnsi="Arial" w:cs="Arial"/>
          <w:color w:val="000000" w:themeColor="text1"/>
          <w:sz w:val="24"/>
        </w:rPr>
        <w:t>размещени</w:t>
      </w:r>
      <w:r w:rsidR="00687C6B" w:rsidRPr="006D249C">
        <w:rPr>
          <w:rFonts w:ascii="Arial" w:hAnsi="Arial" w:cs="Arial"/>
          <w:color w:val="000000" w:themeColor="text1"/>
          <w:sz w:val="24"/>
        </w:rPr>
        <w:t>я</w:t>
      </w:r>
      <w:r w:rsidR="004008DF" w:rsidRPr="006D249C">
        <w:rPr>
          <w:rFonts w:ascii="Arial" w:hAnsi="Arial" w:cs="Arial"/>
          <w:sz w:val="24"/>
        </w:rPr>
        <w:t xml:space="preserve"> временных сооружений</w:t>
      </w:r>
      <w:r w:rsidR="00F276F4" w:rsidRPr="006D249C">
        <w:rPr>
          <w:rFonts w:ascii="Arial" w:hAnsi="Arial" w:cs="Arial"/>
          <w:sz w:val="24"/>
        </w:rPr>
        <w:t xml:space="preserve"> </w:t>
      </w:r>
      <w:r w:rsidR="004008DF" w:rsidRPr="006D249C">
        <w:rPr>
          <w:rFonts w:ascii="Arial" w:hAnsi="Arial" w:cs="Arial"/>
          <w:sz w:val="24"/>
        </w:rPr>
        <w:t xml:space="preserve">или временных конструкций, </w:t>
      </w:r>
      <w:r w:rsidRPr="006D249C">
        <w:rPr>
          <w:rFonts w:ascii="Arial" w:hAnsi="Arial" w:cs="Arial"/>
          <w:sz w:val="24"/>
        </w:rPr>
        <w:t>п</w:t>
      </w:r>
      <w:r w:rsidR="004008DF" w:rsidRPr="006D249C">
        <w:rPr>
          <w:rFonts w:ascii="Arial" w:hAnsi="Arial" w:cs="Arial"/>
          <w:sz w:val="24"/>
        </w:rPr>
        <w:t>редназначенных для осуществления торговой деятельности (оказания услуг)</w:t>
      </w:r>
      <w:r w:rsidRPr="006D249C">
        <w:rPr>
          <w:rFonts w:ascii="Arial" w:hAnsi="Arial" w:cs="Arial"/>
          <w:sz w:val="24"/>
        </w:rPr>
        <w:t xml:space="preserve"> </w:t>
      </w:r>
      <w:r w:rsidR="004008DF" w:rsidRPr="006D249C">
        <w:rPr>
          <w:rFonts w:ascii="Arial" w:hAnsi="Arial" w:cs="Arial"/>
          <w:sz w:val="24"/>
        </w:rPr>
        <w:t>на территории городского округа Кашира</w:t>
      </w:r>
      <w:r w:rsidR="00B62002" w:rsidRPr="006D249C">
        <w:rPr>
          <w:rFonts w:ascii="Arial" w:hAnsi="Arial" w:cs="Arial"/>
          <w:sz w:val="24"/>
        </w:rPr>
        <w:t xml:space="preserve"> Московской области </w:t>
      </w:r>
      <w:r w:rsidR="00B62002" w:rsidRPr="006D249C">
        <w:rPr>
          <w:rFonts w:ascii="Arial" w:hAnsi="Arial" w:cs="Arial"/>
          <w:bCs/>
          <w:sz w:val="24"/>
        </w:rPr>
        <w:t>на земельных участках, находящихся в частной собственности</w:t>
      </w:r>
      <w:r w:rsidR="00843DA7" w:rsidRPr="006D249C">
        <w:rPr>
          <w:rFonts w:ascii="Arial" w:hAnsi="Arial" w:cs="Arial"/>
          <w:bCs/>
          <w:sz w:val="24"/>
        </w:rPr>
        <w:t>,</w:t>
      </w:r>
    </w:p>
    <w:p w14:paraId="6B76D7CE" w14:textId="77777777" w:rsidR="004F712B" w:rsidRPr="006D249C" w:rsidRDefault="004F712B" w:rsidP="006D249C">
      <w:pPr>
        <w:spacing w:after="0" w:line="240" w:lineRule="auto"/>
        <w:ind w:left="0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>ПОСТАНОВЛЯЮ:</w:t>
      </w:r>
    </w:p>
    <w:p w14:paraId="7026CAFC" w14:textId="77777777" w:rsidR="004008DF" w:rsidRPr="006D249C" w:rsidRDefault="004008DF" w:rsidP="006D249C">
      <w:pPr>
        <w:pStyle w:val="ConsPlusNormal"/>
        <w:ind w:firstLine="709"/>
        <w:jc w:val="both"/>
        <w:rPr>
          <w:rFonts w:ascii="Arial" w:hAnsi="Arial" w:cs="Arial"/>
        </w:rPr>
      </w:pPr>
    </w:p>
    <w:p w14:paraId="4D397EBA" w14:textId="5394B141" w:rsidR="00D1308B" w:rsidRPr="006D249C" w:rsidRDefault="004008DF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709"/>
        <w:rPr>
          <w:rFonts w:ascii="Arial" w:hAnsi="Arial" w:cs="Arial"/>
          <w:bCs/>
          <w:color w:val="000000" w:themeColor="text1"/>
          <w:sz w:val="24"/>
        </w:rPr>
      </w:pPr>
      <w:r w:rsidRPr="006D249C">
        <w:rPr>
          <w:rFonts w:ascii="Arial" w:hAnsi="Arial" w:cs="Arial"/>
          <w:sz w:val="24"/>
        </w:rPr>
        <w:t>1</w:t>
      </w:r>
      <w:r w:rsidR="004F712B" w:rsidRPr="006D249C">
        <w:rPr>
          <w:rFonts w:ascii="Arial" w:hAnsi="Arial" w:cs="Arial"/>
          <w:sz w:val="24"/>
        </w:rPr>
        <w:t xml:space="preserve">. Создать Рабочую группу </w:t>
      </w:r>
      <w:r w:rsidRPr="006D249C">
        <w:rPr>
          <w:rFonts w:ascii="Arial" w:hAnsi="Arial" w:cs="Arial"/>
          <w:bCs/>
          <w:sz w:val="24"/>
        </w:rPr>
        <w:t xml:space="preserve">по проведению осмотров </w:t>
      </w:r>
      <w:r w:rsidRPr="006D249C">
        <w:rPr>
          <w:rFonts w:ascii="Arial" w:eastAsiaTheme="minorEastAsia" w:hAnsi="Arial" w:cs="Arial"/>
          <w:bCs/>
          <w:sz w:val="24"/>
        </w:rPr>
        <w:t>временных сооружений или временных конструкци</w:t>
      </w:r>
      <w:r w:rsidR="007F2C6D" w:rsidRPr="006D249C">
        <w:rPr>
          <w:rFonts w:ascii="Arial" w:eastAsiaTheme="minorEastAsia" w:hAnsi="Arial" w:cs="Arial"/>
          <w:bCs/>
          <w:sz w:val="24"/>
        </w:rPr>
        <w:t>й</w:t>
      </w:r>
      <w:r w:rsidRPr="006D249C">
        <w:rPr>
          <w:rFonts w:ascii="Arial" w:eastAsiaTheme="minorEastAsia" w:hAnsi="Arial" w:cs="Arial"/>
          <w:bCs/>
          <w:sz w:val="24"/>
        </w:rPr>
        <w:t>,</w:t>
      </w:r>
      <w:r w:rsidR="00D1308B" w:rsidRPr="006D249C">
        <w:rPr>
          <w:rFonts w:ascii="Arial" w:eastAsiaTheme="minorEastAsia" w:hAnsi="Arial" w:cs="Arial"/>
          <w:bCs/>
          <w:sz w:val="24"/>
        </w:rPr>
        <w:t xml:space="preserve"> предназначенных для осуществления торговой деятельности (оказания услуг)</w:t>
      </w:r>
      <w:r w:rsidR="00D1308B" w:rsidRPr="006D249C">
        <w:rPr>
          <w:rFonts w:ascii="Arial" w:hAnsi="Arial" w:cs="Arial"/>
          <w:bCs/>
          <w:sz w:val="24"/>
        </w:rPr>
        <w:t xml:space="preserve"> на территории городского округа Кашира Московской области</w:t>
      </w:r>
      <w:r w:rsidR="009B704E" w:rsidRPr="006D249C">
        <w:rPr>
          <w:rFonts w:ascii="Arial" w:hAnsi="Arial" w:cs="Arial"/>
          <w:bCs/>
          <w:sz w:val="24"/>
        </w:rPr>
        <w:t xml:space="preserve"> </w:t>
      </w:r>
      <w:r w:rsidR="00B62002" w:rsidRPr="006D249C">
        <w:rPr>
          <w:rFonts w:ascii="Arial" w:hAnsi="Arial" w:cs="Arial"/>
          <w:bCs/>
          <w:sz w:val="24"/>
        </w:rPr>
        <w:t>на земельных участках, находящихся в частной собственности</w:t>
      </w:r>
      <w:r w:rsidR="00D1308B" w:rsidRPr="006D249C">
        <w:rPr>
          <w:rFonts w:ascii="Arial" w:hAnsi="Arial" w:cs="Arial"/>
          <w:bCs/>
          <w:sz w:val="24"/>
        </w:rPr>
        <w:t xml:space="preserve"> </w:t>
      </w:r>
      <w:r w:rsidR="00D1308B" w:rsidRPr="006D249C">
        <w:rPr>
          <w:rFonts w:ascii="Arial" w:hAnsi="Arial" w:cs="Arial"/>
          <w:sz w:val="24"/>
        </w:rPr>
        <w:t>и утвердить ее состав (приложение 1).</w:t>
      </w:r>
    </w:p>
    <w:p w14:paraId="677211FE" w14:textId="0821B78E" w:rsidR="006D249C" w:rsidRPr="006D249C" w:rsidRDefault="004008DF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>2</w:t>
      </w:r>
      <w:r w:rsidR="004F712B" w:rsidRPr="006D249C">
        <w:rPr>
          <w:rFonts w:ascii="Arial" w:hAnsi="Arial" w:cs="Arial"/>
          <w:sz w:val="24"/>
        </w:rPr>
        <w:t xml:space="preserve">. Утвердить Положение о </w:t>
      </w:r>
      <w:r w:rsidRPr="006D249C">
        <w:rPr>
          <w:rFonts w:ascii="Arial" w:hAnsi="Arial" w:cs="Arial"/>
          <w:sz w:val="24"/>
        </w:rPr>
        <w:t xml:space="preserve">Рабочей группе </w:t>
      </w:r>
      <w:r w:rsidRPr="006D249C">
        <w:rPr>
          <w:rFonts w:ascii="Arial" w:hAnsi="Arial" w:cs="Arial"/>
          <w:bCs/>
          <w:sz w:val="24"/>
        </w:rPr>
        <w:t xml:space="preserve">по проведению осмотров </w:t>
      </w:r>
      <w:r w:rsidRPr="006D249C">
        <w:rPr>
          <w:rFonts w:ascii="Arial" w:eastAsiaTheme="minorEastAsia" w:hAnsi="Arial" w:cs="Arial"/>
          <w:bCs/>
          <w:sz w:val="24"/>
        </w:rPr>
        <w:t>временных сооружений или временных конструкци</w:t>
      </w:r>
      <w:r w:rsidR="007F2C6D" w:rsidRPr="006D249C">
        <w:rPr>
          <w:rFonts w:ascii="Arial" w:eastAsiaTheme="minorEastAsia" w:hAnsi="Arial" w:cs="Arial"/>
          <w:bCs/>
          <w:sz w:val="24"/>
        </w:rPr>
        <w:t>й</w:t>
      </w:r>
      <w:r w:rsidRPr="006D249C">
        <w:rPr>
          <w:rFonts w:ascii="Arial" w:eastAsiaTheme="minorEastAsia" w:hAnsi="Arial" w:cs="Arial"/>
          <w:bCs/>
          <w:sz w:val="24"/>
        </w:rPr>
        <w:t>, предназначенных для осуществления торговой деятельности (оказания услуг)</w:t>
      </w:r>
      <w:r w:rsidRPr="006D249C">
        <w:rPr>
          <w:rFonts w:ascii="Arial" w:hAnsi="Arial" w:cs="Arial"/>
          <w:bCs/>
          <w:sz w:val="24"/>
        </w:rPr>
        <w:t xml:space="preserve"> на территории городского округа Кашира Московской области</w:t>
      </w:r>
      <w:r w:rsidR="00B62002" w:rsidRPr="006D249C">
        <w:rPr>
          <w:rFonts w:ascii="Arial" w:hAnsi="Arial" w:cs="Arial"/>
          <w:bCs/>
          <w:sz w:val="24"/>
        </w:rPr>
        <w:t xml:space="preserve"> на земельных участках, находящихся в частной собственности</w:t>
      </w:r>
      <w:r w:rsidRPr="006D249C">
        <w:rPr>
          <w:rFonts w:ascii="Arial" w:hAnsi="Arial" w:cs="Arial"/>
          <w:bCs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 xml:space="preserve">(приложение </w:t>
      </w:r>
      <w:r w:rsidRPr="006D249C">
        <w:rPr>
          <w:rFonts w:ascii="Arial" w:hAnsi="Arial" w:cs="Arial"/>
          <w:sz w:val="24"/>
        </w:rPr>
        <w:t>2</w:t>
      </w:r>
      <w:r w:rsidR="004F712B" w:rsidRPr="006D249C">
        <w:rPr>
          <w:rFonts w:ascii="Arial" w:hAnsi="Arial" w:cs="Arial"/>
          <w:sz w:val="24"/>
        </w:rPr>
        <w:t>).</w:t>
      </w:r>
    </w:p>
    <w:p w14:paraId="3257E2D7" w14:textId="108B7B3C" w:rsidR="00F55FD6" w:rsidRPr="006D249C" w:rsidRDefault="004008DF" w:rsidP="006D249C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>3</w:t>
      </w:r>
      <w:r w:rsidR="004F712B" w:rsidRPr="006D249C">
        <w:rPr>
          <w:rFonts w:ascii="Arial" w:hAnsi="Arial" w:cs="Arial"/>
          <w:sz w:val="24"/>
        </w:rPr>
        <w:t>. Муниципальному казенному учреждению «Центр обслуживания» городского</w:t>
      </w:r>
      <w:r w:rsidR="00DC6A7A" w:rsidRPr="006D249C">
        <w:rPr>
          <w:rFonts w:ascii="Arial" w:hAnsi="Arial" w:cs="Arial"/>
          <w:sz w:val="24"/>
        </w:rPr>
        <w:t xml:space="preserve"> </w:t>
      </w:r>
      <w:r w:rsidR="004F712B" w:rsidRPr="006D249C">
        <w:rPr>
          <w:rFonts w:ascii="Arial" w:hAnsi="Arial" w:cs="Arial"/>
          <w:sz w:val="24"/>
        </w:rPr>
        <w:t>округа Кашира (</w:t>
      </w:r>
      <w:r w:rsidR="009B704E" w:rsidRPr="006D249C">
        <w:rPr>
          <w:rFonts w:ascii="Arial" w:hAnsi="Arial" w:cs="Arial"/>
          <w:sz w:val="24"/>
        </w:rPr>
        <w:t>Митин А.Г.</w:t>
      </w:r>
      <w:r w:rsidR="004F712B" w:rsidRPr="006D249C">
        <w:rPr>
          <w:rFonts w:ascii="Arial" w:hAnsi="Arial" w:cs="Arial"/>
          <w:sz w:val="24"/>
        </w:rPr>
        <w:t>) разместить настоящее постановление на официальном сайте администрации городского округа Кашира www.kashira.</w:t>
      </w:r>
      <w:r w:rsidR="004F712B" w:rsidRPr="006D249C">
        <w:rPr>
          <w:rFonts w:ascii="Arial" w:hAnsi="Arial" w:cs="Arial"/>
          <w:sz w:val="24"/>
          <w:lang w:val="en-US"/>
        </w:rPr>
        <w:t>su</w:t>
      </w:r>
      <w:r w:rsidR="004F712B" w:rsidRPr="006D249C">
        <w:rPr>
          <w:rFonts w:ascii="Arial" w:hAnsi="Arial" w:cs="Arial"/>
          <w:sz w:val="24"/>
        </w:rPr>
        <w:t xml:space="preserve"> в сети «Интернет».</w:t>
      </w:r>
    </w:p>
    <w:p w14:paraId="2E643B4E" w14:textId="21BF3DF9" w:rsidR="004F712B" w:rsidRPr="006D249C" w:rsidRDefault="004008DF" w:rsidP="006D249C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>4</w:t>
      </w:r>
      <w:r w:rsidR="004F712B" w:rsidRPr="006D249C">
        <w:rPr>
          <w:rFonts w:ascii="Arial" w:hAnsi="Arial" w:cs="Arial"/>
          <w:sz w:val="24"/>
        </w:rPr>
        <w:t>. Настоящее постановление вступает в силу после официального опубликования.</w:t>
      </w:r>
    </w:p>
    <w:p w14:paraId="36E51617" w14:textId="686899E4" w:rsidR="00DC6A7A" w:rsidRPr="006D249C" w:rsidRDefault="00DC6A7A" w:rsidP="006D249C">
      <w:pPr>
        <w:ind w:firstLine="661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>5. Контроль за исполнением настоящего постановления возложить на заместителя главы городского округа Кашира Черныша В.В.</w:t>
      </w:r>
    </w:p>
    <w:p w14:paraId="13854DD2" w14:textId="77777777" w:rsidR="00044AB5" w:rsidRPr="006D249C" w:rsidRDefault="00044AB5" w:rsidP="00F55FD6">
      <w:pPr>
        <w:tabs>
          <w:tab w:val="left" w:pos="0"/>
        </w:tabs>
        <w:spacing w:after="0" w:line="240" w:lineRule="auto"/>
        <w:ind w:left="0" w:hanging="11"/>
        <w:rPr>
          <w:rFonts w:ascii="Arial" w:hAnsi="Arial" w:cs="Arial"/>
          <w:sz w:val="24"/>
        </w:rPr>
      </w:pPr>
    </w:p>
    <w:p w14:paraId="4886E063" w14:textId="77777777" w:rsidR="009B704E" w:rsidRPr="006D249C" w:rsidRDefault="00044AB5" w:rsidP="006D249C">
      <w:pPr>
        <w:tabs>
          <w:tab w:val="left" w:pos="38"/>
        </w:tabs>
        <w:spacing w:after="0" w:line="240" w:lineRule="auto"/>
        <w:ind w:left="0" w:firstLine="0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 xml:space="preserve">Временно исполняющий полномочия </w:t>
      </w:r>
    </w:p>
    <w:p w14:paraId="3BE5E5A5" w14:textId="69CCB4F7" w:rsidR="00044AB5" w:rsidRPr="006D249C" w:rsidRDefault="00044AB5" w:rsidP="006D249C">
      <w:pPr>
        <w:tabs>
          <w:tab w:val="left" w:pos="38"/>
        </w:tabs>
        <w:spacing w:after="0" w:line="240" w:lineRule="auto"/>
        <w:ind w:left="0" w:firstLine="0"/>
        <w:rPr>
          <w:rFonts w:ascii="Arial" w:hAnsi="Arial" w:cs="Arial"/>
          <w:sz w:val="24"/>
        </w:rPr>
      </w:pPr>
      <w:r w:rsidRPr="006D249C">
        <w:rPr>
          <w:rFonts w:ascii="Arial" w:hAnsi="Arial" w:cs="Arial"/>
          <w:sz w:val="24"/>
        </w:rPr>
        <w:t xml:space="preserve">главы городского округа Кашира </w:t>
      </w:r>
      <w:r w:rsidR="009B704E" w:rsidRPr="006D249C">
        <w:rPr>
          <w:rFonts w:ascii="Arial" w:hAnsi="Arial" w:cs="Arial"/>
          <w:sz w:val="24"/>
        </w:rPr>
        <w:t xml:space="preserve"> </w:t>
      </w:r>
      <w:r w:rsidRPr="006D249C">
        <w:rPr>
          <w:rFonts w:ascii="Arial" w:hAnsi="Arial" w:cs="Arial"/>
          <w:sz w:val="24"/>
        </w:rPr>
        <w:t xml:space="preserve">      </w:t>
      </w:r>
      <w:r w:rsidR="006D249C">
        <w:rPr>
          <w:rFonts w:ascii="Arial" w:hAnsi="Arial" w:cs="Arial"/>
          <w:sz w:val="24"/>
        </w:rPr>
        <w:t xml:space="preserve">                 </w:t>
      </w:r>
      <w:r w:rsidRPr="006D249C">
        <w:rPr>
          <w:rFonts w:ascii="Arial" w:hAnsi="Arial" w:cs="Arial"/>
          <w:sz w:val="24"/>
        </w:rPr>
        <w:t xml:space="preserve">                                                 </w:t>
      </w:r>
      <w:r w:rsidR="002F6A52" w:rsidRPr="006D249C">
        <w:rPr>
          <w:rFonts w:ascii="Arial" w:hAnsi="Arial" w:cs="Arial"/>
          <w:sz w:val="24"/>
        </w:rPr>
        <w:t xml:space="preserve">      Р.А. Пичугин</w:t>
      </w:r>
    </w:p>
    <w:p w14:paraId="2726C554" w14:textId="77777777" w:rsidR="00D21736" w:rsidRDefault="00D21736" w:rsidP="00F55FD6">
      <w:pPr>
        <w:tabs>
          <w:tab w:val="left" w:pos="38"/>
        </w:tabs>
        <w:spacing w:after="0" w:line="240" w:lineRule="auto"/>
        <w:ind w:left="0" w:hanging="180"/>
        <w:rPr>
          <w:rFonts w:ascii="Arial" w:hAnsi="Arial" w:cs="Arial"/>
          <w:sz w:val="24"/>
        </w:rPr>
      </w:pPr>
    </w:p>
    <w:p w14:paraId="5B0400A5" w14:textId="77777777" w:rsidR="009A17BF" w:rsidRDefault="009A17BF" w:rsidP="00F55FD6">
      <w:pPr>
        <w:tabs>
          <w:tab w:val="left" w:pos="38"/>
        </w:tabs>
        <w:spacing w:after="0" w:line="240" w:lineRule="auto"/>
        <w:ind w:left="0" w:hanging="180"/>
        <w:rPr>
          <w:rFonts w:ascii="Arial" w:hAnsi="Arial" w:cs="Arial"/>
          <w:sz w:val="24"/>
        </w:rPr>
      </w:pPr>
    </w:p>
    <w:p w14:paraId="750979DC" w14:textId="77777777" w:rsidR="009A17BF" w:rsidRDefault="009A17BF" w:rsidP="00F55FD6">
      <w:pPr>
        <w:tabs>
          <w:tab w:val="left" w:pos="38"/>
        </w:tabs>
        <w:spacing w:after="0" w:line="240" w:lineRule="auto"/>
        <w:ind w:left="0" w:hanging="180"/>
        <w:rPr>
          <w:rFonts w:ascii="Arial" w:hAnsi="Arial" w:cs="Arial"/>
          <w:sz w:val="24"/>
        </w:rPr>
      </w:pPr>
    </w:p>
    <w:p w14:paraId="77CCB132" w14:textId="77777777" w:rsidR="009A17BF" w:rsidRDefault="009A17BF" w:rsidP="00F55FD6">
      <w:pPr>
        <w:tabs>
          <w:tab w:val="left" w:pos="38"/>
        </w:tabs>
        <w:spacing w:after="0" w:line="240" w:lineRule="auto"/>
        <w:ind w:left="0" w:hanging="180"/>
        <w:rPr>
          <w:rFonts w:ascii="Arial" w:hAnsi="Arial" w:cs="Arial"/>
          <w:sz w:val="24"/>
        </w:rPr>
      </w:pPr>
    </w:p>
    <w:p w14:paraId="38E9CF61" w14:textId="77777777" w:rsidR="009A17BF" w:rsidRPr="009A17BF" w:rsidRDefault="009A17BF" w:rsidP="00F55FD6">
      <w:pPr>
        <w:tabs>
          <w:tab w:val="left" w:pos="38"/>
        </w:tabs>
        <w:spacing w:after="0" w:line="240" w:lineRule="auto"/>
        <w:ind w:left="0" w:hanging="180"/>
        <w:rPr>
          <w:rFonts w:ascii="Arial" w:hAnsi="Arial" w:cs="Arial"/>
          <w:sz w:val="24"/>
        </w:rPr>
      </w:pPr>
    </w:p>
    <w:p w14:paraId="549C4507" w14:textId="1159D0E5" w:rsidR="00B47F82" w:rsidRPr="008A0052" w:rsidRDefault="00B47F82" w:rsidP="00B47F82">
      <w:pPr>
        <w:pStyle w:val="ConsPlusNormal"/>
        <w:jc w:val="right"/>
        <w:outlineLvl w:val="0"/>
        <w:rPr>
          <w:rFonts w:ascii="Arial" w:hAnsi="Arial" w:cs="Arial"/>
        </w:rPr>
      </w:pPr>
      <w:r w:rsidRPr="008A0052">
        <w:rPr>
          <w:rFonts w:ascii="Arial" w:hAnsi="Arial" w:cs="Arial"/>
        </w:rPr>
        <w:lastRenderedPageBreak/>
        <w:t>Приложение 1</w:t>
      </w:r>
    </w:p>
    <w:p w14:paraId="0A10FD88" w14:textId="3DAF97E4" w:rsidR="00B47F82" w:rsidRPr="008A0052" w:rsidRDefault="00B47F82" w:rsidP="00B47F82">
      <w:pPr>
        <w:pStyle w:val="ConsPlusNormal"/>
        <w:jc w:val="right"/>
        <w:outlineLvl w:val="0"/>
        <w:rPr>
          <w:rFonts w:ascii="Arial" w:hAnsi="Arial" w:cs="Arial"/>
        </w:rPr>
      </w:pPr>
      <w:r w:rsidRPr="008A0052">
        <w:rPr>
          <w:rFonts w:ascii="Arial" w:hAnsi="Arial" w:cs="Arial"/>
        </w:rPr>
        <w:t>УТВЕРЖДЕН</w:t>
      </w:r>
    </w:p>
    <w:p w14:paraId="48DAF1AB" w14:textId="2DDB4F6F" w:rsidR="00B47F82" w:rsidRPr="008A0052" w:rsidRDefault="00B47F82" w:rsidP="00B47F82">
      <w:pPr>
        <w:pStyle w:val="ConsPlusNormal"/>
        <w:jc w:val="right"/>
        <w:rPr>
          <w:rFonts w:ascii="Arial" w:hAnsi="Arial" w:cs="Arial"/>
        </w:rPr>
      </w:pPr>
      <w:r w:rsidRPr="008A0052">
        <w:rPr>
          <w:rFonts w:ascii="Arial" w:hAnsi="Arial" w:cs="Arial"/>
        </w:rPr>
        <w:t>постановлением администрации</w:t>
      </w:r>
    </w:p>
    <w:p w14:paraId="12760DDB" w14:textId="3161A82C" w:rsidR="00B47F82" w:rsidRPr="008A0052" w:rsidRDefault="00B47F82" w:rsidP="00B47F82">
      <w:pPr>
        <w:pStyle w:val="ConsPlusNormal"/>
        <w:jc w:val="right"/>
        <w:rPr>
          <w:rFonts w:ascii="Arial" w:hAnsi="Arial" w:cs="Arial"/>
        </w:rPr>
      </w:pPr>
      <w:r w:rsidRPr="008A0052">
        <w:rPr>
          <w:rFonts w:ascii="Arial" w:hAnsi="Arial" w:cs="Arial"/>
        </w:rPr>
        <w:t>городского округа Кашира</w:t>
      </w:r>
    </w:p>
    <w:p w14:paraId="55FE5124" w14:textId="0A7D684B" w:rsidR="00B47F82" w:rsidRPr="008A0052" w:rsidRDefault="00B47F82" w:rsidP="00B47F82">
      <w:pPr>
        <w:pStyle w:val="ConsPlusTitle"/>
        <w:jc w:val="right"/>
        <w:rPr>
          <w:b w:val="0"/>
          <w:bCs w:val="0"/>
        </w:rPr>
      </w:pPr>
      <w:r w:rsidRPr="008A0052">
        <w:rPr>
          <w:b w:val="0"/>
          <w:bCs w:val="0"/>
        </w:rPr>
        <w:t>от 08.08.2025 № 1921-па</w:t>
      </w:r>
    </w:p>
    <w:p w14:paraId="5C1A610F" w14:textId="77777777" w:rsidR="00B47F82" w:rsidRPr="008A0052" w:rsidRDefault="00B47F82" w:rsidP="00B47F82">
      <w:pPr>
        <w:pStyle w:val="ConsPlusTitle"/>
        <w:jc w:val="center"/>
      </w:pPr>
    </w:p>
    <w:p w14:paraId="7B0A5D7A" w14:textId="77777777" w:rsidR="00B47F82" w:rsidRPr="008A0052" w:rsidRDefault="00B47F82" w:rsidP="00B47F82">
      <w:pPr>
        <w:pStyle w:val="ConsPlusTitle"/>
        <w:jc w:val="center"/>
      </w:pPr>
      <w:r w:rsidRPr="008A0052">
        <w:t xml:space="preserve">Состав </w:t>
      </w:r>
    </w:p>
    <w:p w14:paraId="57B11A23" w14:textId="77777777" w:rsidR="00B47F82" w:rsidRPr="008A0052" w:rsidRDefault="00B47F82" w:rsidP="00B47F82">
      <w:pPr>
        <w:shd w:val="clear" w:color="auto" w:fill="FFFFFF"/>
        <w:tabs>
          <w:tab w:val="left" w:pos="142"/>
          <w:tab w:val="left" w:pos="4820"/>
        </w:tabs>
        <w:spacing w:after="0" w:line="240" w:lineRule="auto"/>
        <w:rPr>
          <w:rFonts w:ascii="Arial" w:hAnsi="Arial" w:cs="Arial"/>
          <w:b/>
          <w:bCs/>
          <w:sz w:val="24"/>
        </w:rPr>
      </w:pPr>
      <w:r w:rsidRPr="008A0052">
        <w:rPr>
          <w:rFonts w:ascii="Arial" w:hAnsi="Arial" w:cs="Arial"/>
          <w:b/>
          <w:bCs/>
          <w:sz w:val="24"/>
        </w:rPr>
        <w:t xml:space="preserve">Рабочей группы по проведению осмотров </w:t>
      </w:r>
      <w:r w:rsidRPr="008A0052">
        <w:rPr>
          <w:rFonts w:ascii="Arial" w:eastAsiaTheme="minorEastAsia" w:hAnsi="Arial" w:cs="Arial"/>
          <w:b/>
          <w:bCs/>
          <w:sz w:val="24"/>
        </w:rPr>
        <w:t>временных сооружений или временных конструкций, предназначенных для осуществления торговой деятельности (оказания услуг)</w:t>
      </w:r>
      <w:r w:rsidRPr="008A0052">
        <w:rPr>
          <w:rFonts w:ascii="Arial" w:hAnsi="Arial" w:cs="Arial"/>
          <w:b/>
          <w:bCs/>
          <w:sz w:val="24"/>
        </w:rPr>
        <w:t xml:space="preserve"> на территории городского округа Кашира Московской области </w:t>
      </w:r>
    </w:p>
    <w:p w14:paraId="4044A4A1" w14:textId="77777777" w:rsidR="00B47F82" w:rsidRPr="008A0052" w:rsidRDefault="00B47F82" w:rsidP="00B47F82">
      <w:pPr>
        <w:shd w:val="clear" w:color="auto" w:fill="FFFFFF"/>
        <w:tabs>
          <w:tab w:val="left" w:pos="142"/>
          <w:tab w:val="left" w:pos="4820"/>
        </w:tabs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8A0052">
        <w:rPr>
          <w:rFonts w:ascii="Arial" w:hAnsi="Arial" w:cs="Arial"/>
          <w:b/>
          <w:bCs/>
          <w:sz w:val="24"/>
        </w:rPr>
        <w:t>на земельных участках, находящихся в частной собственности</w:t>
      </w:r>
    </w:p>
    <w:p w14:paraId="739A1E50" w14:textId="77777777" w:rsidR="00B47F82" w:rsidRPr="00B47F82" w:rsidRDefault="00B47F82" w:rsidP="00B47F82">
      <w:pPr>
        <w:pStyle w:val="ConsPlusTitle"/>
        <w:jc w:val="center"/>
        <w:rPr>
          <w:sz w:val="20"/>
          <w:szCs w:val="20"/>
        </w:rPr>
      </w:pPr>
      <w:bookmarkStart w:id="0" w:name="P419"/>
      <w:bookmarkEnd w:id="0"/>
      <w:r w:rsidRPr="00B47F82">
        <w:rPr>
          <w:sz w:val="20"/>
          <w:szCs w:val="20"/>
        </w:rPr>
        <w:t>(</w:t>
      </w:r>
      <w:r w:rsidRPr="00B47F82">
        <w:rPr>
          <w:b w:val="0"/>
          <w:bCs w:val="0"/>
          <w:sz w:val="20"/>
          <w:szCs w:val="20"/>
        </w:rPr>
        <w:t>далее – Рабочая группа</w:t>
      </w:r>
      <w:r w:rsidRPr="00B47F82">
        <w:rPr>
          <w:sz w:val="20"/>
          <w:szCs w:val="20"/>
        </w:rPr>
        <w:t>)</w:t>
      </w:r>
    </w:p>
    <w:p w14:paraId="176D530A" w14:textId="77777777" w:rsidR="00B47F82" w:rsidRPr="008A0052" w:rsidRDefault="00B47F82" w:rsidP="00B47F82">
      <w:pPr>
        <w:pStyle w:val="ConsPlusNormal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6"/>
        <w:gridCol w:w="3960"/>
        <w:gridCol w:w="5379"/>
      </w:tblGrid>
      <w:tr w:rsidR="00B47F82" w:rsidRPr="008A0052" w14:paraId="171605BD" w14:textId="77777777" w:rsidTr="00B47F82">
        <w:trPr>
          <w:trHeight w:val="164"/>
        </w:trPr>
        <w:tc>
          <w:tcPr>
            <w:tcW w:w="5000" w:type="pct"/>
            <w:gridSpan w:val="3"/>
          </w:tcPr>
          <w:p w14:paraId="581775FB" w14:textId="77777777" w:rsidR="00B47F82" w:rsidRPr="00B47F82" w:rsidRDefault="00B47F82" w:rsidP="00B47F82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B47F82">
              <w:rPr>
                <w:rFonts w:ascii="Arial" w:hAnsi="Arial" w:cs="Arial"/>
                <w:b/>
                <w:bCs/>
              </w:rPr>
              <w:t>Руководитель Рабочей группы:</w:t>
            </w:r>
          </w:p>
        </w:tc>
      </w:tr>
      <w:tr w:rsidR="00B47F82" w:rsidRPr="008A0052" w14:paraId="3A04CE70" w14:textId="77777777" w:rsidTr="00B47F82">
        <w:trPr>
          <w:trHeight w:val="100"/>
        </w:trPr>
        <w:tc>
          <w:tcPr>
            <w:tcW w:w="420" w:type="pct"/>
          </w:tcPr>
          <w:p w14:paraId="42E6D82F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1</w:t>
            </w:r>
          </w:p>
        </w:tc>
        <w:tc>
          <w:tcPr>
            <w:tcW w:w="1942" w:type="pct"/>
          </w:tcPr>
          <w:p w14:paraId="03DF18D4" w14:textId="00B7E128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Черныш Виталий Вячеславович</w:t>
            </w:r>
          </w:p>
        </w:tc>
        <w:tc>
          <w:tcPr>
            <w:tcW w:w="2639" w:type="pct"/>
          </w:tcPr>
          <w:p w14:paraId="20C82A20" w14:textId="77777777" w:rsidR="00B47F82" w:rsidRPr="008A0052" w:rsidRDefault="00B47F82" w:rsidP="00B47F82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Arial" w:hAnsi="Arial" w:cs="Arial"/>
                <w:sz w:val="24"/>
              </w:rPr>
            </w:pPr>
            <w:r w:rsidRPr="008A0052">
              <w:rPr>
                <w:rFonts w:ascii="Arial" w:eastAsia="Calibri" w:hAnsi="Arial" w:cs="Arial"/>
                <w:sz w:val="24"/>
              </w:rPr>
              <w:t xml:space="preserve">Заместитель главы городского округа Кашира </w:t>
            </w:r>
          </w:p>
        </w:tc>
      </w:tr>
      <w:tr w:rsidR="00B47F82" w:rsidRPr="008A0052" w14:paraId="277BFCD4" w14:textId="77777777" w:rsidTr="00B47F82">
        <w:tc>
          <w:tcPr>
            <w:tcW w:w="5000" w:type="pct"/>
            <w:gridSpan w:val="3"/>
          </w:tcPr>
          <w:p w14:paraId="65707D18" w14:textId="68EF41F8" w:rsidR="00B47F82" w:rsidRPr="00B47F82" w:rsidRDefault="00B47F82" w:rsidP="00B47F82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B47F82">
              <w:rPr>
                <w:rFonts w:ascii="Arial" w:hAnsi="Arial" w:cs="Arial"/>
                <w:b/>
                <w:bCs/>
              </w:rPr>
              <w:t xml:space="preserve">Заместитель руководителя Рабочей </w:t>
            </w:r>
            <w:r w:rsidRPr="00B47F82">
              <w:rPr>
                <w:rFonts w:ascii="Arial" w:hAnsi="Arial" w:cs="Arial"/>
                <w:b/>
                <w:bCs/>
              </w:rPr>
              <w:t>группы:</w:t>
            </w:r>
          </w:p>
        </w:tc>
      </w:tr>
      <w:tr w:rsidR="00B47F82" w:rsidRPr="008A0052" w14:paraId="7BD146D9" w14:textId="77777777" w:rsidTr="00B47F82">
        <w:tc>
          <w:tcPr>
            <w:tcW w:w="420" w:type="pct"/>
          </w:tcPr>
          <w:p w14:paraId="5A9F1533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2</w:t>
            </w:r>
          </w:p>
        </w:tc>
        <w:tc>
          <w:tcPr>
            <w:tcW w:w="1942" w:type="pct"/>
          </w:tcPr>
          <w:p w14:paraId="4258576C" w14:textId="1DACCF06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Бутузов Константин Юрьевич</w:t>
            </w:r>
          </w:p>
        </w:tc>
        <w:tc>
          <w:tcPr>
            <w:tcW w:w="2639" w:type="pct"/>
          </w:tcPr>
          <w:p w14:paraId="521E9F47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Начальник управления делопроизводства и безопасности администрации городского округа Кашира</w:t>
            </w:r>
          </w:p>
        </w:tc>
      </w:tr>
      <w:tr w:rsidR="00B47F82" w:rsidRPr="008A0052" w14:paraId="2D8A3B12" w14:textId="77777777" w:rsidTr="00B47F82">
        <w:trPr>
          <w:trHeight w:val="72"/>
        </w:trPr>
        <w:tc>
          <w:tcPr>
            <w:tcW w:w="5000" w:type="pct"/>
            <w:gridSpan w:val="3"/>
          </w:tcPr>
          <w:p w14:paraId="2697EDCB" w14:textId="77777777" w:rsidR="00B47F82" w:rsidRPr="00B47F82" w:rsidRDefault="00B47F82" w:rsidP="00B47F82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B47F82">
              <w:rPr>
                <w:rFonts w:ascii="Arial" w:hAnsi="Arial" w:cs="Arial"/>
                <w:b/>
                <w:bCs/>
              </w:rPr>
              <w:t>Секретарь Рабочей группы:</w:t>
            </w:r>
          </w:p>
        </w:tc>
      </w:tr>
      <w:tr w:rsidR="00B47F82" w:rsidRPr="008A0052" w14:paraId="7687CC37" w14:textId="77777777" w:rsidTr="00B47F82">
        <w:tc>
          <w:tcPr>
            <w:tcW w:w="420" w:type="pct"/>
          </w:tcPr>
          <w:p w14:paraId="2B08EF77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3</w:t>
            </w:r>
          </w:p>
        </w:tc>
        <w:tc>
          <w:tcPr>
            <w:tcW w:w="1942" w:type="pct"/>
          </w:tcPr>
          <w:p w14:paraId="361BC46B" w14:textId="3CAF0A5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Долгова Евгения Петровна</w:t>
            </w:r>
          </w:p>
        </w:tc>
        <w:tc>
          <w:tcPr>
            <w:tcW w:w="2639" w:type="pct"/>
          </w:tcPr>
          <w:p w14:paraId="624B1C41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главный аналитик управления по экономической политике и инвестициям администрации городского округа Кашира</w:t>
            </w:r>
          </w:p>
        </w:tc>
      </w:tr>
      <w:tr w:rsidR="00B47F82" w:rsidRPr="008A0052" w14:paraId="1F740C3D" w14:textId="77777777" w:rsidTr="00B47F82">
        <w:tc>
          <w:tcPr>
            <w:tcW w:w="5000" w:type="pct"/>
            <w:gridSpan w:val="3"/>
          </w:tcPr>
          <w:p w14:paraId="52B25BAE" w14:textId="77777777" w:rsidR="00B47F82" w:rsidRPr="00B47F82" w:rsidRDefault="00B47F82" w:rsidP="00B47F82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B47F82">
              <w:rPr>
                <w:rFonts w:ascii="Arial" w:hAnsi="Arial" w:cs="Arial"/>
                <w:b/>
                <w:bCs/>
              </w:rPr>
              <w:t>Члены Рабочей группы</w:t>
            </w:r>
          </w:p>
        </w:tc>
      </w:tr>
      <w:tr w:rsidR="00B47F82" w:rsidRPr="008A0052" w14:paraId="5CF463D5" w14:textId="77777777" w:rsidTr="00B47F82">
        <w:trPr>
          <w:trHeight w:val="455"/>
        </w:trPr>
        <w:tc>
          <w:tcPr>
            <w:tcW w:w="420" w:type="pct"/>
          </w:tcPr>
          <w:p w14:paraId="42063476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4</w:t>
            </w:r>
          </w:p>
        </w:tc>
        <w:tc>
          <w:tcPr>
            <w:tcW w:w="1942" w:type="pct"/>
          </w:tcPr>
          <w:p w14:paraId="3375FBA7" w14:textId="0A646BC3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Комитет по управления имуществом администрации городского округа Кашира</w:t>
            </w:r>
          </w:p>
        </w:tc>
        <w:tc>
          <w:tcPr>
            <w:tcW w:w="2639" w:type="pct"/>
          </w:tcPr>
          <w:p w14:paraId="50440804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по согласованию</w:t>
            </w:r>
          </w:p>
        </w:tc>
      </w:tr>
      <w:tr w:rsidR="00B47F82" w:rsidRPr="008A0052" w14:paraId="342358C6" w14:textId="77777777" w:rsidTr="00B47F82">
        <w:trPr>
          <w:trHeight w:val="825"/>
        </w:trPr>
        <w:tc>
          <w:tcPr>
            <w:tcW w:w="420" w:type="pct"/>
          </w:tcPr>
          <w:p w14:paraId="26A6CF2D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5</w:t>
            </w:r>
          </w:p>
        </w:tc>
        <w:tc>
          <w:tcPr>
            <w:tcW w:w="1942" w:type="pct"/>
          </w:tcPr>
          <w:p w14:paraId="4912532E" w14:textId="347346B9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Отдел архитектуры и градостроительной деятельности администрации городского округа Кашира</w:t>
            </w:r>
          </w:p>
        </w:tc>
        <w:tc>
          <w:tcPr>
            <w:tcW w:w="2639" w:type="pct"/>
          </w:tcPr>
          <w:p w14:paraId="5F0DEBFE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по согласованию</w:t>
            </w:r>
          </w:p>
        </w:tc>
      </w:tr>
      <w:tr w:rsidR="00B47F82" w:rsidRPr="008A0052" w14:paraId="35ED702C" w14:textId="77777777" w:rsidTr="00B47F82">
        <w:tc>
          <w:tcPr>
            <w:tcW w:w="420" w:type="pct"/>
          </w:tcPr>
          <w:p w14:paraId="4B11742D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6</w:t>
            </w:r>
          </w:p>
        </w:tc>
        <w:tc>
          <w:tcPr>
            <w:tcW w:w="1942" w:type="pct"/>
          </w:tcPr>
          <w:p w14:paraId="3C30CB8C" w14:textId="34B7D0C1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Муниципальное бюджетное учреждение городского округа Кашира «Благоустройство»</w:t>
            </w:r>
          </w:p>
        </w:tc>
        <w:tc>
          <w:tcPr>
            <w:tcW w:w="2639" w:type="pct"/>
          </w:tcPr>
          <w:p w14:paraId="36FD7E92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по согласованию</w:t>
            </w:r>
          </w:p>
        </w:tc>
      </w:tr>
      <w:tr w:rsidR="00B47F82" w:rsidRPr="008A0052" w14:paraId="7C982479" w14:textId="77777777" w:rsidTr="00B47F82">
        <w:tc>
          <w:tcPr>
            <w:tcW w:w="420" w:type="pct"/>
          </w:tcPr>
          <w:p w14:paraId="70F5063F" w14:textId="77777777" w:rsidR="00B47F82" w:rsidRPr="008A0052" w:rsidRDefault="00B47F82" w:rsidP="00B47F82">
            <w:pPr>
              <w:pStyle w:val="ConsPlusNormal"/>
              <w:jc w:val="center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7</w:t>
            </w:r>
          </w:p>
        </w:tc>
        <w:tc>
          <w:tcPr>
            <w:tcW w:w="1942" w:type="pct"/>
          </w:tcPr>
          <w:p w14:paraId="149F31DA" w14:textId="53CCCDCF" w:rsidR="00B47F82" w:rsidRPr="00B47F82" w:rsidRDefault="00B47F82" w:rsidP="00B47F82">
            <w:pPr>
              <w:spacing w:after="0" w:line="240" w:lineRule="auto"/>
              <w:jc w:val="left"/>
              <w:rPr>
                <w:rFonts w:ascii="Arial" w:hAnsi="Arial" w:cs="Arial"/>
                <w:bCs/>
                <w:sz w:val="24"/>
                <w:lang w:eastAsia="ru-RU"/>
              </w:rPr>
            </w:pPr>
            <w:r w:rsidRPr="008A0052">
              <w:rPr>
                <w:rFonts w:ascii="Arial" w:hAnsi="Arial" w:cs="Arial"/>
                <w:bCs/>
                <w:sz w:val="24"/>
                <w:lang w:eastAsia="ru-RU"/>
              </w:rPr>
              <w:t xml:space="preserve">Представитель </w:t>
            </w:r>
            <w:r w:rsidRPr="008A0052">
              <w:rPr>
                <w:rFonts w:ascii="Arial" w:hAnsi="Arial" w:cs="Arial"/>
                <w:bCs/>
                <w:sz w:val="24"/>
                <w:lang w:eastAsia="ru-RU"/>
              </w:rPr>
              <w:t>территориального управления</w:t>
            </w:r>
            <w:r w:rsidRPr="008A0052">
              <w:rPr>
                <w:rFonts w:ascii="Arial" w:hAnsi="Arial" w:cs="Arial"/>
                <w:bCs/>
                <w:sz w:val="24"/>
                <w:lang w:eastAsia="ru-RU"/>
              </w:rPr>
              <w:t xml:space="preserve"> администрации городского округа Кашира</w:t>
            </w:r>
          </w:p>
        </w:tc>
        <w:tc>
          <w:tcPr>
            <w:tcW w:w="2639" w:type="pct"/>
          </w:tcPr>
          <w:p w14:paraId="3A4823F4" w14:textId="77777777" w:rsidR="00B47F82" w:rsidRPr="008A0052" w:rsidRDefault="00B47F82" w:rsidP="00B47F82">
            <w:pPr>
              <w:pStyle w:val="ConsPlusNormal"/>
              <w:rPr>
                <w:rFonts w:ascii="Arial" w:hAnsi="Arial" w:cs="Arial"/>
              </w:rPr>
            </w:pPr>
            <w:r w:rsidRPr="008A0052">
              <w:rPr>
                <w:rFonts w:ascii="Arial" w:hAnsi="Arial" w:cs="Arial"/>
              </w:rPr>
              <w:t>по согласованию</w:t>
            </w:r>
          </w:p>
        </w:tc>
      </w:tr>
    </w:tbl>
    <w:p w14:paraId="73BC382E" w14:textId="77777777" w:rsidR="00B47F82" w:rsidRPr="008A0052" w:rsidRDefault="00B47F82" w:rsidP="00B47F82">
      <w:pPr>
        <w:spacing w:after="0" w:line="240" w:lineRule="auto"/>
        <w:ind w:left="0" w:firstLine="0"/>
        <w:rPr>
          <w:rFonts w:ascii="Arial" w:hAnsi="Arial" w:cs="Arial"/>
          <w:sz w:val="24"/>
          <w:lang w:eastAsia="ru-RU" w:bidi="ar-SA"/>
        </w:rPr>
      </w:pPr>
    </w:p>
    <w:p w14:paraId="2EB63D59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0D7790F8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29F37A96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68DB2822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14392ECD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585A9A6D" w14:textId="77777777" w:rsidR="007316C4" w:rsidRDefault="007316C4" w:rsidP="009A17BF">
      <w:pPr>
        <w:pStyle w:val="ConsPlusNormal"/>
        <w:jc w:val="both"/>
        <w:rPr>
          <w:rFonts w:ascii="Arial" w:hAnsi="Arial" w:cs="Arial"/>
        </w:rPr>
      </w:pPr>
    </w:p>
    <w:p w14:paraId="1C965C55" w14:textId="45BD73FD" w:rsidR="009A17BF" w:rsidRPr="009A17BF" w:rsidRDefault="009A17BF" w:rsidP="007316C4">
      <w:pPr>
        <w:pStyle w:val="ae"/>
        <w:spacing w:before="0" w:beforeAutospacing="0" w:after="0" w:afterAutospacing="0"/>
        <w:jc w:val="right"/>
        <w:rPr>
          <w:rFonts w:ascii="Arial" w:hAnsi="Arial" w:cs="Arial"/>
        </w:rPr>
      </w:pPr>
      <w:r w:rsidRPr="009A17BF">
        <w:rPr>
          <w:rFonts w:ascii="Arial" w:hAnsi="Arial" w:cs="Arial"/>
        </w:rPr>
        <w:lastRenderedPageBreak/>
        <w:t>Приложение 2</w:t>
      </w:r>
    </w:p>
    <w:p w14:paraId="4F60F4DB" w14:textId="10178D60" w:rsidR="009A17BF" w:rsidRPr="009A17BF" w:rsidRDefault="009A17BF" w:rsidP="007316C4">
      <w:pPr>
        <w:pStyle w:val="ae"/>
        <w:spacing w:before="0" w:beforeAutospacing="0" w:after="0" w:afterAutospacing="0"/>
        <w:jc w:val="right"/>
        <w:rPr>
          <w:rFonts w:ascii="Arial" w:hAnsi="Arial" w:cs="Arial"/>
        </w:rPr>
      </w:pPr>
      <w:r w:rsidRPr="009A17BF">
        <w:rPr>
          <w:rFonts w:ascii="Arial" w:hAnsi="Arial" w:cs="Arial"/>
        </w:rPr>
        <w:t>УТВЕРЖДЕНО</w:t>
      </w:r>
    </w:p>
    <w:p w14:paraId="559E5671" w14:textId="729754E5" w:rsidR="009A17BF" w:rsidRPr="009A17BF" w:rsidRDefault="009A17BF" w:rsidP="007316C4">
      <w:pPr>
        <w:pStyle w:val="ae"/>
        <w:spacing w:before="0" w:beforeAutospacing="0" w:after="0" w:afterAutospacing="0"/>
        <w:jc w:val="right"/>
        <w:rPr>
          <w:rFonts w:ascii="Arial" w:hAnsi="Arial" w:cs="Arial"/>
        </w:rPr>
      </w:pPr>
      <w:r w:rsidRPr="009A17BF">
        <w:rPr>
          <w:rFonts w:ascii="Arial" w:hAnsi="Arial" w:cs="Arial"/>
        </w:rPr>
        <w:t>постановлением администрации</w:t>
      </w:r>
    </w:p>
    <w:p w14:paraId="36670192" w14:textId="32A0B7CC" w:rsidR="009A17BF" w:rsidRPr="009A17BF" w:rsidRDefault="009A17BF" w:rsidP="007316C4">
      <w:pPr>
        <w:pStyle w:val="ae"/>
        <w:spacing w:before="0" w:beforeAutospacing="0" w:after="0" w:afterAutospacing="0"/>
        <w:jc w:val="right"/>
        <w:rPr>
          <w:rFonts w:ascii="Arial" w:hAnsi="Arial" w:cs="Arial"/>
        </w:rPr>
      </w:pPr>
      <w:r w:rsidRPr="009A17BF">
        <w:rPr>
          <w:rFonts w:ascii="Arial" w:hAnsi="Arial" w:cs="Arial"/>
        </w:rPr>
        <w:t>городского округа Кашира</w:t>
      </w:r>
    </w:p>
    <w:p w14:paraId="28B413AF" w14:textId="5AB7E872" w:rsidR="009A17BF" w:rsidRPr="009A17BF" w:rsidRDefault="009A17BF" w:rsidP="007316C4">
      <w:pPr>
        <w:pStyle w:val="ae"/>
        <w:spacing w:before="0" w:beforeAutospacing="0" w:after="0" w:afterAutospacing="0"/>
        <w:jc w:val="right"/>
        <w:rPr>
          <w:rFonts w:ascii="Arial" w:hAnsi="Arial" w:cs="Arial"/>
        </w:rPr>
      </w:pPr>
      <w:r w:rsidRPr="009A17BF">
        <w:rPr>
          <w:rFonts w:ascii="Arial" w:hAnsi="Arial" w:cs="Arial"/>
        </w:rPr>
        <w:t>от 08.08.2025 № 1921-па</w:t>
      </w:r>
    </w:p>
    <w:p w14:paraId="3CEF9FA8" w14:textId="77777777" w:rsidR="007316C4" w:rsidRPr="007316C4" w:rsidRDefault="007316C4" w:rsidP="007316C4">
      <w:pPr>
        <w:pStyle w:val="ae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4F916A9" w14:textId="77777777" w:rsidR="00B47F82" w:rsidRDefault="009A17BF" w:rsidP="007316C4">
      <w:pPr>
        <w:pStyle w:val="ae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9A17BF">
        <w:rPr>
          <w:rFonts w:ascii="Arial" w:hAnsi="Arial" w:cs="Arial"/>
          <w:b/>
          <w:bCs/>
        </w:rPr>
        <w:t>Положение</w:t>
      </w:r>
    </w:p>
    <w:p w14:paraId="57543FA8" w14:textId="3DC62152" w:rsidR="009A17BF" w:rsidRPr="009A17BF" w:rsidRDefault="009A17BF" w:rsidP="007316C4">
      <w:pPr>
        <w:pStyle w:val="ae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9A17BF">
        <w:rPr>
          <w:rFonts w:ascii="Arial" w:hAnsi="Arial" w:cs="Arial"/>
          <w:b/>
          <w:bCs/>
        </w:rPr>
        <w:t>о Рабочей группе по проведению осмотров</w:t>
      </w:r>
      <w:r w:rsidRPr="009A17BF">
        <w:rPr>
          <w:rFonts w:ascii="Arial" w:eastAsiaTheme="minorEastAsia" w:hAnsi="Arial" w:cs="Arial"/>
          <w:b/>
          <w:bCs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</w:t>
      </w:r>
      <w:r w:rsidRPr="009A17BF">
        <w:rPr>
          <w:rFonts w:ascii="Arial" w:hAnsi="Arial" w:cs="Arial"/>
          <w:b/>
          <w:bCs/>
        </w:rPr>
        <w:t xml:space="preserve"> на территории городского округа Кашира Московской на земельных участках, находящихся в частной собственности</w:t>
      </w:r>
    </w:p>
    <w:p w14:paraId="561AEFA4" w14:textId="77777777" w:rsidR="009A17BF" w:rsidRPr="007316C4" w:rsidRDefault="009A17BF" w:rsidP="007316C4">
      <w:pPr>
        <w:pStyle w:val="ae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626837B9" w14:textId="77777777" w:rsidR="009A17BF" w:rsidRPr="009A17BF" w:rsidRDefault="009A17BF" w:rsidP="007316C4">
      <w:pPr>
        <w:spacing w:after="0" w:line="240" w:lineRule="auto"/>
        <w:jc w:val="center"/>
        <w:rPr>
          <w:rFonts w:ascii="Arial" w:hAnsi="Arial" w:cs="Arial"/>
          <w:sz w:val="24"/>
        </w:rPr>
      </w:pPr>
      <w:bookmarkStart w:id="1" w:name="sub_1001"/>
      <w:r w:rsidRPr="007316C4">
        <w:rPr>
          <w:rFonts w:ascii="Arial" w:hAnsi="Arial" w:cs="Arial"/>
          <w:b/>
          <w:bCs/>
          <w:sz w:val="24"/>
        </w:rPr>
        <w:t>1.Общие положения</w:t>
      </w:r>
    </w:p>
    <w:p w14:paraId="532EA98B" w14:textId="77777777" w:rsidR="009A17BF" w:rsidRPr="007316C4" w:rsidRDefault="009A17BF" w:rsidP="007316C4">
      <w:pPr>
        <w:pStyle w:val="ae"/>
        <w:spacing w:before="0" w:beforeAutospacing="0" w:after="0" w:afterAutospacing="0"/>
        <w:ind w:left="975"/>
        <w:jc w:val="center"/>
        <w:rPr>
          <w:rFonts w:ascii="Arial" w:hAnsi="Arial" w:cs="Arial"/>
          <w:sz w:val="20"/>
          <w:szCs w:val="20"/>
        </w:rPr>
      </w:pPr>
    </w:p>
    <w:p w14:paraId="402B2492" w14:textId="7314910C" w:rsidR="009A17BF" w:rsidRPr="009A17BF" w:rsidRDefault="009A17BF" w:rsidP="007316C4">
      <w:pPr>
        <w:shd w:val="clear" w:color="auto" w:fill="FFFFFF"/>
        <w:tabs>
          <w:tab w:val="left" w:pos="0"/>
        </w:tabs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1.1. Положение о Рабочей группе по проведению осмотров</w:t>
      </w:r>
      <w:r w:rsidRPr="009A17BF">
        <w:rPr>
          <w:rFonts w:ascii="Arial" w:eastAsiaTheme="minorEastAsia" w:hAnsi="Arial" w:cs="Arial"/>
          <w:sz w:val="24"/>
        </w:rPr>
        <w:t xml:space="preserve"> временных сооружений или временных конструкции, предназначенных для осуществления торговой деятельности (оказания услуг) н</w:t>
      </w:r>
      <w:r w:rsidRPr="009A17BF">
        <w:rPr>
          <w:rFonts w:ascii="Arial" w:hAnsi="Arial" w:cs="Arial"/>
          <w:sz w:val="24"/>
        </w:rPr>
        <w:t>а территории городского округа Кашира Московской области на земельных участках, находящихся в частной собственности (далее — Положение, Рабочая группа) разработано во исполнение требований Федерального закона от 28.12.2009 № 381-ФЗ «Об основах регулирования торговой деятельности в Российской Федерации», в соответствии с Федеральным законом от 06.10.2003 № 131</w:t>
      </w:r>
      <w:r w:rsidRPr="009A17BF">
        <w:rPr>
          <w:rFonts w:ascii="Segoe UI Symbol" w:hAnsi="Segoe UI Symbol" w:cs="Segoe UI Symbol"/>
          <w:sz w:val="24"/>
        </w:rPr>
        <w:t>⁠</w:t>
      </w:r>
      <w:r w:rsidRPr="009A17BF">
        <w:rPr>
          <w:rFonts w:ascii="Arial" w:hAnsi="Arial" w:cs="Arial"/>
          <w:sz w:val="24"/>
        </w:rPr>
        <w:t>-</w:t>
      </w:r>
      <w:r w:rsidRPr="009A17BF">
        <w:rPr>
          <w:rFonts w:ascii="Segoe UI Symbol" w:hAnsi="Segoe UI Symbol" w:cs="Segoe UI Symbol"/>
          <w:sz w:val="24"/>
        </w:rPr>
        <w:t>⁠</w:t>
      </w:r>
      <w:r w:rsidRPr="009A17BF">
        <w:rPr>
          <w:rFonts w:ascii="Arial" w:hAnsi="Arial" w:cs="Arial"/>
          <w:sz w:val="24"/>
        </w:rPr>
        <w:t xml:space="preserve">ФЗ «Об общих принципах организации местного самоуправления в Российской Федерации», Законом Московской области от </w:t>
      </w:r>
      <w:r w:rsidRPr="009A17BF">
        <w:rPr>
          <w:rFonts w:ascii="Arial" w:hAnsi="Arial" w:cs="Arial"/>
          <w:color w:val="000000" w:themeColor="text1"/>
          <w:sz w:val="24"/>
        </w:rPr>
        <w:t xml:space="preserve">30.12.2014 </w:t>
      </w:r>
      <w:r w:rsidRPr="009A17BF">
        <w:rPr>
          <w:rFonts w:ascii="Arial" w:hAnsi="Arial" w:cs="Arial"/>
          <w:sz w:val="24"/>
        </w:rPr>
        <w:t xml:space="preserve">№ 191/2014-ОЗ «О регулировании дополнительных вопросов в сфере благоустройства в Московской области», Правилами благоустройства территории городского округа Кашира Московской области, утвержденными решением Совета депутатов городского округа Кашира Московской области от 28.07.2020 № 54-н (далее – Правила благоустройства), Уставом городского округа Кашира Московской области, постановлением администрации городского округа Кашира от 27.06.2025 № 1527-па «Об  утверждении Порядка </w:t>
      </w:r>
      <w:r w:rsidRPr="009A17BF">
        <w:rPr>
          <w:rFonts w:ascii="Arial" w:hAnsi="Arial" w:cs="Arial"/>
          <w:color w:val="000000" w:themeColor="text1"/>
          <w:sz w:val="24"/>
        </w:rPr>
        <w:t>размещения</w:t>
      </w:r>
      <w:r w:rsidRPr="009A17BF">
        <w:rPr>
          <w:rFonts w:ascii="Arial" w:hAnsi="Arial" w:cs="Arial"/>
          <w:sz w:val="24"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  на территории городского округа Кашира Московской области </w:t>
      </w:r>
      <w:r w:rsidRPr="009A17BF">
        <w:rPr>
          <w:rFonts w:ascii="Arial" w:hAnsi="Arial" w:cs="Arial"/>
          <w:bCs/>
          <w:sz w:val="24"/>
        </w:rPr>
        <w:t xml:space="preserve">на земельных участках, находящихся в частной собственности </w:t>
      </w:r>
      <w:r w:rsidRPr="009A17BF">
        <w:rPr>
          <w:rFonts w:ascii="Arial" w:hAnsi="Arial" w:cs="Arial"/>
          <w:sz w:val="24"/>
        </w:rPr>
        <w:t>(далее – Порядок), и определяет порядок работы Рабочей группы.</w:t>
      </w:r>
    </w:p>
    <w:p w14:paraId="5226BE2B" w14:textId="77777777" w:rsidR="009A17BF" w:rsidRPr="009A17BF" w:rsidRDefault="009A17BF" w:rsidP="007316C4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</w:rPr>
        <w:t xml:space="preserve">1.2. Рабочая группа </w:t>
      </w:r>
      <w:r w:rsidRPr="009A17BF">
        <w:rPr>
          <w:rFonts w:ascii="Arial" w:hAnsi="Arial" w:cs="Arial"/>
          <w:sz w:val="24"/>
          <w:lang w:eastAsia="ru-RU"/>
        </w:rPr>
        <w:t>в своей работе руководствуется правовыми актами Российской Федерации, Московской области, муниципальными правовыми актами городского округа Кашира, Порядком и настоящим Положением.</w:t>
      </w:r>
    </w:p>
    <w:p w14:paraId="335A5C40" w14:textId="77777777" w:rsidR="009A17BF" w:rsidRPr="009A17BF" w:rsidRDefault="009A17BF" w:rsidP="007316C4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>1.3. В целях настоящего Порядка используются следующие понятия:</w:t>
      </w:r>
    </w:p>
    <w:p w14:paraId="2C91DAEB" w14:textId="77777777" w:rsidR="009A17BF" w:rsidRPr="009A17BF" w:rsidRDefault="009A17BF" w:rsidP="007316C4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>НТО - временные сооружения или временные конструкции, предназначенные для осуществления торговой деятельности (оказания услуг).</w:t>
      </w:r>
    </w:p>
    <w:p w14:paraId="728830C6" w14:textId="6903A23B" w:rsidR="009A17BF" w:rsidRPr="009A17BF" w:rsidRDefault="009A17BF" w:rsidP="007316C4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 xml:space="preserve">Заявители - физические и юридические лица, собственники земельных участков, на которых расположены </w:t>
      </w:r>
      <w:r w:rsidRPr="009A17BF">
        <w:rPr>
          <w:rFonts w:ascii="Arial" w:eastAsiaTheme="minorEastAsia" w:hAnsi="Arial" w:cs="Arial"/>
          <w:sz w:val="24"/>
        </w:rPr>
        <w:t>временные сооружения или временные конструкции, предназначенные для осуществления торговой деятельности (оказания услуг)</w:t>
      </w:r>
      <w:r w:rsidRPr="009A17BF">
        <w:rPr>
          <w:rFonts w:ascii="Arial" w:eastAsiaTheme="minorEastAsia" w:hAnsi="Arial" w:cs="Arial"/>
          <w:sz w:val="24"/>
          <w:lang w:eastAsia="ru-RU"/>
        </w:rPr>
        <w:t xml:space="preserve">, и (или) собственники </w:t>
      </w:r>
      <w:r w:rsidRPr="009A17BF">
        <w:rPr>
          <w:rFonts w:ascii="Arial" w:eastAsiaTheme="minorEastAsia" w:hAnsi="Arial" w:cs="Arial"/>
          <w:sz w:val="24"/>
        </w:rPr>
        <w:t>временных сооружений или временных конструкций, предназначенных для осуществления торговой деятельности (оказания услуг).</w:t>
      </w:r>
    </w:p>
    <w:p w14:paraId="6DC4201A" w14:textId="77777777" w:rsidR="009A17BF" w:rsidRPr="007316C4" w:rsidRDefault="009A17BF" w:rsidP="007316C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EastAsia" w:hAnsi="Arial" w:cs="Arial"/>
          <w:b/>
          <w:bCs/>
          <w:sz w:val="20"/>
          <w:szCs w:val="20"/>
          <w:lang w:eastAsia="ru-RU"/>
        </w:rPr>
      </w:pPr>
    </w:p>
    <w:p w14:paraId="18106F2C" w14:textId="77777777" w:rsidR="009A17BF" w:rsidRPr="007316C4" w:rsidRDefault="009A17BF" w:rsidP="007316C4">
      <w:pPr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7316C4">
        <w:rPr>
          <w:rFonts w:ascii="Arial" w:hAnsi="Arial" w:cs="Arial"/>
          <w:b/>
          <w:bCs/>
          <w:sz w:val="24"/>
          <w:lang w:eastAsia="ru-RU"/>
        </w:rPr>
        <w:t>Основные функции Рабочей группы</w:t>
      </w:r>
    </w:p>
    <w:p w14:paraId="4985A9D9" w14:textId="77777777" w:rsidR="009A17BF" w:rsidRPr="007316C4" w:rsidRDefault="009A17BF" w:rsidP="007316C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  <w:lang w:eastAsia="ru-RU"/>
        </w:rPr>
      </w:pPr>
    </w:p>
    <w:p w14:paraId="27D1D2E2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2.1. Рабочая группа выполняет следующие основные функции:</w:t>
      </w:r>
    </w:p>
    <w:p w14:paraId="3793F4E7" w14:textId="74F197E5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2" w:name="sub_1041"/>
      <w:r w:rsidRPr="009A17BF">
        <w:rPr>
          <w:rFonts w:ascii="Arial" w:eastAsiaTheme="minorEastAsia" w:hAnsi="Arial" w:cs="Arial"/>
          <w:sz w:val="24"/>
          <w:lang w:eastAsia="ru-RU"/>
        </w:rPr>
        <w:t>2.1.1. Осуществляет проверку условий соответствия, требованиям к удаленности НТО от зданий и сооружений, к сочетанию НТО с иными элементами благоустройства, к внешнему облику, габаритам, размерам и техническим (конструктивным) особенностям НТО, и иным обязательным требованиям, установленным Правилами благоустройства в соответствии</w:t>
      </w:r>
      <w:r w:rsidR="00A5647A">
        <w:rPr>
          <w:rFonts w:ascii="Arial" w:eastAsiaTheme="minorEastAsia" w:hAnsi="Arial" w:cs="Arial"/>
          <w:sz w:val="24"/>
          <w:lang w:eastAsia="ru-RU"/>
        </w:rPr>
        <w:t xml:space="preserve"> </w:t>
      </w:r>
      <w:r w:rsidRPr="009A17BF">
        <w:rPr>
          <w:rFonts w:ascii="Arial" w:eastAsiaTheme="minorEastAsia" w:hAnsi="Arial" w:cs="Arial"/>
          <w:sz w:val="24"/>
          <w:lang w:eastAsia="ru-RU"/>
        </w:rPr>
        <w:t xml:space="preserve">с </w:t>
      </w:r>
      <w:hyperlink r:id="rId8" w:history="1">
        <w:r w:rsidRPr="009A17BF">
          <w:rPr>
            <w:rFonts w:ascii="Arial" w:eastAsiaTheme="minorEastAsia" w:hAnsi="Arial" w:cs="Arial"/>
            <w:sz w:val="24"/>
            <w:lang w:eastAsia="ru-RU"/>
          </w:rPr>
          <w:t>Законом</w:t>
        </w:r>
      </w:hyperlink>
      <w:r w:rsidRPr="009A17BF">
        <w:rPr>
          <w:rFonts w:ascii="Arial" w:eastAsiaTheme="minorEastAsia" w:hAnsi="Arial" w:cs="Arial"/>
          <w:sz w:val="24"/>
          <w:lang w:eastAsia="ru-RU"/>
        </w:rPr>
        <w:t xml:space="preserve"> Московской области от 30.12.2014 № 191/2014-ОЗ</w:t>
      </w:r>
      <w:r w:rsidR="00A5647A">
        <w:rPr>
          <w:rFonts w:ascii="Arial" w:eastAsiaTheme="minorEastAsia" w:hAnsi="Arial" w:cs="Arial"/>
          <w:sz w:val="24"/>
          <w:lang w:eastAsia="ru-RU"/>
        </w:rPr>
        <w:t xml:space="preserve"> </w:t>
      </w:r>
      <w:r w:rsidRPr="009A17BF">
        <w:rPr>
          <w:rFonts w:ascii="Arial" w:eastAsiaTheme="minorEastAsia" w:hAnsi="Arial" w:cs="Arial"/>
          <w:sz w:val="24"/>
          <w:lang w:eastAsia="ru-RU"/>
        </w:rPr>
        <w:t xml:space="preserve">«О </w:t>
      </w:r>
      <w:r w:rsidRPr="009A17BF">
        <w:rPr>
          <w:rFonts w:ascii="Arial" w:eastAsiaTheme="minorEastAsia" w:hAnsi="Arial" w:cs="Arial"/>
          <w:sz w:val="24"/>
          <w:lang w:eastAsia="ru-RU"/>
        </w:rPr>
        <w:lastRenderedPageBreak/>
        <w:t>регулировании дополнительных вопросов в сфере благоустройства в Московской области».</w:t>
      </w:r>
    </w:p>
    <w:p w14:paraId="422722BA" w14:textId="77777777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 xml:space="preserve">2.1.2. </w:t>
      </w:r>
      <w:bookmarkStart w:id="3" w:name="sub_1043"/>
      <w:bookmarkEnd w:id="2"/>
      <w:r w:rsidRPr="009A17BF">
        <w:rPr>
          <w:rFonts w:ascii="Arial" w:eastAsiaTheme="minorEastAsia" w:hAnsi="Arial" w:cs="Arial"/>
          <w:sz w:val="24"/>
          <w:lang w:eastAsia="ru-RU"/>
        </w:rPr>
        <w:t>Проверяет следующие условия размещения и эксплуатации НТО на территории городского округа Кашира Московской области:</w:t>
      </w:r>
    </w:p>
    <w:p w14:paraId="726C071E" w14:textId="77777777" w:rsidR="009A17BF" w:rsidRPr="009A17BF" w:rsidRDefault="009A17BF" w:rsidP="00A5647A">
      <w:pPr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 xml:space="preserve">2.1.2.1. НТО размещены без согласования администрации городского округа Кашира (далее – администрация), а также размещены с нарушением заявленных при согласовании характеристик и условий; </w:t>
      </w:r>
    </w:p>
    <w:p w14:paraId="355A0A07" w14:textId="7121E553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 xml:space="preserve">2.1.2.2. НТО не должны нарушать условия инсоляции территории и зданий, рядом с которыми они расположены, ухудшать визуальное восприятие среды населенного пункта и благоустройство территории и застройки; </w:t>
      </w:r>
    </w:p>
    <w:p w14:paraId="5A3F7965" w14:textId="3C67A613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>2.1.2.3. Не допускается размещение НТО в местах, где их установка и эксплуатация могут создавать помехи при эксплуатации и ремонте зданий, строений и сооружений, помехи для прохода пешеходов и механизированной уборки территории;</w:t>
      </w:r>
    </w:p>
    <w:p w14:paraId="50210323" w14:textId="68980B15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4" w:name="sub_1045"/>
      <w:bookmarkEnd w:id="3"/>
      <w:r w:rsidRPr="009A17BF">
        <w:rPr>
          <w:rFonts w:ascii="Arial" w:eastAsiaTheme="minorEastAsia" w:hAnsi="Arial" w:cs="Arial"/>
          <w:sz w:val="24"/>
          <w:lang w:eastAsia="ru-RU"/>
        </w:rPr>
        <w:t>2.1.2.4. Не допускается размещение НТО без приспособления для беспрепятственного доступа к ним и использования их инвалидами и другими маломобильными группами населения;</w:t>
      </w:r>
    </w:p>
    <w:p w14:paraId="1D8241B0" w14:textId="659E23E0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5" w:name="sub_1046"/>
      <w:bookmarkEnd w:id="4"/>
      <w:r w:rsidRPr="009A17BF">
        <w:rPr>
          <w:rFonts w:ascii="Arial" w:eastAsiaTheme="minorEastAsia" w:hAnsi="Arial" w:cs="Arial"/>
          <w:sz w:val="24"/>
          <w:lang w:eastAsia="ru-RU"/>
        </w:rPr>
        <w:t>2.1.2.5. Не допускается размещение НТО в арках зданий, на газонах (без устройства специального настила), площадках (детских, для отдыха, спортивных, транспортных стоянках), посадочных площадках пассажирского транспорта (за исключением сблокированных с остановочным павильоном), в охранной зоне водопроводных, канализационных, электрических сетей, кабельных сетей связи, трубопроводов, а также ближе 5 м от остановочных павильонов, 25 м - от вентиляционных шахт, 20 м - от окон жилых помещений, перед витринами торговых организаций, 3 м - от ствола дерева, 1,5 м - от внешней границы кроны кустарника;</w:t>
      </w:r>
    </w:p>
    <w:p w14:paraId="291ECCF6" w14:textId="06023C14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6" w:name="sub_1047"/>
      <w:bookmarkEnd w:id="5"/>
      <w:r w:rsidRPr="009A17BF">
        <w:rPr>
          <w:rFonts w:ascii="Arial" w:eastAsiaTheme="minorEastAsia" w:hAnsi="Arial" w:cs="Arial"/>
          <w:sz w:val="24"/>
          <w:lang w:eastAsia="ru-RU"/>
        </w:rPr>
        <w:t>2.1.2.6. Места размещения НТО должны оборудоваться осветительным оборудованием, урнами и мусорными контейнерами в соответствии с Правилами благоустройства;</w:t>
      </w:r>
    </w:p>
    <w:p w14:paraId="1DA9D2E9" w14:textId="77777777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7" w:name="sub_1048"/>
      <w:bookmarkEnd w:id="6"/>
      <w:r w:rsidRPr="009A17BF">
        <w:rPr>
          <w:rFonts w:ascii="Arial" w:eastAsiaTheme="minorEastAsia" w:hAnsi="Arial" w:cs="Arial"/>
          <w:sz w:val="24"/>
          <w:lang w:eastAsia="ru-RU"/>
        </w:rPr>
        <w:t>2.1.2.7. При производстве работ по установке и монтажу НТО осуществлять проверку соблюдения заявителем действующего законодательства Российской Федерации, правил безопасности, а также недопущения аварийных ситуаций, возникших из-за нарушений условий монтажа;</w:t>
      </w:r>
    </w:p>
    <w:p w14:paraId="170CEA72" w14:textId="77777777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r w:rsidRPr="009A17BF">
        <w:rPr>
          <w:rFonts w:ascii="Arial" w:eastAsiaTheme="minorEastAsia" w:hAnsi="Arial" w:cs="Arial"/>
          <w:sz w:val="24"/>
          <w:lang w:eastAsia="ru-RU"/>
        </w:rPr>
        <w:t>2.1.2.8. Размещение НТО в соответствии с документами, представленными при согласовании его размещения либо информацией, представленной при согласовании изменений характеристик НТО;</w:t>
      </w:r>
    </w:p>
    <w:p w14:paraId="658ADAEC" w14:textId="64ACA3D5" w:rsidR="009A17BF" w:rsidRPr="009A17BF" w:rsidRDefault="009A17BF" w:rsidP="00A5647A">
      <w:pPr>
        <w:widowControl w:val="0"/>
        <w:autoSpaceDE w:val="0"/>
        <w:autoSpaceDN w:val="0"/>
        <w:adjustRightInd w:val="0"/>
        <w:spacing w:after="0" w:line="240" w:lineRule="auto"/>
        <w:ind w:firstLine="661"/>
        <w:rPr>
          <w:rFonts w:ascii="Arial" w:eastAsiaTheme="minorEastAsia" w:hAnsi="Arial" w:cs="Arial"/>
          <w:sz w:val="24"/>
          <w:lang w:eastAsia="ru-RU"/>
        </w:rPr>
      </w:pPr>
      <w:bookmarkStart w:id="8" w:name="sub_1049"/>
      <w:bookmarkEnd w:id="7"/>
      <w:r w:rsidRPr="009A17BF">
        <w:rPr>
          <w:rFonts w:ascii="Arial" w:eastAsiaTheme="minorEastAsia" w:hAnsi="Arial" w:cs="Arial"/>
          <w:sz w:val="24"/>
          <w:lang w:eastAsia="ru-RU"/>
        </w:rPr>
        <w:t xml:space="preserve">2.1.2.9. Соблюдение заявителем обязанностей по размещению и эксплуатации (содержанию) НТО в соответствии с </w:t>
      </w:r>
      <w:hyperlink r:id="rId9" w:history="1">
        <w:r w:rsidRPr="009A17BF">
          <w:rPr>
            <w:rFonts w:ascii="Arial" w:eastAsiaTheme="minorEastAsia" w:hAnsi="Arial" w:cs="Arial"/>
            <w:sz w:val="24"/>
            <w:lang w:eastAsia="ru-RU"/>
          </w:rPr>
          <w:t>Правилами</w:t>
        </w:r>
      </w:hyperlink>
      <w:r w:rsidRPr="009A17BF">
        <w:rPr>
          <w:rFonts w:ascii="Arial" w:hAnsi="Arial" w:cs="Arial"/>
          <w:sz w:val="24"/>
        </w:rPr>
        <w:t xml:space="preserve"> б</w:t>
      </w:r>
      <w:r w:rsidRPr="009A17BF">
        <w:rPr>
          <w:rFonts w:ascii="Arial" w:eastAsiaTheme="minorEastAsia" w:hAnsi="Arial" w:cs="Arial"/>
          <w:sz w:val="24"/>
          <w:lang w:eastAsia="ru-RU"/>
        </w:rPr>
        <w:t>лагоустройства, своевременному выполнению его ремонта, содержанию прилегающей территории в чистоте и порядке.</w:t>
      </w:r>
    </w:p>
    <w:bookmarkEnd w:id="8"/>
    <w:p w14:paraId="1AFD82D4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2.2. Способами выявления НТО, размещенных с нарушениями настоящего Порядка, являются:</w:t>
      </w:r>
    </w:p>
    <w:p w14:paraId="0A90B27F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- обращения физических или юридических лиц;</w:t>
      </w:r>
    </w:p>
    <w:p w14:paraId="6C1C5D71" w14:textId="4E161E3C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- обнаружение в ходе инвентаризации объектов благоустройства на территории муниципального образования «Городской округ Кашира Московской области»;</w:t>
      </w:r>
    </w:p>
    <w:p w14:paraId="1739B7CE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- обнаружения в ходе мониторинга использования земель;</w:t>
      </w:r>
    </w:p>
    <w:p w14:paraId="1C4D2823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- акт фиксации НТО органами контроля в сфере благоустройства.</w:t>
      </w:r>
    </w:p>
    <w:p w14:paraId="5709996F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 - информация, поступившая от органов государственной власти, органов местного самоуправления городского округа Кашира, органов администрации городского округа Кашира (далее - администрация), а также муниципальных предприятий и учреждений в рамках взаимодействия;</w:t>
      </w:r>
    </w:p>
    <w:p w14:paraId="2650258C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- в рамках мониторинга состояния НТО, расположенных на территории городского округа Кашира.</w:t>
      </w:r>
    </w:p>
    <w:p w14:paraId="6BBD26C0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2.3. Организация работы по выявлению размещенных и (или) эксплуатируемых НТО на земельных участках, находящихся в частной собственности, не соответствующих </w:t>
      </w:r>
      <w:r w:rsidRPr="009A17BF">
        <w:rPr>
          <w:rFonts w:ascii="Arial" w:hAnsi="Arial" w:cs="Arial"/>
          <w:sz w:val="24"/>
        </w:rPr>
        <w:lastRenderedPageBreak/>
        <w:t xml:space="preserve">требованиям к благоустройству, проверка поступивших согласно 2.2. настоящего Порядка обращений и информации, выполняются Рабочей группой. </w:t>
      </w:r>
    </w:p>
    <w:p w14:paraId="52848B1C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2.4. Рабочая группа в случае выявления размещенного и (или) эксплуатируемого НТО на земельном участке, находящемся в частной собственности, не соответствующего требованиям к благоустройству:</w:t>
      </w:r>
    </w:p>
    <w:p w14:paraId="41D998A6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2.4.1. В целях установления собственника (правообладателя) земельного участка, на котором расположен такой НТО, а также получения необходимой информации направляет соответствующие запросы в государственные органы, органы местного самоуправления.</w:t>
      </w:r>
    </w:p>
    <w:p w14:paraId="53C1EC39" w14:textId="552F3EF4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color w:val="538135" w:themeColor="accent6" w:themeShade="BF"/>
          <w:sz w:val="24"/>
        </w:rPr>
      </w:pPr>
      <w:r w:rsidRPr="009A17BF">
        <w:rPr>
          <w:rFonts w:ascii="Arial" w:hAnsi="Arial" w:cs="Arial"/>
          <w:sz w:val="24"/>
        </w:rPr>
        <w:t xml:space="preserve">2.4.2. Выезжает на место размещения НТО и составляет Акт визуального осмотра НТО по форме приложения 1 к настоящему Положению с приложением фотоматериалов. На фото должны быть зафиксированы общее положение НТО на местности, видимые нарушения, в том числе явные несоответствия минимальных расстояний. </w:t>
      </w:r>
    </w:p>
    <w:p w14:paraId="51903154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2.5. Рабочая группа рассматривает материалы по вопросу нарушений размещения и эксплуатации НТО. </w:t>
      </w:r>
    </w:p>
    <w:p w14:paraId="23C14F90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  <w:lang w:eastAsia="ru-RU"/>
        </w:rPr>
        <w:t xml:space="preserve">2.6. Решение Рабочей группы оформляется протоколом, который подписывается секретарем Рабочей группы и председательствующим на заседании Рабочей группы и направляется в </w:t>
      </w:r>
      <w:r w:rsidRPr="009A17BF">
        <w:rPr>
          <w:rFonts w:ascii="Arial" w:eastAsiaTheme="minorEastAsia" w:hAnsi="Arial" w:cs="Arial"/>
          <w:sz w:val="24"/>
          <w:lang w:eastAsia="ru-RU"/>
        </w:rPr>
        <w:t xml:space="preserve">течение 2 (двух) рабочих дней в Комиссию </w:t>
      </w:r>
      <w:r w:rsidRPr="009A17BF">
        <w:rPr>
          <w:rFonts w:ascii="Arial" w:hAnsi="Arial" w:cs="Arial"/>
          <w:sz w:val="24"/>
        </w:rPr>
        <w:t>по рассмотрению заявлений на размещение некапитальных (нестационарных) строений и сооружений на территории городского округа Кашира Московской области для принятия Решения о демонтаже НТО.</w:t>
      </w:r>
    </w:p>
    <w:p w14:paraId="652524BF" w14:textId="77777777" w:rsidR="00A5647A" w:rsidRPr="00A5647A" w:rsidRDefault="00A5647A" w:rsidP="007316C4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4D956BC1" w14:textId="77777777" w:rsidR="009A17BF" w:rsidRPr="00A5647A" w:rsidRDefault="009A17BF" w:rsidP="007316C4">
      <w:pPr>
        <w:numPr>
          <w:ilvl w:val="0"/>
          <w:numId w:val="3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A5647A">
        <w:rPr>
          <w:rFonts w:ascii="Arial" w:hAnsi="Arial" w:cs="Arial"/>
          <w:b/>
          <w:bCs/>
          <w:sz w:val="24"/>
          <w:lang w:eastAsia="ru-RU"/>
        </w:rPr>
        <w:t>Порядок формирования Рабочей группы</w:t>
      </w:r>
    </w:p>
    <w:p w14:paraId="7853A7A6" w14:textId="77777777" w:rsidR="009A17BF" w:rsidRPr="00A5647A" w:rsidRDefault="009A17BF" w:rsidP="007316C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  <w:lang w:eastAsia="ru-RU"/>
        </w:rPr>
      </w:pPr>
    </w:p>
    <w:p w14:paraId="3C5371A8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 xml:space="preserve">3.1. Состав Рабочей группы утверждается постановлением администрации городского округа Кашира. </w:t>
      </w:r>
    </w:p>
    <w:p w14:paraId="683C18AA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color w:val="000000" w:themeColor="text1"/>
          <w:sz w:val="24"/>
          <w:lang w:eastAsia="ru-RU"/>
        </w:rPr>
      </w:pPr>
      <w:r w:rsidRPr="009A17BF">
        <w:rPr>
          <w:rFonts w:ascii="Arial" w:hAnsi="Arial" w:cs="Arial"/>
          <w:color w:val="000000" w:themeColor="text1"/>
          <w:sz w:val="24"/>
          <w:lang w:eastAsia="ru-RU"/>
        </w:rPr>
        <w:t>3.2. Рабочая группа состоит из руководителя, заместителя руководителя, секретаря и других членов Рабочей группы.</w:t>
      </w:r>
    </w:p>
    <w:p w14:paraId="648B1B68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color w:val="000000" w:themeColor="text1"/>
          <w:sz w:val="24"/>
          <w:lang w:eastAsia="ru-RU"/>
        </w:rPr>
      </w:pPr>
      <w:r w:rsidRPr="009A17BF">
        <w:rPr>
          <w:rFonts w:ascii="Arial" w:hAnsi="Arial" w:cs="Arial"/>
          <w:color w:val="000000" w:themeColor="text1"/>
          <w:sz w:val="24"/>
          <w:lang w:eastAsia="ru-RU"/>
        </w:rPr>
        <w:t>Руководитель, заместитель руководителя и секретарь Рабочей группы являются членами Рабочей группы.</w:t>
      </w:r>
    </w:p>
    <w:p w14:paraId="47A742F7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3.3.</w:t>
      </w:r>
      <w:r w:rsidRPr="009A17BF">
        <w:rPr>
          <w:rFonts w:ascii="Arial" w:hAnsi="Arial" w:cs="Arial"/>
          <w:i/>
          <w:iCs/>
          <w:sz w:val="24"/>
          <w:lang w:eastAsia="ru-RU"/>
        </w:rPr>
        <w:t xml:space="preserve"> </w:t>
      </w:r>
      <w:r w:rsidRPr="009A17BF">
        <w:rPr>
          <w:rFonts w:ascii="Arial" w:hAnsi="Arial" w:cs="Arial"/>
          <w:sz w:val="24"/>
          <w:lang w:eastAsia="ru-RU"/>
        </w:rPr>
        <w:t>Заседание Рабочей группы правомочно, если на нем присутствуют не менее пятидесяти процентов членов Рабочей группы, в том числе руководитель Рабочей группы или заместитель руководителя Рабочей группы (в отсутствии руководителя Рабочей группы).</w:t>
      </w:r>
    </w:p>
    <w:p w14:paraId="76C0E3EE" w14:textId="77777777" w:rsidR="009A17BF" w:rsidRPr="00A5647A" w:rsidRDefault="009A17BF" w:rsidP="007316C4">
      <w:pPr>
        <w:spacing w:after="0" w:line="240" w:lineRule="auto"/>
        <w:ind w:firstLine="360"/>
        <w:rPr>
          <w:rFonts w:ascii="Arial" w:hAnsi="Arial" w:cs="Arial"/>
          <w:color w:val="538135" w:themeColor="accent6" w:themeShade="BF"/>
          <w:sz w:val="20"/>
          <w:szCs w:val="20"/>
          <w:lang w:eastAsia="ru-RU"/>
        </w:rPr>
      </w:pPr>
    </w:p>
    <w:p w14:paraId="60F5185F" w14:textId="77777777" w:rsidR="009A17BF" w:rsidRPr="00A5647A" w:rsidRDefault="009A17BF" w:rsidP="007316C4">
      <w:pPr>
        <w:numPr>
          <w:ilvl w:val="0"/>
          <w:numId w:val="3"/>
        </w:num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A5647A">
        <w:rPr>
          <w:rFonts w:ascii="Arial" w:hAnsi="Arial" w:cs="Arial"/>
          <w:b/>
          <w:bCs/>
          <w:sz w:val="24"/>
          <w:lang w:eastAsia="ru-RU"/>
        </w:rPr>
        <w:t>Порядок работы Рабочей группы</w:t>
      </w:r>
    </w:p>
    <w:p w14:paraId="35B4D88B" w14:textId="77777777" w:rsidR="009A17BF" w:rsidRPr="00A5647A" w:rsidRDefault="009A17BF" w:rsidP="007316C4">
      <w:pPr>
        <w:spacing w:after="0" w:line="240" w:lineRule="auto"/>
        <w:ind w:left="720"/>
        <w:rPr>
          <w:rFonts w:ascii="Arial" w:hAnsi="Arial" w:cs="Arial"/>
          <w:sz w:val="20"/>
          <w:szCs w:val="20"/>
          <w:lang w:eastAsia="ru-RU"/>
        </w:rPr>
      </w:pPr>
    </w:p>
    <w:p w14:paraId="75E412C7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4.1. Заседания Рабочей группы проводятся по мере необходимости в связи с возникновением вопросов по предмету деятельности Рабочей группы.</w:t>
      </w:r>
    </w:p>
    <w:p w14:paraId="49B144AB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4.2. Члены Рабочей группы должны быть уведомлены о месте, дате и времени заседания Рабочей группы или выезда Рабочей группы не позднее, чем за один рабочий день до дня заседания Рабочей группы или выезда.</w:t>
      </w:r>
    </w:p>
    <w:p w14:paraId="30A42F03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4.3. Принятие решения членами Рабочей группы путем проведения заочного голосования, а также делегирование ими своих полномочий иным лицам не допускается.</w:t>
      </w:r>
    </w:p>
    <w:p w14:paraId="25AC463B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4.4. Руководитель Рабочей группы руководит работой Рабочей группы, назначает дату заседания Рабочей группы, формирует повестку заседания. В период отсутствия руководителя Рабочей группы и/или по его поручению его функции осуществляет заместитель руководителя Рабочей группы.</w:t>
      </w:r>
    </w:p>
    <w:p w14:paraId="5D0F0B7D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4.5. Секретарь Рабочей группы организует работу Рабочей группы, осуществляет подготовку заседаний Рабочей группы, извещает членов Рабочей группы о дате заседания Рабочей группы и повестке заседания Рабочей группы, оформляет протоколы заседаний, обеспечивает сохранность всех документов и материалов, связанных с работой Рабочей группы, разрабатывает проекты документов по результатам работы Рабочей группы, готовит выписки из протоколов,  выполняет иные функции в связи с работой Рабочей группы.</w:t>
      </w:r>
    </w:p>
    <w:p w14:paraId="2538B43F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lastRenderedPageBreak/>
        <w:t>4.6. Рабочая группа принимает решения простым большинством голосов присутствующих членов Рабочей группы. При равенстве голосов решающим является голос председательствующего на заседании Рабочей группы.</w:t>
      </w:r>
    </w:p>
    <w:p w14:paraId="0B6795B4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  <w:lang w:eastAsia="ru-RU"/>
        </w:rPr>
        <w:t xml:space="preserve">4.7. </w:t>
      </w:r>
      <w:r w:rsidRPr="009A17BF">
        <w:rPr>
          <w:rFonts w:ascii="Arial" w:hAnsi="Arial" w:cs="Arial"/>
          <w:sz w:val="24"/>
        </w:rPr>
        <w:t xml:space="preserve">Документы по работе Рабочей группы подлежат хранению в течение 5 (пяти) лет. </w:t>
      </w:r>
    </w:p>
    <w:p w14:paraId="1FE6D270" w14:textId="77777777" w:rsidR="009A17BF" w:rsidRPr="00A5647A" w:rsidRDefault="009A17BF" w:rsidP="007316C4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23A96D52" w14:textId="77777777" w:rsidR="00A5647A" w:rsidRDefault="009A17BF" w:rsidP="007316C4">
      <w:pPr>
        <w:spacing w:after="0" w:line="240" w:lineRule="auto"/>
        <w:ind w:firstLine="360"/>
        <w:jc w:val="center"/>
        <w:rPr>
          <w:rFonts w:ascii="Arial" w:hAnsi="Arial" w:cs="Arial"/>
          <w:b/>
          <w:bCs/>
          <w:sz w:val="24"/>
          <w:lang w:eastAsia="ru-RU"/>
        </w:rPr>
      </w:pPr>
      <w:r w:rsidRPr="00A5647A">
        <w:rPr>
          <w:rFonts w:ascii="Arial" w:hAnsi="Arial" w:cs="Arial"/>
          <w:b/>
          <w:bCs/>
          <w:sz w:val="24"/>
          <w:lang w:eastAsia="ru-RU"/>
        </w:rPr>
        <w:t>5. Ответственность членов Рабочей группы, обжалование решений</w:t>
      </w:r>
    </w:p>
    <w:p w14:paraId="7523E76E" w14:textId="749217D6" w:rsidR="009A17BF" w:rsidRPr="00A5647A" w:rsidRDefault="009A17BF" w:rsidP="007316C4">
      <w:pPr>
        <w:spacing w:after="0" w:line="240" w:lineRule="auto"/>
        <w:ind w:firstLine="360"/>
        <w:jc w:val="center"/>
        <w:rPr>
          <w:rFonts w:ascii="Arial" w:hAnsi="Arial" w:cs="Arial"/>
          <w:b/>
          <w:bCs/>
          <w:sz w:val="24"/>
          <w:lang w:eastAsia="ru-RU"/>
        </w:rPr>
      </w:pPr>
      <w:r w:rsidRPr="00A5647A">
        <w:rPr>
          <w:rFonts w:ascii="Arial" w:hAnsi="Arial" w:cs="Arial"/>
          <w:b/>
          <w:bCs/>
          <w:sz w:val="24"/>
          <w:lang w:eastAsia="ru-RU"/>
        </w:rPr>
        <w:t>Рабочей группы.</w:t>
      </w:r>
    </w:p>
    <w:p w14:paraId="7D725181" w14:textId="77777777" w:rsidR="009A17BF" w:rsidRPr="00A5647A" w:rsidRDefault="009A17BF" w:rsidP="007316C4">
      <w:pPr>
        <w:spacing w:after="0" w:line="240" w:lineRule="auto"/>
        <w:ind w:firstLine="360"/>
        <w:rPr>
          <w:rFonts w:ascii="Arial" w:hAnsi="Arial" w:cs="Arial"/>
          <w:sz w:val="20"/>
          <w:szCs w:val="20"/>
          <w:lang w:eastAsia="ru-RU"/>
        </w:rPr>
      </w:pPr>
    </w:p>
    <w:p w14:paraId="25ADCD75" w14:textId="4D1004E6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5.1. Члены Рабочей группы несут ответственность в соответствии с законодательством Российской Федерации.</w:t>
      </w:r>
    </w:p>
    <w:p w14:paraId="17AFC445" w14:textId="77777777" w:rsidR="009A17BF" w:rsidRPr="009A17BF" w:rsidRDefault="009A17BF" w:rsidP="00A5647A">
      <w:pPr>
        <w:spacing w:after="0" w:line="240" w:lineRule="auto"/>
        <w:ind w:firstLine="661"/>
        <w:rPr>
          <w:rFonts w:ascii="Arial" w:hAnsi="Arial" w:cs="Arial"/>
          <w:sz w:val="24"/>
          <w:lang w:eastAsia="ru-RU"/>
        </w:rPr>
      </w:pPr>
      <w:r w:rsidRPr="009A17BF">
        <w:rPr>
          <w:rFonts w:ascii="Arial" w:hAnsi="Arial" w:cs="Arial"/>
          <w:sz w:val="24"/>
          <w:lang w:eastAsia="ru-RU"/>
        </w:rPr>
        <w:t>5.2. Решение Рабочей группы, принятое в нарушение требований действующего законодательства, может быть обжаловано в администрацию, а также в порядке, установленном законодательством Российской Федерации.</w:t>
      </w:r>
    </w:p>
    <w:bookmarkEnd w:id="1"/>
    <w:p w14:paraId="0E3732AB" w14:textId="77777777" w:rsidR="009A17BF" w:rsidRPr="009A17BF" w:rsidRDefault="009A17BF" w:rsidP="009A17BF">
      <w:pPr>
        <w:spacing w:after="0" w:line="240" w:lineRule="auto"/>
        <w:jc w:val="right"/>
        <w:rPr>
          <w:rFonts w:ascii="Arial" w:hAnsi="Arial" w:cs="Arial"/>
          <w:sz w:val="24"/>
        </w:rPr>
      </w:pPr>
    </w:p>
    <w:p w14:paraId="769F89A8" w14:textId="7A98DBA5" w:rsidR="009A17BF" w:rsidRPr="009A17BF" w:rsidRDefault="009A17BF" w:rsidP="00A5647A">
      <w:pPr>
        <w:spacing w:after="0" w:line="240" w:lineRule="auto"/>
        <w:jc w:val="right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Приложение</w:t>
      </w:r>
    </w:p>
    <w:p w14:paraId="6170F36E" w14:textId="1537D257" w:rsidR="009A17BF" w:rsidRPr="009A17BF" w:rsidRDefault="009A17BF" w:rsidP="00A5647A">
      <w:pPr>
        <w:spacing w:after="0" w:line="240" w:lineRule="auto"/>
        <w:jc w:val="right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к Положению</w:t>
      </w:r>
    </w:p>
    <w:p w14:paraId="50DFD31D" w14:textId="77777777" w:rsidR="00A5647A" w:rsidRDefault="00A5647A" w:rsidP="009A17BF">
      <w:pPr>
        <w:spacing w:after="0" w:line="240" w:lineRule="auto"/>
        <w:ind w:firstLine="708"/>
        <w:jc w:val="center"/>
        <w:rPr>
          <w:rFonts w:ascii="Arial" w:hAnsi="Arial" w:cs="Arial"/>
          <w:sz w:val="24"/>
        </w:rPr>
      </w:pPr>
    </w:p>
    <w:p w14:paraId="07E53EDC" w14:textId="77777777" w:rsidR="00A5647A" w:rsidRDefault="009A17BF" w:rsidP="009A17BF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4"/>
        </w:rPr>
      </w:pPr>
      <w:r w:rsidRPr="009A17BF">
        <w:rPr>
          <w:rFonts w:ascii="Arial" w:hAnsi="Arial" w:cs="Arial"/>
          <w:b/>
          <w:bCs/>
          <w:sz w:val="24"/>
        </w:rPr>
        <w:t>Акт визуального осмотра нестационарного торгового объекта</w:t>
      </w:r>
    </w:p>
    <w:p w14:paraId="152043E9" w14:textId="00A92484" w:rsidR="009A17BF" w:rsidRPr="00A5647A" w:rsidRDefault="009A17BF" w:rsidP="009A17BF">
      <w:pPr>
        <w:spacing w:after="0" w:line="240" w:lineRule="auto"/>
        <w:ind w:firstLine="708"/>
        <w:jc w:val="center"/>
        <w:rPr>
          <w:rFonts w:ascii="Arial" w:hAnsi="Arial" w:cs="Arial"/>
          <w:sz w:val="22"/>
          <w:szCs w:val="22"/>
        </w:rPr>
      </w:pPr>
      <w:r w:rsidRPr="00A5647A">
        <w:rPr>
          <w:rFonts w:ascii="Arial" w:hAnsi="Arial" w:cs="Arial"/>
          <w:sz w:val="22"/>
          <w:szCs w:val="22"/>
        </w:rPr>
        <w:t>(далее - Акт)</w:t>
      </w:r>
    </w:p>
    <w:p w14:paraId="11D9FBCB" w14:textId="77777777" w:rsidR="009A17BF" w:rsidRPr="009A17BF" w:rsidRDefault="009A17BF" w:rsidP="009A17BF">
      <w:pPr>
        <w:spacing w:after="0" w:line="240" w:lineRule="auto"/>
        <w:ind w:firstLine="708"/>
        <w:rPr>
          <w:rFonts w:ascii="Arial" w:hAnsi="Arial" w:cs="Arial"/>
          <w:sz w:val="24"/>
        </w:rPr>
      </w:pPr>
    </w:p>
    <w:p w14:paraId="729D4C6C" w14:textId="75B55C7D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«___» ___________ 20__ год                        </w:t>
      </w:r>
      <w:r w:rsidR="00A5647A">
        <w:rPr>
          <w:rFonts w:ascii="Arial" w:hAnsi="Arial" w:cs="Arial"/>
          <w:sz w:val="24"/>
        </w:rPr>
        <w:t xml:space="preserve">                     </w:t>
      </w:r>
      <w:r w:rsidRPr="009A17BF">
        <w:rPr>
          <w:rFonts w:ascii="Arial" w:hAnsi="Arial" w:cs="Arial"/>
          <w:sz w:val="24"/>
        </w:rPr>
        <w:t xml:space="preserve">                  городской округ Кашира</w:t>
      </w:r>
    </w:p>
    <w:p w14:paraId="1789B57C" w14:textId="77777777" w:rsidR="009A17BF" w:rsidRPr="009A17BF" w:rsidRDefault="009A17BF" w:rsidP="009A17BF">
      <w:pPr>
        <w:spacing w:after="0" w:line="240" w:lineRule="auto"/>
        <w:ind w:firstLine="708"/>
        <w:rPr>
          <w:rFonts w:ascii="Arial" w:hAnsi="Arial" w:cs="Arial"/>
          <w:sz w:val="24"/>
        </w:rPr>
      </w:pPr>
    </w:p>
    <w:p w14:paraId="19041F68" w14:textId="108EF3C8" w:rsidR="009A17BF" w:rsidRPr="009A17BF" w:rsidRDefault="009A17BF" w:rsidP="009A17BF">
      <w:pPr>
        <w:pStyle w:val="ae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9A17BF">
        <w:rPr>
          <w:rFonts w:ascii="Arial" w:hAnsi="Arial" w:cs="Arial"/>
        </w:rPr>
        <w:t>Руководствуясь Порядком размещения</w:t>
      </w:r>
      <w:bookmarkStart w:id="9" w:name="_Hlk193573219"/>
      <w:r w:rsidRPr="009A17BF">
        <w:rPr>
          <w:rFonts w:ascii="Arial" w:hAnsi="Arial" w:cs="Arial"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</w:t>
      </w:r>
      <w:bookmarkEnd w:id="9"/>
      <w:r w:rsidRPr="009A17BF">
        <w:rPr>
          <w:rFonts w:ascii="Arial" w:hAnsi="Arial" w:cs="Arial"/>
        </w:rPr>
        <w:t xml:space="preserve"> на территории городского округа Кашира Московской области на земельных участках, находящихся в частной собственности, утвержденным постановлением администрации городского округа Кашира от___№____, в соответствии с Положением о Рабочей группе по проведению осмотров</w:t>
      </w:r>
      <w:r w:rsidRPr="009A17BF">
        <w:rPr>
          <w:rFonts w:ascii="Arial" w:eastAsiaTheme="minorEastAsia" w:hAnsi="Arial" w:cs="Arial"/>
        </w:rPr>
        <w:t xml:space="preserve"> временных сооружений или временных конструкции, предназначенных для осуществления торговой деятельности (оказания услуг)</w:t>
      </w:r>
      <w:r w:rsidRPr="009A17BF">
        <w:rPr>
          <w:rFonts w:ascii="Arial" w:hAnsi="Arial" w:cs="Arial"/>
        </w:rPr>
        <w:t>о на территории городского округа Кашира Московской области на земельных участках, находящихся в частной собственности  (далее — Положение, Рабочая группа), утвержденным постановлением администрации округа Кашира от ___________ № _____, Рабочая группа в составе:</w:t>
      </w:r>
    </w:p>
    <w:p w14:paraId="4E358596" w14:textId="20D05CCA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</w:t>
      </w:r>
      <w:r w:rsidR="00A5647A">
        <w:rPr>
          <w:rFonts w:ascii="Arial" w:hAnsi="Arial" w:cs="Arial"/>
          <w:sz w:val="24"/>
        </w:rPr>
        <w:t>______________</w:t>
      </w:r>
      <w:r w:rsidRPr="009A17BF">
        <w:rPr>
          <w:rFonts w:ascii="Arial" w:hAnsi="Arial" w:cs="Arial"/>
          <w:sz w:val="24"/>
        </w:rPr>
        <w:t>____________________</w:t>
      </w:r>
    </w:p>
    <w:p w14:paraId="7652BD28" w14:textId="4738252F" w:rsidR="009A17BF" w:rsidRPr="00A5647A" w:rsidRDefault="009A17BF" w:rsidP="00A5647A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(Ф.И.О., должность членов Рабочей группы</w:t>
      </w:r>
    </w:p>
    <w:p w14:paraId="5F2F966C" w14:textId="21E9E700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______________________________</w:t>
      </w:r>
      <w:r w:rsidRPr="009A17BF">
        <w:rPr>
          <w:rFonts w:ascii="Arial" w:hAnsi="Arial" w:cs="Arial"/>
          <w:sz w:val="24"/>
        </w:rPr>
        <w:t>________</w:t>
      </w:r>
    </w:p>
    <w:p w14:paraId="3FAAA6D8" w14:textId="1B3E7C6D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</w:t>
      </w:r>
      <w:r w:rsidRPr="009A17BF">
        <w:rPr>
          <w:rFonts w:ascii="Arial" w:hAnsi="Arial" w:cs="Arial"/>
          <w:sz w:val="24"/>
        </w:rPr>
        <w:t>______________</w:t>
      </w:r>
    </w:p>
    <w:p w14:paraId="10CF7EBE" w14:textId="7777777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составила настоящий Акт о том, что:</w:t>
      </w:r>
    </w:p>
    <w:p w14:paraId="033E0370" w14:textId="530CB8F3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</w:t>
      </w:r>
      <w:r w:rsidR="00A5647A">
        <w:rPr>
          <w:rFonts w:ascii="Arial" w:hAnsi="Arial" w:cs="Arial"/>
          <w:sz w:val="24"/>
        </w:rPr>
        <w:t>__________</w:t>
      </w:r>
      <w:r w:rsidRPr="009A17BF">
        <w:rPr>
          <w:rFonts w:ascii="Arial" w:hAnsi="Arial" w:cs="Arial"/>
          <w:sz w:val="24"/>
        </w:rPr>
        <w:t>___________________</w:t>
      </w:r>
    </w:p>
    <w:p w14:paraId="7D168CF1" w14:textId="77777777" w:rsidR="009A17BF" w:rsidRPr="00A5647A" w:rsidRDefault="009A17BF" w:rsidP="00A564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(адрес и место расположения нестационарного торгового объекта)</w:t>
      </w:r>
    </w:p>
    <w:p w14:paraId="6529EEAA" w14:textId="3CB48CF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</w:t>
      </w:r>
      <w:r w:rsidR="00A5647A">
        <w:rPr>
          <w:rFonts w:ascii="Arial" w:hAnsi="Arial" w:cs="Arial"/>
          <w:sz w:val="24"/>
        </w:rPr>
        <w:t>__________</w:t>
      </w:r>
      <w:r w:rsidRPr="009A17BF">
        <w:rPr>
          <w:rFonts w:ascii="Arial" w:hAnsi="Arial" w:cs="Arial"/>
          <w:sz w:val="24"/>
        </w:rPr>
        <w:t>_</w:t>
      </w:r>
    </w:p>
    <w:p w14:paraId="14B5DCEE" w14:textId="30407F30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_________________________________________________</w:t>
      </w:r>
    </w:p>
    <w:p w14:paraId="1FE962E4" w14:textId="3B2199D4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</w:t>
      </w:r>
      <w:r w:rsidR="00A5647A">
        <w:rPr>
          <w:rFonts w:ascii="Arial" w:hAnsi="Arial" w:cs="Arial"/>
          <w:sz w:val="24"/>
        </w:rPr>
        <w:t>____________________</w:t>
      </w: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</w:t>
      </w:r>
    </w:p>
    <w:p w14:paraId="578382CB" w14:textId="7777777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lastRenderedPageBreak/>
        <w:t>(данные лица, неправомерно установившего и (или) эксплуатирующего нестационарный торговый объект: Ф.И.О. и адрес - для гражданина; наименование, адрес, Ф.И.О. и должность уполномоченного лица – для юридического лица)</w:t>
      </w:r>
    </w:p>
    <w:p w14:paraId="6B3D87E6" w14:textId="77777777" w:rsidR="009A17BF" w:rsidRPr="009A17BF" w:rsidRDefault="009A17BF" w:rsidP="00B47F82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установлен:</w:t>
      </w:r>
    </w:p>
    <w:p w14:paraId="329380CF" w14:textId="0DACD053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</w:t>
      </w:r>
      <w:r w:rsidR="00A5647A">
        <w:rPr>
          <w:rFonts w:ascii="Arial" w:hAnsi="Arial" w:cs="Arial"/>
          <w:sz w:val="24"/>
        </w:rPr>
        <w:t>___________</w:t>
      </w:r>
      <w:r w:rsidRPr="009A17BF">
        <w:rPr>
          <w:rFonts w:ascii="Arial" w:hAnsi="Arial" w:cs="Arial"/>
          <w:sz w:val="24"/>
        </w:rPr>
        <w:t>_________</w:t>
      </w:r>
    </w:p>
    <w:p w14:paraId="5FC16196" w14:textId="77777777" w:rsidR="009A17BF" w:rsidRPr="00A5647A" w:rsidRDefault="009A17BF" w:rsidP="009A17BF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(павильон, киоск, лоток, торговая палатка, другой нестационарный торговый объект)</w:t>
      </w:r>
    </w:p>
    <w:p w14:paraId="18C98FE9" w14:textId="039541AE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</w:t>
      </w:r>
      <w:r w:rsidR="00A5647A">
        <w:rPr>
          <w:rFonts w:ascii="Arial" w:hAnsi="Arial" w:cs="Arial"/>
          <w:sz w:val="24"/>
        </w:rPr>
        <w:t>__________</w:t>
      </w:r>
      <w:r w:rsidRPr="009A17BF">
        <w:rPr>
          <w:rFonts w:ascii="Arial" w:hAnsi="Arial" w:cs="Arial"/>
          <w:sz w:val="24"/>
        </w:rPr>
        <w:t>________________________,</w:t>
      </w:r>
    </w:p>
    <w:p w14:paraId="07A29E03" w14:textId="6D3FBA6A" w:rsidR="009A17BF" w:rsidRPr="009A17BF" w:rsidRDefault="009A17BF" w:rsidP="00B47F82">
      <w:pPr>
        <w:spacing w:after="0" w:line="240" w:lineRule="auto"/>
        <w:ind w:firstLine="0"/>
        <w:jc w:val="left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изготовленный из: ______________________________________________________________</w:t>
      </w:r>
      <w:r w:rsidR="00A5647A">
        <w:rPr>
          <w:rFonts w:ascii="Arial" w:hAnsi="Arial" w:cs="Arial"/>
          <w:sz w:val="24"/>
        </w:rPr>
        <w:t>__________</w:t>
      </w:r>
      <w:r w:rsidRPr="009A17BF">
        <w:rPr>
          <w:rFonts w:ascii="Arial" w:hAnsi="Arial" w:cs="Arial"/>
          <w:sz w:val="24"/>
        </w:rPr>
        <w:t>____</w:t>
      </w:r>
    </w:p>
    <w:p w14:paraId="04948DB2" w14:textId="386D2416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</w:t>
      </w:r>
      <w:r w:rsidRPr="009A17BF">
        <w:rPr>
          <w:rFonts w:ascii="Arial" w:hAnsi="Arial" w:cs="Arial"/>
          <w:sz w:val="24"/>
        </w:rPr>
        <w:t>_____</w:t>
      </w:r>
      <w:r w:rsidR="00A5647A">
        <w:rPr>
          <w:rFonts w:ascii="Arial" w:hAnsi="Arial" w:cs="Arial"/>
          <w:sz w:val="24"/>
        </w:rPr>
        <w:t>_</w:t>
      </w:r>
    </w:p>
    <w:p w14:paraId="520C8668" w14:textId="74068019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</w:t>
      </w:r>
    </w:p>
    <w:p w14:paraId="458D2C15" w14:textId="77777777" w:rsidR="009A17BF" w:rsidRPr="00A5647A" w:rsidRDefault="009A17BF" w:rsidP="009A17BF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(павильон, киоск, лоток, торговая палатка, другой нестационарный торговый объект)</w:t>
      </w:r>
    </w:p>
    <w:p w14:paraId="53E0F579" w14:textId="7777777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</w:p>
    <w:p w14:paraId="7836069C" w14:textId="77777777" w:rsidR="009A17BF" w:rsidRPr="009A17BF" w:rsidRDefault="009A17BF" w:rsidP="00B47F82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Нестационарный торговый объект расположен на земельном участке</w:t>
      </w:r>
    </w:p>
    <w:p w14:paraId="4BA87ED7" w14:textId="7777777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</w:t>
      </w:r>
    </w:p>
    <w:p w14:paraId="1A16D4CD" w14:textId="77777777" w:rsidR="009A17BF" w:rsidRPr="009A17BF" w:rsidRDefault="009A17BF" w:rsidP="00A5647A">
      <w:pPr>
        <w:pBdr>
          <w:bottom w:val="single" w:sz="12" w:space="2" w:color="auto"/>
        </w:pBd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адрес земельного участка, вид собственности на земельный участок, вид разрешенного использования земельного участка, кадастровый номер земельного участка</w:t>
      </w:r>
    </w:p>
    <w:p w14:paraId="78EE7604" w14:textId="77777777" w:rsidR="009A17BF" w:rsidRPr="009A17BF" w:rsidRDefault="009A17BF" w:rsidP="00A5647A">
      <w:pPr>
        <w:pBdr>
          <w:bottom w:val="single" w:sz="12" w:space="2" w:color="auto"/>
        </w:pBdr>
        <w:spacing w:after="0" w:line="240" w:lineRule="auto"/>
        <w:rPr>
          <w:rFonts w:ascii="Arial" w:hAnsi="Arial" w:cs="Arial"/>
          <w:sz w:val="24"/>
        </w:rPr>
      </w:pPr>
    </w:p>
    <w:p w14:paraId="6F326479" w14:textId="77777777" w:rsidR="009A17BF" w:rsidRDefault="009A17BF" w:rsidP="009A17B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Наличие документа, являющегося основанием для размещения объекта, не являющегося объектом капитального строительства (вид документа, срок действия):</w:t>
      </w:r>
    </w:p>
    <w:p w14:paraId="1338E0EC" w14:textId="77777777" w:rsidR="00A5647A" w:rsidRPr="00A5647A" w:rsidRDefault="00A5647A" w:rsidP="009A17B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455AE2" w14:textId="77777777" w:rsidR="009A17BF" w:rsidRPr="009A17BF" w:rsidRDefault="009A17BF" w:rsidP="00B47F82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Нестационарный торговый объект размещен в нарушение:</w:t>
      </w:r>
    </w:p>
    <w:p w14:paraId="2EBC83B8" w14:textId="57628DE7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</w:t>
      </w:r>
      <w:r w:rsidR="00A5647A">
        <w:rPr>
          <w:rFonts w:ascii="Arial" w:hAnsi="Arial" w:cs="Arial"/>
          <w:sz w:val="24"/>
        </w:rPr>
        <w:t>__________</w:t>
      </w:r>
      <w:r w:rsidRPr="009A17BF">
        <w:rPr>
          <w:rFonts w:ascii="Arial" w:hAnsi="Arial" w:cs="Arial"/>
          <w:sz w:val="24"/>
        </w:rPr>
        <w:t>_____________________</w:t>
      </w:r>
    </w:p>
    <w:p w14:paraId="1115E7D0" w14:textId="4250632A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______________________________</w:t>
      </w:r>
      <w:r w:rsidRPr="009A17BF">
        <w:rPr>
          <w:rFonts w:ascii="Arial" w:hAnsi="Arial" w:cs="Arial"/>
          <w:sz w:val="24"/>
        </w:rPr>
        <w:t>___</w:t>
      </w:r>
    </w:p>
    <w:p w14:paraId="106AD25C" w14:textId="0D1A5BBB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________________________________________________________________________________________________________________________________</w:t>
      </w:r>
      <w:r w:rsidR="00A5647A">
        <w:rPr>
          <w:rFonts w:ascii="Arial" w:hAnsi="Arial" w:cs="Arial"/>
          <w:sz w:val="24"/>
        </w:rPr>
        <w:t>____________________</w:t>
      </w:r>
      <w:r w:rsidRPr="009A17BF">
        <w:rPr>
          <w:rFonts w:ascii="Arial" w:hAnsi="Arial" w:cs="Arial"/>
          <w:sz w:val="24"/>
        </w:rPr>
        <w:t>____</w:t>
      </w:r>
    </w:p>
    <w:p w14:paraId="2821771D" w14:textId="77777777" w:rsidR="00A5647A" w:rsidRDefault="00A5647A" w:rsidP="009A17BF">
      <w:pPr>
        <w:spacing w:after="0" w:line="240" w:lineRule="auto"/>
        <w:rPr>
          <w:rFonts w:ascii="Arial" w:hAnsi="Arial" w:cs="Arial"/>
          <w:sz w:val="24"/>
        </w:rPr>
      </w:pPr>
    </w:p>
    <w:p w14:paraId="6D14C4F2" w14:textId="473DC7A9" w:rsidR="009A17BF" w:rsidRPr="009A17BF" w:rsidRDefault="009A17BF" w:rsidP="009A17BF">
      <w:pPr>
        <w:spacing w:after="0" w:line="240" w:lineRule="auto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Указать нарушения общих требований к НТО, его размещению, эксплуатации, содержанию и благоустройству территории </w:t>
      </w:r>
    </w:p>
    <w:p w14:paraId="50D47A97" w14:textId="77777777" w:rsidR="009A17BF" w:rsidRPr="009A17BF" w:rsidRDefault="009A17BF" w:rsidP="009A17BF">
      <w:pPr>
        <w:spacing w:after="0" w:line="240" w:lineRule="auto"/>
        <w:ind w:firstLine="708"/>
        <w:rPr>
          <w:rFonts w:ascii="Arial" w:hAnsi="Arial" w:cs="Arial"/>
          <w:sz w:val="24"/>
        </w:rPr>
      </w:pPr>
    </w:p>
    <w:p w14:paraId="026FC44E" w14:textId="08D414A0" w:rsidR="009A17BF" w:rsidRPr="009A17BF" w:rsidRDefault="009A17BF" w:rsidP="00B47F82">
      <w:pPr>
        <w:spacing w:after="0" w:line="240" w:lineRule="auto"/>
        <w:ind w:firstLine="0"/>
        <w:jc w:val="left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С Актом ознакомлен ________________________________________________</w:t>
      </w:r>
      <w:r w:rsidR="00A5647A">
        <w:rPr>
          <w:rFonts w:ascii="Arial" w:hAnsi="Arial" w:cs="Arial"/>
          <w:sz w:val="24"/>
        </w:rPr>
        <w:t>____________________</w:t>
      </w:r>
      <w:r w:rsidRPr="009A17BF">
        <w:rPr>
          <w:rFonts w:ascii="Arial" w:hAnsi="Arial" w:cs="Arial"/>
          <w:sz w:val="24"/>
        </w:rPr>
        <w:t>________</w:t>
      </w:r>
    </w:p>
    <w:p w14:paraId="14CAA8D3" w14:textId="77777777" w:rsidR="009A17BF" w:rsidRPr="00A5647A" w:rsidRDefault="009A17BF" w:rsidP="00B47F8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5647A">
        <w:rPr>
          <w:rFonts w:ascii="Arial" w:hAnsi="Arial" w:cs="Arial"/>
          <w:sz w:val="20"/>
          <w:szCs w:val="20"/>
        </w:rPr>
        <w:t>(Ф.И.О. и адрес - для гражданина; наименование, адрес, Ф.И.О. и должность уполномоченного лица - для юридического лица)</w:t>
      </w:r>
    </w:p>
    <w:p w14:paraId="3DBB5AE1" w14:textId="77777777" w:rsidR="009A17BF" w:rsidRPr="009A17BF" w:rsidRDefault="009A17BF" w:rsidP="009A17BF">
      <w:pPr>
        <w:rPr>
          <w:rFonts w:ascii="Arial" w:hAnsi="Arial" w:cs="Arial"/>
          <w:sz w:val="24"/>
        </w:rPr>
      </w:pPr>
    </w:p>
    <w:p w14:paraId="579A4B5E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Подписи членов Рабочей группы:</w:t>
      </w:r>
    </w:p>
    <w:p w14:paraId="554A48FD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1__________________ ___________________                         ________________________</w:t>
      </w:r>
    </w:p>
    <w:p w14:paraId="1DDEE4B5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           (</w:t>
      </w:r>
      <w:proofErr w:type="gramStart"/>
      <w:r w:rsidRPr="009A17BF">
        <w:rPr>
          <w:rFonts w:ascii="Arial" w:hAnsi="Arial" w:cs="Arial"/>
          <w:sz w:val="24"/>
        </w:rPr>
        <w:t xml:space="preserve">должность)   </w:t>
      </w:r>
      <w:proofErr w:type="gramEnd"/>
      <w:r w:rsidRPr="009A17BF">
        <w:rPr>
          <w:rFonts w:ascii="Arial" w:hAnsi="Arial" w:cs="Arial"/>
          <w:sz w:val="24"/>
        </w:rPr>
        <w:t xml:space="preserve">      </w:t>
      </w:r>
      <w:r w:rsidRPr="009A17BF">
        <w:rPr>
          <w:rFonts w:ascii="Arial" w:hAnsi="Arial" w:cs="Arial"/>
          <w:sz w:val="24"/>
        </w:rPr>
        <w:tab/>
      </w:r>
      <w:r w:rsidRPr="009A17BF">
        <w:rPr>
          <w:rFonts w:ascii="Arial" w:hAnsi="Arial" w:cs="Arial"/>
          <w:sz w:val="24"/>
        </w:rPr>
        <w:tab/>
        <w:t xml:space="preserve">  </w:t>
      </w:r>
      <w:proofErr w:type="gramStart"/>
      <w:r w:rsidRPr="009A17BF">
        <w:rPr>
          <w:rFonts w:ascii="Arial" w:hAnsi="Arial" w:cs="Arial"/>
          <w:sz w:val="24"/>
        </w:rPr>
        <w:t xml:space="preserve">   (подпись)   </w:t>
      </w:r>
      <w:proofErr w:type="gramEnd"/>
      <w:r w:rsidRPr="009A17BF">
        <w:rPr>
          <w:rFonts w:ascii="Arial" w:hAnsi="Arial" w:cs="Arial"/>
          <w:sz w:val="24"/>
        </w:rPr>
        <w:t xml:space="preserve">         </w:t>
      </w:r>
      <w:r w:rsidRPr="009A17BF">
        <w:rPr>
          <w:rFonts w:ascii="Arial" w:hAnsi="Arial" w:cs="Arial"/>
          <w:sz w:val="24"/>
        </w:rPr>
        <w:tab/>
      </w:r>
      <w:proofErr w:type="gramStart"/>
      <w:r w:rsidRPr="009A17BF">
        <w:rPr>
          <w:rFonts w:ascii="Arial" w:hAnsi="Arial" w:cs="Arial"/>
          <w:sz w:val="24"/>
        </w:rPr>
        <w:tab/>
        <w:t xml:space="preserve">  (</w:t>
      </w:r>
      <w:proofErr w:type="gramEnd"/>
      <w:r w:rsidRPr="009A17BF">
        <w:rPr>
          <w:rFonts w:ascii="Arial" w:hAnsi="Arial" w:cs="Arial"/>
          <w:sz w:val="24"/>
        </w:rPr>
        <w:t>ФИО)</w:t>
      </w:r>
    </w:p>
    <w:p w14:paraId="0AF8C295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2. ________________             _______________                             _____________________</w:t>
      </w:r>
    </w:p>
    <w:p w14:paraId="044D84E8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           (</w:t>
      </w:r>
      <w:proofErr w:type="gramStart"/>
      <w:r w:rsidRPr="009A17BF">
        <w:rPr>
          <w:rFonts w:ascii="Arial" w:hAnsi="Arial" w:cs="Arial"/>
          <w:sz w:val="24"/>
        </w:rPr>
        <w:t xml:space="preserve">должность)   </w:t>
      </w:r>
      <w:proofErr w:type="gramEnd"/>
      <w:r w:rsidRPr="009A17BF">
        <w:rPr>
          <w:rFonts w:ascii="Arial" w:hAnsi="Arial" w:cs="Arial"/>
          <w:sz w:val="24"/>
        </w:rPr>
        <w:t xml:space="preserve">      </w:t>
      </w:r>
      <w:r w:rsidRPr="009A17BF">
        <w:rPr>
          <w:rFonts w:ascii="Arial" w:hAnsi="Arial" w:cs="Arial"/>
          <w:sz w:val="24"/>
        </w:rPr>
        <w:tab/>
      </w:r>
      <w:r w:rsidRPr="009A17BF">
        <w:rPr>
          <w:rFonts w:ascii="Arial" w:hAnsi="Arial" w:cs="Arial"/>
          <w:sz w:val="24"/>
        </w:rPr>
        <w:tab/>
        <w:t xml:space="preserve">  </w:t>
      </w:r>
      <w:proofErr w:type="gramStart"/>
      <w:r w:rsidRPr="009A17BF">
        <w:rPr>
          <w:rFonts w:ascii="Arial" w:hAnsi="Arial" w:cs="Arial"/>
          <w:sz w:val="24"/>
        </w:rPr>
        <w:t xml:space="preserve">   (подпись)   </w:t>
      </w:r>
      <w:proofErr w:type="gramEnd"/>
      <w:r w:rsidRPr="009A17BF">
        <w:rPr>
          <w:rFonts w:ascii="Arial" w:hAnsi="Arial" w:cs="Arial"/>
          <w:sz w:val="24"/>
        </w:rPr>
        <w:t xml:space="preserve">         </w:t>
      </w:r>
      <w:r w:rsidRPr="009A17BF">
        <w:rPr>
          <w:rFonts w:ascii="Arial" w:hAnsi="Arial" w:cs="Arial"/>
          <w:sz w:val="24"/>
        </w:rPr>
        <w:tab/>
      </w:r>
      <w:r w:rsidRPr="009A17BF">
        <w:rPr>
          <w:rFonts w:ascii="Arial" w:hAnsi="Arial" w:cs="Arial"/>
          <w:sz w:val="24"/>
        </w:rPr>
        <w:tab/>
        <w:t xml:space="preserve"> (ФИО)</w:t>
      </w:r>
    </w:p>
    <w:p w14:paraId="2CF0634B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3.___________________________ ___________________ _________________</w:t>
      </w:r>
    </w:p>
    <w:p w14:paraId="1D1DF1C4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           (</w:t>
      </w:r>
      <w:proofErr w:type="gramStart"/>
      <w:r w:rsidRPr="009A17BF">
        <w:rPr>
          <w:rFonts w:ascii="Arial" w:hAnsi="Arial" w:cs="Arial"/>
          <w:sz w:val="24"/>
        </w:rPr>
        <w:t xml:space="preserve">должность)   </w:t>
      </w:r>
      <w:proofErr w:type="gramEnd"/>
      <w:r w:rsidRPr="009A17BF">
        <w:rPr>
          <w:rFonts w:ascii="Arial" w:hAnsi="Arial" w:cs="Arial"/>
          <w:sz w:val="24"/>
        </w:rPr>
        <w:t xml:space="preserve">      </w:t>
      </w:r>
      <w:r w:rsidRPr="009A17BF">
        <w:rPr>
          <w:rFonts w:ascii="Arial" w:hAnsi="Arial" w:cs="Arial"/>
          <w:sz w:val="24"/>
        </w:rPr>
        <w:tab/>
      </w:r>
      <w:r w:rsidRPr="009A17BF">
        <w:rPr>
          <w:rFonts w:ascii="Arial" w:hAnsi="Arial" w:cs="Arial"/>
          <w:sz w:val="24"/>
        </w:rPr>
        <w:tab/>
        <w:t xml:space="preserve">  </w:t>
      </w:r>
      <w:proofErr w:type="gramStart"/>
      <w:r w:rsidRPr="009A17BF">
        <w:rPr>
          <w:rFonts w:ascii="Arial" w:hAnsi="Arial" w:cs="Arial"/>
          <w:sz w:val="24"/>
        </w:rPr>
        <w:t xml:space="preserve">   (подпись)   </w:t>
      </w:r>
      <w:proofErr w:type="gramEnd"/>
      <w:r w:rsidRPr="009A17BF">
        <w:rPr>
          <w:rFonts w:ascii="Arial" w:hAnsi="Arial" w:cs="Arial"/>
          <w:sz w:val="24"/>
        </w:rPr>
        <w:t xml:space="preserve">         </w:t>
      </w:r>
      <w:r w:rsidRPr="009A17BF">
        <w:rPr>
          <w:rFonts w:ascii="Arial" w:hAnsi="Arial" w:cs="Arial"/>
          <w:sz w:val="24"/>
        </w:rPr>
        <w:tab/>
      </w:r>
      <w:proofErr w:type="gramStart"/>
      <w:r w:rsidRPr="009A17BF">
        <w:rPr>
          <w:rFonts w:ascii="Arial" w:hAnsi="Arial" w:cs="Arial"/>
          <w:sz w:val="24"/>
        </w:rPr>
        <w:tab/>
        <w:t xml:space="preserve">  (</w:t>
      </w:r>
      <w:proofErr w:type="gramEnd"/>
      <w:r w:rsidRPr="009A17BF">
        <w:rPr>
          <w:rFonts w:ascii="Arial" w:hAnsi="Arial" w:cs="Arial"/>
          <w:sz w:val="24"/>
        </w:rPr>
        <w:t>ФИО)</w:t>
      </w:r>
    </w:p>
    <w:p w14:paraId="20D0A48D" w14:textId="77777777" w:rsidR="009A17BF" w:rsidRPr="009A17BF" w:rsidRDefault="009A17BF" w:rsidP="009A17BF">
      <w:pPr>
        <w:jc w:val="right"/>
        <w:rPr>
          <w:rFonts w:ascii="Arial" w:hAnsi="Arial" w:cs="Arial"/>
          <w:sz w:val="24"/>
        </w:rPr>
      </w:pPr>
    </w:p>
    <w:p w14:paraId="7F457F79" w14:textId="77777777" w:rsidR="009A17BF" w:rsidRDefault="009A17BF" w:rsidP="009A17BF">
      <w:pPr>
        <w:jc w:val="right"/>
        <w:rPr>
          <w:rFonts w:ascii="Arial" w:hAnsi="Arial" w:cs="Arial"/>
          <w:sz w:val="24"/>
        </w:rPr>
      </w:pPr>
    </w:p>
    <w:p w14:paraId="57C2833A" w14:textId="77777777" w:rsidR="00A5647A" w:rsidRPr="009A17BF" w:rsidRDefault="00A5647A" w:rsidP="009A17BF">
      <w:pPr>
        <w:jc w:val="right"/>
        <w:rPr>
          <w:rFonts w:ascii="Arial" w:hAnsi="Arial" w:cs="Arial"/>
          <w:sz w:val="24"/>
        </w:rPr>
      </w:pPr>
    </w:p>
    <w:p w14:paraId="28384563" w14:textId="77777777" w:rsidR="009A17BF" w:rsidRPr="009A17BF" w:rsidRDefault="009A17BF" w:rsidP="009A17BF">
      <w:pPr>
        <w:jc w:val="right"/>
        <w:rPr>
          <w:rFonts w:ascii="Arial" w:hAnsi="Arial" w:cs="Arial"/>
          <w:sz w:val="24"/>
        </w:rPr>
      </w:pPr>
    </w:p>
    <w:p w14:paraId="11CAA755" w14:textId="77777777" w:rsidR="009A17BF" w:rsidRPr="009A17BF" w:rsidRDefault="009A17BF" w:rsidP="009A17BF">
      <w:pPr>
        <w:jc w:val="right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lastRenderedPageBreak/>
        <w:t xml:space="preserve">Приложение к Акту </w:t>
      </w:r>
    </w:p>
    <w:p w14:paraId="26821C7B" w14:textId="77777777" w:rsidR="009A17BF" w:rsidRPr="009A17BF" w:rsidRDefault="009A17BF" w:rsidP="009A17BF">
      <w:pPr>
        <w:rPr>
          <w:rFonts w:ascii="Arial" w:hAnsi="Arial" w:cs="Arial"/>
          <w:sz w:val="24"/>
        </w:rPr>
      </w:pPr>
    </w:p>
    <w:p w14:paraId="688B61CA" w14:textId="77777777" w:rsidR="009A17BF" w:rsidRPr="009A17BF" w:rsidRDefault="009A17BF" w:rsidP="009A17BF">
      <w:pPr>
        <w:jc w:val="center"/>
        <w:rPr>
          <w:rFonts w:ascii="Arial" w:hAnsi="Arial" w:cs="Arial"/>
          <w:b/>
          <w:bCs/>
          <w:sz w:val="24"/>
        </w:rPr>
      </w:pPr>
      <w:r w:rsidRPr="009A17BF">
        <w:rPr>
          <w:rFonts w:ascii="Arial" w:hAnsi="Arial" w:cs="Arial"/>
          <w:b/>
          <w:bCs/>
          <w:sz w:val="24"/>
        </w:rPr>
        <w:t>ФОТОТАБЛИЦА</w:t>
      </w:r>
    </w:p>
    <w:p w14:paraId="46336AAF" w14:textId="5C3129C7" w:rsidR="009A17BF" w:rsidRPr="009A17BF" w:rsidRDefault="009A17BF" w:rsidP="009A17BF">
      <w:pPr>
        <w:jc w:val="center"/>
        <w:rPr>
          <w:rFonts w:ascii="Arial" w:hAnsi="Arial" w:cs="Arial"/>
          <w:sz w:val="24"/>
        </w:rPr>
      </w:pPr>
      <w:r w:rsidRPr="009A17BF">
        <w:rPr>
          <w:rFonts w:ascii="Arial" w:hAnsi="Arial" w:cs="Arial"/>
          <w:b/>
          <w:bCs/>
          <w:sz w:val="24"/>
        </w:rPr>
        <w:t>к Акту визуального осмотра нестационарного торгового объекта</w:t>
      </w:r>
    </w:p>
    <w:p w14:paraId="3D908F6B" w14:textId="77777777" w:rsidR="009A17BF" w:rsidRPr="009A17BF" w:rsidRDefault="009A17BF" w:rsidP="009A17BF">
      <w:pPr>
        <w:jc w:val="center"/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от «___</w:t>
      </w:r>
      <w:proofErr w:type="gramStart"/>
      <w:r w:rsidRPr="009A17BF">
        <w:rPr>
          <w:rFonts w:ascii="Arial" w:hAnsi="Arial" w:cs="Arial"/>
          <w:sz w:val="24"/>
        </w:rPr>
        <w:t>"»_</w:t>
      </w:r>
      <w:proofErr w:type="gramEnd"/>
      <w:r w:rsidRPr="009A17BF">
        <w:rPr>
          <w:rFonts w:ascii="Arial" w:hAnsi="Arial" w:cs="Arial"/>
          <w:sz w:val="24"/>
        </w:rPr>
        <w:t>_____ 20__ № ______</w:t>
      </w:r>
    </w:p>
    <w:p w14:paraId="6DDADF86" w14:textId="77777777" w:rsidR="009A17BF" w:rsidRPr="009A17BF" w:rsidRDefault="009A17BF" w:rsidP="009A17BF">
      <w:pPr>
        <w:rPr>
          <w:rFonts w:ascii="Arial" w:hAnsi="Arial" w:cs="Arial"/>
          <w:sz w:val="24"/>
        </w:rPr>
      </w:pPr>
    </w:p>
    <w:p w14:paraId="00BE07DA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Фото № ______</w:t>
      </w:r>
    </w:p>
    <w:p w14:paraId="153FE687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 xml:space="preserve">Время и дата фотофиксации: </w:t>
      </w:r>
    </w:p>
    <w:p w14:paraId="4F7B8297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</w:t>
      </w:r>
      <w:proofErr w:type="gramStart"/>
      <w:r w:rsidRPr="009A17BF">
        <w:rPr>
          <w:rFonts w:ascii="Arial" w:hAnsi="Arial" w:cs="Arial"/>
          <w:sz w:val="24"/>
        </w:rPr>
        <w:t>_:_</w:t>
      </w:r>
      <w:proofErr w:type="gramEnd"/>
      <w:r w:rsidRPr="009A17BF">
        <w:rPr>
          <w:rFonts w:ascii="Arial" w:hAnsi="Arial" w:cs="Arial"/>
          <w:sz w:val="24"/>
        </w:rPr>
        <w:t>__ «___</w:t>
      </w:r>
      <w:proofErr w:type="gramStart"/>
      <w:r w:rsidRPr="009A17BF">
        <w:rPr>
          <w:rFonts w:ascii="Arial" w:hAnsi="Arial" w:cs="Arial"/>
          <w:sz w:val="24"/>
        </w:rPr>
        <w:t>"»_</w:t>
      </w:r>
      <w:proofErr w:type="gramEnd"/>
      <w:r w:rsidRPr="009A17BF">
        <w:rPr>
          <w:rFonts w:ascii="Arial" w:hAnsi="Arial" w:cs="Arial"/>
          <w:sz w:val="24"/>
        </w:rPr>
        <w:t>_____ 20__</w:t>
      </w:r>
    </w:p>
    <w:p w14:paraId="504DAD04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Координаты: _____________</w:t>
      </w:r>
    </w:p>
    <w:p w14:paraId="4EF33FA1" w14:textId="77777777" w:rsidR="009A17BF" w:rsidRPr="009A17BF" w:rsidRDefault="009A17BF" w:rsidP="009A17BF">
      <w:pPr>
        <w:rPr>
          <w:rFonts w:ascii="Arial" w:hAnsi="Arial" w:cs="Arial"/>
          <w:sz w:val="24"/>
        </w:rPr>
      </w:pPr>
    </w:p>
    <w:p w14:paraId="64DCE0C6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Фото № ______</w:t>
      </w:r>
    </w:p>
    <w:p w14:paraId="08A7EB3E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Время и дата фотофиксации:</w:t>
      </w:r>
    </w:p>
    <w:p w14:paraId="2CF85ECD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__</w:t>
      </w:r>
      <w:proofErr w:type="gramStart"/>
      <w:r w:rsidRPr="009A17BF">
        <w:rPr>
          <w:rFonts w:ascii="Arial" w:hAnsi="Arial" w:cs="Arial"/>
          <w:sz w:val="24"/>
        </w:rPr>
        <w:t>_:_</w:t>
      </w:r>
      <w:proofErr w:type="gramEnd"/>
      <w:r w:rsidRPr="009A17BF">
        <w:rPr>
          <w:rFonts w:ascii="Arial" w:hAnsi="Arial" w:cs="Arial"/>
          <w:sz w:val="24"/>
        </w:rPr>
        <w:t>__ «___» ______ 20__</w:t>
      </w:r>
    </w:p>
    <w:p w14:paraId="4F599791" w14:textId="77777777" w:rsidR="009A17BF" w:rsidRPr="009A17BF" w:rsidRDefault="009A17BF" w:rsidP="009A17BF">
      <w:pPr>
        <w:rPr>
          <w:rFonts w:ascii="Arial" w:hAnsi="Arial" w:cs="Arial"/>
          <w:sz w:val="24"/>
        </w:rPr>
      </w:pPr>
      <w:r w:rsidRPr="009A17BF">
        <w:rPr>
          <w:rFonts w:ascii="Arial" w:hAnsi="Arial" w:cs="Arial"/>
          <w:sz w:val="24"/>
        </w:rPr>
        <w:t>Координаты: _____________</w:t>
      </w:r>
    </w:p>
    <w:p w14:paraId="0A424259" w14:textId="488B21A4" w:rsidR="009A17BF" w:rsidRPr="006D249C" w:rsidRDefault="009A17BF" w:rsidP="009A17BF">
      <w:pPr>
        <w:spacing w:after="0" w:line="240" w:lineRule="auto"/>
        <w:ind w:left="0" w:firstLine="0"/>
        <w:rPr>
          <w:rFonts w:ascii="Arial" w:hAnsi="Arial" w:cs="Arial"/>
          <w:sz w:val="24"/>
        </w:rPr>
      </w:pPr>
    </w:p>
    <w:sectPr w:rsidR="009A17BF" w:rsidRPr="006D249C" w:rsidSect="006D249C">
      <w:headerReference w:type="default" r:id="rId10"/>
      <w:headerReference w:type="first" r:id="rId11"/>
      <w:pgSz w:w="11906" w:h="16838"/>
      <w:pgMar w:top="1134" w:right="567" w:bottom="1134" w:left="1134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5478D" w14:textId="77777777" w:rsidR="00607161" w:rsidRDefault="00607161">
      <w:pPr>
        <w:spacing w:after="0" w:line="240" w:lineRule="auto"/>
      </w:pPr>
      <w:r>
        <w:separator/>
      </w:r>
    </w:p>
  </w:endnote>
  <w:endnote w:type="continuationSeparator" w:id="0">
    <w:p w14:paraId="04F4FBFE" w14:textId="77777777" w:rsidR="00607161" w:rsidRDefault="0060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130C" w14:textId="77777777" w:rsidR="00607161" w:rsidRDefault="00607161">
      <w:pPr>
        <w:spacing w:after="0" w:line="240" w:lineRule="auto"/>
      </w:pPr>
      <w:r>
        <w:separator/>
      </w:r>
    </w:p>
  </w:footnote>
  <w:footnote w:type="continuationSeparator" w:id="0">
    <w:p w14:paraId="51FE37FE" w14:textId="77777777" w:rsidR="00607161" w:rsidRDefault="0060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052CB"/>
    <w:multiLevelType w:val="multilevel"/>
    <w:tmpl w:val="D444E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C557CA"/>
    <w:multiLevelType w:val="multilevel"/>
    <w:tmpl w:val="2C0AF9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170965">
    <w:abstractNumId w:val="1"/>
  </w:num>
  <w:num w:numId="2" w16cid:durableId="719288062">
    <w:abstractNumId w:val="0"/>
  </w:num>
  <w:num w:numId="3" w16cid:durableId="106581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44AB5"/>
    <w:rsid w:val="00094A1E"/>
    <w:rsid w:val="000C6824"/>
    <w:rsid w:val="00163DED"/>
    <w:rsid w:val="00212546"/>
    <w:rsid w:val="0025289A"/>
    <w:rsid w:val="002A0094"/>
    <w:rsid w:val="002D24BE"/>
    <w:rsid w:val="002F6A52"/>
    <w:rsid w:val="00323C77"/>
    <w:rsid w:val="00331834"/>
    <w:rsid w:val="0035166E"/>
    <w:rsid w:val="003870AC"/>
    <w:rsid w:val="003A42E5"/>
    <w:rsid w:val="004008DF"/>
    <w:rsid w:val="00412280"/>
    <w:rsid w:val="00444AA8"/>
    <w:rsid w:val="00450651"/>
    <w:rsid w:val="004B5558"/>
    <w:rsid w:val="004C75E9"/>
    <w:rsid w:val="004D3303"/>
    <w:rsid w:val="004F712B"/>
    <w:rsid w:val="0053115A"/>
    <w:rsid w:val="0055077F"/>
    <w:rsid w:val="00583DF9"/>
    <w:rsid w:val="005C78EC"/>
    <w:rsid w:val="00607161"/>
    <w:rsid w:val="00625E4B"/>
    <w:rsid w:val="006859BA"/>
    <w:rsid w:val="00687C6B"/>
    <w:rsid w:val="006D249C"/>
    <w:rsid w:val="00705D88"/>
    <w:rsid w:val="007316C4"/>
    <w:rsid w:val="00731BE8"/>
    <w:rsid w:val="007437C6"/>
    <w:rsid w:val="007A263F"/>
    <w:rsid w:val="007E0B58"/>
    <w:rsid w:val="007F2C6D"/>
    <w:rsid w:val="0082183F"/>
    <w:rsid w:val="00843DA7"/>
    <w:rsid w:val="00864CBF"/>
    <w:rsid w:val="008C17BD"/>
    <w:rsid w:val="008E7233"/>
    <w:rsid w:val="009040E4"/>
    <w:rsid w:val="00911C3E"/>
    <w:rsid w:val="0091559C"/>
    <w:rsid w:val="00926231"/>
    <w:rsid w:val="00942049"/>
    <w:rsid w:val="009729AC"/>
    <w:rsid w:val="00984CE4"/>
    <w:rsid w:val="009A17BF"/>
    <w:rsid w:val="009B704E"/>
    <w:rsid w:val="009D4618"/>
    <w:rsid w:val="00A06067"/>
    <w:rsid w:val="00A5647A"/>
    <w:rsid w:val="00A67939"/>
    <w:rsid w:val="00AA297B"/>
    <w:rsid w:val="00AB13F2"/>
    <w:rsid w:val="00AD3B9A"/>
    <w:rsid w:val="00B13C44"/>
    <w:rsid w:val="00B47F82"/>
    <w:rsid w:val="00B62002"/>
    <w:rsid w:val="00B869C4"/>
    <w:rsid w:val="00CC12D2"/>
    <w:rsid w:val="00CD4A64"/>
    <w:rsid w:val="00D1308B"/>
    <w:rsid w:val="00D21736"/>
    <w:rsid w:val="00D53A83"/>
    <w:rsid w:val="00D54010"/>
    <w:rsid w:val="00D62C7B"/>
    <w:rsid w:val="00D82C8E"/>
    <w:rsid w:val="00D925B4"/>
    <w:rsid w:val="00DC6A7A"/>
    <w:rsid w:val="00DD3D7C"/>
    <w:rsid w:val="00E57ADC"/>
    <w:rsid w:val="00EE49B8"/>
    <w:rsid w:val="00F057F2"/>
    <w:rsid w:val="00F228A2"/>
    <w:rsid w:val="00F276F4"/>
    <w:rsid w:val="00F50E95"/>
    <w:rsid w:val="00F55FD6"/>
    <w:rsid w:val="00FD32D6"/>
    <w:rsid w:val="00FD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A17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18481&amp;date=15.05.20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907175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8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Ирина</cp:lastModifiedBy>
  <cp:revision>32</cp:revision>
  <cp:lastPrinted>2025-08-08T07:52:00Z</cp:lastPrinted>
  <dcterms:created xsi:type="dcterms:W3CDTF">2025-06-16T06:47:00Z</dcterms:created>
  <dcterms:modified xsi:type="dcterms:W3CDTF">2025-08-08T13:07:00Z</dcterms:modified>
</cp:coreProperties>
</file>