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225D1710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EE46DE">
        <w:rPr>
          <w:rFonts w:ascii="Times New Roman" w:hAnsi="Times New Roman" w:cs="Times New Roman"/>
          <w:sz w:val="28"/>
          <w:szCs w:val="28"/>
        </w:rPr>
        <w:t>собственность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EE46DE">
        <w:rPr>
          <w:rFonts w:ascii="Times New Roman" w:hAnsi="Times New Roman" w:cs="Times New Roman"/>
          <w:sz w:val="28"/>
          <w:szCs w:val="28"/>
        </w:rPr>
        <w:t>400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F047AC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F957B0">
        <w:rPr>
          <w:rFonts w:ascii="Times New Roman" w:hAnsi="Times New Roman" w:cs="Times New Roman"/>
          <w:sz w:val="28"/>
          <w:szCs w:val="28"/>
        </w:rPr>
        <w:t xml:space="preserve">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EE46DE">
        <w:rPr>
          <w:rFonts w:ascii="Times New Roman" w:hAnsi="Times New Roman" w:cs="Times New Roman"/>
          <w:sz w:val="28"/>
          <w:szCs w:val="28"/>
        </w:rPr>
        <w:t>п. Большое Руново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5F989F07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EE46DE">
        <w:rPr>
          <w:rFonts w:ascii="Times New Roman" w:hAnsi="Times New Roman" w:cs="Times New Roman"/>
          <w:sz w:val="28"/>
          <w:szCs w:val="28"/>
        </w:rPr>
        <w:t>собственность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F047AC" w:rsidRPr="00F047AC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F047AC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EE46DE">
        <w:rPr>
          <w:rFonts w:ascii="Times New Roman" w:hAnsi="Times New Roman" w:cs="Times New Roman"/>
          <w:sz w:val="28"/>
          <w:szCs w:val="28"/>
        </w:rPr>
        <w:t>купли продажи</w:t>
      </w:r>
      <w:r w:rsidR="003C6A5A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6819F57E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EE46DE"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EE46DE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146337FB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F047A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E46D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EE46DE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F047A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1DFF"/>
    <w:rsid w:val="0001573D"/>
    <w:rsid w:val="000330F5"/>
    <w:rsid w:val="00040005"/>
    <w:rsid w:val="00054751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D1FAD"/>
    <w:rsid w:val="002D6443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82EA3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E46DE"/>
    <w:rsid w:val="00EF10EA"/>
    <w:rsid w:val="00F047AC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67</cp:revision>
  <cp:lastPrinted>2025-07-30T06:58:00Z</cp:lastPrinted>
  <dcterms:created xsi:type="dcterms:W3CDTF">2022-06-07T09:12:00Z</dcterms:created>
  <dcterms:modified xsi:type="dcterms:W3CDTF">2025-07-30T07:01:00Z</dcterms:modified>
</cp:coreProperties>
</file>