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АЗГЭ-КАШ/24-5278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00300060120186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07.11.2024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13.08.2025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15.08.2025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АЗГЭ-КАШ/24-5278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13.08.2025 17:00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14.08.2025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15.08.2025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