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51D7" w14:textId="4D427CD9" w:rsidR="00773F92" w:rsidRPr="00A86C4D" w:rsidRDefault="002A4B41" w:rsidP="002A4B41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73F92" w:rsidRPr="00A86C4D">
        <w:rPr>
          <w:sz w:val="28"/>
          <w:szCs w:val="28"/>
        </w:rPr>
        <w:t xml:space="preserve">Приложение </w:t>
      </w:r>
      <w:r w:rsidR="003E0199">
        <w:rPr>
          <w:sz w:val="28"/>
          <w:szCs w:val="28"/>
        </w:rPr>
        <w:t>1</w:t>
      </w:r>
    </w:p>
    <w:p w14:paraId="610D9619" w14:textId="79576616" w:rsidR="002A4B41" w:rsidRPr="00A86C4D" w:rsidRDefault="002A4B41" w:rsidP="002A4B41">
      <w:pPr>
        <w:pStyle w:val="ConsPlusNormal"/>
        <w:jc w:val="center"/>
        <w:outlineLvl w:val="0"/>
        <w:rPr>
          <w:sz w:val="28"/>
          <w:szCs w:val="28"/>
        </w:rPr>
      </w:pPr>
      <w:r w:rsidRPr="00A86C4D">
        <w:rPr>
          <w:sz w:val="28"/>
          <w:szCs w:val="28"/>
        </w:rPr>
        <w:t xml:space="preserve">                                                  УТВЕРЖДЕН</w:t>
      </w:r>
    </w:p>
    <w:p w14:paraId="30AA7E0C" w14:textId="0A4852E1" w:rsidR="00773F92" w:rsidRPr="00A86C4D" w:rsidRDefault="002A4B41" w:rsidP="002A4B41">
      <w:pPr>
        <w:pStyle w:val="ConsPlusNormal"/>
        <w:jc w:val="center"/>
        <w:rPr>
          <w:sz w:val="28"/>
          <w:szCs w:val="28"/>
        </w:rPr>
      </w:pPr>
      <w:r w:rsidRPr="00A86C4D">
        <w:rPr>
          <w:sz w:val="28"/>
          <w:szCs w:val="28"/>
        </w:rPr>
        <w:t xml:space="preserve">                                                                                </w:t>
      </w:r>
      <w:r w:rsidR="00773F92" w:rsidRPr="00A86C4D">
        <w:rPr>
          <w:sz w:val="28"/>
          <w:szCs w:val="28"/>
        </w:rPr>
        <w:t>постановлени</w:t>
      </w:r>
      <w:r w:rsidRPr="00A86C4D">
        <w:rPr>
          <w:sz w:val="28"/>
          <w:szCs w:val="28"/>
        </w:rPr>
        <w:t>ем</w:t>
      </w:r>
      <w:r w:rsidR="00773F92" w:rsidRPr="00A86C4D">
        <w:rPr>
          <w:sz w:val="28"/>
          <w:szCs w:val="28"/>
        </w:rPr>
        <w:t xml:space="preserve"> администрации</w:t>
      </w:r>
    </w:p>
    <w:p w14:paraId="17B25D24" w14:textId="390F34E9" w:rsidR="00773F92" w:rsidRPr="00A86C4D" w:rsidRDefault="002A4B41" w:rsidP="002A4B41">
      <w:pPr>
        <w:pStyle w:val="ConsPlusNormal"/>
        <w:jc w:val="center"/>
        <w:rPr>
          <w:sz w:val="28"/>
          <w:szCs w:val="28"/>
        </w:rPr>
      </w:pPr>
      <w:r w:rsidRPr="00A86C4D">
        <w:rPr>
          <w:sz w:val="28"/>
          <w:szCs w:val="28"/>
        </w:rPr>
        <w:t xml:space="preserve">                                                                       </w:t>
      </w:r>
      <w:r w:rsidR="00773F92" w:rsidRPr="00A86C4D">
        <w:rPr>
          <w:sz w:val="28"/>
          <w:szCs w:val="28"/>
        </w:rPr>
        <w:t>городского округа Кашира</w:t>
      </w:r>
    </w:p>
    <w:p w14:paraId="30ABEC32" w14:textId="77777777" w:rsidR="00773F92" w:rsidRPr="00A86C4D" w:rsidRDefault="00773F92" w:rsidP="00773F92">
      <w:pPr>
        <w:pStyle w:val="ConsPlusTitle"/>
        <w:jc w:val="center"/>
      </w:pPr>
    </w:p>
    <w:p w14:paraId="4E9103E5" w14:textId="77777777" w:rsidR="00773F92" w:rsidRPr="00A86C4D" w:rsidRDefault="00773F92" w:rsidP="00773F92">
      <w:pPr>
        <w:pStyle w:val="ConsPlusTitle"/>
        <w:jc w:val="center"/>
      </w:pPr>
    </w:p>
    <w:p w14:paraId="198DE96E" w14:textId="641B9AFB" w:rsidR="003E0199" w:rsidRPr="003E0199" w:rsidRDefault="00773F92" w:rsidP="00773F9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E0199">
        <w:rPr>
          <w:rFonts w:ascii="Times New Roman" w:hAnsi="Times New Roman" w:cs="Times New Roman"/>
          <w:sz w:val="26"/>
          <w:szCs w:val="26"/>
        </w:rPr>
        <w:t>С</w:t>
      </w:r>
      <w:r w:rsidR="003E0199" w:rsidRPr="003E0199">
        <w:rPr>
          <w:rFonts w:ascii="Times New Roman" w:hAnsi="Times New Roman" w:cs="Times New Roman"/>
          <w:sz w:val="26"/>
          <w:szCs w:val="26"/>
        </w:rPr>
        <w:t xml:space="preserve">остав </w:t>
      </w:r>
    </w:p>
    <w:p w14:paraId="0A8A8697" w14:textId="77777777" w:rsidR="004A7A84" w:rsidRDefault="003E0199" w:rsidP="004A7A84">
      <w:pPr>
        <w:shd w:val="clear" w:color="auto" w:fill="FFFFFF"/>
        <w:tabs>
          <w:tab w:val="left" w:pos="142"/>
          <w:tab w:val="left" w:pos="4820"/>
        </w:tabs>
        <w:spacing w:after="0"/>
        <w:rPr>
          <w:b/>
          <w:bCs/>
          <w:szCs w:val="26"/>
        </w:rPr>
      </w:pPr>
      <w:r w:rsidRPr="003E0199">
        <w:rPr>
          <w:b/>
          <w:bCs/>
          <w:szCs w:val="26"/>
        </w:rPr>
        <w:t xml:space="preserve">Рабочей группы по проведению осмотров </w:t>
      </w:r>
      <w:r w:rsidRPr="003E0199">
        <w:rPr>
          <w:rFonts w:eastAsiaTheme="minorEastAsia"/>
          <w:b/>
          <w:bCs/>
          <w:szCs w:val="26"/>
        </w:rPr>
        <w:t>временных сооружений или временных конструкций, предназначенных для осуществления торговой деятельности (оказания услуг)</w:t>
      </w:r>
      <w:r w:rsidRPr="003E0199">
        <w:rPr>
          <w:b/>
          <w:bCs/>
          <w:szCs w:val="26"/>
        </w:rPr>
        <w:t xml:space="preserve"> на территории городского округа Кашира Московской </w:t>
      </w:r>
      <w:r w:rsidR="004A7A84">
        <w:rPr>
          <w:b/>
          <w:bCs/>
          <w:szCs w:val="26"/>
        </w:rPr>
        <w:t xml:space="preserve">области </w:t>
      </w:r>
    </w:p>
    <w:p w14:paraId="2D9D3F82" w14:textId="5DF4FCEB" w:rsidR="004A7A84" w:rsidRPr="004A7A84" w:rsidRDefault="004A7A84" w:rsidP="004A7A84">
      <w:pPr>
        <w:shd w:val="clear" w:color="auto" w:fill="FFFFFF"/>
        <w:tabs>
          <w:tab w:val="left" w:pos="142"/>
          <w:tab w:val="left" w:pos="4820"/>
        </w:tabs>
        <w:spacing w:after="0"/>
        <w:jc w:val="center"/>
        <w:rPr>
          <w:b/>
          <w:bCs/>
          <w:szCs w:val="26"/>
        </w:rPr>
      </w:pPr>
      <w:r w:rsidRPr="004A7A84">
        <w:rPr>
          <w:b/>
          <w:bCs/>
          <w:szCs w:val="26"/>
        </w:rPr>
        <w:t>на земельных участках, находящихся в частной собственности</w:t>
      </w:r>
    </w:p>
    <w:p w14:paraId="2C4F37D7" w14:textId="049A2A95" w:rsidR="00773F92" w:rsidRPr="003E0199" w:rsidRDefault="00773F92" w:rsidP="003E0199">
      <w:pPr>
        <w:shd w:val="clear" w:color="auto" w:fill="FFFFFF"/>
        <w:tabs>
          <w:tab w:val="left" w:pos="142"/>
          <w:tab w:val="left" w:pos="4820"/>
        </w:tabs>
        <w:spacing w:after="0"/>
        <w:rPr>
          <w:b/>
          <w:bCs/>
          <w:szCs w:val="26"/>
        </w:rPr>
      </w:pPr>
    </w:p>
    <w:p w14:paraId="2B5D2A42" w14:textId="6B49C352" w:rsidR="00773F92" w:rsidRPr="002A4B41" w:rsidRDefault="00773F92" w:rsidP="007F6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9"/>
      <w:bookmarkEnd w:id="0"/>
      <w:r w:rsidRPr="002A4B41">
        <w:rPr>
          <w:rFonts w:ascii="Times New Roman" w:hAnsi="Times New Roman" w:cs="Times New Roman"/>
          <w:sz w:val="28"/>
          <w:szCs w:val="28"/>
        </w:rPr>
        <w:t>(</w:t>
      </w:r>
      <w:r w:rsidR="002A4B41" w:rsidRPr="003E0199">
        <w:rPr>
          <w:rFonts w:ascii="Times New Roman" w:hAnsi="Times New Roman" w:cs="Times New Roman"/>
          <w:b w:val="0"/>
          <w:bCs w:val="0"/>
          <w:sz w:val="26"/>
          <w:szCs w:val="26"/>
        </w:rPr>
        <w:t>далее</w:t>
      </w:r>
      <w:r w:rsidRPr="003E019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E0199">
        <w:rPr>
          <w:rFonts w:ascii="Times New Roman" w:hAnsi="Times New Roman" w:cs="Times New Roman"/>
          <w:b w:val="0"/>
          <w:bCs w:val="0"/>
          <w:sz w:val="26"/>
          <w:szCs w:val="26"/>
        </w:rPr>
        <w:t>–</w:t>
      </w:r>
      <w:r w:rsidRPr="003E019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E0199">
        <w:rPr>
          <w:rFonts w:ascii="Times New Roman" w:hAnsi="Times New Roman" w:cs="Times New Roman"/>
          <w:b w:val="0"/>
          <w:bCs w:val="0"/>
          <w:sz w:val="26"/>
          <w:szCs w:val="26"/>
        </w:rPr>
        <w:t>Рабочая группа</w:t>
      </w:r>
      <w:r w:rsidRPr="002A4B41">
        <w:rPr>
          <w:rFonts w:ascii="Times New Roman" w:hAnsi="Times New Roman" w:cs="Times New Roman"/>
          <w:sz w:val="28"/>
          <w:szCs w:val="28"/>
        </w:rPr>
        <w:t>)</w:t>
      </w:r>
    </w:p>
    <w:p w14:paraId="302AE4FE" w14:textId="77777777" w:rsidR="00773F92" w:rsidRDefault="00773F92" w:rsidP="00773F92">
      <w:pPr>
        <w:pStyle w:val="ConsPlusNormal"/>
        <w:spacing w:after="1"/>
      </w:pPr>
    </w:p>
    <w:p w14:paraId="789FB4E5" w14:textId="77777777" w:rsidR="00773F92" w:rsidRDefault="00773F92" w:rsidP="00773F92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969"/>
        <w:gridCol w:w="709"/>
        <w:gridCol w:w="4536"/>
      </w:tblGrid>
      <w:tr w:rsidR="00773F92" w14:paraId="676A5A2A" w14:textId="77777777" w:rsidTr="009F113A">
        <w:tc>
          <w:tcPr>
            <w:tcW w:w="10060" w:type="dxa"/>
            <w:gridSpan w:val="4"/>
          </w:tcPr>
          <w:p w14:paraId="21EBA01E" w14:textId="3752BD43" w:rsidR="00773F92" w:rsidRDefault="003E0199" w:rsidP="009F113A">
            <w:pPr>
              <w:pStyle w:val="ConsPlusNormal"/>
              <w:jc w:val="both"/>
            </w:pPr>
            <w:r>
              <w:t>Руководитель Рабочей группы</w:t>
            </w:r>
            <w:r w:rsidR="00773F92">
              <w:t>:</w:t>
            </w:r>
          </w:p>
        </w:tc>
      </w:tr>
      <w:tr w:rsidR="00773F92" w14:paraId="645A500A" w14:textId="77777777" w:rsidTr="009F113A">
        <w:tc>
          <w:tcPr>
            <w:tcW w:w="846" w:type="dxa"/>
          </w:tcPr>
          <w:p w14:paraId="7611F118" w14:textId="77777777" w:rsidR="00773F92" w:rsidRPr="00A663C2" w:rsidRDefault="00773F92" w:rsidP="009F113A">
            <w:pPr>
              <w:pStyle w:val="ConsPlusNormal"/>
              <w:jc w:val="center"/>
            </w:pPr>
            <w:r w:rsidRPr="00A663C2">
              <w:t>1</w:t>
            </w:r>
          </w:p>
        </w:tc>
        <w:tc>
          <w:tcPr>
            <w:tcW w:w="3969" w:type="dxa"/>
          </w:tcPr>
          <w:p w14:paraId="295B1EE1" w14:textId="53ADB06E" w:rsidR="00773F92" w:rsidRPr="00A663C2" w:rsidRDefault="007F6FC9" w:rsidP="009F113A">
            <w:pPr>
              <w:pStyle w:val="ConsPlusNormal"/>
            </w:pPr>
            <w:r w:rsidRPr="00A663C2">
              <w:t>Текеев Ислам Артурович</w:t>
            </w:r>
          </w:p>
        </w:tc>
        <w:tc>
          <w:tcPr>
            <w:tcW w:w="709" w:type="dxa"/>
          </w:tcPr>
          <w:p w14:paraId="27BC6CA4" w14:textId="3C73B525" w:rsidR="00773F92" w:rsidRPr="00A663C2" w:rsidRDefault="00773F92" w:rsidP="009F113A">
            <w:pPr>
              <w:pStyle w:val="ConsPlusNormal"/>
              <w:jc w:val="center"/>
            </w:pPr>
          </w:p>
        </w:tc>
        <w:tc>
          <w:tcPr>
            <w:tcW w:w="4536" w:type="dxa"/>
          </w:tcPr>
          <w:p w14:paraId="02A08D53" w14:textId="16AA3541" w:rsidR="00773F92" w:rsidRPr="00A663C2" w:rsidRDefault="007F6FC9" w:rsidP="009F113A">
            <w:pPr>
              <w:pStyle w:val="ConsPlusNormal"/>
            </w:pPr>
            <w:r w:rsidRPr="00A663C2">
              <w:t>директор МКУ «Центр обслуживания» городского округа Кашира</w:t>
            </w:r>
          </w:p>
        </w:tc>
      </w:tr>
      <w:tr w:rsidR="00773F92" w14:paraId="3A13BDA8" w14:textId="77777777" w:rsidTr="009F113A">
        <w:tc>
          <w:tcPr>
            <w:tcW w:w="10060" w:type="dxa"/>
            <w:gridSpan w:val="4"/>
          </w:tcPr>
          <w:p w14:paraId="77BD73E3" w14:textId="65EC2238" w:rsidR="00773F92" w:rsidRPr="00A663C2" w:rsidRDefault="00773F92" w:rsidP="009F113A">
            <w:pPr>
              <w:pStyle w:val="ConsPlusNormal"/>
            </w:pPr>
            <w:r w:rsidRPr="00A663C2">
              <w:t>Заместитель</w:t>
            </w:r>
            <w:r w:rsidR="003E0199">
              <w:t xml:space="preserve"> руководителя Рабочей </w:t>
            </w:r>
            <w:proofErr w:type="gramStart"/>
            <w:r w:rsidR="003E0199">
              <w:t>группы</w:t>
            </w:r>
            <w:r w:rsidRPr="00A663C2">
              <w:t xml:space="preserve"> :</w:t>
            </w:r>
            <w:proofErr w:type="gramEnd"/>
          </w:p>
        </w:tc>
      </w:tr>
      <w:tr w:rsidR="00773F92" w14:paraId="21C836D0" w14:textId="77777777" w:rsidTr="009F113A">
        <w:tc>
          <w:tcPr>
            <w:tcW w:w="846" w:type="dxa"/>
          </w:tcPr>
          <w:p w14:paraId="225FA8FB" w14:textId="77777777" w:rsidR="00773F92" w:rsidRPr="00A663C2" w:rsidRDefault="00773F92" w:rsidP="009F113A">
            <w:pPr>
              <w:pStyle w:val="ConsPlusNormal"/>
              <w:jc w:val="center"/>
            </w:pPr>
            <w:r w:rsidRPr="00A663C2">
              <w:t>2</w:t>
            </w:r>
          </w:p>
        </w:tc>
        <w:tc>
          <w:tcPr>
            <w:tcW w:w="3969" w:type="dxa"/>
          </w:tcPr>
          <w:p w14:paraId="4AE25B95" w14:textId="3EC40A93" w:rsidR="00773F92" w:rsidRPr="00A663C2" w:rsidRDefault="007F6FC9" w:rsidP="009F113A">
            <w:pPr>
              <w:pStyle w:val="ConsPlusNormal"/>
            </w:pPr>
            <w:r>
              <w:t>Новосельцева Оксана Александровна</w:t>
            </w:r>
          </w:p>
        </w:tc>
        <w:tc>
          <w:tcPr>
            <w:tcW w:w="709" w:type="dxa"/>
          </w:tcPr>
          <w:p w14:paraId="68E03805" w14:textId="77777777" w:rsidR="00773F92" w:rsidRPr="00A663C2" w:rsidRDefault="00773F92" w:rsidP="009F113A">
            <w:pPr>
              <w:pStyle w:val="ConsPlusNormal"/>
              <w:jc w:val="center"/>
            </w:pPr>
            <w:r w:rsidRPr="00A663C2">
              <w:t>-</w:t>
            </w:r>
          </w:p>
        </w:tc>
        <w:tc>
          <w:tcPr>
            <w:tcW w:w="4536" w:type="dxa"/>
          </w:tcPr>
          <w:p w14:paraId="7CD2104C" w14:textId="4DA05687" w:rsidR="00773F92" w:rsidRPr="00A663C2" w:rsidRDefault="007F6FC9" w:rsidP="009F113A">
            <w:pPr>
              <w:pStyle w:val="ConsPlusNormal"/>
            </w:pPr>
            <w:r>
              <w:t>начальник отдела по экономической политике МКУ «Центр обслуживания» городского округа Кашира</w:t>
            </w:r>
          </w:p>
        </w:tc>
      </w:tr>
      <w:tr w:rsidR="00773F92" w14:paraId="1D7936B0" w14:textId="77777777" w:rsidTr="009F113A">
        <w:tc>
          <w:tcPr>
            <w:tcW w:w="10060" w:type="dxa"/>
            <w:gridSpan w:val="4"/>
          </w:tcPr>
          <w:p w14:paraId="18EB7F24" w14:textId="1189B940" w:rsidR="00773F92" w:rsidRPr="00A663C2" w:rsidRDefault="00773F92" w:rsidP="009F113A">
            <w:pPr>
              <w:pStyle w:val="ConsPlusNormal"/>
            </w:pPr>
            <w:r w:rsidRPr="00A663C2">
              <w:t xml:space="preserve">Секретарь </w:t>
            </w:r>
            <w:r w:rsidR="003E0199">
              <w:t>Рабочей группы</w:t>
            </w:r>
            <w:r w:rsidRPr="00A663C2">
              <w:t>:</w:t>
            </w:r>
          </w:p>
        </w:tc>
      </w:tr>
      <w:tr w:rsidR="00773F92" w14:paraId="54E1628C" w14:textId="77777777" w:rsidTr="009F113A">
        <w:tc>
          <w:tcPr>
            <w:tcW w:w="846" w:type="dxa"/>
          </w:tcPr>
          <w:p w14:paraId="4E33B0AA" w14:textId="77777777" w:rsidR="00773F92" w:rsidRPr="00A663C2" w:rsidRDefault="00773F92" w:rsidP="009F113A">
            <w:pPr>
              <w:pStyle w:val="ConsPlusNormal"/>
              <w:jc w:val="center"/>
            </w:pPr>
            <w:r w:rsidRPr="00A663C2">
              <w:t>3</w:t>
            </w:r>
          </w:p>
        </w:tc>
        <w:tc>
          <w:tcPr>
            <w:tcW w:w="3969" w:type="dxa"/>
          </w:tcPr>
          <w:p w14:paraId="300D4279" w14:textId="77777777" w:rsidR="00773F92" w:rsidRPr="00A663C2" w:rsidRDefault="00773F92" w:rsidP="009F113A">
            <w:pPr>
              <w:pStyle w:val="ConsPlusNormal"/>
            </w:pPr>
            <w:r w:rsidRPr="00A663C2">
              <w:t>Гаврилина Юлия Михайловна</w:t>
            </w:r>
          </w:p>
        </w:tc>
        <w:tc>
          <w:tcPr>
            <w:tcW w:w="709" w:type="dxa"/>
          </w:tcPr>
          <w:p w14:paraId="07BBF833" w14:textId="77777777" w:rsidR="00773F92" w:rsidRPr="00A663C2" w:rsidRDefault="00773F92" w:rsidP="009F113A">
            <w:pPr>
              <w:pStyle w:val="ConsPlusNormal"/>
              <w:jc w:val="center"/>
            </w:pPr>
            <w:r w:rsidRPr="00A663C2">
              <w:t>-</w:t>
            </w:r>
          </w:p>
        </w:tc>
        <w:tc>
          <w:tcPr>
            <w:tcW w:w="4536" w:type="dxa"/>
          </w:tcPr>
          <w:p w14:paraId="512D60A4" w14:textId="77777777" w:rsidR="00773F92" w:rsidRPr="00A663C2" w:rsidRDefault="00773F92" w:rsidP="009F113A">
            <w:pPr>
              <w:pStyle w:val="ConsPlusNormal"/>
            </w:pPr>
            <w:r w:rsidRPr="00A663C2">
              <w:t>главный аналитик управления по экономической политике администрации городского округа Кашира</w:t>
            </w:r>
          </w:p>
        </w:tc>
      </w:tr>
      <w:tr w:rsidR="00773F92" w14:paraId="2447FA0E" w14:textId="77777777" w:rsidTr="009F113A">
        <w:tc>
          <w:tcPr>
            <w:tcW w:w="10060" w:type="dxa"/>
            <w:gridSpan w:val="4"/>
          </w:tcPr>
          <w:p w14:paraId="658E6F12" w14:textId="5FF7CFC2" w:rsidR="00773F92" w:rsidRPr="00A663C2" w:rsidRDefault="00773F92" w:rsidP="009F113A">
            <w:pPr>
              <w:pStyle w:val="ConsPlusNormal"/>
            </w:pPr>
            <w:r w:rsidRPr="00A663C2">
              <w:t xml:space="preserve">Члены </w:t>
            </w:r>
            <w:r w:rsidR="003E0199">
              <w:t>Рабочей группы</w:t>
            </w:r>
          </w:p>
        </w:tc>
      </w:tr>
      <w:tr w:rsidR="003E0199" w14:paraId="4D5A7263" w14:textId="77777777" w:rsidTr="009F113A">
        <w:tc>
          <w:tcPr>
            <w:tcW w:w="846" w:type="dxa"/>
          </w:tcPr>
          <w:p w14:paraId="7850AFDE" w14:textId="2E917950" w:rsidR="003E0199" w:rsidRDefault="003E0199" w:rsidP="003E01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4A77CE1C" w14:textId="59DA740A" w:rsidR="003E0199" w:rsidRDefault="007F6FC9" w:rsidP="003E0199">
            <w:pPr>
              <w:pStyle w:val="ConsPlusNormal"/>
            </w:pPr>
            <w:r>
              <w:t>Широких Светлана Дмитриевна</w:t>
            </w:r>
          </w:p>
        </w:tc>
        <w:tc>
          <w:tcPr>
            <w:tcW w:w="709" w:type="dxa"/>
          </w:tcPr>
          <w:p w14:paraId="712AE8C0" w14:textId="7C353B88" w:rsidR="003E0199" w:rsidRDefault="003E0199" w:rsidP="003E01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6" w:type="dxa"/>
          </w:tcPr>
          <w:p w14:paraId="16301320" w14:textId="5B06B688" w:rsidR="003E0199" w:rsidRDefault="007F6FC9" w:rsidP="003E0199">
            <w:pPr>
              <w:pStyle w:val="ConsPlusNormal"/>
            </w:pPr>
            <w:r>
              <w:t>главный специалист</w:t>
            </w:r>
            <w:r w:rsidR="003E0199">
              <w:t xml:space="preserve"> отдела по экономической политике МКУ «Центр обслуживания» городского округа Кашира </w:t>
            </w:r>
          </w:p>
        </w:tc>
      </w:tr>
      <w:tr w:rsidR="007F6FC9" w14:paraId="3E366FCE" w14:textId="77777777" w:rsidTr="009F113A">
        <w:tc>
          <w:tcPr>
            <w:tcW w:w="846" w:type="dxa"/>
          </w:tcPr>
          <w:p w14:paraId="21E32FE9" w14:textId="1DE7C4DC" w:rsidR="007F6FC9" w:rsidRPr="007F6FC9" w:rsidRDefault="007F6FC9" w:rsidP="007F6FC9">
            <w:pPr>
              <w:pStyle w:val="ConsPlusNormal"/>
              <w:jc w:val="center"/>
            </w:pPr>
            <w:r w:rsidRPr="007F6FC9">
              <w:t>5</w:t>
            </w:r>
          </w:p>
        </w:tc>
        <w:tc>
          <w:tcPr>
            <w:tcW w:w="3969" w:type="dxa"/>
          </w:tcPr>
          <w:p w14:paraId="026F0595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r w:rsidRPr="007F6FC9">
              <w:rPr>
                <w:bCs/>
                <w:sz w:val="24"/>
                <w:lang w:eastAsia="ru-RU"/>
              </w:rPr>
              <w:t xml:space="preserve">Представители территориальных отделов городского округа Кашира: </w:t>
            </w:r>
          </w:p>
          <w:p w14:paraId="7835CB57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proofErr w:type="spellStart"/>
            <w:r w:rsidRPr="007F6FC9">
              <w:rPr>
                <w:bCs/>
                <w:sz w:val="24"/>
                <w:lang w:eastAsia="ru-RU"/>
              </w:rPr>
              <w:t>Ожерельевский</w:t>
            </w:r>
            <w:proofErr w:type="spellEnd"/>
          </w:p>
          <w:p w14:paraId="42C6BAE0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proofErr w:type="spellStart"/>
            <w:r w:rsidRPr="007F6FC9">
              <w:rPr>
                <w:bCs/>
                <w:sz w:val="24"/>
                <w:lang w:eastAsia="ru-RU"/>
              </w:rPr>
              <w:t>Базаровский</w:t>
            </w:r>
            <w:proofErr w:type="spellEnd"/>
          </w:p>
          <w:p w14:paraId="5CFBEDED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proofErr w:type="spellStart"/>
            <w:r w:rsidRPr="007F6FC9">
              <w:rPr>
                <w:bCs/>
                <w:sz w:val="24"/>
                <w:lang w:eastAsia="ru-RU"/>
              </w:rPr>
              <w:t>Домнинский</w:t>
            </w:r>
            <w:proofErr w:type="spellEnd"/>
          </w:p>
          <w:p w14:paraId="47E39309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r w:rsidRPr="007F6FC9">
              <w:rPr>
                <w:bCs/>
                <w:sz w:val="24"/>
                <w:lang w:eastAsia="ru-RU"/>
              </w:rPr>
              <w:t>Знаменский</w:t>
            </w:r>
          </w:p>
          <w:p w14:paraId="008C965E" w14:textId="77777777" w:rsidR="007F6FC9" w:rsidRPr="007F6FC9" w:rsidRDefault="007F6FC9" w:rsidP="007F6FC9">
            <w:pPr>
              <w:spacing w:after="0" w:line="240" w:lineRule="auto"/>
              <w:rPr>
                <w:bCs/>
                <w:sz w:val="24"/>
                <w:lang w:eastAsia="ru-RU"/>
              </w:rPr>
            </w:pPr>
            <w:proofErr w:type="spellStart"/>
            <w:r w:rsidRPr="007F6FC9">
              <w:rPr>
                <w:bCs/>
                <w:sz w:val="24"/>
                <w:lang w:eastAsia="ru-RU"/>
              </w:rPr>
              <w:t>Колтовский</w:t>
            </w:r>
            <w:proofErr w:type="spellEnd"/>
          </w:p>
          <w:p w14:paraId="23B1BF5C" w14:textId="2C713C50" w:rsidR="007F6FC9" w:rsidRPr="007F6FC9" w:rsidRDefault="007F6FC9" w:rsidP="007F6FC9">
            <w:pPr>
              <w:pStyle w:val="ConsPlusNormal"/>
            </w:pPr>
            <w:proofErr w:type="spellStart"/>
            <w:r w:rsidRPr="007F6FC9">
              <w:rPr>
                <w:bCs/>
              </w:rPr>
              <w:t>Топкановский</w:t>
            </w:r>
            <w:proofErr w:type="spellEnd"/>
          </w:p>
        </w:tc>
        <w:tc>
          <w:tcPr>
            <w:tcW w:w="709" w:type="dxa"/>
          </w:tcPr>
          <w:p w14:paraId="7506EB5C" w14:textId="0786D452" w:rsidR="007F6FC9" w:rsidRPr="007F6FC9" w:rsidRDefault="007F6FC9" w:rsidP="007F6FC9">
            <w:pPr>
              <w:pStyle w:val="ConsPlusNormal"/>
              <w:jc w:val="center"/>
            </w:pPr>
            <w:r w:rsidRPr="007F6FC9">
              <w:t>-</w:t>
            </w:r>
          </w:p>
        </w:tc>
        <w:tc>
          <w:tcPr>
            <w:tcW w:w="4536" w:type="dxa"/>
          </w:tcPr>
          <w:p w14:paraId="25801871" w14:textId="617E7F82" w:rsidR="007F6FC9" w:rsidRPr="007F6FC9" w:rsidRDefault="007F6FC9" w:rsidP="007F6FC9">
            <w:pPr>
              <w:pStyle w:val="ConsPlusNormal"/>
            </w:pPr>
            <w:r w:rsidRPr="007F6FC9">
              <w:t>по согласованию</w:t>
            </w:r>
          </w:p>
        </w:tc>
      </w:tr>
    </w:tbl>
    <w:p w14:paraId="22F6E2E4" w14:textId="77777777" w:rsidR="00773F92" w:rsidRDefault="00773F92" w:rsidP="00773F92">
      <w:pPr>
        <w:pStyle w:val="ConsPlusNormal"/>
        <w:jc w:val="both"/>
      </w:pPr>
    </w:p>
    <w:p w14:paraId="746B1646" w14:textId="77777777" w:rsidR="00773F92" w:rsidRPr="00C072A1" w:rsidRDefault="00773F92" w:rsidP="00773F92">
      <w:pPr>
        <w:spacing w:after="0" w:line="240" w:lineRule="auto"/>
        <w:rPr>
          <w:lang w:eastAsia="ru-RU" w:bidi="ar-SA"/>
        </w:rPr>
      </w:pPr>
      <w:r>
        <w:rPr>
          <w:sz w:val="18"/>
          <w:szCs w:val="18"/>
          <w:lang w:eastAsia="ru-RU"/>
        </w:rPr>
        <w:t xml:space="preserve">  </w:t>
      </w:r>
    </w:p>
    <w:p w14:paraId="4F8B3B8C" w14:textId="77777777" w:rsidR="00B9431F" w:rsidRDefault="00B9431F"/>
    <w:sectPr w:rsidR="00B9431F" w:rsidSect="00773F92">
      <w:headerReference w:type="default" r:id="rId6"/>
      <w:headerReference w:type="first" r:id="rId7"/>
      <w:pgSz w:w="11906" w:h="16838"/>
      <w:pgMar w:top="709" w:right="851" w:bottom="1134" w:left="1134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A261" w14:textId="77777777" w:rsidR="00436C2F" w:rsidRDefault="00436C2F">
      <w:pPr>
        <w:spacing w:after="0" w:line="240" w:lineRule="auto"/>
      </w:pPr>
      <w:r>
        <w:separator/>
      </w:r>
    </w:p>
  </w:endnote>
  <w:endnote w:type="continuationSeparator" w:id="0">
    <w:p w14:paraId="62637336" w14:textId="77777777" w:rsidR="00436C2F" w:rsidRDefault="0043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1B64" w14:textId="77777777" w:rsidR="00436C2F" w:rsidRDefault="00436C2F">
      <w:pPr>
        <w:spacing w:after="0" w:line="240" w:lineRule="auto"/>
      </w:pPr>
      <w:r>
        <w:separator/>
      </w:r>
    </w:p>
  </w:footnote>
  <w:footnote w:type="continuationSeparator" w:id="0">
    <w:p w14:paraId="18427894" w14:textId="77777777" w:rsidR="00436C2F" w:rsidRDefault="0043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6647" w14:textId="77777777" w:rsidR="004F0394" w:rsidRDefault="004F0394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5F9" w14:textId="77777777" w:rsidR="004F0394" w:rsidRDefault="004F0394">
    <w:pPr>
      <w:pStyle w:val="HeaderLef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1F"/>
    <w:rsid w:val="0002203E"/>
    <w:rsid w:val="00066ED7"/>
    <w:rsid w:val="00136CA4"/>
    <w:rsid w:val="00144D22"/>
    <w:rsid w:val="002A4B41"/>
    <w:rsid w:val="003333D4"/>
    <w:rsid w:val="00396E88"/>
    <w:rsid w:val="003E0199"/>
    <w:rsid w:val="003F61FA"/>
    <w:rsid w:val="00436C2F"/>
    <w:rsid w:val="004A7A84"/>
    <w:rsid w:val="004F0394"/>
    <w:rsid w:val="00516099"/>
    <w:rsid w:val="00567CCA"/>
    <w:rsid w:val="00773F92"/>
    <w:rsid w:val="007753DE"/>
    <w:rsid w:val="007F6FC9"/>
    <w:rsid w:val="00926D16"/>
    <w:rsid w:val="009D4618"/>
    <w:rsid w:val="00A86C4D"/>
    <w:rsid w:val="00B9431F"/>
    <w:rsid w:val="00D456B1"/>
    <w:rsid w:val="00E02466"/>
    <w:rsid w:val="00E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0F5E"/>
  <w15:chartTrackingRefBased/>
  <w15:docId w15:val="{84E12C64-F563-4A38-B83C-CBEDB65B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92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31F"/>
    <w:pPr>
      <w:keepNext/>
      <w:keepLines/>
      <w:suppressAutoHyphens w:val="0"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1F"/>
    <w:pPr>
      <w:keepNext/>
      <w:keepLines/>
      <w:suppressAutoHyphens w:val="0"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1F"/>
    <w:pPr>
      <w:keepNext/>
      <w:keepLines/>
      <w:suppressAutoHyphens w:val="0"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1F"/>
    <w:pPr>
      <w:keepNext/>
      <w:keepLines/>
      <w:suppressAutoHyphens w:val="0"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1F"/>
    <w:pPr>
      <w:keepNext/>
      <w:keepLines/>
      <w:suppressAutoHyphens w:val="0"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1F"/>
    <w:pPr>
      <w:keepNext/>
      <w:keepLines/>
      <w:suppressAutoHyphens w:val="0"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1F"/>
    <w:pPr>
      <w:keepNext/>
      <w:keepLines/>
      <w:suppressAutoHyphens w:val="0"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1F"/>
    <w:pPr>
      <w:keepNext/>
      <w:keepLines/>
      <w:suppressAutoHyphens w:val="0"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1F"/>
    <w:pPr>
      <w:keepNext/>
      <w:keepLines/>
      <w:suppressAutoHyphens w:val="0"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31F"/>
    <w:pPr>
      <w:suppressAutoHyphens w:val="0"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1F"/>
    <w:pPr>
      <w:numPr>
        <w:ilvl w:val="1"/>
      </w:numPr>
      <w:suppressAutoHyphens w:val="0"/>
      <w:spacing w:after="160" w:line="278" w:lineRule="auto"/>
      <w:ind w:left="48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31F"/>
    <w:pPr>
      <w:suppressAutoHyphens w:val="0"/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4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31F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94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4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31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73F9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3F92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773F92"/>
  </w:style>
  <w:style w:type="paragraph" w:customStyle="1" w:styleId="ConsPlusTitle">
    <w:name w:val="ConsPlusTitle"/>
    <w:rsid w:val="00773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customStyle="1" w:styleId="ConsPlusNormal">
    <w:name w:val="ConsPlusNormal"/>
    <w:rsid w:val="00773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304-2</cp:lastModifiedBy>
  <cp:revision>9</cp:revision>
  <cp:lastPrinted>2025-06-10T06:38:00Z</cp:lastPrinted>
  <dcterms:created xsi:type="dcterms:W3CDTF">2025-06-10T06:36:00Z</dcterms:created>
  <dcterms:modified xsi:type="dcterms:W3CDTF">2025-06-20T05:53:00Z</dcterms:modified>
</cp:coreProperties>
</file>