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10" w:rsidRPr="00D47117" w:rsidRDefault="00E63010" w:rsidP="00CA0BED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7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</w:t>
      </w:r>
      <w:r w:rsidR="00CB3765" w:rsidRPr="00D47117">
        <w:rPr>
          <w:rFonts w:ascii="Times New Roman" w:hAnsi="Times New Roman" w:cs="Times New Roman"/>
          <w:b/>
          <w:sz w:val="26"/>
          <w:szCs w:val="26"/>
        </w:rPr>
        <w:t>ОЧНОЙ ВСТРЕЧИ С СОБСТВЕННИКАМИ, ЧЬИ ЖИЛЫЕ ПОМЕЩЕНИЯ, РАСПОЛОЖЕНЫ В АВАРИЙНЫХ ДОМАХ, ДЛЯ ИНФОРМИРОВАНИЯ О ВОЗМОЖНОСТИ ПОЛУЧЕНИЯ СУБСИДИИ, КАК ДОПОЛНИТЕЛЬНОЙ МЕРЕ ГОСУДАРСТВЕННОЙ ПОДДЕРЖКИ ПЕРЕСЕЛЕНИЯ ИЗ АВАРИЙНОГО ЖИЛОГО ФОНДА</w:t>
      </w:r>
    </w:p>
    <w:p w:rsidR="00E63010" w:rsidRDefault="00E63010" w:rsidP="002765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04D" w:rsidRDefault="002765CE" w:rsidP="002765C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7">
        <w:rPr>
          <w:rFonts w:ascii="Times New Roman" w:hAnsi="Times New Roman" w:cs="Times New Roman"/>
          <w:b/>
          <w:sz w:val="26"/>
          <w:szCs w:val="26"/>
        </w:rPr>
        <w:t xml:space="preserve">Администрация городского округа Кашира приглашает на </w:t>
      </w:r>
      <w:r w:rsidR="00CB3765" w:rsidRPr="00D47117">
        <w:rPr>
          <w:rFonts w:ascii="Times New Roman" w:hAnsi="Times New Roman" w:cs="Times New Roman"/>
          <w:b/>
          <w:sz w:val="26"/>
          <w:szCs w:val="26"/>
        </w:rPr>
        <w:t>очную встречу</w:t>
      </w:r>
      <w:r w:rsidR="00F2104D">
        <w:rPr>
          <w:rFonts w:ascii="Times New Roman" w:hAnsi="Times New Roman" w:cs="Times New Roman"/>
          <w:b/>
          <w:sz w:val="26"/>
          <w:szCs w:val="26"/>
        </w:rPr>
        <w:t>,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104D">
        <w:rPr>
          <w:rFonts w:ascii="Times New Roman" w:hAnsi="Times New Roman" w:cs="Times New Roman"/>
          <w:b/>
          <w:sz w:val="26"/>
          <w:szCs w:val="26"/>
        </w:rPr>
        <w:t>которая</w:t>
      </w:r>
      <w:r w:rsidR="00F2104D" w:rsidRPr="00D47117">
        <w:rPr>
          <w:rFonts w:ascii="Times New Roman" w:hAnsi="Times New Roman" w:cs="Times New Roman"/>
          <w:b/>
          <w:sz w:val="26"/>
          <w:szCs w:val="26"/>
        </w:rPr>
        <w:t xml:space="preserve"> состоится  31.05.2025 в 11-00 часов по адресу: г. Кашира, ул. Ленина, д.2 (Администрация, актовый зал)</w:t>
      </w:r>
      <w:r w:rsidR="00F2104D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Собственников </w:t>
      </w:r>
      <w:r w:rsidR="00F2104D">
        <w:rPr>
          <w:rFonts w:ascii="Times New Roman" w:hAnsi="Times New Roman" w:cs="Times New Roman"/>
          <w:b/>
          <w:sz w:val="26"/>
          <w:szCs w:val="26"/>
        </w:rPr>
        <w:t>жилых помещений многоквартирных домов, расположенных по адресам: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663E8" w:rsidRPr="00D47117" w:rsidRDefault="00F2104D" w:rsidP="002765C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CB3765" w:rsidRPr="00D47117">
        <w:rPr>
          <w:rFonts w:ascii="Times New Roman" w:hAnsi="Times New Roman" w:cs="Times New Roman"/>
          <w:b/>
          <w:sz w:val="26"/>
          <w:szCs w:val="26"/>
        </w:rPr>
        <w:t>г. Кашира,</w:t>
      </w:r>
      <w:r w:rsidR="002765CE" w:rsidRPr="00D47117">
        <w:rPr>
          <w:rFonts w:ascii="Times New Roman" w:hAnsi="Times New Roman" w:cs="Times New Roman"/>
          <w:b/>
          <w:sz w:val="26"/>
          <w:szCs w:val="26"/>
        </w:rPr>
        <w:t xml:space="preserve"> ул. </w:t>
      </w:r>
      <w:r>
        <w:rPr>
          <w:rFonts w:ascii="Times New Roman" w:hAnsi="Times New Roman" w:cs="Times New Roman"/>
          <w:b/>
          <w:sz w:val="26"/>
          <w:szCs w:val="26"/>
        </w:rPr>
        <w:t xml:space="preserve">Сергея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Ионова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, д. 1, д. 2, д. 3,</w:t>
      </w:r>
    </w:p>
    <w:p w:rsidR="008663E8" w:rsidRDefault="00F2104D" w:rsidP="002765C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г. Кашира, ул. </w:t>
      </w:r>
      <w:r>
        <w:rPr>
          <w:rFonts w:ascii="Times New Roman" w:hAnsi="Times New Roman" w:cs="Times New Roman"/>
          <w:b/>
          <w:sz w:val="26"/>
          <w:szCs w:val="26"/>
        </w:rPr>
        <w:t>Клубная, д. 1, д. 3</w:t>
      </w:r>
      <w:r>
        <w:rPr>
          <w:rFonts w:ascii="Times New Roman" w:hAnsi="Times New Roman" w:cs="Times New Roman"/>
          <w:b/>
          <w:sz w:val="26"/>
          <w:szCs w:val="26"/>
        </w:rPr>
        <w:t>,</w:t>
      </w:r>
    </w:p>
    <w:p w:rsidR="00F2104D" w:rsidRDefault="00F2104D" w:rsidP="002765C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г. Кашира, ул. </w:t>
      </w:r>
      <w:r>
        <w:rPr>
          <w:rFonts w:ascii="Times New Roman" w:hAnsi="Times New Roman" w:cs="Times New Roman"/>
          <w:b/>
          <w:sz w:val="26"/>
          <w:szCs w:val="26"/>
        </w:rPr>
        <w:t>Большая Посадская, д. 22</w:t>
      </w:r>
      <w:r>
        <w:rPr>
          <w:rFonts w:ascii="Times New Roman" w:hAnsi="Times New Roman" w:cs="Times New Roman"/>
          <w:b/>
          <w:sz w:val="26"/>
          <w:szCs w:val="26"/>
        </w:rPr>
        <w:t>,</w:t>
      </w:r>
    </w:p>
    <w:p w:rsidR="00F2104D" w:rsidRDefault="00F2104D" w:rsidP="002765C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г. Кашира, ул. </w:t>
      </w:r>
      <w:r>
        <w:rPr>
          <w:rFonts w:ascii="Times New Roman" w:hAnsi="Times New Roman" w:cs="Times New Roman"/>
          <w:b/>
          <w:sz w:val="26"/>
          <w:szCs w:val="26"/>
        </w:rPr>
        <w:t>Советский Проспект</w:t>
      </w:r>
      <w:r>
        <w:rPr>
          <w:rFonts w:ascii="Times New Roman" w:hAnsi="Times New Roman" w:cs="Times New Roman"/>
          <w:b/>
          <w:sz w:val="26"/>
          <w:szCs w:val="26"/>
        </w:rPr>
        <w:t>, д. 14</w:t>
      </w:r>
      <w:r>
        <w:rPr>
          <w:rFonts w:ascii="Times New Roman" w:hAnsi="Times New Roman" w:cs="Times New Roman"/>
          <w:b/>
          <w:sz w:val="26"/>
          <w:szCs w:val="26"/>
        </w:rPr>
        <w:t>,</w:t>
      </w:r>
    </w:p>
    <w:p w:rsidR="00F2104D" w:rsidRDefault="00F2104D" w:rsidP="002765C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D47117">
        <w:rPr>
          <w:rFonts w:ascii="Times New Roman" w:hAnsi="Times New Roman" w:cs="Times New Roman"/>
          <w:b/>
          <w:sz w:val="26"/>
          <w:szCs w:val="26"/>
        </w:rPr>
        <w:t xml:space="preserve">г. Кашира, ул. </w:t>
      </w:r>
      <w:r>
        <w:rPr>
          <w:rFonts w:ascii="Times New Roman" w:hAnsi="Times New Roman" w:cs="Times New Roman"/>
          <w:b/>
          <w:sz w:val="26"/>
          <w:szCs w:val="26"/>
        </w:rPr>
        <w:t>Московская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>
        <w:rPr>
          <w:rFonts w:ascii="Times New Roman" w:hAnsi="Times New Roman" w:cs="Times New Roman"/>
          <w:b/>
          <w:sz w:val="26"/>
          <w:szCs w:val="26"/>
        </w:rPr>
        <w:t xml:space="preserve"> д. 3</w:t>
      </w:r>
      <w:bookmarkStart w:id="0" w:name="_GoBack"/>
      <w:bookmarkEnd w:id="0"/>
      <w:r w:rsidRPr="00D47117">
        <w:rPr>
          <w:rFonts w:ascii="Times New Roman" w:hAnsi="Times New Roman" w:cs="Times New Roman"/>
          <w:b/>
          <w:sz w:val="26"/>
          <w:szCs w:val="26"/>
        </w:rPr>
        <w:t>.</w:t>
      </w:r>
    </w:p>
    <w:p w:rsidR="00F2104D" w:rsidRPr="00CA0BED" w:rsidRDefault="00F2104D" w:rsidP="002765C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765CE" w:rsidRPr="00D47117" w:rsidRDefault="002765CE" w:rsidP="00CA0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63E8" w:rsidRPr="00D47117">
        <w:rPr>
          <w:rFonts w:ascii="Times New Roman" w:hAnsi="Times New Roman" w:cs="Times New Roman"/>
          <w:b/>
          <w:sz w:val="26"/>
          <w:szCs w:val="26"/>
        </w:rPr>
        <w:t>Требования к собственникам:</w:t>
      </w:r>
    </w:p>
    <w:p w:rsidR="008663E8" w:rsidRPr="00CA0BED" w:rsidRDefault="008663E8" w:rsidP="00CA0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663E8" w:rsidRPr="00CA0BED" w:rsidRDefault="008663E8" w:rsidP="00CA0B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0BED">
        <w:rPr>
          <w:rFonts w:ascii="Times New Roman" w:hAnsi="Times New Roman" w:cs="Times New Roman"/>
          <w:sz w:val="26"/>
          <w:szCs w:val="26"/>
        </w:rPr>
        <w:t xml:space="preserve">        1. право собственности на жилое помещение возникло </w:t>
      </w:r>
      <w:r w:rsidR="00F2104D" w:rsidRPr="00F2104D">
        <w:rPr>
          <w:rFonts w:ascii="Times New Roman" w:hAnsi="Times New Roman" w:cs="Times New Roman"/>
          <w:b/>
          <w:sz w:val="26"/>
          <w:szCs w:val="26"/>
        </w:rPr>
        <w:t>до</w:t>
      </w:r>
      <w:r w:rsidR="00F2104D">
        <w:rPr>
          <w:rFonts w:ascii="Times New Roman" w:hAnsi="Times New Roman" w:cs="Times New Roman"/>
          <w:sz w:val="26"/>
          <w:szCs w:val="26"/>
        </w:rPr>
        <w:t xml:space="preserve"> </w:t>
      </w:r>
      <w:r w:rsidR="00F2104D">
        <w:rPr>
          <w:rFonts w:ascii="Times New Roman" w:hAnsi="Times New Roman" w:cs="Times New Roman"/>
          <w:b/>
          <w:sz w:val="26"/>
          <w:szCs w:val="26"/>
        </w:rPr>
        <w:t xml:space="preserve">даты признания многоквартирного дома </w:t>
      </w:r>
      <w:proofErr w:type="gramStart"/>
      <w:r w:rsidR="00F2104D">
        <w:rPr>
          <w:rFonts w:ascii="Times New Roman" w:hAnsi="Times New Roman" w:cs="Times New Roman"/>
          <w:b/>
          <w:sz w:val="26"/>
          <w:szCs w:val="26"/>
        </w:rPr>
        <w:t>аварийным</w:t>
      </w:r>
      <w:proofErr w:type="gramEnd"/>
      <w:r w:rsidRPr="00CA0BED">
        <w:rPr>
          <w:rFonts w:ascii="Times New Roman" w:hAnsi="Times New Roman" w:cs="Times New Roman"/>
          <w:sz w:val="26"/>
          <w:szCs w:val="26"/>
        </w:rPr>
        <w:t>;</w:t>
      </w:r>
    </w:p>
    <w:p w:rsidR="008663E8" w:rsidRPr="00CA0BED" w:rsidRDefault="008663E8" w:rsidP="00CA0B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0B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63E8" w:rsidRPr="00CA0BED" w:rsidRDefault="008663E8" w:rsidP="00CA0BED">
      <w:pPr>
        <w:pStyle w:val="ConsPlusNormal"/>
        <w:ind w:firstLine="540"/>
        <w:jc w:val="both"/>
        <w:rPr>
          <w:sz w:val="26"/>
          <w:szCs w:val="26"/>
        </w:rPr>
      </w:pPr>
      <w:r w:rsidRPr="00CA0BED">
        <w:rPr>
          <w:sz w:val="26"/>
          <w:szCs w:val="26"/>
        </w:rPr>
        <w:t xml:space="preserve"> 2. на дату признания многоквартирного дома аварийным и подлежащим сносу или реконструкции у получателя субсидии отсутствуют иные жилые помещения на территории Российской Федерации, пригодные для постоянного проживания, находящиеся в его собственности (исключение вступление в наследство);</w:t>
      </w:r>
    </w:p>
    <w:p w:rsidR="008663E8" w:rsidRPr="00CA0BED" w:rsidRDefault="008663E8" w:rsidP="00CA0BED">
      <w:pPr>
        <w:pStyle w:val="ConsPlusNormal"/>
        <w:ind w:firstLine="540"/>
        <w:jc w:val="both"/>
        <w:rPr>
          <w:sz w:val="26"/>
          <w:szCs w:val="26"/>
        </w:rPr>
      </w:pPr>
      <w:r w:rsidRPr="00CA0BED">
        <w:rPr>
          <w:sz w:val="26"/>
          <w:szCs w:val="26"/>
        </w:rPr>
        <w:t xml:space="preserve"> </w:t>
      </w:r>
    </w:p>
    <w:p w:rsidR="008663E8" w:rsidRPr="00CA0BED" w:rsidRDefault="008663E8" w:rsidP="00CA0BED">
      <w:pPr>
        <w:pStyle w:val="ConsPlusNormal"/>
        <w:ind w:firstLine="540"/>
        <w:jc w:val="both"/>
        <w:rPr>
          <w:sz w:val="26"/>
          <w:szCs w:val="26"/>
        </w:rPr>
      </w:pPr>
      <w:r w:rsidRPr="00CA0BED">
        <w:rPr>
          <w:sz w:val="26"/>
          <w:szCs w:val="26"/>
        </w:rPr>
        <w:t>3. на дату признания многоквартирного дома аварийным и подлежащим сносу или реконструкции у получателя субсидии отсутствуют иные жилые помещения, занимаемые им на условиях социального найма или по договору найма жилого помещения жилищного фонда социального использования;</w:t>
      </w:r>
    </w:p>
    <w:p w:rsidR="008663E8" w:rsidRPr="00CA0BED" w:rsidRDefault="008663E8" w:rsidP="00CA0BED">
      <w:pPr>
        <w:pStyle w:val="ConsPlusNormal"/>
        <w:ind w:firstLine="540"/>
        <w:jc w:val="both"/>
        <w:rPr>
          <w:sz w:val="26"/>
          <w:szCs w:val="26"/>
        </w:rPr>
      </w:pPr>
    </w:p>
    <w:p w:rsidR="008663E8" w:rsidRPr="00CA0BED" w:rsidRDefault="008663E8" w:rsidP="00CA0BED">
      <w:pPr>
        <w:pStyle w:val="ConsPlusNormal"/>
        <w:ind w:firstLine="540"/>
        <w:jc w:val="both"/>
        <w:rPr>
          <w:sz w:val="26"/>
          <w:szCs w:val="26"/>
        </w:rPr>
      </w:pPr>
      <w:r w:rsidRPr="00CA0BED">
        <w:rPr>
          <w:sz w:val="26"/>
          <w:szCs w:val="26"/>
        </w:rPr>
        <w:t xml:space="preserve"> 4. ранее гражданин не пользовался правом на получение субсидий на приобретение (строительство) жилых помещений собственникам жилых помещений в многоквартирных домах, признанных в установленном законодательством Российской Федерации порядке аварийными и подлежащими сносу или реконструкции.</w:t>
      </w:r>
    </w:p>
    <w:p w:rsidR="00CA0BED" w:rsidRPr="00CA0BED" w:rsidRDefault="00CA0BED" w:rsidP="008663E8">
      <w:pPr>
        <w:pStyle w:val="ConsPlusNormal"/>
        <w:ind w:firstLine="540"/>
        <w:jc w:val="both"/>
        <w:rPr>
          <w:sz w:val="26"/>
          <w:szCs w:val="26"/>
        </w:rPr>
      </w:pPr>
    </w:p>
    <w:p w:rsidR="00CA0BED" w:rsidRPr="00D47117" w:rsidRDefault="00CA0BED" w:rsidP="008663E8">
      <w:pPr>
        <w:pStyle w:val="ConsPlusNormal"/>
        <w:ind w:firstLine="540"/>
        <w:jc w:val="both"/>
        <w:rPr>
          <w:b/>
          <w:sz w:val="26"/>
          <w:szCs w:val="26"/>
        </w:rPr>
      </w:pPr>
      <w:r w:rsidRPr="00D47117">
        <w:rPr>
          <w:b/>
          <w:sz w:val="26"/>
          <w:szCs w:val="26"/>
        </w:rPr>
        <w:t xml:space="preserve">Стоимость 1 </w:t>
      </w:r>
      <w:proofErr w:type="spellStart"/>
      <w:r w:rsidRPr="00D47117">
        <w:rPr>
          <w:b/>
          <w:sz w:val="26"/>
          <w:szCs w:val="26"/>
        </w:rPr>
        <w:t>кв.м</w:t>
      </w:r>
      <w:proofErr w:type="spellEnd"/>
      <w:r w:rsidRPr="00D47117">
        <w:rPr>
          <w:b/>
          <w:sz w:val="26"/>
          <w:szCs w:val="26"/>
        </w:rPr>
        <w:t>. для расчета субсидии – 174 839,00 руб.</w:t>
      </w:r>
    </w:p>
    <w:p w:rsidR="008663E8" w:rsidRPr="00CA0BED" w:rsidRDefault="008663E8" w:rsidP="00CA0BED">
      <w:pPr>
        <w:pStyle w:val="ConsPlusNormal"/>
        <w:jc w:val="both"/>
        <w:rPr>
          <w:sz w:val="26"/>
          <w:szCs w:val="26"/>
          <w:shd w:val="clear" w:color="auto" w:fill="E3FEE0"/>
        </w:rPr>
      </w:pPr>
    </w:p>
    <w:p w:rsidR="008663E8" w:rsidRPr="008663E8" w:rsidRDefault="008663E8" w:rsidP="008663E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3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Субсидия предоставляется </w:t>
      </w:r>
      <w:r w:rsidR="00CA0BED" w:rsidRPr="00D471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покупку жилого помещения у застройщика в домах, введенных в эксплуатацию</w:t>
      </w:r>
      <w:r w:rsidR="00F210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3E8" w:rsidRPr="008663E8" w:rsidRDefault="008663E8" w:rsidP="008663E8">
      <w:pPr>
        <w:pStyle w:val="ConsPlusNormal"/>
        <w:ind w:firstLine="540"/>
        <w:jc w:val="both"/>
        <w:rPr>
          <w:sz w:val="28"/>
          <w:szCs w:val="28"/>
        </w:rPr>
      </w:pPr>
    </w:p>
    <w:p w:rsidR="008663E8" w:rsidRDefault="008663E8" w:rsidP="002765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7717" w:rsidRDefault="00A17717"/>
    <w:sectPr w:rsidR="00A17717" w:rsidSect="00CA0B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F4"/>
    <w:rsid w:val="002765CE"/>
    <w:rsid w:val="008663E8"/>
    <w:rsid w:val="00A17717"/>
    <w:rsid w:val="00AC10F4"/>
    <w:rsid w:val="00BD4399"/>
    <w:rsid w:val="00BF2ACE"/>
    <w:rsid w:val="00BF7352"/>
    <w:rsid w:val="00C040D0"/>
    <w:rsid w:val="00CA0BED"/>
    <w:rsid w:val="00CB3765"/>
    <w:rsid w:val="00D10927"/>
    <w:rsid w:val="00D47117"/>
    <w:rsid w:val="00D51A32"/>
    <w:rsid w:val="00E63010"/>
    <w:rsid w:val="00F2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3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Kondrashova</cp:lastModifiedBy>
  <cp:revision>11</cp:revision>
  <cp:lastPrinted>2025-05-28T06:11:00Z</cp:lastPrinted>
  <dcterms:created xsi:type="dcterms:W3CDTF">2021-03-22T09:41:00Z</dcterms:created>
  <dcterms:modified xsi:type="dcterms:W3CDTF">2025-05-28T06:11:00Z</dcterms:modified>
</cp:coreProperties>
</file>