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8AC61" w14:textId="77777777" w:rsidR="00C30A4F" w:rsidRDefault="00C30A4F" w:rsidP="00C30A4F">
      <w:pPr>
        <w:ind w:firstLine="5245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Pr="00C30A4F">
        <w:rPr>
          <w:rFonts w:ascii="Times New Roman" w:hAnsi="Times New Roman"/>
          <w:sz w:val="28"/>
          <w:szCs w:val="28"/>
        </w:rPr>
        <w:t>3</w:t>
      </w:r>
    </w:p>
    <w:p w14:paraId="10D4F6EC" w14:textId="1579C588" w:rsidR="00CA0E29" w:rsidRDefault="00C30A4F" w:rsidP="00C30A4F">
      <w:pPr>
        <w:spacing w:line="276" w:lineRule="auto"/>
        <w:ind w:firstLine="5245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14:paraId="0BEAC392" w14:textId="77777777" w:rsidR="00C30A4F" w:rsidRDefault="00C30A4F" w:rsidP="00C30A4F">
      <w:pPr>
        <w:spacing w:line="276" w:lineRule="auto"/>
        <w:ind w:firstLine="5245"/>
        <w:outlineLvl w:val="1"/>
        <w:rPr>
          <w:rFonts w:ascii="Times New Roman" w:hAnsi="Times New Roman"/>
          <w:sz w:val="28"/>
          <w:szCs w:val="28"/>
        </w:rPr>
      </w:pPr>
    </w:p>
    <w:p w14:paraId="429F1C60" w14:textId="77777777" w:rsidR="00C30A4F" w:rsidRDefault="00C30A4F" w:rsidP="00C30A4F">
      <w:pPr>
        <w:spacing w:line="276" w:lineRule="auto"/>
        <w:ind w:firstLine="5245"/>
        <w:outlineLvl w:val="1"/>
        <w:rPr>
          <w:rFonts w:ascii="Times New Roman" w:hAnsi="Times New Roman"/>
          <w:sz w:val="28"/>
          <w:szCs w:val="28"/>
        </w:rPr>
      </w:pPr>
    </w:p>
    <w:p w14:paraId="5511702F" w14:textId="77777777" w:rsidR="00CA0E29" w:rsidRDefault="00000000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>Форма</w:t>
      </w:r>
    </w:p>
    <w:p w14:paraId="19099A9C" w14:textId="77777777" w:rsidR="00CA0E29" w:rsidRDefault="00000000">
      <w:pPr>
        <w:pStyle w:val="a7"/>
        <w:spacing w:line="276" w:lineRule="auto"/>
        <w:outlineLvl w:val="1"/>
      </w:pPr>
      <w:bookmarkStart w:id="0" w:name="_Toc91253271"/>
      <w:r>
        <w:rPr>
          <w:rStyle w:val="20"/>
          <w:sz w:val="28"/>
          <w:szCs w:val="28"/>
          <w:lang w:eastAsia="en-US" w:bidi="ar-SA"/>
        </w:rPr>
        <w:t xml:space="preserve">решения об отказе в предоставлении </w:t>
      </w:r>
      <w:bookmarkEnd w:id="0"/>
      <w:r>
        <w:rPr>
          <w:rStyle w:val="20"/>
          <w:sz w:val="28"/>
          <w:szCs w:val="28"/>
          <w:lang w:eastAsia="en-US" w:bidi="ar-SA"/>
        </w:rPr>
        <w:t>муниципальной услуги</w:t>
      </w:r>
    </w:p>
    <w:p w14:paraId="207D1CDA" w14:textId="77777777" w:rsidR="00CA0E29" w:rsidRDefault="00000000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>«Выдача разрешений на установку и эксплуатацию рекламных конструкций, аннулирование ранее выданных разрешений»</w:t>
      </w:r>
    </w:p>
    <w:p w14:paraId="7AC8AA4A" w14:textId="77777777" w:rsidR="00CA0E29" w:rsidRDefault="00CA0E29">
      <w:pPr>
        <w:rPr>
          <w:rFonts w:hint="eastAsia"/>
        </w:rPr>
        <w:sectPr w:rsidR="00CA0E29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7F39C394" w14:textId="25E891BB" w:rsidR="00CA0E29" w:rsidRDefault="00000000">
      <w:pPr>
        <w:pStyle w:val="a7"/>
        <w:spacing w:line="276" w:lineRule="auto"/>
      </w:pPr>
      <w:r>
        <w:rPr>
          <w:rStyle w:val="20"/>
          <w:sz w:val="28"/>
          <w:szCs w:val="28"/>
          <w:lang w:eastAsia="en-US" w:bidi="ar-SA"/>
        </w:rPr>
        <w:t xml:space="preserve">(оформляется на официальном бланке </w:t>
      </w:r>
      <w:r w:rsidR="004519D9">
        <w:rPr>
          <w:rStyle w:val="20"/>
          <w:sz w:val="28"/>
          <w:szCs w:val="28"/>
          <w:lang w:eastAsia="en-US" w:bidi="ar-SA"/>
        </w:rPr>
        <w:t>а</w:t>
      </w:r>
      <w:r>
        <w:rPr>
          <w:rStyle w:val="20"/>
          <w:sz w:val="28"/>
          <w:szCs w:val="28"/>
          <w:lang w:eastAsia="en-US" w:bidi="ar-SA"/>
        </w:rPr>
        <w:t>дминистрации)</w:t>
      </w:r>
    </w:p>
    <w:p w14:paraId="6610F7C7" w14:textId="77777777" w:rsidR="00CA0E29" w:rsidRDefault="00CA0E29">
      <w:pPr>
        <w:rPr>
          <w:rFonts w:hint="eastAsia"/>
        </w:rPr>
        <w:sectPr w:rsidR="00CA0E2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33FE869A" w14:textId="77777777" w:rsidR="00CA0E29" w:rsidRDefault="00CA0E29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</w:p>
    <w:p w14:paraId="467E9EB5" w14:textId="77777777" w:rsidR="00CA0E29" w:rsidRDefault="00000000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</w:t>
      </w:r>
    </w:p>
    <w:p w14:paraId="029B5AA7" w14:textId="77777777" w:rsidR="00CA0E29" w:rsidRDefault="00CA0E29">
      <w:pPr>
        <w:rPr>
          <w:rFonts w:hint="eastAsia"/>
        </w:rPr>
        <w:sectPr w:rsidR="00CA0E2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1CF1646E" w14:textId="77777777" w:rsidR="00CA0E29" w:rsidRDefault="00000000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 w:rsidRPr="00C30A4F">
        <w:rPr>
          <w:rFonts w:ascii="Times New Roman" w:hAnsi="Times New Roman"/>
          <w:i/>
          <w:iCs/>
          <w:sz w:val="28"/>
          <w:szCs w:val="28"/>
          <w:lang w:eastAsia="ru-RU"/>
        </w:rPr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ФИО (последнее при</w:t>
      </w:r>
      <w:r>
        <w:rPr>
          <w:rStyle w:val="20"/>
          <w:b w:val="0"/>
          <w:i/>
          <w:iCs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наличии) </w:t>
      </w:r>
    </w:p>
    <w:p w14:paraId="73A6866F" w14:textId="77777777" w:rsidR="00CA0E29" w:rsidRDefault="00000000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физического лица, индивидуального </w:t>
      </w:r>
    </w:p>
    <w:p w14:paraId="56804330" w14:textId="77777777" w:rsidR="00CA0E29" w:rsidRDefault="00000000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предпринимателя или</w:t>
      </w:r>
      <w:r>
        <w:rPr>
          <w:rStyle w:val="20"/>
          <w:b w:val="0"/>
          <w:i/>
          <w:iCs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полное</w:t>
      </w:r>
    </w:p>
    <w:p w14:paraId="119E73D0" w14:textId="77777777" w:rsidR="00CA0E29" w:rsidRDefault="00000000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наименование юридического лица</w:t>
      </w:r>
      <w:r w:rsidRPr="00C30A4F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</w:p>
    <w:p w14:paraId="06CDB135" w14:textId="77777777" w:rsidR="00CA0E29" w:rsidRDefault="00CA0E29">
      <w:pPr>
        <w:rPr>
          <w:rFonts w:hint="eastAsia"/>
        </w:rPr>
        <w:sectPr w:rsidR="00CA0E2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1C13EC0A" w14:textId="77777777" w:rsidR="00CA0E29" w:rsidRDefault="00CA0E29">
      <w:pPr>
        <w:spacing w:line="276" w:lineRule="auto"/>
        <w:ind w:firstLine="5245"/>
        <w:rPr>
          <w:rFonts w:hint="eastAsia"/>
          <w:sz w:val="28"/>
          <w:szCs w:val="28"/>
          <w:lang w:eastAsia="en-US" w:bidi="ar-SA"/>
        </w:rPr>
      </w:pPr>
    </w:p>
    <w:p w14:paraId="4352EE6F" w14:textId="77777777" w:rsidR="00CA0E29" w:rsidRDefault="00000000">
      <w:pPr>
        <w:pStyle w:val="a7"/>
        <w:spacing w:line="276" w:lineRule="auto"/>
        <w:outlineLvl w:val="1"/>
      </w:pPr>
      <w:r>
        <w:rPr>
          <w:rStyle w:val="20"/>
          <w:sz w:val="28"/>
          <w:szCs w:val="28"/>
        </w:rPr>
        <w:t>Решение об отказе в предоставлении муниципальной услуги</w:t>
      </w:r>
    </w:p>
    <w:p w14:paraId="5F91F802" w14:textId="77777777" w:rsidR="00CA0E29" w:rsidRDefault="00000000">
      <w:pPr>
        <w:pStyle w:val="a7"/>
        <w:spacing w:line="276" w:lineRule="auto"/>
      </w:pPr>
      <w:r>
        <w:rPr>
          <w:rStyle w:val="20"/>
          <w:sz w:val="28"/>
          <w:szCs w:val="28"/>
        </w:rPr>
        <w:t>«Выдача разрешений на установку и эксплуатацию рекламных конструкций, аннулирование ранее выданных разрешений»</w:t>
      </w:r>
    </w:p>
    <w:p w14:paraId="7DE43CD7" w14:textId="77777777" w:rsidR="00CA0E29" w:rsidRDefault="00CA0E29">
      <w:pPr>
        <w:pStyle w:val="a7"/>
        <w:spacing w:line="276" w:lineRule="auto"/>
        <w:rPr>
          <w:rStyle w:val="20"/>
        </w:rPr>
      </w:pPr>
    </w:p>
    <w:p w14:paraId="37FEF553" w14:textId="77777777" w:rsidR="00CA0E29" w:rsidRDefault="00CA0E29">
      <w:pPr>
        <w:rPr>
          <w:rFonts w:hint="eastAsia"/>
        </w:rPr>
        <w:sectPr w:rsidR="00CA0E2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4B163650" w14:textId="312122B1" w:rsidR="00CA0E29" w:rsidRPr="004519D9" w:rsidRDefault="00000000" w:rsidP="004519D9">
      <w:pPr>
        <w:pStyle w:val="a7"/>
        <w:spacing w:line="276" w:lineRule="auto"/>
        <w:ind w:firstLine="709"/>
        <w:jc w:val="both"/>
        <w:rPr>
          <w:b w:val="0"/>
          <w:sz w:val="28"/>
          <w:szCs w:val="28"/>
          <w:lang w:eastAsia="en-US" w:bidi="ar-SA"/>
        </w:rPr>
      </w:pPr>
      <w:r>
        <w:rPr>
          <w:rStyle w:val="20"/>
          <w:sz w:val="28"/>
          <w:szCs w:val="28"/>
          <w:lang w:eastAsia="en-US" w:bidi="ar-SA"/>
        </w:rPr>
        <w:t>В соответствии с </w:t>
      </w:r>
      <w:r w:rsidR="004519D9">
        <w:rPr>
          <w:rStyle w:val="20"/>
          <w:sz w:val="28"/>
          <w:szCs w:val="28"/>
          <w:lang w:eastAsia="en-US" w:bidi="ar-SA"/>
        </w:rPr>
        <w:t>административным регламентом предоставления муниципальной услуги «Выдача разрешений на установку и эксплуатацию рекламных конструкций, аннулирование ранее выданных разрешений», утвержденным постановлением администрации городского округа Кашира от____№______</w:t>
      </w:r>
      <w:r w:rsidR="00500404">
        <w:rPr>
          <w:rStyle w:val="20"/>
          <w:sz w:val="28"/>
          <w:szCs w:val="28"/>
          <w:lang w:eastAsia="en-US" w:bidi="ar-SA"/>
        </w:rPr>
        <w:t xml:space="preserve"> </w:t>
      </w:r>
      <w:r w:rsidR="004519D9">
        <w:rPr>
          <w:b w:val="0"/>
          <w:sz w:val="28"/>
          <w:szCs w:val="28"/>
          <w:lang w:eastAsia="en-US" w:bidi="ar-SA"/>
        </w:rPr>
        <w:t>а</w:t>
      </w:r>
      <w:r>
        <w:rPr>
          <w:rStyle w:val="20"/>
          <w:sz w:val="28"/>
          <w:szCs w:val="28"/>
          <w:lang w:eastAsia="en-US" w:bidi="ar-SA"/>
        </w:rPr>
        <w:t>дминистрация</w:t>
      </w:r>
      <w:r w:rsidR="004519D9">
        <w:rPr>
          <w:rStyle w:val="20"/>
          <w:sz w:val="28"/>
          <w:szCs w:val="28"/>
          <w:lang w:eastAsia="en-US" w:bidi="ar-SA"/>
        </w:rPr>
        <w:t xml:space="preserve"> городского округа Кашира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 xml:space="preserve"> (далее – </w:t>
      </w:r>
      <w:r w:rsidR="004519D9">
        <w:rPr>
          <w:rStyle w:val="20"/>
          <w:sz w:val="28"/>
          <w:szCs w:val="28"/>
          <w:lang w:eastAsia="en-US" w:bidi="ar-SA"/>
        </w:rPr>
        <w:t>а</w:t>
      </w:r>
      <w:r>
        <w:rPr>
          <w:rStyle w:val="20"/>
          <w:sz w:val="28"/>
          <w:szCs w:val="28"/>
          <w:lang w:eastAsia="en-US" w:bidi="ar-SA"/>
        </w:rPr>
        <w:t>дминистрация)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 xml:space="preserve">рассмотрела запрос о предоставлении муниципальной услуги </w:t>
      </w:r>
      <w:r>
        <w:rPr>
          <w:rStyle w:val="20"/>
          <w:bCs/>
          <w:sz w:val="28"/>
          <w:szCs w:val="28"/>
          <w:lang w:eastAsia="en-US" w:bidi="ar-SA"/>
        </w:rPr>
        <w:t>«Выдача разрешений на установку и эксплуатацию рекламных конструкций, аннулирование ранее выданных разрешений»</w:t>
      </w:r>
      <w:r>
        <w:rPr>
          <w:rStyle w:val="20"/>
          <w:sz w:val="28"/>
          <w:szCs w:val="28"/>
          <w:lang w:eastAsia="en-US" w:bidi="ar-SA"/>
        </w:rPr>
        <w:t xml:space="preserve"> № </w:t>
      </w:r>
      <w:r>
        <w:rPr>
          <w:rStyle w:val="20"/>
          <w:rFonts w:eastAsia="Times New Roman" w:cs="Times New Roman"/>
          <w:color w:val="000000"/>
          <w:sz w:val="28"/>
          <w:szCs w:val="28"/>
          <w:lang w:eastAsia="ru-RU" w:bidi="ar-SA"/>
        </w:rPr>
        <w:t>______</w:t>
      </w:r>
      <w:r>
        <w:rPr>
          <w:rStyle w:val="20"/>
          <w:sz w:val="28"/>
          <w:szCs w:val="28"/>
          <w:lang w:eastAsia="en-US" w:bidi="ar-SA"/>
        </w:rPr>
        <w:t xml:space="preserve"> (</w:t>
      </w:r>
      <w:r>
        <w:rPr>
          <w:rStyle w:val="20"/>
          <w:i/>
          <w:sz w:val="28"/>
          <w:szCs w:val="28"/>
          <w:lang w:eastAsia="en-US" w:bidi="ar-SA"/>
        </w:rPr>
        <w:t>указать регистрационный номер запроса</w:t>
      </w:r>
      <w:r>
        <w:rPr>
          <w:rStyle w:val="20"/>
          <w:sz w:val="28"/>
          <w:szCs w:val="28"/>
          <w:lang w:eastAsia="en-US" w:bidi="ar-SA"/>
        </w:rPr>
        <w:t>) (далее соответственно – запрос, муниципальная услуга)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>и</w:t>
      </w:r>
      <w:r>
        <w:rPr>
          <w:rStyle w:val="20"/>
          <w:bCs/>
          <w:sz w:val="28"/>
          <w:szCs w:val="28"/>
          <w:lang w:eastAsia="en-US" w:bidi="ar-SA"/>
        </w:rPr>
        <w:t xml:space="preserve"> приняла </w:t>
      </w:r>
      <w:r>
        <w:rPr>
          <w:rStyle w:val="20"/>
          <w:sz w:val="28"/>
          <w:szCs w:val="28"/>
          <w:lang w:eastAsia="en-US" w:bidi="ar-SA"/>
        </w:rPr>
        <w:t>решение об отказе в предоставлении муниципальной услуги по следующему основанию:</w:t>
      </w:r>
    </w:p>
    <w:p w14:paraId="2E2E67A4" w14:textId="77777777" w:rsidR="00CA0E29" w:rsidRDefault="00CA0E29">
      <w:pPr>
        <w:rPr>
          <w:rFonts w:hint="eastAsia"/>
        </w:rPr>
        <w:sectPr w:rsidR="00CA0E2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917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454"/>
        <w:gridCol w:w="3232"/>
        <w:gridCol w:w="3231"/>
      </w:tblGrid>
      <w:tr w:rsidR="00CA0E29" w14:paraId="34ACE00F" w14:textId="77777777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ACA7B" w14:textId="77777777" w:rsidR="00CA0E29" w:rsidRDefault="000000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Ссылка</w:t>
            </w:r>
          </w:p>
          <w:p w14:paraId="6146AA99" w14:textId="77777777" w:rsidR="00CA0E29" w:rsidRDefault="000000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соответствующий</w:t>
            </w:r>
          </w:p>
          <w:p w14:paraId="6F0B8838" w14:textId="77777777" w:rsidR="00CA0E29" w:rsidRDefault="000000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подпункт подраздела 19</w:t>
            </w:r>
          </w:p>
          <w:p w14:paraId="2875C7FA" w14:textId="77777777" w:rsidR="00CA0E29" w:rsidRDefault="000000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Регламента, в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котором</w:t>
            </w:r>
          </w:p>
          <w:p w14:paraId="49859092" w14:textId="77777777" w:rsidR="00CA0E29" w:rsidRDefault="000000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содержится основание</w:t>
            </w:r>
          </w:p>
          <w:p w14:paraId="24080735" w14:textId="77777777" w:rsidR="00CA0E29" w:rsidRDefault="000000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для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отказа</w:t>
            </w:r>
            <w:r>
              <w:rPr>
                <w:rStyle w:val="20"/>
                <w:sz w:val="28"/>
                <w:szCs w:val="28"/>
              </w:rPr>
              <w:br/>
              <w:t>в 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951BF" w14:textId="77777777" w:rsidR="00CA0E29" w:rsidRDefault="000000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Наименование </w:t>
            </w:r>
            <w:r>
              <w:rPr>
                <w:rStyle w:val="20"/>
                <w:sz w:val="28"/>
                <w:szCs w:val="28"/>
              </w:rPr>
              <w:br/>
              <w:t>основания для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 xml:space="preserve">отказа </w:t>
            </w:r>
            <w:r>
              <w:rPr>
                <w:rStyle w:val="20"/>
                <w:sz w:val="28"/>
                <w:szCs w:val="28"/>
              </w:rPr>
              <w:br/>
              <w:t>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1EFE3" w14:textId="77777777" w:rsidR="00CA0E29" w:rsidRDefault="0000000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Разъяснение причины </w:t>
            </w:r>
            <w:r>
              <w:rPr>
                <w:rStyle w:val="20"/>
                <w:sz w:val="28"/>
                <w:szCs w:val="28"/>
              </w:rPr>
              <w:br/>
              <w:t xml:space="preserve">принятия решения </w:t>
            </w:r>
            <w:r>
              <w:rPr>
                <w:rStyle w:val="20"/>
                <w:sz w:val="28"/>
                <w:szCs w:val="28"/>
              </w:rPr>
              <w:br/>
              <w:t>об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отказе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предоставлении муниципальной услуги</w:t>
            </w:r>
          </w:p>
        </w:tc>
      </w:tr>
      <w:tr w:rsidR="00CA0E29" w14:paraId="68C0B7D5" w14:textId="77777777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C7E62" w14:textId="77777777" w:rsidR="00CA0E29" w:rsidRDefault="00CA0E29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954C3" w14:textId="77777777" w:rsidR="00CA0E29" w:rsidRDefault="00CA0E29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58A8B" w14:textId="77777777" w:rsidR="00CA0E29" w:rsidRDefault="00CA0E29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14:paraId="44594F34" w14:textId="77777777" w:rsidR="00CA0E29" w:rsidRDefault="00CA0E29">
      <w:pPr>
        <w:rPr>
          <w:rFonts w:hint="eastAsia"/>
        </w:rPr>
        <w:sectPr w:rsidR="00CA0E2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31405C27" w14:textId="1649A732" w:rsidR="00CA0E29" w:rsidRDefault="00000000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Вы вправе повторно обратиться в</w:t>
      </w:r>
      <w:r>
        <w:rPr>
          <w:rStyle w:val="20"/>
          <w:sz w:val="28"/>
          <w:szCs w:val="28"/>
          <w:lang w:eastAsia="en-US" w:bidi="ar-SA"/>
        </w:rPr>
        <w:t> </w:t>
      </w:r>
      <w:r w:rsidR="004519D9">
        <w:rPr>
          <w:b w:val="0"/>
          <w:sz w:val="28"/>
          <w:szCs w:val="28"/>
        </w:rPr>
        <w:t>а</w:t>
      </w:r>
      <w:r>
        <w:rPr>
          <w:b w:val="0"/>
          <w:sz w:val="28"/>
          <w:szCs w:val="28"/>
        </w:rPr>
        <w:t>дминистрацию с запросом после устранения указанного основания для отказа в предоставлении муниципальной услуги.</w:t>
      </w:r>
    </w:p>
    <w:p w14:paraId="0D1C0AFB" w14:textId="77777777" w:rsidR="00CA0E29" w:rsidRDefault="00CA0E29">
      <w:pPr>
        <w:rPr>
          <w:rFonts w:hint="eastAsia"/>
        </w:rPr>
        <w:sectPr w:rsidR="00CA0E2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07DDE540" w14:textId="699E3439" w:rsidR="00CA0E29" w:rsidRDefault="00000000">
      <w:pPr>
        <w:pStyle w:val="a7"/>
        <w:spacing w:line="276" w:lineRule="auto"/>
        <w:ind w:firstLine="709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>Настоящее решение об отказе в предоставлении муниципальной услуги может быть обжаловано в досудебном (внесудебном) порядке путем направления жалобы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соответствии с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разделом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  <w:lang w:val="en-US"/>
        </w:rPr>
        <w:t>V</w:t>
      </w:r>
      <w:r>
        <w:rPr>
          <w:rStyle w:val="20"/>
          <w:sz w:val="28"/>
          <w:szCs w:val="28"/>
          <w:lang w:eastAsia="en-US" w:bidi="ar-SA"/>
        </w:rPr>
        <w:t xml:space="preserve"> </w:t>
      </w:r>
      <w:r>
        <w:rPr>
          <w:b w:val="0"/>
          <w:sz w:val="28"/>
          <w:szCs w:val="28"/>
        </w:rPr>
        <w:t>«Досудебный (внесудебный) порядок обжалования решений и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 xml:space="preserve">действий (бездействия) </w:t>
      </w:r>
      <w:r w:rsidR="004519D9">
        <w:rPr>
          <w:b w:val="0"/>
          <w:sz w:val="28"/>
          <w:szCs w:val="28"/>
        </w:rPr>
        <w:t>а</w:t>
      </w:r>
      <w:r>
        <w:rPr>
          <w:b w:val="0"/>
          <w:sz w:val="28"/>
          <w:szCs w:val="28"/>
        </w:rPr>
        <w:t>дминистрации, МФЦ, а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также их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должностных лиц, муниципальных служащих и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 xml:space="preserve">работников» </w:t>
      </w:r>
      <w:r>
        <w:rPr>
          <w:rStyle w:val="20"/>
          <w:sz w:val="28"/>
          <w:szCs w:val="28"/>
        </w:rPr>
        <w:t>Регламента</w:t>
      </w:r>
      <w:r>
        <w:rPr>
          <w:b w:val="0"/>
          <w:sz w:val="28"/>
          <w:szCs w:val="28"/>
        </w:rPr>
        <w:t>, а также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судебном порядке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соответствии с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законодательством Российской Федерации.</w:t>
      </w:r>
    </w:p>
    <w:p w14:paraId="66B08637" w14:textId="77777777" w:rsidR="00CA0E29" w:rsidRDefault="00CA0E29">
      <w:pPr>
        <w:rPr>
          <w:rFonts w:hint="eastAsia"/>
        </w:rPr>
        <w:sectPr w:rsidR="00CA0E2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1D19CE24" w14:textId="77777777" w:rsidR="00CA0E29" w:rsidRDefault="00CA0E29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</w:p>
    <w:p w14:paraId="0205EC9C" w14:textId="77777777" w:rsidR="00CA0E29" w:rsidRDefault="00000000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14:paraId="3852D29F" w14:textId="77777777" w:rsidR="00CA0E29" w:rsidRDefault="00000000">
      <w:pPr>
        <w:pStyle w:val="a7"/>
        <w:spacing w:line="276" w:lineRule="auto"/>
        <w:ind w:firstLine="709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>_______________________________________________________________ (</w:t>
      </w:r>
      <w:r>
        <w:rPr>
          <w:b w:val="0"/>
          <w:i/>
          <w:sz w:val="28"/>
          <w:szCs w:val="28"/>
        </w:rPr>
        <w:t>указывается информация, необходимая для</w:t>
      </w:r>
      <w:r>
        <w:rPr>
          <w:rStyle w:val="20"/>
          <w:i/>
          <w:sz w:val="28"/>
          <w:szCs w:val="28"/>
          <w:lang w:eastAsia="en-US" w:bidi="ar-SA"/>
        </w:rPr>
        <w:t> </w:t>
      </w:r>
      <w:r>
        <w:rPr>
          <w:b w:val="0"/>
          <w:i/>
          <w:sz w:val="28"/>
          <w:szCs w:val="28"/>
        </w:rPr>
        <w:t>устранения оснований для</w:t>
      </w:r>
      <w:r>
        <w:rPr>
          <w:rStyle w:val="20"/>
          <w:i/>
          <w:sz w:val="28"/>
          <w:szCs w:val="28"/>
          <w:lang w:eastAsia="en-US" w:bidi="ar-SA"/>
        </w:rPr>
        <w:t> </w:t>
      </w:r>
      <w:r>
        <w:rPr>
          <w:b w:val="0"/>
          <w:i/>
          <w:sz w:val="28"/>
          <w:szCs w:val="28"/>
        </w:rPr>
        <w:t>отказа в предоставлении муниципальной услуги, а также иная дополнительная информация при необходимости</w:t>
      </w:r>
      <w:r>
        <w:rPr>
          <w:b w:val="0"/>
          <w:sz w:val="28"/>
          <w:szCs w:val="28"/>
        </w:rPr>
        <w:t>).</w:t>
      </w:r>
    </w:p>
    <w:p w14:paraId="5C66EF36" w14:textId="77777777" w:rsidR="00CA0E29" w:rsidRDefault="00CA0E29">
      <w:pPr>
        <w:pStyle w:val="a7"/>
        <w:spacing w:line="276" w:lineRule="auto"/>
        <w:ind w:firstLine="709"/>
        <w:jc w:val="both"/>
        <w:rPr>
          <w:sz w:val="28"/>
          <w:szCs w:val="28"/>
        </w:rPr>
      </w:pPr>
    </w:p>
    <w:p w14:paraId="73F3C61A" w14:textId="77777777" w:rsidR="00CA0E29" w:rsidRDefault="00CA0E29">
      <w:pPr>
        <w:rPr>
          <w:rFonts w:hint="eastAsia"/>
        </w:rPr>
        <w:sectPr w:rsidR="00CA0E2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6A03CB54" w14:textId="77777777" w:rsidR="00CA0E29" w:rsidRDefault="00000000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37"/>
        <w:gridCol w:w="2875"/>
        <w:gridCol w:w="3510"/>
      </w:tblGrid>
      <w:tr w:rsidR="00CA0E29" w14:paraId="2F9E8144" w14:textId="77777777">
        <w:trPr>
          <w:trHeight w:val="283"/>
        </w:trPr>
        <w:tc>
          <w:tcPr>
            <w:tcW w:w="3537" w:type="dxa"/>
          </w:tcPr>
          <w:p w14:paraId="2E9C4755" w14:textId="3381961C" w:rsidR="00CA0E29" w:rsidRDefault="004519D9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Заместитель главы городского округа Кашира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14:paraId="3C695E59" w14:textId="77777777" w:rsidR="00CA0E29" w:rsidRDefault="00CA0E29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554756" w14:textId="77777777" w:rsidR="00CA0E29" w:rsidRDefault="00000000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  <w:tr w:rsidR="00CA0E29" w14:paraId="737B0C01" w14:textId="77777777">
        <w:trPr>
          <w:trHeight w:val="283"/>
        </w:trPr>
        <w:tc>
          <w:tcPr>
            <w:tcW w:w="3537" w:type="dxa"/>
          </w:tcPr>
          <w:p w14:paraId="6ED1CB11" w14:textId="77777777" w:rsidR="00CA0E29" w:rsidRDefault="00CA0E29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14:paraId="01684251" w14:textId="77777777" w:rsidR="00CA0E29" w:rsidRDefault="00CA0E29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C4C9B6" w14:textId="77777777" w:rsidR="00CA0E29" w:rsidRDefault="00000000">
            <w:pPr>
              <w:pStyle w:val="a7"/>
              <w:spacing w:line="276" w:lineRule="auto"/>
              <w:ind w:left="113" w:right="113" w:firstLine="51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«__» _____ 202__</w:t>
            </w:r>
          </w:p>
        </w:tc>
      </w:tr>
    </w:tbl>
    <w:p w14:paraId="5288733E" w14:textId="77777777" w:rsidR="00CA0E29" w:rsidRDefault="00CA0E29">
      <w:pPr>
        <w:rPr>
          <w:rFonts w:hint="eastAsia"/>
        </w:rPr>
        <w:sectPr w:rsidR="00CA0E2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57B9F0E8" w14:textId="77777777" w:rsidR="00CA0E29" w:rsidRDefault="00CA0E29">
      <w:pPr>
        <w:pStyle w:val="a7"/>
        <w:spacing w:line="276" w:lineRule="auto"/>
        <w:ind w:firstLine="709"/>
        <w:jc w:val="left"/>
      </w:pPr>
    </w:p>
    <w:sectPr w:rsidR="00CA0E29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Mono">
    <w:altName w:val="Courier New"/>
    <w:charset w:val="01"/>
    <w:family w:val="modern"/>
    <w:pitch w:val="fixed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A59EC"/>
    <w:multiLevelType w:val="multilevel"/>
    <w:tmpl w:val="1A4E95B0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1" w15:restartNumberingAfterBreak="0">
    <w:nsid w:val="2D991368"/>
    <w:multiLevelType w:val="multilevel"/>
    <w:tmpl w:val="47608FDC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38F25A5"/>
    <w:multiLevelType w:val="multilevel"/>
    <w:tmpl w:val="B4F6DD30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3" w15:restartNumberingAfterBreak="0">
    <w:nsid w:val="33F62D96"/>
    <w:multiLevelType w:val="multilevel"/>
    <w:tmpl w:val="2246486E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EA7303D"/>
    <w:multiLevelType w:val="multilevel"/>
    <w:tmpl w:val="C4D24C7E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562013163">
    <w:abstractNumId w:val="3"/>
  </w:num>
  <w:num w:numId="2" w16cid:durableId="2125731319">
    <w:abstractNumId w:val="4"/>
  </w:num>
  <w:num w:numId="3" w16cid:durableId="1835874172">
    <w:abstractNumId w:val="1"/>
  </w:num>
  <w:num w:numId="4" w16cid:durableId="988509846">
    <w:abstractNumId w:val="2"/>
  </w:num>
  <w:num w:numId="5" w16cid:durableId="1651325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E29"/>
    <w:rsid w:val="00374017"/>
    <w:rsid w:val="004519D9"/>
    <w:rsid w:val="00500404"/>
    <w:rsid w:val="00C30A4F"/>
    <w:rsid w:val="00CA0E29"/>
    <w:rsid w:val="00F01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5AB6D"/>
  <w15:docId w15:val="{9D1E0E55-5668-4284-9326-F580A046D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10">
    <w:name w:val="Обычная таблица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5699</TotalTime>
  <Pages>2</Pages>
  <Words>394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176</cp:revision>
  <dcterms:created xsi:type="dcterms:W3CDTF">2023-05-12T14:59:00Z</dcterms:created>
  <dcterms:modified xsi:type="dcterms:W3CDTF">2025-05-05T12:21:00Z</dcterms:modified>
  <dc:language>en-US</dc:language>
</cp:coreProperties>
</file>