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АЗЭ-КАШ/24-6108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00300060120814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16.12.2024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18.06.2025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20.06.2025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АЗЭ-КАШ/24-6108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18.06.2025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19.06.2025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20.06.2025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