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F6D5" w14:textId="77777777" w:rsidR="00B240B9" w:rsidRDefault="00B240B9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14:paraId="6D0730D4" w14:textId="77777777" w:rsidR="00291F31" w:rsidRDefault="00291F31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14:paraId="5721A8E2" w14:textId="77777777" w:rsidR="00291F31" w:rsidRDefault="00291F31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14:paraId="052CEDB3" w14:textId="77777777" w:rsidR="00291F31" w:rsidRPr="007312B3" w:rsidRDefault="00291F31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14:paraId="5C6BFE87" w14:textId="77777777" w:rsidR="006F4324" w:rsidRPr="007312B3" w:rsidRDefault="006F4324" w:rsidP="006F4324">
      <w:pPr>
        <w:ind w:left="284"/>
        <w:rPr>
          <w:rFonts w:ascii="Times New Roman" w:hAnsi="Times New Roman" w:cs="Times New Roman"/>
          <w:sz w:val="28"/>
          <w:szCs w:val="28"/>
        </w:rPr>
      </w:pPr>
      <w:r w:rsidRPr="007312B3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14:paraId="36105A22" w14:textId="77777777" w:rsidR="006F4324" w:rsidRPr="007312B3" w:rsidRDefault="006F4324" w:rsidP="006F4324">
      <w:pPr>
        <w:ind w:left="284"/>
        <w:rPr>
          <w:rFonts w:ascii="Times New Roman" w:hAnsi="Times New Roman" w:cs="Times New Roman"/>
          <w:sz w:val="28"/>
          <w:szCs w:val="28"/>
        </w:rPr>
      </w:pPr>
      <w:r w:rsidRPr="007312B3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17C02FFB" w14:textId="77777777" w:rsidR="00650FB6" w:rsidRDefault="00457A6F" w:rsidP="00650FB6">
      <w:pPr>
        <w:ind w:left="284"/>
        <w:rPr>
          <w:rFonts w:ascii="Times New Roman" w:hAnsi="Times New Roman" w:cs="Times New Roman"/>
          <w:sz w:val="28"/>
          <w:szCs w:val="28"/>
        </w:rPr>
      </w:pPr>
      <w:r w:rsidRPr="007312B3">
        <w:rPr>
          <w:rFonts w:ascii="Times New Roman" w:hAnsi="Times New Roman" w:cs="Times New Roman"/>
          <w:sz w:val="28"/>
          <w:szCs w:val="28"/>
        </w:rPr>
        <w:t>«</w:t>
      </w:r>
      <w:r w:rsidR="00650FB6" w:rsidRPr="00650FB6">
        <w:rPr>
          <w:rFonts w:ascii="Times New Roman" w:hAnsi="Times New Roman" w:cs="Times New Roman"/>
          <w:sz w:val="28"/>
          <w:szCs w:val="28"/>
        </w:rPr>
        <w:t xml:space="preserve">Выдача разрешений на установку </w:t>
      </w:r>
    </w:p>
    <w:p w14:paraId="11299670" w14:textId="77777777" w:rsidR="00650FB6" w:rsidRDefault="00650FB6" w:rsidP="00650FB6">
      <w:pPr>
        <w:ind w:left="284"/>
        <w:rPr>
          <w:rFonts w:ascii="Times New Roman" w:hAnsi="Times New Roman" w:cs="Times New Roman"/>
          <w:sz w:val="28"/>
          <w:szCs w:val="28"/>
        </w:rPr>
      </w:pPr>
      <w:r w:rsidRPr="00650FB6">
        <w:rPr>
          <w:rFonts w:ascii="Times New Roman" w:hAnsi="Times New Roman" w:cs="Times New Roman"/>
          <w:sz w:val="28"/>
          <w:szCs w:val="28"/>
        </w:rPr>
        <w:t xml:space="preserve">и эксплуатацию рекламных конструкций, </w:t>
      </w:r>
    </w:p>
    <w:p w14:paraId="0ACA6FFD" w14:textId="42FD7977" w:rsidR="006F4324" w:rsidRPr="007312B3" w:rsidRDefault="00650FB6" w:rsidP="00650FB6">
      <w:pPr>
        <w:ind w:left="284"/>
        <w:rPr>
          <w:rFonts w:ascii="Times New Roman" w:hAnsi="Times New Roman" w:cs="Times New Roman"/>
          <w:sz w:val="28"/>
          <w:szCs w:val="28"/>
        </w:rPr>
      </w:pPr>
      <w:r w:rsidRPr="00650FB6">
        <w:rPr>
          <w:rFonts w:ascii="Times New Roman" w:hAnsi="Times New Roman" w:cs="Times New Roman"/>
          <w:sz w:val="28"/>
          <w:szCs w:val="28"/>
        </w:rPr>
        <w:t>аннулирование ранее выданных разрешений</w:t>
      </w:r>
      <w:r w:rsidR="00457A6F" w:rsidRPr="007312B3">
        <w:rPr>
          <w:rFonts w:ascii="Times New Roman" w:hAnsi="Times New Roman" w:cs="Times New Roman"/>
          <w:sz w:val="28"/>
          <w:szCs w:val="28"/>
        </w:rPr>
        <w:t>»</w:t>
      </w:r>
    </w:p>
    <w:p w14:paraId="0D3CD7E1" w14:textId="77777777" w:rsidR="00C562B7" w:rsidRPr="007312B3" w:rsidRDefault="00C562B7">
      <w:pPr>
        <w:pStyle w:val="LO-Normal1"/>
        <w:spacing w:after="0" w:line="276" w:lineRule="auto"/>
        <w:ind w:left="0" w:firstLine="709"/>
        <w:jc w:val="center"/>
        <w:rPr>
          <w:sz w:val="28"/>
          <w:szCs w:val="28"/>
        </w:rPr>
      </w:pPr>
    </w:p>
    <w:p w14:paraId="7BBD9903" w14:textId="491EC9C7" w:rsidR="00457A6F" w:rsidRPr="007312B3" w:rsidRDefault="00457A6F" w:rsidP="00457A6F">
      <w:pPr>
        <w:ind w:left="284" w:right="-143" w:firstLine="851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7312B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13.03.2006 № 38-ФЗ                                 «О рекламе», Уставом городского округа Кашира Московской области, решением Совета депутатов городского округа Кашира Московской области от 25.04.2017                  № 44-н «О порядке размещения рекламы на территории городского округа Кашира Московской области» (в редакции решений Совета депутатов городского округа Кашира от 24.10.2017 № 97-н, от 17.04.2018 № 22-н, от 29.05.2018 № 39-н,                               от 12.02.2019 № 7-н, от 25.02.2020 № 9-н, от 25.02.2021 № 15-н, от 23.03.2021                      № 20-н, от 28.12.2021 № 131-н, от 24.05.2022 № 43-н, от 27.09.2022 № 95-н,                          от 24.01.2023 № 2-н, от 23.01.2024 № 2-н, от 26.03.2024 № 20-н, от 23.04.2024                     № 33-н, от 18.06.2024 № 59-н),</w:t>
      </w:r>
      <w:r w:rsidR="006F4324" w:rsidRPr="007312B3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 постановлением администрации  городского</w:t>
      </w:r>
      <w:r w:rsidR="00DA0DBB" w:rsidRPr="007312B3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6F4324" w:rsidRPr="007312B3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округа   Кашира</w:t>
      </w:r>
      <w:r w:rsidR="005243B0" w:rsidRPr="007312B3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6F4324" w:rsidRPr="007312B3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от 24.12.2024 № 3024-па «Об утверждении Порядка разработки</w:t>
      </w:r>
      <w:r w:rsidR="00DA0DBB" w:rsidRPr="007312B3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6F4324" w:rsidRPr="007312B3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и утверждения административных регламентов предоставления муниципальных услуг, Порядка проведения экспертизы проектов административных регламентов предоставления муниципальных услуг», руководствуясь </w:t>
      </w:r>
      <w:r w:rsidRPr="007312B3">
        <w:rPr>
          <w:rFonts w:ascii="Times New Roman" w:hAnsi="Times New Roman" w:cs="Times New Roman"/>
          <w:sz w:val="28"/>
          <w:szCs w:val="28"/>
          <w:lang w:bidi="ar-SA"/>
        </w:rPr>
        <w:t xml:space="preserve">письмом Министерства информации и молодежной политики Московской области от </w:t>
      </w:r>
      <w:r w:rsidRPr="007312B3">
        <w:rPr>
          <w:rFonts w:ascii="Times New Roman" w:hAnsi="Times New Roman" w:cs="Times New Roman"/>
          <w:sz w:val="28"/>
          <w:szCs w:val="28"/>
        </w:rPr>
        <w:t>2</w:t>
      </w:r>
      <w:r w:rsidR="00D20ADC">
        <w:rPr>
          <w:rFonts w:ascii="Times New Roman" w:hAnsi="Times New Roman" w:cs="Times New Roman"/>
          <w:sz w:val="28"/>
          <w:szCs w:val="28"/>
        </w:rPr>
        <w:t>6</w:t>
      </w:r>
      <w:r w:rsidRPr="007312B3">
        <w:rPr>
          <w:rFonts w:ascii="Times New Roman" w:hAnsi="Times New Roman" w:cs="Times New Roman"/>
          <w:sz w:val="28"/>
          <w:szCs w:val="28"/>
        </w:rPr>
        <w:t>.03.2025</w:t>
      </w:r>
      <w:r w:rsidRPr="007312B3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143D9E" w:rsidRPr="007312B3">
        <w:rPr>
          <w:rFonts w:ascii="Times New Roman" w:hAnsi="Times New Roman" w:cs="Times New Roman"/>
          <w:sz w:val="28"/>
          <w:szCs w:val="28"/>
          <w:lang w:bidi="ar-SA"/>
        </w:rPr>
        <w:t xml:space="preserve">                                </w:t>
      </w:r>
      <w:r w:rsidRPr="007312B3">
        <w:rPr>
          <w:rFonts w:ascii="Times New Roman" w:hAnsi="Times New Roman" w:cs="Times New Roman"/>
          <w:sz w:val="28"/>
          <w:szCs w:val="28"/>
          <w:lang w:bidi="ar-SA"/>
        </w:rPr>
        <w:t>№ 27ИСХ-</w:t>
      </w:r>
      <w:r w:rsidRPr="007312B3">
        <w:rPr>
          <w:rFonts w:ascii="Times New Roman" w:hAnsi="Times New Roman" w:cs="Times New Roman"/>
          <w:sz w:val="28"/>
          <w:szCs w:val="28"/>
        </w:rPr>
        <w:t>1</w:t>
      </w:r>
      <w:r w:rsidR="00806C31">
        <w:rPr>
          <w:rFonts w:ascii="Times New Roman" w:hAnsi="Times New Roman" w:cs="Times New Roman"/>
          <w:sz w:val="28"/>
          <w:szCs w:val="28"/>
        </w:rPr>
        <w:t>210</w:t>
      </w:r>
      <w:r w:rsidRPr="007312B3">
        <w:rPr>
          <w:rFonts w:ascii="Times New Roman" w:hAnsi="Times New Roman" w:cs="Times New Roman"/>
          <w:sz w:val="28"/>
          <w:szCs w:val="28"/>
          <w:lang w:bidi="ar-SA"/>
        </w:rPr>
        <w:t>,</w:t>
      </w:r>
    </w:p>
    <w:p w14:paraId="52D21B31" w14:textId="363A7595" w:rsidR="006F4324" w:rsidRPr="007312B3" w:rsidRDefault="006F4324" w:rsidP="00457A6F">
      <w:pPr>
        <w:ind w:left="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2B3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169F7DF" w14:textId="77777777" w:rsidR="006F4324" w:rsidRPr="007312B3" w:rsidRDefault="006F4324" w:rsidP="006F4324">
      <w:pPr>
        <w:spacing w:line="276" w:lineRule="auto"/>
        <w:ind w:left="284" w:right="-143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571462" w14:textId="77777777" w:rsidR="006F4324" w:rsidRPr="007312B3" w:rsidRDefault="006F4324" w:rsidP="006F4324">
      <w:pPr>
        <w:ind w:left="284" w:right="-143"/>
        <w:rPr>
          <w:rFonts w:ascii="Times New Roman" w:hAnsi="Times New Roman" w:cs="Times New Roman"/>
          <w:sz w:val="28"/>
          <w:szCs w:val="28"/>
        </w:rPr>
        <w:sectPr w:rsidR="006F4324" w:rsidRPr="007312B3" w:rsidSect="00FD6CD6">
          <w:headerReference w:type="default" r:id="rId7"/>
          <w:headerReference w:type="first" r:id="rId8"/>
          <w:type w:val="continuous"/>
          <w:pgSz w:w="11906" w:h="16838"/>
          <w:pgMar w:top="1474" w:right="850" w:bottom="851" w:left="1134" w:header="1134" w:footer="0" w:gutter="0"/>
          <w:cols w:space="720"/>
          <w:formProt w:val="0"/>
          <w:docGrid w:linePitch="312" w:charSpace="-6145"/>
        </w:sectPr>
      </w:pPr>
    </w:p>
    <w:p w14:paraId="45039A48" w14:textId="65EC6F19" w:rsidR="00143D9E" w:rsidRDefault="006F4324" w:rsidP="0002581A">
      <w:pPr>
        <w:ind w:left="284" w:right="-143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312B3">
        <w:rPr>
          <w:rFonts w:ascii="Times New Roman" w:hAnsi="Times New Roman" w:cs="Times New Roman"/>
          <w:sz w:val="28"/>
          <w:szCs w:val="28"/>
        </w:rPr>
        <w:t>1.</w:t>
      </w:r>
      <w:r w:rsidR="00202EA5" w:rsidRPr="007312B3">
        <w:rPr>
          <w:rFonts w:ascii="Times New Roman" w:hAnsi="Times New Roman" w:cs="Times New Roman"/>
          <w:sz w:val="28"/>
          <w:szCs w:val="28"/>
        </w:rPr>
        <w:t> </w:t>
      </w:r>
      <w:r w:rsidRPr="007312B3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143D9E" w:rsidRPr="007312B3">
        <w:rPr>
          <w:rFonts w:ascii="Times New Roman" w:hAnsi="Times New Roman" w:cs="Times New Roman"/>
          <w:sz w:val="28"/>
          <w:szCs w:val="28"/>
        </w:rPr>
        <w:t>«</w:t>
      </w:r>
      <w:r w:rsidR="0002581A" w:rsidRPr="00650FB6">
        <w:rPr>
          <w:rFonts w:ascii="Times New Roman" w:hAnsi="Times New Roman" w:cs="Times New Roman"/>
          <w:sz w:val="28"/>
          <w:szCs w:val="28"/>
        </w:rPr>
        <w:t>Выдача разрешений на установку и эксплуатацию рекламных конструкций, аннулирование ранее выданных разрешений</w:t>
      </w:r>
      <w:r w:rsidR="00143D9E" w:rsidRPr="007312B3">
        <w:rPr>
          <w:rFonts w:ascii="Times New Roman" w:hAnsi="Times New Roman" w:cs="Times New Roman"/>
          <w:sz w:val="28"/>
          <w:szCs w:val="28"/>
        </w:rPr>
        <w:t>» (приложение).</w:t>
      </w:r>
    </w:p>
    <w:p w14:paraId="41BB8E32" w14:textId="1A40569E" w:rsidR="006B428F" w:rsidRPr="007312B3" w:rsidRDefault="0002581A" w:rsidP="006B428F">
      <w:pPr>
        <w:ind w:left="284" w:right="-143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428F">
        <w:rPr>
          <w:rFonts w:ascii="Times New Roman" w:hAnsi="Times New Roman" w:cs="Times New Roman"/>
          <w:sz w:val="28"/>
          <w:szCs w:val="28"/>
        </w:rPr>
        <w:t xml:space="preserve"> Признать утратившим силу постановление администрации городского округа Кашира от 16.08.2024 № 1847-па «</w:t>
      </w:r>
      <w:r w:rsidR="006B428F" w:rsidRPr="007312B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6B428F">
        <w:rPr>
          <w:rFonts w:ascii="Times New Roman" w:hAnsi="Times New Roman" w:cs="Times New Roman"/>
          <w:sz w:val="28"/>
          <w:szCs w:val="28"/>
        </w:rPr>
        <w:t xml:space="preserve"> </w:t>
      </w:r>
      <w:r w:rsidR="006B428F" w:rsidRPr="007312B3">
        <w:rPr>
          <w:rFonts w:ascii="Times New Roman" w:hAnsi="Times New Roman" w:cs="Times New Roman"/>
          <w:sz w:val="28"/>
          <w:szCs w:val="28"/>
        </w:rPr>
        <w:t>«</w:t>
      </w:r>
      <w:r w:rsidR="006B428F" w:rsidRPr="00650FB6">
        <w:rPr>
          <w:rFonts w:ascii="Times New Roman" w:hAnsi="Times New Roman" w:cs="Times New Roman"/>
          <w:sz w:val="28"/>
          <w:szCs w:val="28"/>
        </w:rPr>
        <w:t>Выдача разрешений на установку и эксплуатацию рекламных конструкций, аннулирование ранее выданных разрешений</w:t>
      </w:r>
      <w:r w:rsidR="006B428F" w:rsidRPr="007312B3">
        <w:rPr>
          <w:rFonts w:ascii="Times New Roman" w:hAnsi="Times New Roman" w:cs="Times New Roman"/>
          <w:sz w:val="28"/>
          <w:szCs w:val="28"/>
        </w:rPr>
        <w:t>»</w:t>
      </w:r>
      <w:r w:rsidR="002C3C18">
        <w:rPr>
          <w:rFonts w:ascii="Times New Roman" w:hAnsi="Times New Roman" w:cs="Times New Roman"/>
          <w:sz w:val="28"/>
          <w:szCs w:val="28"/>
        </w:rPr>
        <w:t>.</w:t>
      </w:r>
    </w:p>
    <w:p w14:paraId="55AACEDB" w14:textId="50C2D990" w:rsidR="006F4324" w:rsidRPr="007312B3" w:rsidRDefault="0002581A" w:rsidP="00143D9E">
      <w:pPr>
        <w:ind w:left="284" w:right="-143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4324" w:rsidRPr="007312B3">
        <w:rPr>
          <w:rFonts w:ascii="Times New Roman" w:hAnsi="Times New Roman" w:cs="Times New Roman"/>
          <w:sz w:val="28"/>
          <w:szCs w:val="28"/>
        </w:rPr>
        <w:t>. Муниципальному казенному учреждению «Центр обслуживания» городского округа Кашира (Текеев И.А.) разместить настоящее постановление</w:t>
      </w:r>
      <w:r w:rsidR="008150C0" w:rsidRPr="007312B3">
        <w:rPr>
          <w:rFonts w:ascii="Times New Roman" w:hAnsi="Times New Roman" w:cs="Times New Roman"/>
          <w:sz w:val="28"/>
          <w:szCs w:val="28"/>
        </w:rPr>
        <w:t xml:space="preserve"> </w:t>
      </w:r>
      <w:r w:rsidR="00E5114F" w:rsidRPr="007312B3">
        <w:rPr>
          <w:rFonts w:ascii="Times New Roman" w:hAnsi="Times New Roman" w:cs="Times New Roman"/>
          <w:sz w:val="28"/>
          <w:szCs w:val="28"/>
        </w:rPr>
        <w:t xml:space="preserve">  </w:t>
      </w:r>
      <w:r w:rsidR="007312B3" w:rsidRPr="007312B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F4324" w:rsidRPr="007312B3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городского округа Кашира                                                   в информационно-телекоммуникационной сети «Интернет»</w:t>
      </w:r>
      <w:r w:rsidR="008150C0" w:rsidRPr="007312B3">
        <w:rPr>
          <w:rFonts w:ascii="Times New Roman" w:hAnsi="Times New Roman" w:cs="Times New Roman"/>
          <w:sz w:val="28"/>
          <w:szCs w:val="28"/>
        </w:rPr>
        <w:t xml:space="preserve">, </w:t>
      </w:r>
      <w:r w:rsidR="008150C0" w:rsidRPr="007312B3">
        <w:rPr>
          <w:rFonts w:ascii="Times New Roman" w:eastAsia="Times New Roman" w:hAnsi="Times New Roman" w:cs="Times New Roman"/>
          <w:sz w:val="28"/>
          <w:szCs w:val="28"/>
        </w:rPr>
        <w:t xml:space="preserve">Федеральной государственной информационной системе «Единый портал государственных </w:t>
      </w:r>
      <w:r w:rsidR="00E5114F" w:rsidRPr="007312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8150C0" w:rsidRPr="007312B3">
        <w:rPr>
          <w:rFonts w:ascii="Times New Roman" w:eastAsia="Times New Roman" w:hAnsi="Times New Roman" w:cs="Times New Roman"/>
          <w:sz w:val="28"/>
          <w:szCs w:val="28"/>
        </w:rPr>
        <w:t>и муниципальных услуг (функций)», в государственной информационной системе</w:t>
      </w:r>
      <w:r w:rsidR="00E5114F" w:rsidRPr="007312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50C0" w:rsidRPr="007312B3"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«Портал государственных и муниципальных услуг (функций) </w:t>
      </w:r>
      <w:r w:rsidR="008150C0" w:rsidRPr="007312B3">
        <w:rPr>
          <w:rFonts w:ascii="Times New Roman" w:eastAsia="Times New Roman" w:hAnsi="Times New Roman" w:cs="Times New Roman"/>
          <w:sz w:val="28"/>
          <w:szCs w:val="28"/>
        </w:rPr>
        <w:lastRenderedPageBreak/>
        <w:t>Московской области», в федеральной государственной информационной системе «Федеральный реестр государственных и муниципальных услуг (функций)»,</w:t>
      </w:r>
      <w:r w:rsidR="00362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50C0" w:rsidRPr="007312B3">
        <w:rPr>
          <w:rFonts w:ascii="Times New Roman" w:eastAsia="Times New Roman" w:hAnsi="Times New Roman" w:cs="Times New Roman"/>
          <w:sz w:val="28"/>
          <w:szCs w:val="28"/>
        </w:rPr>
        <w:t>в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p w14:paraId="14CE8539" w14:textId="3F058ABA" w:rsidR="006F4324" w:rsidRPr="007312B3" w:rsidRDefault="0002581A" w:rsidP="006F4324">
      <w:pPr>
        <w:ind w:left="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4324" w:rsidRPr="007312B3">
        <w:rPr>
          <w:rFonts w:ascii="Times New Roman" w:hAnsi="Times New Roman" w:cs="Times New Roman"/>
          <w:sz w:val="28"/>
          <w:szCs w:val="28"/>
        </w:rPr>
        <w:t>.</w:t>
      </w:r>
      <w:r w:rsidR="006F4324" w:rsidRPr="007312B3">
        <w:rPr>
          <w:rFonts w:ascii="Times New Roman" w:hAnsi="Times New Roman" w:cs="Times New Roman"/>
          <w:sz w:val="28"/>
          <w:szCs w:val="28"/>
        </w:rPr>
        <w:tab/>
        <w:t xml:space="preserve"> Настоящее постановление вступает в силу после официального опубликования.</w:t>
      </w:r>
    </w:p>
    <w:p w14:paraId="22A18C63" w14:textId="0A68960A" w:rsidR="006F4324" w:rsidRPr="007312B3" w:rsidRDefault="0002581A" w:rsidP="006F4324">
      <w:pPr>
        <w:ind w:left="284" w:right="-143" w:firstLine="851"/>
        <w:jc w:val="both"/>
        <w:rPr>
          <w:rFonts w:ascii="Times New Roman" w:hAnsi="Times New Roman" w:cs="Times New Roman"/>
          <w:sz w:val="28"/>
          <w:szCs w:val="28"/>
        </w:rPr>
        <w:sectPr w:rsidR="006F4324" w:rsidRPr="007312B3" w:rsidSect="00FD6CD6">
          <w:headerReference w:type="default" r:id="rId9"/>
          <w:headerReference w:type="first" r:id="rId10"/>
          <w:type w:val="continuous"/>
          <w:pgSz w:w="11906" w:h="16838"/>
          <w:pgMar w:top="1474" w:right="850" w:bottom="567" w:left="1134" w:header="1134" w:footer="0" w:gutter="0"/>
          <w:cols w:space="720"/>
          <w:formProt w:val="0"/>
          <w:docGrid w:linePitch="312" w:charSpace="-6145"/>
        </w:sectPr>
      </w:pPr>
      <w:r>
        <w:rPr>
          <w:rFonts w:ascii="Times New Roman" w:hAnsi="Times New Roman" w:cs="Times New Roman"/>
          <w:sz w:val="28"/>
          <w:szCs w:val="28"/>
        </w:rPr>
        <w:t>5</w:t>
      </w:r>
      <w:r w:rsidR="006F4324" w:rsidRPr="007312B3">
        <w:rPr>
          <w:rFonts w:ascii="Times New Roman" w:hAnsi="Times New Roman" w:cs="Times New Roman"/>
          <w:sz w:val="28"/>
          <w:szCs w:val="28"/>
        </w:rPr>
        <w:t xml:space="preserve">. </w:t>
      </w:r>
      <w:r w:rsidR="006F4324" w:rsidRPr="007312B3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постановления возложить                      на заместителя главы городского округа Кашира Гудзь С.М.</w:t>
      </w:r>
    </w:p>
    <w:p w14:paraId="45C3AA3C" w14:textId="77777777" w:rsidR="00B240B9" w:rsidRPr="007312B3" w:rsidRDefault="00B240B9">
      <w:pPr>
        <w:rPr>
          <w:rFonts w:ascii="Times New Roman" w:hAnsi="Times New Roman" w:cs="Times New Roman"/>
          <w:sz w:val="28"/>
          <w:szCs w:val="28"/>
        </w:rPr>
        <w:sectPr w:rsidR="00B240B9" w:rsidRPr="007312B3" w:rsidSect="00FD6CD6">
          <w:headerReference w:type="default" r:id="rId11"/>
          <w:headerReference w:type="first" r:id="rId12"/>
          <w:type w:val="continuous"/>
          <w:pgSz w:w="11906" w:h="16838"/>
          <w:pgMar w:top="1474" w:right="850" w:bottom="567" w:left="1134" w:header="1134" w:footer="0" w:gutter="0"/>
          <w:cols w:space="720"/>
          <w:formProt w:val="0"/>
          <w:docGrid w:linePitch="312" w:charSpace="-6145"/>
        </w:sectPr>
      </w:pPr>
    </w:p>
    <w:p w14:paraId="40B9588B" w14:textId="77777777" w:rsidR="00B240B9" w:rsidRDefault="00B240B9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5C69889F" w14:textId="77777777" w:rsidR="00F91ED6" w:rsidRPr="007312B3" w:rsidRDefault="00F91ED6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tbl>
      <w:tblPr>
        <w:tblW w:w="9917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3"/>
        <w:gridCol w:w="26"/>
        <w:gridCol w:w="1497"/>
        <w:gridCol w:w="3691"/>
      </w:tblGrid>
      <w:tr w:rsidR="00B240B9" w:rsidRPr="007312B3" w14:paraId="632D1CAE" w14:textId="77777777">
        <w:trPr>
          <w:trHeight w:val="283"/>
        </w:trPr>
        <w:tc>
          <w:tcPr>
            <w:tcW w:w="4731" w:type="dxa"/>
            <w:gridSpan w:val="2"/>
            <w:vAlign w:val="bottom"/>
          </w:tcPr>
          <w:p w14:paraId="2186A0F1" w14:textId="77777777" w:rsidR="00B240B9" w:rsidRPr="007312B3" w:rsidRDefault="00CC4B9B" w:rsidP="006F4324">
            <w:pPr>
              <w:pStyle w:val="TableContents"/>
              <w:spacing w:line="276" w:lineRule="auto"/>
              <w:ind w:firstLine="2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2B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городского округа Кашира</w:t>
            </w:r>
          </w:p>
        </w:tc>
        <w:tc>
          <w:tcPr>
            <w:tcW w:w="1498" w:type="dxa"/>
            <w:tcMar>
              <w:left w:w="10" w:type="dxa"/>
              <w:right w:w="10" w:type="dxa"/>
            </w:tcMar>
            <w:vAlign w:val="bottom"/>
          </w:tcPr>
          <w:p w14:paraId="44D90C3A" w14:textId="77777777" w:rsidR="00B240B9" w:rsidRPr="007312B3" w:rsidRDefault="00B240B9">
            <w:pPr>
              <w:spacing w:line="276" w:lineRule="auto"/>
              <w:ind w:left="350"/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  <w:highlight w:val="white"/>
              </w:rPr>
            </w:pPr>
          </w:p>
        </w:tc>
        <w:tc>
          <w:tcPr>
            <w:tcW w:w="368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B6DC45" w14:textId="77777777" w:rsidR="00B240B9" w:rsidRPr="007312B3" w:rsidRDefault="00CC4B9B">
            <w:pPr>
              <w:pStyle w:val="TableContents"/>
              <w:spacing w:line="276" w:lineRule="auto"/>
              <w:ind w:left="3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2B3">
              <w:rPr>
                <w:rFonts w:ascii="Times New Roman" w:eastAsia="Times New Roman" w:hAnsi="Times New Roman" w:cs="Times New Roman"/>
                <w:sz w:val="28"/>
                <w:szCs w:val="28"/>
              </w:rPr>
              <w:t>М.Н. Шувалов</w:t>
            </w:r>
          </w:p>
        </w:tc>
      </w:tr>
      <w:tr w:rsidR="00B240B9" w:rsidRPr="007312B3" w14:paraId="2DF71B86" w14:textId="77777777">
        <w:tblPrEx>
          <w:tblCellMar>
            <w:left w:w="0" w:type="dxa"/>
            <w:right w:w="0" w:type="dxa"/>
          </w:tblCellMar>
        </w:tblPrEx>
        <w:tc>
          <w:tcPr>
            <w:tcW w:w="4705" w:type="dxa"/>
          </w:tcPr>
          <w:p w14:paraId="54B22257" w14:textId="77777777" w:rsidR="00B240B9" w:rsidRPr="007312B3" w:rsidRDefault="00B240B9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7" w:type="dxa"/>
            <w:gridSpan w:val="3"/>
          </w:tcPr>
          <w:p w14:paraId="50DC495B" w14:textId="77777777" w:rsidR="00B240B9" w:rsidRPr="007312B3" w:rsidRDefault="00CC4B9B">
            <w:pPr>
              <w:spacing w:line="276" w:lineRule="auto"/>
              <w:ind w:left="350"/>
              <w:rPr>
                <w:rFonts w:ascii="Times New Roman" w:hAnsi="Times New Roman" w:cs="Times New Roman"/>
                <w:color w:val="FFFFFF"/>
                <w:sz w:val="28"/>
                <w:szCs w:val="28"/>
                <w:highlight w:val="white"/>
              </w:rPr>
            </w:pPr>
            <w:r w:rsidRPr="007312B3">
              <w:rPr>
                <w:rFonts w:ascii="Times New Roman" w:hAnsi="Times New Roman" w:cs="Times New Roman"/>
                <w:color w:val="FFFFFF"/>
                <w:sz w:val="28"/>
                <w:szCs w:val="28"/>
                <w:highlight w:val="white"/>
              </w:rPr>
              <w:t>$</w:t>
            </w:r>
            <w:proofErr w:type="spellStart"/>
            <w:r w:rsidRPr="007312B3">
              <w:rPr>
                <w:rFonts w:ascii="Times New Roman" w:hAnsi="Times New Roman" w:cs="Times New Roman"/>
                <w:color w:val="FFFFFF"/>
                <w:sz w:val="28"/>
                <w:szCs w:val="28"/>
                <w:highlight w:val="white"/>
              </w:rPr>
              <w:t>signature</w:t>
            </w:r>
            <w:proofErr w:type="spellEnd"/>
            <w:r w:rsidRPr="007312B3">
              <w:rPr>
                <w:rFonts w:ascii="Times New Roman" w:hAnsi="Times New Roman" w:cs="Times New Roman"/>
                <w:color w:val="FFFFFF"/>
                <w:sz w:val="28"/>
                <w:szCs w:val="28"/>
                <w:highlight w:val="white"/>
              </w:rPr>
              <w:t>$</w:t>
            </w:r>
          </w:p>
        </w:tc>
      </w:tr>
    </w:tbl>
    <w:p w14:paraId="7BE7B9FE" w14:textId="77777777" w:rsidR="00B240B9" w:rsidRPr="007312B3" w:rsidRDefault="00B240B9" w:rsidP="00CC4B9B">
      <w:pPr>
        <w:pStyle w:val="LO-Normal1"/>
        <w:spacing w:after="0" w:line="276" w:lineRule="auto"/>
        <w:ind w:left="0" w:firstLine="0"/>
        <w:rPr>
          <w:sz w:val="28"/>
          <w:szCs w:val="28"/>
        </w:rPr>
      </w:pPr>
    </w:p>
    <w:sectPr w:rsidR="00B240B9" w:rsidRPr="007312B3">
      <w:headerReference w:type="default" r:id="rId13"/>
      <w:type w:val="continuous"/>
      <w:pgSz w:w="11906" w:h="16838"/>
      <w:pgMar w:top="1693" w:right="850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B47E" w14:textId="77777777" w:rsidR="00A75DBD" w:rsidRDefault="00A75DBD">
      <w:pPr>
        <w:rPr>
          <w:rFonts w:hint="eastAsia"/>
        </w:rPr>
      </w:pPr>
      <w:r>
        <w:separator/>
      </w:r>
    </w:p>
  </w:endnote>
  <w:endnote w:type="continuationSeparator" w:id="0">
    <w:p w14:paraId="57046D18" w14:textId="77777777" w:rsidR="00A75DBD" w:rsidRDefault="00A75D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1"/>
    <w:family w:val="auto"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5A51C" w14:textId="77777777" w:rsidR="00A75DBD" w:rsidRDefault="00A75DBD">
      <w:pPr>
        <w:rPr>
          <w:rFonts w:hint="eastAsia"/>
        </w:rPr>
      </w:pPr>
      <w:r>
        <w:separator/>
      </w:r>
    </w:p>
  </w:footnote>
  <w:footnote w:type="continuationSeparator" w:id="0">
    <w:p w14:paraId="37B97975" w14:textId="77777777" w:rsidR="00A75DBD" w:rsidRDefault="00A75DB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C25A" w14:textId="77777777" w:rsidR="006F4324" w:rsidRDefault="006F4324">
    <w:pPr>
      <w:pStyle w:val="aa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747F" w14:textId="77777777" w:rsidR="006F4324" w:rsidRDefault="006F4324">
    <w:pPr>
      <w:pStyle w:val="HeaderLeft"/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334D" w14:textId="77777777" w:rsidR="006F4324" w:rsidRDefault="006F4324">
    <w:pPr>
      <w:pStyle w:val="a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FE4462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9ED9" w14:textId="77777777" w:rsidR="006F4324" w:rsidRDefault="006F4324">
    <w:pPr>
      <w:pStyle w:val="HeaderLeft"/>
      <w:jc w:val="center"/>
      <w:rPr>
        <w:rFonts w:hint="eastAsi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A9A9" w14:textId="77777777" w:rsidR="00B240B9" w:rsidRDefault="00CC4B9B">
    <w:pPr>
      <w:pStyle w:val="a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6F4324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14:paraId="2B834366" w14:textId="77777777" w:rsidR="00D2572C" w:rsidRDefault="00D2572C">
    <w:pPr>
      <w:rPr>
        <w:rFonts w:hint="eastAsia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B63C" w14:textId="77777777" w:rsidR="00B240B9" w:rsidRDefault="00B240B9">
    <w:pPr>
      <w:pStyle w:val="HeaderLeft"/>
      <w:jc w:val="center"/>
      <w:rPr>
        <w:rFonts w:hint="eastAsia"/>
      </w:rPr>
    </w:pPr>
  </w:p>
  <w:p w14:paraId="1EC07664" w14:textId="77777777" w:rsidR="00D2572C" w:rsidRDefault="00D2572C">
    <w:pPr>
      <w:rPr>
        <w:rFonts w:hint="eastAsia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CBD8" w14:textId="77777777" w:rsidR="00B240B9" w:rsidRDefault="00CC4B9B">
    <w:pPr>
      <w:pStyle w:val="aa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19A"/>
    <w:multiLevelType w:val="hybridMultilevel"/>
    <w:tmpl w:val="53D44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A4C13"/>
    <w:multiLevelType w:val="multilevel"/>
    <w:tmpl w:val="678E172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741A97"/>
    <w:multiLevelType w:val="multilevel"/>
    <w:tmpl w:val="B170B2B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 w15:restartNumberingAfterBreak="0">
    <w:nsid w:val="6C1D5ED4"/>
    <w:multiLevelType w:val="multilevel"/>
    <w:tmpl w:val="622E13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E3649DF"/>
    <w:multiLevelType w:val="multilevel"/>
    <w:tmpl w:val="8B687BF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32290962">
    <w:abstractNumId w:val="3"/>
  </w:num>
  <w:num w:numId="2" w16cid:durableId="976960147">
    <w:abstractNumId w:val="1"/>
  </w:num>
  <w:num w:numId="3" w16cid:durableId="183716336">
    <w:abstractNumId w:val="4"/>
  </w:num>
  <w:num w:numId="4" w16cid:durableId="631984884">
    <w:abstractNumId w:val="2"/>
  </w:num>
  <w:num w:numId="5" w16cid:durableId="57116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B9"/>
    <w:rsid w:val="00021201"/>
    <w:rsid w:val="0002581A"/>
    <w:rsid w:val="00104B04"/>
    <w:rsid w:val="00143D9E"/>
    <w:rsid w:val="001A2211"/>
    <w:rsid w:val="001C2A04"/>
    <w:rsid w:val="001D02E7"/>
    <w:rsid w:val="001D379A"/>
    <w:rsid w:val="00202EA5"/>
    <w:rsid w:val="00205848"/>
    <w:rsid w:val="002666D8"/>
    <w:rsid w:val="00291F31"/>
    <w:rsid w:val="002B1269"/>
    <w:rsid w:val="002B4B51"/>
    <w:rsid w:val="002C3C18"/>
    <w:rsid w:val="002E7BE2"/>
    <w:rsid w:val="00362B5F"/>
    <w:rsid w:val="00392B16"/>
    <w:rsid w:val="003A587E"/>
    <w:rsid w:val="003E150A"/>
    <w:rsid w:val="003F6805"/>
    <w:rsid w:val="00457A6F"/>
    <w:rsid w:val="004649BB"/>
    <w:rsid w:val="00481481"/>
    <w:rsid w:val="004D210A"/>
    <w:rsid w:val="004D4977"/>
    <w:rsid w:val="005243B0"/>
    <w:rsid w:val="00525F1D"/>
    <w:rsid w:val="005275D1"/>
    <w:rsid w:val="005A09B3"/>
    <w:rsid w:val="005A1150"/>
    <w:rsid w:val="005A47BF"/>
    <w:rsid w:val="005B4EB4"/>
    <w:rsid w:val="005B566F"/>
    <w:rsid w:val="005C53E1"/>
    <w:rsid w:val="005F1C22"/>
    <w:rsid w:val="00625F10"/>
    <w:rsid w:val="00650FB6"/>
    <w:rsid w:val="006B428F"/>
    <w:rsid w:val="006F4324"/>
    <w:rsid w:val="006F4EC6"/>
    <w:rsid w:val="007312B3"/>
    <w:rsid w:val="007B013C"/>
    <w:rsid w:val="007B2889"/>
    <w:rsid w:val="008035A5"/>
    <w:rsid w:val="00806C31"/>
    <w:rsid w:val="008150C0"/>
    <w:rsid w:val="008B5CA1"/>
    <w:rsid w:val="00960AEE"/>
    <w:rsid w:val="0097137C"/>
    <w:rsid w:val="009D4C1E"/>
    <w:rsid w:val="00A70B55"/>
    <w:rsid w:val="00A75DBD"/>
    <w:rsid w:val="00B23787"/>
    <w:rsid w:val="00B240B9"/>
    <w:rsid w:val="00BC42DB"/>
    <w:rsid w:val="00C27BD9"/>
    <w:rsid w:val="00C562B7"/>
    <w:rsid w:val="00C61BCD"/>
    <w:rsid w:val="00C72192"/>
    <w:rsid w:val="00CA024A"/>
    <w:rsid w:val="00CB7A3A"/>
    <w:rsid w:val="00CC4B9B"/>
    <w:rsid w:val="00D06929"/>
    <w:rsid w:val="00D20ADC"/>
    <w:rsid w:val="00D2572C"/>
    <w:rsid w:val="00D61339"/>
    <w:rsid w:val="00DA09C9"/>
    <w:rsid w:val="00DA0DBB"/>
    <w:rsid w:val="00E0085D"/>
    <w:rsid w:val="00E10B64"/>
    <w:rsid w:val="00E274C1"/>
    <w:rsid w:val="00E5114F"/>
    <w:rsid w:val="00E56D27"/>
    <w:rsid w:val="00E60F47"/>
    <w:rsid w:val="00E70DBD"/>
    <w:rsid w:val="00E77902"/>
    <w:rsid w:val="00E9697F"/>
    <w:rsid w:val="00EA6CB1"/>
    <w:rsid w:val="00F01D17"/>
    <w:rsid w:val="00F22DF1"/>
    <w:rsid w:val="00F254AF"/>
    <w:rsid w:val="00F25F66"/>
    <w:rsid w:val="00F63854"/>
    <w:rsid w:val="00F91ED6"/>
    <w:rsid w:val="00FD28FB"/>
    <w:rsid w:val="00FD6CD6"/>
    <w:rsid w:val="00FE4462"/>
    <w:rsid w:val="00FF4D24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89368"/>
  <w15:docId w15:val="{DCCE9B7D-5BF3-4566-AD34-F28A05C3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uiPriority w:val="9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uiPriority w:val="9"/>
    <w:semiHidden/>
    <w:unhideWhenUsed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2">
    <w:name w:val="АР Прил 2"/>
    <w:basedOn w:val="a8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HeaderandFooter"/>
  </w:style>
  <w:style w:type="paragraph" w:customStyle="1" w:styleId="HeaderLeft">
    <w:name w:val="Header Left"/>
    <w:basedOn w:val="aa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customStyle="1" w:styleId="15">
    <w:name w:val="Пост1"/>
    <w:link w:val="16"/>
    <w:qFormat/>
    <w:locked/>
    <w:rsid w:val="00FD6CD6"/>
    <w:pPr>
      <w:suppressAutoHyphens w:val="0"/>
      <w:ind w:right="709"/>
      <w:jc w:val="center"/>
    </w:pPr>
    <w:rPr>
      <w:rFonts w:ascii="Sylfaen" w:eastAsia="Calibri" w:hAnsi="Sylfaen" w:cs="Times New Roman"/>
      <w:noProof/>
      <w:kern w:val="0"/>
      <w:sz w:val="22"/>
      <w:szCs w:val="22"/>
      <w:lang w:eastAsia="ru-RU" w:bidi="ar-SA"/>
    </w:rPr>
  </w:style>
  <w:style w:type="paragraph" w:customStyle="1" w:styleId="23">
    <w:name w:val="Пост2"/>
    <w:link w:val="24"/>
    <w:autoRedefine/>
    <w:qFormat/>
    <w:locked/>
    <w:rsid w:val="00FD6CD6"/>
    <w:pPr>
      <w:suppressAutoHyphens w:val="0"/>
      <w:ind w:right="849"/>
      <w:jc w:val="center"/>
    </w:pPr>
    <w:rPr>
      <w:rFonts w:ascii="Sylfaen" w:eastAsia="Calibri" w:hAnsi="Sylfaen" w:cs="Times New Roman"/>
      <w:b/>
      <w:kern w:val="0"/>
      <w:sz w:val="32"/>
      <w:szCs w:val="32"/>
      <w:lang w:eastAsia="en-US" w:bidi="ar-SA"/>
    </w:rPr>
  </w:style>
  <w:style w:type="character" w:customStyle="1" w:styleId="16">
    <w:name w:val="Пост1 Знак"/>
    <w:link w:val="15"/>
    <w:rsid w:val="00FD6CD6"/>
    <w:rPr>
      <w:rFonts w:ascii="Sylfaen" w:eastAsia="Calibri" w:hAnsi="Sylfaen" w:cs="Times New Roman"/>
      <w:noProof/>
      <w:kern w:val="0"/>
      <w:sz w:val="22"/>
      <w:szCs w:val="22"/>
      <w:lang w:eastAsia="ru-RU" w:bidi="ar-SA"/>
    </w:rPr>
  </w:style>
  <w:style w:type="character" w:customStyle="1" w:styleId="24">
    <w:name w:val="Пост2 Знак"/>
    <w:link w:val="23"/>
    <w:rsid w:val="00FD6CD6"/>
    <w:rPr>
      <w:rFonts w:ascii="Sylfaen" w:eastAsia="Calibri" w:hAnsi="Sylfaen" w:cs="Times New Roman"/>
      <w:b/>
      <w:kern w:val="0"/>
      <w:sz w:val="32"/>
      <w:szCs w:val="32"/>
      <w:lang w:eastAsia="en-US" w:bidi="ar-SA"/>
    </w:rPr>
  </w:style>
  <w:style w:type="paragraph" w:styleId="ab">
    <w:name w:val="footer"/>
    <w:basedOn w:val="a"/>
    <w:link w:val="ac"/>
    <w:uiPriority w:val="99"/>
    <w:unhideWhenUsed/>
    <w:rsid w:val="00FD6CD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1"/>
    <w:link w:val="ab"/>
    <w:uiPriority w:val="99"/>
    <w:rsid w:val="00FD6CD6"/>
    <w:rPr>
      <w:rFonts w:cs="Mangal"/>
      <w:szCs w:val="21"/>
    </w:rPr>
  </w:style>
  <w:style w:type="character" w:styleId="ad">
    <w:name w:val="Hyperlink"/>
    <w:uiPriority w:val="99"/>
    <w:rsid w:val="00C562B7"/>
    <w:rPr>
      <w:color w:val="0000FF"/>
      <w:u w:val="single"/>
    </w:rPr>
  </w:style>
  <w:style w:type="paragraph" w:customStyle="1" w:styleId="17">
    <w:name w:val="Без интервала1"/>
    <w:rsid w:val="00C562B7"/>
    <w:pPr>
      <w:suppressAutoHyphens w:val="0"/>
    </w:pPr>
    <w:rPr>
      <w:rFonts w:ascii="Calibri" w:eastAsia="Calibri" w:hAnsi="Calibri" w:cs="Calibri"/>
      <w:kern w:val="0"/>
      <w:sz w:val="22"/>
      <w:szCs w:val="22"/>
      <w:lang w:eastAsia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A70B55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1"/>
    <w:link w:val="ae"/>
    <w:uiPriority w:val="99"/>
    <w:semiHidden/>
    <w:rsid w:val="00A70B55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dc:description/>
  <cp:lastModifiedBy>User</cp:lastModifiedBy>
  <cp:revision>49</cp:revision>
  <dcterms:created xsi:type="dcterms:W3CDTF">2025-02-11T13:37:00Z</dcterms:created>
  <dcterms:modified xsi:type="dcterms:W3CDTF">2025-05-06T11:13:00Z</dcterms:modified>
  <dc:language>en-US</dc:language>
</cp:coreProperties>
</file>