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D398D" w14:textId="135F598B" w:rsidR="00184196" w:rsidRPr="00A4336B" w:rsidRDefault="002D3C12" w:rsidP="006863B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депутатов городского округа Кашира Московской области  </w:t>
      </w:r>
      <w:r w:rsidR="00A4336B" w:rsidRPr="00A4336B">
        <w:rPr>
          <w:rFonts w:ascii="Times New Roman" w:hAnsi="Times New Roman" w:cs="Times New Roman"/>
          <w:sz w:val="24"/>
          <w:szCs w:val="24"/>
        </w:rPr>
        <w:tab/>
      </w:r>
      <w:r w:rsidR="00A4336B" w:rsidRPr="00A4336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4336B">
        <w:rPr>
          <w:rFonts w:ascii="Times New Roman" w:hAnsi="Times New Roman" w:cs="Times New Roman"/>
          <w:sz w:val="24"/>
          <w:szCs w:val="24"/>
        </w:rPr>
        <w:t xml:space="preserve">   </w:t>
      </w:r>
      <w:r w:rsidR="00A4336B" w:rsidRPr="00A4336B">
        <w:rPr>
          <w:rFonts w:ascii="Times New Roman" w:hAnsi="Times New Roman" w:cs="Times New Roman"/>
          <w:sz w:val="24"/>
          <w:szCs w:val="24"/>
        </w:rPr>
        <w:t>от 29.10.2024</w:t>
      </w:r>
      <w:r w:rsidR="00A4336B" w:rsidRPr="00A4336B">
        <w:rPr>
          <w:rFonts w:ascii="Times New Roman" w:hAnsi="Times New Roman" w:cs="Times New Roman"/>
          <w:sz w:val="24"/>
          <w:szCs w:val="24"/>
        </w:rPr>
        <w:tab/>
      </w:r>
      <w:r w:rsidR="00A4336B" w:rsidRPr="00A4336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bookmarkStart w:id="0" w:name="_GoBack"/>
      <w:bookmarkEnd w:id="0"/>
      <w:r w:rsidR="00A4336B" w:rsidRPr="00A4336B">
        <w:rPr>
          <w:rFonts w:ascii="Times New Roman" w:hAnsi="Times New Roman" w:cs="Times New Roman"/>
          <w:sz w:val="24"/>
          <w:szCs w:val="24"/>
        </w:rPr>
        <w:t>102</w:t>
      </w:r>
    </w:p>
    <w:p w14:paraId="74600792" w14:textId="77777777" w:rsidR="00184196" w:rsidRDefault="00184196" w:rsidP="006863BB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0C40357" w14:textId="77777777" w:rsidR="00184196" w:rsidRDefault="00184196" w:rsidP="006863BB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0060F76F" w14:textId="43148AC9" w:rsidR="009A4D83" w:rsidRDefault="00184196" w:rsidP="007936F2">
      <w:pPr>
        <w:pStyle w:val="a3"/>
        <w:ind w:right="1983"/>
        <w:jc w:val="both"/>
        <w:rPr>
          <w:rFonts w:ascii="Times New Roman" w:hAnsi="Times New Roman" w:cs="Times New Roman"/>
          <w:sz w:val="27"/>
          <w:szCs w:val="27"/>
        </w:rPr>
      </w:pPr>
      <w:r w:rsidRPr="00184196">
        <w:rPr>
          <w:rFonts w:ascii="Times New Roman" w:hAnsi="Times New Roman" w:cs="Times New Roman"/>
          <w:sz w:val="27"/>
          <w:szCs w:val="27"/>
        </w:rPr>
        <w:t xml:space="preserve">О результатах проведения контрольного мероприятия «Проверка законности и результативности использования средств бюджета Московской области, направленных </w:t>
      </w:r>
      <w:r w:rsidR="007936F2">
        <w:rPr>
          <w:rFonts w:ascii="Times New Roman" w:hAnsi="Times New Roman" w:cs="Times New Roman"/>
          <w:sz w:val="27"/>
          <w:szCs w:val="27"/>
        </w:rPr>
        <w:br/>
      </w:r>
      <w:r w:rsidRPr="00184196">
        <w:rPr>
          <w:rFonts w:ascii="Times New Roman" w:hAnsi="Times New Roman" w:cs="Times New Roman"/>
          <w:sz w:val="27"/>
          <w:szCs w:val="27"/>
        </w:rPr>
        <w:t>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на территории Московской области (параллельно с контрольно-счетной палатой Московской области)» за 2023 год и первое полугодие 2024 года».</w:t>
      </w:r>
    </w:p>
    <w:p w14:paraId="3E69BD5B" w14:textId="77777777" w:rsidR="00184196" w:rsidRDefault="00184196" w:rsidP="006863BB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7765B2FB" w14:textId="77777777" w:rsidR="00184196" w:rsidRPr="00C11742" w:rsidRDefault="00184196" w:rsidP="006863BB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230106D6" w14:textId="18C1411F" w:rsidR="00AC6B41" w:rsidRPr="00C11742" w:rsidRDefault="00FB70A8" w:rsidP="006863B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ab/>
      </w:r>
      <w:r w:rsidR="00AC6B41" w:rsidRPr="00C11742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C11742">
        <w:rPr>
          <w:rFonts w:ascii="Times New Roman" w:hAnsi="Times New Roman" w:cs="Times New Roman"/>
          <w:sz w:val="27"/>
          <w:szCs w:val="27"/>
        </w:rPr>
        <w:t>Информацией</w:t>
      </w:r>
      <w:r w:rsidR="00AC6B41" w:rsidRPr="00C11742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C11742">
        <w:rPr>
          <w:rFonts w:ascii="Times New Roman" w:hAnsi="Times New Roman" w:cs="Times New Roman"/>
          <w:sz w:val="27"/>
          <w:szCs w:val="27"/>
        </w:rPr>
        <w:t>ой</w:t>
      </w:r>
      <w:r w:rsidR="00AC6B41" w:rsidRPr="00C11742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C11742">
        <w:rPr>
          <w:rFonts w:ascii="Times New Roman" w:hAnsi="Times New Roman" w:cs="Times New Roman"/>
          <w:sz w:val="27"/>
          <w:szCs w:val="27"/>
        </w:rPr>
        <w:t>,</w:t>
      </w:r>
      <w:r w:rsidR="007F7708" w:rsidRPr="00C11742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C11742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C11742">
        <w:rPr>
          <w:rFonts w:ascii="Times New Roman" w:hAnsi="Times New Roman" w:cs="Times New Roman"/>
          <w:sz w:val="27"/>
          <w:szCs w:val="27"/>
        </w:rPr>
        <w:t xml:space="preserve">мероприятия </w:t>
      </w:r>
      <w:r w:rsidR="00EA38F1" w:rsidRPr="00C11742">
        <w:rPr>
          <w:rFonts w:ascii="Times New Roman" w:hAnsi="Times New Roman" w:cs="Times New Roman"/>
          <w:sz w:val="27"/>
          <w:szCs w:val="27"/>
        </w:rPr>
        <w:t xml:space="preserve">«Проверка </w:t>
      </w:r>
      <w:bookmarkStart w:id="1" w:name="_Hlk179189172"/>
      <w:r w:rsidR="00EA38F1" w:rsidRPr="00C11742">
        <w:rPr>
          <w:rFonts w:ascii="Times New Roman" w:hAnsi="Times New Roman" w:cs="Times New Roman"/>
          <w:sz w:val="27"/>
          <w:szCs w:val="27"/>
        </w:rPr>
        <w:t xml:space="preserve">законности и результативности использования средств бюджета Московской области, направленных на обеспечение жилыми помещениями детей-сирот и детей, оставшихся без попечения родителей, лиц </w:t>
      </w:r>
      <w:r w:rsidR="006863BB">
        <w:rPr>
          <w:rFonts w:ascii="Times New Roman" w:hAnsi="Times New Roman" w:cs="Times New Roman"/>
          <w:sz w:val="27"/>
          <w:szCs w:val="27"/>
        </w:rPr>
        <w:br/>
      </w:r>
      <w:r w:rsidR="00EA38F1" w:rsidRPr="00C11742">
        <w:rPr>
          <w:rFonts w:ascii="Times New Roman" w:hAnsi="Times New Roman" w:cs="Times New Roman"/>
          <w:sz w:val="27"/>
          <w:szCs w:val="27"/>
        </w:rPr>
        <w:t xml:space="preserve">из числа детей-сирот и детей, оставшихся без попечения родителей </w:t>
      </w:r>
      <w:r w:rsidR="006863BB">
        <w:rPr>
          <w:rFonts w:ascii="Times New Roman" w:hAnsi="Times New Roman" w:cs="Times New Roman"/>
          <w:sz w:val="27"/>
          <w:szCs w:val="27"/>
        </w:rPr>
        <w:br/>
      </w:r>
      <w:r w:rsidR="00EA38F1" w:rsidRPr="00C11742">
        <w:rPr>
          <w:rFonts w:ascii="Times New Roman" w:hAnsi="Times New Roman" w:cs="Times New Roman"/>
          <w:sz w:val="27"/>
          <w:szCs w:val="27"/>
        </w:rPr>
        <w:t>на территории Московской области (параллельно с контрольно-счетной палатой Московской области)» за 2023 год и первое полугодие 2024 года</w:t>
      </w:r>
      <w:r w:rsidR="00AF1F11" w:rsidRPr="00C11742">
        <w:rPr>
          <w:rFonts w:ascii="Times New Roman" w:eastAsia="Times New Roman" w:hAnsi="Times New Roman" w:cs="Times New Roman"/>
          <w:sz w:val="27"/>
          <w:szCs w:val="27"/>
          <w:lang w:eastAsia="zh-CN"/>
        </w:rPr>
        <w:t>»</w:t>
      </w:r>
      <w:r w:rsidR="00AC2C4F" w:rsidRPr="00C11742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C11742">
        <w:rPr>
          <w:rFonts w:ascii="Times New Roman" w:hAnsi="Times New Roman" w:cs="Times New Roman"/>
          <w:sz w:val="27"/>
          <w:szCs w:val="27"/>
        </w:rPr>
        <w:t xml:space="preserve"> </w:t>
      </w:r>
      <w:bookmarkEnd w:id="1"/>
      <w:r w:rsidR="00AC6B41" w:rsidRPr="00C11742">
        <w:rPr>
          <w:rFonts w:ascii="Times New Roman" w:hAnsi="Times New Roman" w:cs="Times New Roman"/>
          <w:sz w:val="27"/>
          <w:szCs w:val="27"/>
        </w:rPr>
        <w:t>предусмотренного планом работы Контрольно-счетной палаты на 20</w:t>
      </w:r>
      <w:r w:rsidR="007F7708" w:rsidRPr="00C11742">
        <w:rPr>
          <w:rFonts w:ascii="Times New Roman" w:hAnsi="Times New Roman" w:cs="Times New Roman"/>
          <w:sz w:val="27"/>
          <w:szCs w:val="27"/>
        </w:rPr>
        <w:t>2</w:t>
      </w:r>
      <w:r w:rsidR="00AF1F11" w:rsidRPr="00C11742">
        <w:rPr>
          <w:rFonts w:ascii="Times New Roman" w:hAnsi="Times New Roman" w:cs="Times New Roman"/>
          <w:sz w:val="27"/>
          <w:szCs w:val="27"/>
        </w:rPr>
        <w:t>4</w:t>
      </w:r>
      <w:r w:rsidR="00AC6B41" w:rsidRPr="00C11742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77777777" w:rsidR="00FB70A8" w:rsidRPr="00C11742" w:rsidRDefault="00FB70A8" w:rsidP="006863B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 xml:space="preserve">           Совет депутатов городского округа Кашира </w:t>
      </w:r>
    </w:p>
    <w:p w14:paraId="5A7021C2" w14:textId="77777777" w:rsidR="00FB70A8" w:rsidRPr="00C11742" w:rsidRDefault="00FB70A8" w:rsidP="006863B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C11742" w:rsidRDefault="009A4D83" w:rsidP="006863B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116CD472" w:rsidR="00AC6B41" w:rsidRPr="00C11742" w:rsidRDefault="00AC6B41" w:rsidP="006863B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 xml:space="preserve">        1. </w:t>
      </w:r>
      <w:r w:rsidR="00C83925" w:rsidRPr="00C11742">
        <w:rPr>
          <w:rFonts w:ascii="Times New Roman" w:hAnsi="Times New Roman" w:cs="Times New Roman"/>
          <w:sz w:val="27"/>
          <w:szCs w:val="27"/>
        </w:rPr>
        <w:t>Информацию</w:t>
      </w:r>
      <w:r w:rsidRPr="00C11742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</w:t>
      </w:r>
      <w:r w:rsidR="007936F2">
        <w:rPr>
          <w:rFonts w:ascii="Times New Roman" w:hAnsi="Times New Roman" w:cs="Times New Roman"/>
          <w:sz w:val="27"/>
          <w:szCs w:val="27"/>
        </w:rPr>
        <w:br/>
      </w:r>
      <w:r w:rsidRPr="00C11742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C11742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C11742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C11742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AF1F11" w:rsidRPr="00C11742">
        <w:rPr>
          <w:rFonts w:ascii="Times New Roman" w:eastAsia="Calibri" w:hAnsi="Times New Roman" w:cs="Times New Roman"/>
          <w:bCs/>
          <w:sz w:val="27"/>
          <w:szCs w:val="27"/>
        </w:rPr>
        <w:t>«</w:t>
      </w:r>
      <w:r w:rsidR="00AF1F11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Проверка </w:t>
      </w:r>
      <w:r w:rsidR="00EA38F1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законности </w:t>
      </w:r>
      <w:r w:rsidR="007936F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br/>
      </w:r>
      <w:r w:rsidR="00EA38F1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и результативности использования средств бюджета Московской области, направленных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на территории Московской области (параллельно с контрольно-счетной палатой Московской области)» за 2023 год </w:t>
      </w:r>
      <w:r w:rsidR="007936F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br/>
      </w:r>
      <w:r w:rsidR="00EA38F1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>и первое полугодие 2024 года</w:t>
      </w:r>
      <w:r w:rsidR="0009248F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>»</w:t>
      </w:r>
      <w:r w:rsidR="00EA38F1" w:rsidRPr="00C11742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C11742">
        <w:rPr>
          <w:rFonts w:ascii="Times New Roman" w:hAnsi="Times New Roman" w:cs="Times New Roman"/>
          <w:sz w:val="27"/>
          <w:szCs w:val="27"/>
        </w:rPr>
        <w:t>(</w:t>
      </w:r>
      <w:r w:rsidRPr="00C11742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C11742">
        <w:rPr>
          <w:rFonts w:ascii="Times New Roman" w:hAnsi="Times New Roman" w:cs="Times New Roman"/>
          <w:sz w:val="27"/>
          <w:szCs w:val="27"/>
        </w:rPr>
        <w:t>)</w:t>
      </w:r>
      <w:r w:rsidRPr="00C11742">
        <w:rPr>
          <w:rFonts w:ascii="Times New Roman" w:hAnsi="Times New Roman" w:cs="Times New Roman"/>
          <w:sz w:val="27"/>
          <w:szCs w:val="27"/>
        </w:rPr>
        <w:t xml:space="preserve"> принять к сведению.</w:t>
      </w:r>
    </w:p>
    <w:p w14:paraId="6220732A" w14:textId="319B63D4" w:rsidR="009A4D83" w:rsidRPr="00C11742" w:rsidRDefault="00AC6B41" w:rsidP="006863B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AC2C4F" w:rsidRPr="00C11742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C11742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11EEEE93" w14:textId="77777777" w:rsidR="00AC6B41" w:rsidRPr="00C11742" w:rsidRDefault="00AC6B41" w:rsidP="006863B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 xml:space="preserve">        3. Опубликовать Информацию об итоговых результатах проведенной проверки.</w:t>
      </w:r>
    </w:p>
    <w:p w14:paraId="1643287D" w14:textId="77777777" w:rsidR="00753D9B" w:rsidRPr="00C11742" w:rsidRDefault="00AC6B41" w:rsidP="006863BB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 xml:space="preserve">        4. </w:t>
      </w:r>
      <w:r w:rsidR="00FB70A8" w:rsidRPr="00C11742">
        <w:rPr>
          <w:rFonts w:ascii="Times New Roman" w:hAnsi="Times New Roman" w:cs="Times New Roman"/>
          <w:sz w:val="27"/>
          <w:szCs w:val="27"/>
        </w:rPr>
        <w:t>Контроль за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Шибанову О. Ю.</w:t>
      </w:r>
    </w:p>
    <w:p w14:paraId="27BCE149" w14:textId="77777777" w:rsidR="00753D9B" w:rsidRPr="00C11742" w:rsidRDefault="00753D9B" w:rsidP="006863BB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C11742" w:rsidRDefault="00AC6B41" w:rsidP="006863BB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C11742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7EA62BC8" w14:textId="71501F7C" w:rsidR="00AC6B41" w:rsidRPr="00C11742" w:rsidRDefault="00887321" w:rsidP="006863BB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AC6B41" w:rsidRPr="00C11742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</w:t>
      </w:r>
      <w:r w:rsidR="00FE2A6A" w:rsidRPr="00C11742">
        <w:rPr>
          <w:rFonts w:ascii="Times New Roman" w:hAnsi="Times New Roman" w:cs="Times New Roman"/>
          <w:sz w:val="27"/>
          <w:szCs w:val="27"/>
        </w:rPr>
        <w:t xml:space="preserve">         </w:t>
      </w:r>
      <w:r w:rsidR="007936F2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FE2A6A" w:rsidRPr="00C11742">
        <w:rPr>
          <w:rFonts w:ascii="Times New Roman" w:hAnsi="Times New Roman" w:cs="Times New Roman"/>
          <w:sz w:val="27"/>
          <w:szCs w:val="27"/>
        </w:rPr>
        <w:t xml:space="preserve">      </w:t>
      </w:r>
      <w:r w:rsidR="00545AD6" w:rsidRPr="00C11742">
        <w:rPr>
          <w:rFonts w:ascii="Times New Roman" w:hAnsi="Times New Roman" w:cs="Times New Roman"/>
          <w:sz w:val="27"/>
          <w:szCs w:val="27"/>
        </w:rPr>
        <w:t>С. Ю. Буров</w:t>
      </w:r>
    </w:p>
    <w:p w14:paraId="2745A875" w14:textId="77777777" w:rsidR="007936F2" w:rsidRDefault="007936F2" w:rsidP="006863BB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527147C4" w14:textId="34C871C1" w:rsidR="00FB70A8" w:rsidRPr="00C11742" w:rsidRDefault="007936F2" w:rsidP="00887321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Дата подписания: 29.10.2024 года</w:t>
      </w:r>
    </w:p>
    <w:sectPr w:rsidR="00FB70A8" w:rsidRPr="00C11742" w:rsidSect="007936F2">
      <w:pgSz w:w="11906" w:h="16838"/>
      <w:pgMar w:top="2381" w:right="567" w:bottom="14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79"/>
    <w:rsid w:val="00013EE5"/>
    <w:rsid w:val="0009248F"/>
    <w:rsid w:val="000E129F"/>
    <w:rsid w:val="000F497E"/>
    <w:rsid w:val="0012528F"/>
    <w:rsid w:val="00127426"/>
    <w:rsid w:val="00184196"/>
    <w:rsid w:val="001B609C"/>
    <w:rsid w:val="001D5686"/>
    <w:rsid w:val="002041DE"/>
    <w:rsid w:val="002D3C12"/>
    <w:rsid w:val="00310776"/>
    <w:rsid w:val="003210E8"/>
    <w:rsid w:val="003369FD"/>
    <w:rsid w:val="0034654D"/>
    <w:rsid w:val="00366EF2"/>
    <w:rsid w:val="0038004D"/>
    <w:rsid w:val="004821F6"/>
    <w:rsid w:val="004D5A5F"/>
    <w:rsid w:val="004E4C52"/>
    <w:rsid w:val="00507393"/>
    <w:rsid w:val="00545AD6"/>
    <w:rsid w:val="00552264"/>
    <w:rsid w:val="0057568C"/>
    <w:rsid w:val="005828B8"/>
    <w:rsid w:val="0058357C"/>
    <w:rsid w:val="006863BB"/>
    <w:rsid w:val="006F3745"/>
    <w:rsid w:val="00753D9B"/>
    <w:rsid w:val="00772C6F"/>
    <w:rsid w:val="007936F2"/>
    <w:rsid w:val="007E0D62"/>
    <w:rsid w:val="007F7708"/>
    <w:rsid w:val="00887321"/>
    <w:rsid w:val="008C0AF1"/>
    <w:rsid w:val="008F64EC"/>
    <w:rsid w:val="0094223E"/>
    <w:rsid w:val="009555FE"/>
    <w:rsid w:val="009A4D83"/>
    <w:rsid w:val="00A215E7"/>
    <w:rsid w:val="00A2267C"/>
    <w:rsid w:val="00A4336B"/>
    <w:rsid w:val="00A65F23"/>
    <w:rsid w:val="00AC2C4F"/>
    <w:rsid w:val="00AC6B41"/>
    <w:rsid w:val="00AF1F11"/>
    <w:rsid w:val="00B4635D"/>
    <w:rsid w:val="00B674D4"/>
    <w:rsid w:val="00C11742"/>
    <w:rsid w:val="00C61591"/>
    <w:rsid w:val="00C83925"/>
    <w:rsid w:val="00CA6B79"/>
    <w:rsid w:val="00D2706D"/>
    <w:rsid w:val="00E4294C"/>
    <w:rsid w:val="00EA38F1"/>
    <w:rsid w:val="00F3079B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9</cp:revision>
  <cp:lastPrinted>2024-10-30T06:24:00Z</cp:lastPrinted>
  <dcterms:created xsi:type="dcterms:W3CDTF">2024-10-07T07:29:00Z</dcterms:created>
  <dcterms:modified xsi:type="dcterms:W3CDTF">2024-10-30T10:51:00Z</dcterms:modified>
</cp:coreProperties>
</file>