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АЗЭ-КАШ/24-3825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Туристическое обслуживание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00300060119059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28.08.2024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07.11.2024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11.11.2024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АЗЭ-КАШ/24-3825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Туристическое обслуживание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07.11.2024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08.11.2024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11.11.2024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