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4EDF4" w14:textId="77777777" w:rsidR="00323871" w:rsidRPr="00127A45" w:rsidRDefault="00323871" w:rsidP="00F8187D">
      <w:pPr>
        <w:pStyle w:val="ConsPlusTitle"/>
        <w:ind w:left="5103" w:firstLine="1418"/>
        <w:rPr>
          <w:rFonts w:ascii="Times New Roman" w:hAnsi="Times New Roman" w:cs="Times New Roman"/>
          <w:b w:val="0"/>
          <w:color w:val="000000" w:themeColor="text1"/>
          <w:sz w:val="24"/>
          <w:szCs w:val="24"/>
        </w:rPr>
      </w:pPr>
      <w:r w:rsidRPr="00127A45">
        <w:rPr>
          <w:rFonts w:ascii="Times New Roman" w:hAnsi="Times New Roman" w:cs="Times New Roman"/>
          <w:b w:val="0"/>
          <w:color w:val="000000" w:themeColor="text1"/>
          <w:sz w:val="24"/>
          <w:szCs w:val="24"/>
        </w:rPr>
        <w:t>УТВЕРЖДЕНО</w:t>
      </w:r>
    </w:p>
    <w:p w14:paraId="5BA99802" w14:textId="39662EB8" w:rsidR="00323871" w:rsidRDefault="00F11D62" w:rsidP="00F8187D">
      <w:pPr>
        <w:pStyle w:val="ConsPlusTitle"/>
        <w:ind w:left="5103" w:firstLine="1418"/>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реш</w:t>
      </w:r>
      <w:r w:rsidR="00323871">
        <w:rPr>
          <w:rFonts w:ascii="Times New Roman" w:hAnsi="Times New Roman" w:cs="Times New Roman"/>
          <w:b w:val="0"/>
          <w:color w:val="000000" w:themeColor="text1"/>
          <w:sz w:val="24"/>
          <w:szCs w:val="24"/>
        </w:rPr>
        <w:t xml:space="preserve">ением Совета депутатов </w:t>
      </w:r>
    </w:p>
    <w:p w14:paraId="143973EC" w14:textId="77777777" w:rsidR="00323871" w:rsidRDefault="00323871" w:rsidP="00F8187D">
      <w:pPr>
        <w:pStyle w:val="ConsPlusTitle"/>
        <w:ind w:left="5103" w:firstLine="1418"/>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городского округа Кашира</w:t>
      </w:r>
    </w:p>
    <w:p w14:paraId="201B2BAD" w14:textId="40CFA4BE" w:rsidR="00F11D62" w:rsidRDefault="00F11D62" w:rsidP="00F8187D">
      <w:pPr>
        <w:pStyle w:val="ConsPlusTitle"/>
        <w:ind w:left="5103" w:firstLine="1418"/>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от </w:t>
      </w:r>
      <w:proofErr w:type="gramStart"/>
      <w:r w:rsidR="00F8187D">
        <w:rPr>
          <w:rFonts w:ascii="Times New Roman" w:hAnsi="Times New Roman" w:cs="Times New Roman"/>
          <w:b w:val="0"/>
          <w:color w:val="000000" w:themeColor="text1"/>
          <w:sz w:val="24"/>
          <w:szCs w:val="24"/>
        </w:rPr>
        <w:t xml:space="preserve">20.08.2024  </w:t>
      </w:r>
      <w:r>
        <w:rPr>
          <w:rFonts w:ascii="Times New Roman" w:hAnsi="Times New Roman" w:cs="Times New Roman"/>
          <w:b w:val="0"/>
          <w:color w:val="000000" w:themeColor="text1"/>
          <w:sz w:val="24"/>
          <w:szCs w:val="24"/>
        </w:rPr>
        <w:t>№</w:t>
      </w:r>
      <w:proofErr w:type="gramEnd"/>
      <w:r w:rsidR="00F8187D">
        <w:rPr>
          <w:rFonts w:ascii="Times New Roman" w:hAnsi="Times New Roman" w:cs="Times New Roman"/>
          <w:b w:val="0"/>
          <w:color w:val="000000" w:themeColor="text1"/>
          <w:sz w:val="24"/>
          <w:szCs w:val="24"/>
        </w:rPr>
        <w:t xml:space="preserve"> 78-н</w:t>
      </w:r>
    </w:p>
    <w:p w14:paraId="2B09FE1B" w14:textId="77777777" w:rsidR="00F11D62" w:rsidRPr="00127A45" w:rsidRDefault="00F11D62" w:rsidP="00323871">
      <w:pPr>
        <w:pStyle w:val="ConsPlusTitle"/>
        <w:ind w:left="5103"/>
        <w:jc w:val="center"/>
        <w:rPr>
          <w:rFonts w:ascii="Times New Roman" w:hAnsi="Times New Roman" w:cs="Times New Roman"/>
          <w:b w:val="0"/>
          <w:color w:val="000000" w:themeColor="text1"/>
          <w:sz w:val="24"/>
          <w:szCs w:val="24"/>
        </w:rPr>
      </w:pPr>
    </w:p>
    <w:p w14:paraId="5231AAB0" w14:textId="77777777" w:rsidR="00D747BA" w:rsidRDefault="00D747BA" w:rsidP="00D747BA">
      <w:pPr>
        <w:pStyle w:val="ConsPlusTitle"/>
        <w:ind w:left="5103"/>
        <w:jc w:val="center"/>
        <w:rPr>
          <w:rFonts w:ascii="Times New Roman" w:hAnsi="Times New Roman" w:cs="Times New Roman"/>
          <w:b w:val="0"/>
          <w:color w:val="000000" w:themeColor="text1"/>
          <w:sz w:val="24"/>
          <w:szCs w:val="24"/>
        </w:rPr>
      </w:pPr>
    </w:p>
    <w:p w14:paraId="3DFD4A5E" w14:textId="77777777" w:rsidR="00AF703E" w:rsidRPr="00127A45" w:rsidRDefault="00AF703E" w:rsidP="00D747BA">
      <w:pPr>
        <w:pStyle w:val="ConsPlusTitle"/>
        <w:ind w:left="5103"/>
        <w:jc w:val="center"/>
        <w:rPr>
          <w:rFonts w:ascii="Times New Roman" w:hAnsi="Times New Roman" w:cs="Times New Roman"/>
          <w:b w:val="0"/>
          <w:color w:val="000000" w:themeColor="text1"/>
          <w:sz w:val="24"/>
          <w:szCs w:val="24"/>
        </w:rPr>
      </w:pPr>
    </w:p>
    <w:p w14:paraId="566DF302" w14:textId="77777777" w:rsidR="00D747BA" w:rsidRPr="00127A45" w:rsidRDefault="00F8187D" w:rsidP="00D747BA">
      <w:pPr>
        <w:pStyle w:val="ConsPlusTitle"/>
        <w:jc w:val="center"/>
        <w:rPr>
          <w:rFonts w:ascii="Times New Roman" w:hAnsi="Times New Roman" w:cs="Times New Roman"/>
          <w:color w:val="000000" w:themeColor="text1"/>
          <w:sz w:val="24"/>
          <w:szCs w:val="24"/>
        </w:rPr>
      </w:pPr>
      <w:hyperlink w:anchor="P33">
        <w:r w:rsidR="00D747BA" w:rsidRPr="00127A45">
          <w:rPr>
            <w:rFonts w:ascii="Times New Roman" w:hAnsi="Times New Roman" w:cs="Times New Roman"/>
            <w:color w:val="000000" w:themeColor="text1"/>
            <w:sz w:val="24"/>
            <w:szCs w:val="24"/>
          </w:rPr>
          <w:t>Положение</w:t>
        </w:r>
      </w:hyperlink>
      <w:r w:rsidR="00D747BA" w:rsidRPr="00127A45">
        <w:rPr>
          <w:rFonts w:ascii="Times New Roman" w:hAnsi="Times New Roman" w:cs="Times New Roman"/>
          <w:color w:val="000000" w:themeColor="text1"/>
          <w:sz w:val="24"/>
          <w:szCs w:val="24"/>
        </w:rPr>
        <w:t xml:space="preserve"> </w:t>
      </w:r>
    </w:p>
    <w:p w14:paraId="37999C2F" w14:textId="77777777" w:rsidR="00D747BA" w:rsidRPr="00127A45" w:rsidRDefault="00D747BA" w:rsidP="00D747BA">
      <w:pPr>
        <w:pStyle w:val="ConsPlusTitle"/>
        <w:jc w:val="center"/>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 xml:space="preserve">о погребении и похоронном деле </w:t>
      </w:r>
    </w:p>
    <w:p w14:paraId="6C6F92DE" w14:textId="1B097CAF" w:rsidR="00D747BA" w:rsidRPr="00127A45" w:rsidRDefault="00D747BA" w:rsidP="00D747BA">
      <w:pPr>
        <w:pStyle w:val="ConsPlusTitle"/>
        <w:jc w:val="center"/>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в городском округе Кашира Московской области</w:t>
      </w:r>
    </w:p>
    <w:p w14:paraId="7565D6DC" w14:textId="77777777" w:rsidR="00D747BA" w:rsidRPr="00127A45" w:rsidRDefault="00D747BA" w:rsidP="00D747BA">
      <w:pPr>
        <w:pStyle w:val="ConsPlusTitle"/>
        <w:jc w:val="center"/>
        <w:rPr>
          <w:rFonts w:ascii="Times New Roman" w:hAnsi="Times New Roman" w:cs="Times New Roman"/>
          <w:color w:val="000000" w:themeColor="text1"/>
          <w:sz w:val="28"/>
          <w:szCs w:val="28"/>
        </w:rPr>
      </w:pPr>
    </w:p>
    <w:p w14:paraId="6C9A03E8" w14:textId="77777777" w:rsidR="00127A45" w:rsidRPr="00127A45" w:rsidRDefault="00127A45" w:rsidP="00127A45">
      <w:pPr>
        <w:pStyle w:val="a4"/>
        <w:numPr>
          <w:ilvl w:val="0"/>
          <w:numId w:val="4"/>
        </w:numPr>
        <w:autoSpaceDE w:val="0"/>
        <w:autoSpaceDN w:val="0"/>
        <w:adjustRightInd w:val="0"/>
        <w:spacing w:after="0" w:line="240" w:lineRule="auto"/>
        <w:ind w:left="0" w:firstLine="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Общие положения</w:t>
      </w:r>
    </w:p>
    <w:p w14:paraId="6B94D350" w14:textId="77777777" w:rsidR="00127A45" w:rsidRPr="00127A45" w:rsidRDefault="00127A45" w:rsidP="00127A45">
      <w:pPr>
        <w:pStyle w:val="a4"/>
        <w:autoSpaceDE w:val="0"/>
        <w:autoSpaceDN w:val="0"/>
        <w:adjustRightInd w:val="0"/>
        <w:spacing w:after="0" w:line="240" w:lineRule="auto"/>
        <w:rPr>
          <w:rFonts w:ascii="Times New Roman" w:hAnsi="Times New Roman" w:cs="Times New Roman"/>
          <w:color w:val="000000" w:themeColor="text1"/>
          <w:kern w:val="0"/>
          <w:sz w:val="24"/>
          <w:szCs w:val="24"/>
        </w:rPr>
      </w:pPr>
    </w:p>
    <w:p w14:paraId="477BA3D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1.1. Положение погребении и похоронном деле в городском округе Кашира Московской области (далее – Положение) определяет основы организации похоронного дела в городском округе Кашира Московской области, полномочия администрации городского округа Кашира, как органа местного самоуправления муниципального образования «Городской округ Кашира Московской области»,</w:t>
      </w:r>
      <w:r w:rsidRPr="00127A45">
        <w:rPr>
          <w:rFonts w:ascii="Times New Roman" w:hAnsi="Times New Roman" w:cs="Times New Roman"/>
          <w:i/>
          <w:iCs/>
          <w:color w:val="000000" w:themeColor="text1"/>
          <w:kern w:val="0"/>
          <w:sz w:val="24"/>
          <w:szCs w:val="24"/>
        </w:rPr>
        <w:t xml:space="preserve"> </w:t>
      </w:r>
      <w:r w:rsidRPr="00127A45">
        <w:rPr>
          <w:rFonts w:ascii="Times New Roman" w:hAnsi="Times New Roman" w:cs="Times New Roman"/>
          <w:color w:val="000000" w:themeColor="text1"/>
          <w:kern w:val="0"/>
          <w:sz w:val="24"/>
          <w:szCs w:val="24"/>
        </w:rPr>
        <w:t>регулирует отношения, связанные с погребением умерших.</w:t>
      </w:r>
    </w:p>
    <w:p w14:paraId="6D485739" w14:textId="528DA110"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1.2. Положение разработано в соответствии с Федеральным </w:t>
      </w:r>
      <w:hyperlink r:id="rId8" w:history="1">
        <w:r w:rsidRPr="00127A45">
          <w:rPr>
            <w:rFonts w:ascii="Times New Roman" w:hAnsi="Times New Roman" w:cs="Times New Roman"/>
            <w:color w:val="000000" w:themeColor="text1"/>
            <w:kern w:val="0"/>
            <w:sz w:val="24"/>
            <w:szCs w:val="24"/>
          </w:rPr>
          <w:t>законом</w:t>
        </w:r>
      </w:hyperlink>
      <w:r w:rsidRPr="00127A45">
        <w:rPr>
          <w:rFonts w:ascii="Times New Roman" w:hAnsi="Times New Roman" w:cs="Times New Roman"/>
          <w:color w:val="000000" w:themeColor="text1"/>
          <w:kern w:val="0"/>
          <w:sz w:val="24"/>
          <w:szCs w:val="24"/>
        </w:rPr>
        <w:t xml:space="preserve"> от 06.10.2003 № 131-ФЗ «Об общих принципах организации местного самоуправления в Российской Федерации», Федеральным </w:t>
      </w:r>
      <w:hyperlink r:id="rId9" w:history="1">
        <w:r w:rsidRPr="00127A45">
          <w:rPr>
            <w:rFonts w:ascii="Times New Roman" w:hAnsi="Times New Roman" w:cs="Times New Roman"/>
            <w:color w:val="000000" w:themeColor="text1"/>
            <w:kern w:val="0"/>
            <w:sz w:val="24"/>
            <w:szCs w:val="24"/>
          </w:rPr>
          <w:t>законом</w:t>
        </w:r>
      </w:hyperlink>
      <w:r w:rsidRPr="00127A45">
        <w:rPr>
          <w:rFonts w:ascii="Times New Roman" w:hAnsi="Times New Roman" w:cs="Times New Roman"/>
          <w:color w:val="000000" w:themeColor="text1"/>
          <w:kern w:val="0"/>
          <w:sz w:val="24"/>
          <w:szCs w:val="24"/>
        </w:rPr>
        <w:t xml:space="preserve"> закона от 12.01.1996 № 8-ФЗ «О погребении и похоронном деле», </w:t>
      </w:r>
      <w:hyperlink r:id="rId10" w:history="1">
        <w:r w:rsidRPr="00127A45">
          <w:rPr>
            <w:rFonts w:ascii="Times New Roman" w:hAnsi="Times New Roman" w:cs="Times New Roman"/>
            <w:color w:val="000000" w:themeColor="text1"/>
            <w:kern w:val="0"/>
            <w:sz w:val="24"/>
            <w:szCs w:val="24"/>
          </w:rPr>
          <w:t>Законом</w:t>
        </w:r>
      </w:hyperlink>
      <w:r w:rsidRPr="00127A45">
        <w:rPr>
          <w:rFonts w:ascii="Times New Roman" w:hAnsi="Times New Roman" w:cs="Times New Roman"/>
          <w:color w:val="000000" w:themeColor="text1"/>
          <w:kern w:val="0"/>
          <w:sz w:val="24"/>
          <w:szCs w:val="24"/>
        </w:rPr>
        <w:t xml:space="preserve"> Московской области от 17.07.2007 № 115/2007-ОЗ «О погребении и похоронном деле в Московской области», Постановлением Правительства Московской области от  30.12.2014 № 1178/52 «Об утверждении Порядка деятельности общественных кладбищ и крематориев на территории Московской области», Постановлением Главного государственного санитарного врача РФ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80587E">
        <w:rPr>
          <w:rFonts w:ascii="Times New Roman" w:hAnsi="Times New Roman" w:cs="Times New Roman"/>
          <w:color w:val="000000" w:themeColor="text1"/>
          <w:kern w:val="0"/>
          <w:sz w:val="24"/>
          <w:szCs w:val="24"/>
        </w:rPr>
        <w:t>»</w:t>
      </w:r>
      <w:r w:rsidRPr="00127A45">
        <w:rPr>
          <w:rFonts w:ascii="Times New Roman" w:hAnsi="Times New Roman" w:cs="Times New Roman"/>
          <w:color w:val="000000" w:themeColor="text1"/>
          <w:kern w:val="0"/>
          <w:sz w:val="24"/>
          <w:szCs w:val="24"/>
        </w:rPr>
        <w:t>, иными нормативными правовыми актами в сфере погребения и похоронного дела.</w:t>
      </w:r>
    </w:p>
    <w:p w14:paraId="0B471EC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1.3. Положение определяет погребение как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w:t>
      </w:r>
    </w:p>
    <w:p w14:paraId="4275199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 воде (захоронение в воду в порядке, определенном нормативными правовыми актами Российской Федерации).</w:t>
      </w:r>
    </w:p>
    <w:p w14:paraId="21640A3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1.4. 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w:t>
      </w:r>
      <w:hyperlink r:id="rId11" w:history="1">
        <w:r w:rsidRPr="00127A45">
          <w:rPr>
            <w:rFonts w:ascii="Times New Roman" w:hAnsi="Times New Roman" w:cs="Times New Roman"/>
            <w:color w:val="000000" w:themeColor="text1"/>
            <w:kern w:val="0"/>
            <w:sz w:val="24"/>
            <w:szCs w:val="24"/>
          </w:rPr>
          <w:t>стенами скорби</w:t>
        </w:r>
      </w:hyperlink>
      <w:r w:rsidRPr="00127A45">
        <w:rPr>
          <w:rFonts w:ascii="Times New Roman" w:hAnsi="Times New Roman" w:cs="Times New Roman"/>
          <w:color w:val="000000" w:themeColor="text1"/>
          <w:kern w:val="0"/>
          <w:sz w:val="24"/>
          <w:szCs w:val="24"/>
        </w:rPr>
        <w:t xml:space="preserve"> для захоронения урн с прахом умерших (пеплом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 осуществления погребения умерших. </w:t>
      </w:r>
    </w:p>
    <w:p w14:paraId="15E83DE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Места погребения могут относиться к объектам, имеющим культурно-историческое значение.</w:t>
      </w:r>
    </w:p>
    <w:p w14:paraId="099B14DF" w14:textId="6730BC6F"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1.5. Создаваемые, а также существующие места погребения не подлежат сносу и могут быть перенесены только по решению органов местного самоуправления в случае угрозы постоянных затоплений, оползней, после землетрясений и других стихийных бедствий, за исключением случаев, предусмотренных </w:t>
      </w:r>
      <w:hyperlink w:anchor="Par9" w:history="1">
        <w:r w:rsidRPr="00127A45">
          <w:rPr>
            <w:rFonts w:ascii="Times New Roman" w:hAnsi="Times New Roman" w:cs="Times New Roman"/>
            <w:color w:val="000000" w:themeColor="text1"/>
            <w:kern w:val="0"/>
            <w:sz w:val="24"/>
            <w:szCs w:val="24"/>
          </w:rPr>
          <w:t>пунктом 3</w:t>
        </w:r>
      </w:hyperlink>
      <w:r w:rsidRPr="00127A45">
        <w:rPr>
          <w:rFonts w:ascii="Times New Roman" w:hAnsi="Times New Roman" w:cs="Times New Roman"/>
          <w:color w:val="000000" w:themeColor="text1"/>
          <w:kern w:val="0"/>
          <w:sz w:val="24"/>
          <w:szCs w:val="24"/>
        </w:rPr>
        <w:t xml:space="preserve">  статьи</w:t>
      </w:r>
      <w:r w:rsidR="00F15289">
        <w:rPr>
          <w:rFonts w:ascii="Times New Roman" w:hAnsi="Times New Roman" w:cs="Times New Roman"/>
          <w:color w:val="000000" w:themeColor="text1"/>
          <w:kern w:val="0"/>
          <w:sz w:val="24"/>
          <w:szCs w:val="24"/>
        </w:rPr>
        <w:t xml:space="preserve"> 4</w:t>
      </w:r>
      <w:r w:rsidRPr="00127A45">
        <w:rPr>
          <w:rFonts w:ascii="Times New Roman" w:hAnsi="Times New Roman" w:cs="Times New Roman"/>
          <w:color w:val="000000" w:themeColor="text1"/>
          <w:kern w:val="0"/>
          <w:sz w:val="24"/>
          <w:szCs w:val="24"/>
        </w:rPr>
        <w:t xml:space="preserve"> Федерального </w:t>
      </w:r>
      <w:hyperlink r:id="rId12" w:history="1">
        <w:r w:rsidRPr="00127A45">
          <w:rPr>
            <w:rFonts w:ascii="Times New Roman" w:hAnsi="Times New Roman" w:cs="Times New Roman"/>
            <w:color w:val="000000" w:themeColor="text1"/>
            <w:kern w:val="0"/>
            <w:sz w:val="24"/>
            <w:szCs w:val="24"/>
          </w:rPr>
          <w:t>закон</w:t>
        </w:r>
      </w:hyperlink>
      <w:r w:rsidRPr="00127A45">
        <w:rPr>
          <w:rFonts w:ascii="Times New Roman" w:hAnsi="Times New Roman" w:cs="Times New Roman"/>
          <w:color w:val="000000" w:themeColor="text1"/>
          <w:kern w:val="0"/>
          <w:sz w:val="24"/>
          <w:szCs w:val="24"/>
        </w:rPr>
        <w:t>а от 12.01.1996 № 8-ФЗ «О погребении и похоронном деле»</w:t>
      </w:r>
    </w:p>
    <w:p w14:paraId="1D7C559A"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bookmarkStart w:id="0" w:name="Par9"/>
      <w:bookmarkEnd w:id="0"/>
      <w:r w:rsidRPr="00127A45">
        <w:rPr>
          <w:rFonts w:ascii="Times New Roman" w:hAnsi="Times New Roman" w:cs="Times New Roman"/>
          <w:color w:val="000000" w:themeColor="text1"/>
          <w:kern w:val="0"/>
          <w:sz w:val="24"/>
          <w:szCs w:val="24"/>
        </w:rPr>
        <w:t>1.6. Места погребения могут быть:</w:t>
      </w:r>
    </w:p>
    <w:p w14:paraId="45ECBD53"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по принадлежности - государственные, муниципальные;</w:t>
      </w:r>
    </w:p>
    <w:p w14:paraId="262804D4"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по обычаям - общественные, </w:t>
      </w:r>
      <w:proofErr w:type="spellStart"/>
      <w:r w:rsidRPr="00127A45">
        <w:rPr>
          <w:rFonts w:ascii="Times New Roman" w:hAnsi="Times New Roman" w:cs="Times New Roman"/>
          <w:color w:val="000000" w:themeColor="text1"/>
          <w:kern w:val="0"/>
          <w:sz w:val="24"/>
          <w:szCs w:val="24"/>
        </w:rPr>
        <w:t>вероисповедальные</w:t>
      </w:r>
      <w:proofErr w:type="spellEnd"/>
      <w:r w:rsidRPr="00127A45">
        <w:rPr>
          <w:rFonts w:ascii="Times New Roman" w:hAnsi="Times New Roman" w:cs="Times New Roman"/>
          <w:color w:val="000000" w:themeColor="text1"/>
          <w:kern w:val="0"/>
          <w:sz w:val="24"/>
          <w:szCs w:val="24"/>
        </w:rPr>
        <w:t>, воинские;</w:t>
      </w:r>
    </w:p>
    <w:p w14:paraId="684DED2A"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по историческому и культурному значению - историко-мемориальные.</w:t>
      </w:r>
    </w:p>
    <w:p w14:paraId="10904E49"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1.7. Требования настоящего Положения применяются к кладбищам, находящимся в ведении уполномоченного органа местного самоуправления в сфере погребения и похоронного дела на территории городского округа Кашира.</w:t>
      </w:r>
    </w:p>
    <w:p w14:paraId="0B17FAD3" w14:textId="77777777" w:rsidR="00127A45" w:rsidRPr="00127A45" w:rsidRDefault="00127A45" w:rsidP="00127A45">
      <w:pPr>
        <w:autoSpaceDE w:val="0"/>
        <w:autoSpaceDN w:val="0"/>
        <w:adjustRightInd w:val="0"/>
        <w:spacing w:after="0" w:line="240" w:lineRule="auto"/>
        <w:jc w:val="both"/>
        <w:rPr>
          <w:rFonts w:ascii="Arial" w:hAnsi="Arial" w:cs="Arial"/>
          <w:i/>
          <w:iCs/>
          <w:color w:val="000000" w:themeColor="text1"/>
          <w:kern w:val="0"/>
          <w:sz w:val="20"/>
          <w:szCs w:val="20"/>
        </w:rPr>
      </w:pPr>
    </w:p>
    <w:p w14:paraId="31FE1BE3" w14:textId="77777777" w:rsidR="00127A45" w:rsidRPr="00127A45" w:rsidRDefault="00127A45" w:rsidP="00127A45">
      <w:pPr>
        <w:autoSpaceDE w:val="0"/>
        <w:autoSpaceDN w:val="0"/>
        <w:adjustRightInd w:val="0"/>
        <w:spacing w:after="0" w:line="240" w:lineRule="auto"/>
        <w:jc w:val="center"/>
        <w:rPr>
          <w:rFonts w:ascii="Times New Roman" w:hAnsi="Times New Roman" w:cs="Times New Roman"/>
          <w:color w:val="000000" w:themeColor="text1"/>
          <w:kern w:val="0"/>
          <w:sz w:val="20"/>
          <w:szCs w:val="20"/>
        </w:rPr>
      </w:pPr>
      <w:r w:rsidRPr="00127A45">
        <w:rPr>
          <w:rFonts w:ascii="Times New Roman" w:hAnsi="Times New Roman" w:cs="Times New Roman"/>
          <w:color w:val="000000" w:themeColor="text1"/>
          <w:kern w:val="0"/>
          <w:sz w:val="24"/>
          <w:szCs w:val="24"/>
        </w:rPr>
        <w:t>2. Основные понятия, используемые в настоящем Положении</w:t>
      </w:r>
    </w:p>
    <w:p w14:paraId="7C80A5E2" w14:textId="77777777" w:rsidR="00127A45" w:rsidRPr="00127A45" w:rsidRDefault="00127A45" w:rsidP="00127A45">
      <w:pPr>
        <w:autoSpaceDE w:val="0"/>
        <w:autoSpaceDN w:val="0"/>
        <w:adjustRightInd w:val="0"/>
        <w:spacing w:after="0" w:line="240" w:lineRule="auto"/>
        <w:jc w:val="center"/>
        <w:rPr>
          <w:rFonts w:ascii="Times New Roman" w:hAnsi="Times New Roman" w:cs="Times New Roman"/>
          <w:color w:val="000000" w:themeColor="text1"/>
          <w:kern w:val="0"/>
          <w:sz w:val="20"/>
          <w:szCs w:val="20"/>
        </w:rPr>
      </w:pPr>
    </w:p>
    <w:p w14:paraId="6E68C7C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2.1. В целях настоящего Положения используются следующие понятия:</w:t>
      </w:r>
    </w:p>
    <w:p w14:paraId="44C64204"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воинские захоронения - места захоронения, в том числе индивидуальные могилы, предоставляемые на безвозмездной основе на территории военных мемориальных кладбищ, воинских кладбищ, воинских участков общественных кладбищ или вне воинских участков на общественных кладбищах для погребения лиц, круг которых определен законодательством Российской Федерации;</w:t>
      </w:r>
    </w:p>
    <w:p w14:paraId="04DF6A00"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гарантированный перечень услуг по погребению - минимальный перечень услуг, оказываемый специализированной службой по вопросам похоронного дела на безвозмездной основе в целях обеспечения государственных гарантий при погребении;</w:t>
      </w:r>
    </w:p>
    <w:p w14:paraId="09F22D9D"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зона захоронения - основная функциональная часть территории кладбища, на которой осуществляется погребение, в том числе захоронение урн с прахом;</w:t>
      </w:r>
    </w:p>
    <w:p w14:paraId="2ACC8893"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места захоронения - земельные участки, предоставляемые в зоне захоронения кладбища для погребения, и ниши в стенах скорби;</w:t>
      </w:r>
    </w:p>
    <w:p w14:paraId="03A02D26"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надмогильные сооружения (надгробия) - памятные сооружения, устанавливаемые на местах захоронения;</w:t>
      </w:r>
    </w:p>
    <w:p w14:paraId="32F0B1B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p>
    <w:p w14:paraId="56DDB78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одиночные захоронения - места захоронения, предоставляемые на безвозмездной основе на территории общественных кладбищ для погребения погибших (умерших) (далее - умершие), личность которых не установлена органами внутренних дел, а также погребения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w:t>
      </w:r>
    </w:p>
    <w:p w14:paraId="12D79DC7"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родственные захоронения - места захоронения, предоставляемые на безвозмездной основе на территории общественных, </w:t>
      </w:r>
      <w:proofErr w:type="spellStart"/>
      <w:r w:rsidRPr="00127A45">
        <w:rPr>
          <w:rFonts w:ascii="Times New Roman" w:hAnsi="Times New Roman" w:cs="Times New Roman"/>
          <w:color w:val="000000" w:themeColor="text1"/>
          <w:kern w:val="0"/>
          <w:sz w:val="24"/>
          <w:szCs w:val="24"/>
        </w:rPr>
        <w:t>вероисповедальных</w:t>
      </w:r>
      <w:proofErr w:type="spellEnd"/>
      <w:r w:rsidRPr="00127A45">
        <w:rPr>
          <w:rFonts w:ascii="Times New Roman" w:hAnsi="Times New Roman" w:cs="Times New Roman"/>
          <w:color w:val="000000" w:themeColor="text1"/>
          <w:kern w:val="0"/>
          <w:sz w:val="24"/>
          <w:szCs w:val="24"/>
        </w:rPr>
        <w:t xml:space="preserve"> кладбищ для погребения умершего таким образом, чтобы гарантировать погребение на этом же земельном участке умершего супруга или близкого родственника;</w:t>
      </w:r>
    </w:p>
    <w:p w14:paraId="74CC90F0"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семейные (родовые) захоронения - места захоронения, созданные гражданами для погребения умерших супруга, близких родственников, иных родственников;</w:t>
      </w:r>
    </w:p>
    <w:p w14:paraId="66E1497C" w14:textId="294B2273"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специализированная служба по вопросам похоронного дела </w:t>
      </w:r>
      <w:r w:rsidR="00965622">
        <w:rPr>
          <w:rFonts w:ascii="Times New Roman" w:hAnsi="Times New Roman" w:cs="Times New Roman"/>
          <w:color w:val="000000" w:themeColor="text1"/>
          <w:kern w:val="0"/>
          <w:sz w:val="24"/>
          <w:szCs w:val="24"/>
        </w:rPr>
        <w:t xml:space="preserve">–организация, </w:t>
      </w:r>
      <w:proofErr w:type="gramStart"/>
      <w:r w:rsidR="00965622">
        <w:rPr>
          <w:rFonts w:ascii="Times New Roman" w:hAnsi="Times New Roman" w:cs="Times New Roman"/>
          <w:color w:val="000000" w:themeColor="text1"/>
          <w:kern w:val="0"/>
          <w:sz w:val="24"/>
          <w:szCs w:val="24"/>
        </w:rPr>
        <w:t xml:space="preserve">создаваемая </w:t>
      </w:r>
      <w:r w:rsidRPr="00127A45">
        <w:rPr>
          <w:rFonts w:ascii="Times New Roman" w:hAnsi="Times New Roman" w:cs="Times New Roman"/>
          <w:color w:val="000000" w:themeColor="text1"/>
          <w:kern w:val="0"/>
          <w:sz w:val="24"/>
          <w:szCs w:val="24"/>
        </w:rPr>
        <w:t xml:space="preserve"> </w:t>
      </w:r>
      <w:r w:rsidR="00965622">
        <w:rPr>
          <w:rFonts w:ascii="Times New Roman" w:hAnsi="Times New Roman" w:cs="Times New Roman"/>
          <w:color w:val="000000" w:themeColor="text1"/>
          <w:kern w:val="0"/>
          <w:sz w:val="24"/>
          <w:szCs w:val="24"/>
        </w:rPr>
        <w:t>администрацией</w:t>
      </w:r>
      <w:proofErr w:type="gramEnd"/>
      <w:r w:rsidR="00965622">
        <w:rPr>
          <w:rFonts w:ascii="Times New Roman" w:hAnsi="Times New Roman" w:cs="Times New Roman"/>
          <w:color w:val="000000" w:themeColor="text1"/>
          <w:kern w:val="0"/>
          <w:sz w:val="24"/>
          <w:szCs w:val="24"/>
        </w:rPr>
        <w:t xml:space="preserve"> городского округа Кашира </w:t>
      </w:r>
      <w:r w:rsidRPr="00127A45">
        <w:rPr>
          <w:rFonts w:ascii="Times New Roman" w:hAnsi="Times New Roman" w:cs="Times New Roman"/>
          <w:color w:val="000000" w:themeColor="text1"/>
          <w:kern w:val="0"/>
          <w:sz w:val="24"/>
          <w:szCs w:val="24"/>
        </w:rPr>
        <w:t>в целях оказания гарантированного перечня услуг по погребению на безвозмездной основе</w:t>
      </w:r>
      <w:r w:rsidR="00965622">
        <w:rPr>
          <w:rFonts w:ascii="Times New Roman" w:hAnsi="Times New Roman" w:cs="Times New Roman"/>
          <w:color w:val="000000" w:themeColor="text1"/>
          <w:kern w:val="0"/>
          <w:sz w:val="24"/>
          <w:szCs w:val="24"/>
        </w:rPr>
        <w:t xml:space="preserve"> - муниципальное казенное учреждение «Ритуал» городского округа Кашира</w:t>
      </w:r>
      <w:r w:rsidRPr="00127A45">
        <w:rPr>
          <w:rFonts w:ascii="Times New Roman" w:hAnsi="Times New Roman" w:cs="Times New Roman"/>
          <w:color w:val="000000" w:themeColor="text1"/>
          <w:kern w:val="0"/>
          <w:sz w:val="24"/>
          <w:szCs w:val="24"/>
        </w:rPr>
        <w:t>;</w:t>
      </w:r>
    </w:p>
    <w:p w14:paraId="6BCD1574"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уполномоченный орган Московской области в сфере погребения и похоронного дела - уполномоченный Правительством Московской области центральный исполнительный орган государственной власти Московской области, наделенный полномочиями в сфере погребения и похоронного дела;</w:t>
      </w:r>
    </w:p>
    <w:p w14:paraId="35BCE333" w14:textId="7CE493A0"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уполномоченный орган местного самоуправления в сфере погребения и похоронного дела </w:t>
      </w:r>
      <w:r w:rsidR="00965622">
        <w:rPr>
          <w:rFonts w:ascii="Times New Roman" w:hAnsi="Times New Roman" w:cs="Times New Roman"/>
          <w:color w:val="000000" w:themeColor="text1"/>
          <w:kern w:val="0"/>
          <w:sz w:val="24"/>
          <w:szCs w:val="24"/>
        </w:rPr>
        <w:t>–</w:t>
      </w:r>
      <w:r w:rsidRPr="00127A45">
        <w:rPr>
          <w:rFonts w:ascii="Times New Roman" w:hAnsi="Times New Roman" w:cs="Times New Roman"/>
          <w:color w:val="000000" w:themeColor="text1"/>
          <w:kern w:val="0"/>
          <w:sz w:val="24"/>
          <w:szCs w:val="24"/>
        </w:rPr>
        <w:t xml:space="preserve"> </w:t>
      </w:r>
      <w:r w:rsidR="00965622">
        <w:rPr>
          <w:rFonts w:ascii="Times New Roman" w:hAnsi="Times New Roman" w:cs="Times New Roman"/>
          <w:color w:val="000000" w:themeColor="text1"/>
          <w:kern w:val="0"/>
          <w:sz w:val="24"/>
          <w:szCs w:val="24"/>
        </w:rPr>
        <w:t>администрация городского округа Кашира, наделенная полномочиями в сфере погребения и похоронного дела</w:t>
      </w:r>
      <w:r w:rsidRPr="00127A45">
        <w:rPr>
          <w:rFonts w:ascii="Times New Roman" w:hAnsi="Times New Roman" w:cs="Times New Roman"/>
          <w:color w:val="000000" w:themeColor="text1"/>
          <w:kern w:val="0"/>
          <w:sz w:val="24"/>
          <w:szCs w:val="24"/>
        </w:rPr>
        <w:t>;</w:t>
      </w:r>
    </w:p>
    <w:p w14:paraId="2A64F01F"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кладбища, закрытые для свободного захоронения, - кладбища, в зоне захоронения которых отсутствуют свободные земельные участки для создания новых мест захоронения, за исключением </w:t>
      </w:r>
      <w:r w:rsidRPr="00127A45">
        <w:rPr>
          <w:rFonts w:ascii="Times New Roman" w:hAnsi="Times New Roman" w:cs="Times New Roman"/>
          <w:color w:val="000000" w:themeColor="text1"/>
          <w:kern w:val="0"/>
          <w:sz w:val="24"/>
          <w:szCs w:val="24"/>
        </w:rPr>
        <w:lastRenderedPageBreak/>
        <w:t>предоставления мест для создания семейных (родовых) захоронений, воинских захоронений, почетных захоронений, одиночных захоронений и ниш в стене скорби, созданных до вступления в силу правового акта органа местного самоуправления о закрытии кладбища для свободного захоронения или правового акта уполномоченного органа Московской области в сфере погребения и похоронного дела о закрытии Московского областного военного мемориального кладбища для свободного захоронения;</w:t>
      </w:r>
    </w:p>
    <w:p w14:paraId="7D5CB1DF"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санитарно-защитная зона - зона, отделяющая места погребения от жилой застройки, ландшафтно-рекреационной зоны, зоны отдыха и других объектов, с обязательным обозначением границ специальными информационными знаками;</w:t>
      </w:r>
    </w:p>
    <w:p w14:paraId="6820A554"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 погребение умершего на предоставленном в установленном порядке месте родственного, воинского, почетного захоронения или в нише стены скорби, на которых (в которую) ранее произведено захоронение супруга, близких родственников, иных родственников, а также погребение на территории семейных (родовых) захоронений;</w:t>
      </w:r>
    </w:p>
    <w:p w14:paraId="47738851" w14:textId="77777777" w:rsidR="00127A45" w:rsidRPr="00127A45" w:rsidRDefault="00127A45" w:rsidP="00127A45">
      <w:pPr>
        <w:autoSpaceDE w:val="0"/>
        <w:autoSpaceDN w:val="0"/>
        <w:adjustRightInd w:val="0"/>
        <w:spacing w:before="200"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кладбищенский период - время разложения и минерализации тела умершего с момента предыдущего захоронения с учетом состава грунта, гидрогеологических и климатических условий мест захоронения.</w:t>
      </w:r>
    </w:p>
    <w:p w14:paraId="36416E7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p>
    <w:p w14:paraId="0738437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попечительский совет по вопросам похоронного дела - постоянно действующий коллегиальный орган, осуществляющий общественный контроль за деятельностью в сфере похоронного дела на территории городского округа Кашира;</w:t>
      </w:r>
    </w:p>
    <w:p w14:paraId="3947DEDF" w14:textId="77777777" w:rsidR="00127A45" w:rsidRPr="00127A45" w:rsidRDefault="00127A45" w:rsidP="00127A45">
      <w:pPr>
        <w:autoSpaceDE w:val="0"/>
        <w:autoSpaceDN w:val="0"/>
        <w:adjustRightInd w:val="0"/>
        <w:spacing w:after="0" w:line="240" w:lineRule="auto"/>
        <w:ind w:firstLine="540"/>
        <w:jc w:val="both"/>
        <w:outlineLvl w:val="1"/>
        <w:rPr>
          <w:rFonts w:ascii="Arial" w:hAnsi="Arial" w:cs="Arial"/>
          <w:b/>
          <w:bCs/>
          <w:i/>
          <w:iCs/>
          <w:color w:val="000000" w:themeColor="text1"/>
          <w:kern w:val="0"/>
          <w:sz w:val="20"/>
          <w:szCs w:val="20"/>
        </w:rPr>
      </w:pPr>
      <w:bookmarkStart w:id="1" w:name="Par0"/>
      <w:bookmarkEnd w:id="1"/>
    </w:p>
    <w:p w14:paraId="153DD19A" w14:textId="77777777" w:rsidR="00127A45" w:rsidRPr="00127A45" w:rsidRDefault="00127A45" w:rsidP="00127A45">
      <w:pPr>
        <w:autoSpaceDE w:val="0"/>
        <w:autoSpaceDN w:val="0"/>
        <w:adjustRightInd w:val="0"/>
        <w:spacing w:after="0" w:line="240" w:lineRule="auto"/>
        <w:ind w:firstLine="540"/>
        <w:jc w:val="center"/>
        <w:outlineLvl w:val="1"/>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 Волеизъявление лица о достойном отношении к его телу после смерти</w:t>
      </w:r>
    </w:p>
    <w:p w14:paraId="7F9ECA72" w14:textId="77777777" w:rsidR="00127A45" w:rsidRPr="00127A45" w:rsidRDefault="00127A45" w:rsidP="00127A45">
      <w:pPr>
        <w:autoSpaceDE w:val="0"/>
        <w:autoSpaceDN w:val="0"/>
        <w:adjustRightInd w:val="0"/>
        <w:spacing w:after="0" w:line="240" w:lineRule="auto"/>
        <w:rPr>
          <w:rFonts w:ascii="Arial" w:hAnsi="Arial" w:cs="Arial"/>
          <w:i/>
          <w:iCs/>
          <w:color w:val="000000" w:themeColor="text1"/>
          <w:kern w:val="0"/>
          <w:sz w:val="20"/>
          <w:szCs w:val="20"/>
        </w:rPr>
      </w:pPr>
    </w:p>
    <w:p w14:paraId="09C97EE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2" w:name="Par2"/>
      <w:bookmarkEnd w:id="2"/>
      <w:r w:rsidRPr="00127A45">
        <w:rPr>
          <w:rFonts w:ascii="Times New Roman" w:hAnsi="Times New Roman" w:cs="Times New Roman"/>
          <w:color w:val="000000" w:themeColor="text1"/>
          <w:kern w:val="0"/>
          <w:sz w:val="24"/>
          <w:szCs w:val="24"/>
        </w:rPr>
        <w:t>3.1. Волеизъявление лица о достойном отношении к его телу после смерти (далее - волеизъявление умершего) - пожелание, выраженное в устной форме в присутствии свидетелей или в письменной форме:</w:t>
      </w:r>
    </w:p>
    <w:p w14:paraId="12158D8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о согласии или несогласии быть подвергнутым патологоанатомическому вскрытию;</w:t>
      </w:r>
    </w:p>
    <w:p w14:paraId="5FE33D5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о согласии или несогласии на изъятие органов и (или) тканей из его тела;</w:t>
      </w:r>
    </w:p>
    <w:p w14:paraId="2BB4655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быть погребенным на том или ином месте, по тем или иным обычаям или традициям, рядом с теми или иными ранее умершими;</w:t>
      </w:r>
    </w:p>
    <w:p w14:paraId="42A1237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быть подвергнутым кремации;</w:t>
      </w:r>
    </w:p>
    <w:p w14:paraId="3ADB143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о доверии исполнить свое волеизъявление тому или иному лицу.</w:t>
      </w:r>
    </w:p>
    <w:p w14:paraId="01A2E5A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3.2. В случае возложения завещателем на одного или нескольких наследников по завещанию или по закону обязанности по осуществлению погребения завещателя в соответствии с его волей (</w:t>
      </w:r>
      <w:hyperlink r:id="rId13" w:history="1">
        <w:r w:rsidRPr="00127A45">
          <w:rPr>
            <w:rFonts w:ascii="Times New Roman" w:hAnsi="Times New Roman" w:cs="Times New Roman"/>
            <w:color w:val="000000" w:themeColor="text1"/>
            <w:kern w:val="0"/>
            <w:sz w:val="24"/>
            <w:szCs w:val="24"/>
          </w:rPr>
          <w:t>статья 1139</w:t>
        </w:r>
      </w:hyperlink>
      <w:r w:rsidRPr="00127A45">
        <w:rPr>
          <w:rFonts w:ascii="Times New Roman" w:hAnsi="Times New Roman" w:cs="Times New Roman"/>
          <w:color w:val="000000" w:themeColor="text1"/>
          <w:kern w:val="0"/>
          <w:sz w:val="24"/>
          <w:szCs w:val="24"/>
        </w:rPr>
        <w:t xml:space="preserve"> Гражданского кодекса Российской Федерации) приоритет имеет волеизъявление умершего, выраженное в завещании.</w:t>
      </w:r>
    </w:p>
    <w:p w14:paraId="615144E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3.3. Действия по достойному отношению к телу умершего должны осуществляться в полном соответствии с волеизъявлением умершего, если не возникли обстоятельства, при которых исполнение волеизъявления умершего невозможно, либо иное не установлено законодательством Российской Федерации.</w:t>
      </w:r>
    </w:p>
    <w:p w14:paraId="05CD6130" w14:textId="6FA2FC48"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3.4. В случае отсутствия волеизъявления умершего право на разрешение действий, указанных в </w:t>
      </w:r>
      <w:hyperlink w:anchor="Par2" w:history="1">
        <w:r w:rsidRPr="00127A45">
          <w:rPr>
            <w:rFonts w:ascii="Times New Roman" w:hAnsi="Times New Roman" w:cs="Times New Roman"/>
            <w:color w:val="000000" w:themeColor="text1"/>
            <w:kern w:val="0"/>
            <w:sz w:val="24"/>
            <w:szCs w:val="24"/>
          </w:rPr>
          <w:t>пункте 3.1</w:t>
        </w:r>
      </w:hyperlink>
      <w:r w:rsidRPr="00127A45">
        <w:rPr>
          <w:rFonts w:ascii="Times New Roman" w:hAnsi="Times New Roman" w:cs="Times New Roman"/>
          <w:color w:val="000000" w:themeColor="text1"/>
          <w:kern w:val="0"/>
          <w:sz w:val="24"/>
          <w:szCs w:val="24"/>
        </w:rPr>
        <w:t xml:space="preserve"> настоящего раздела, имеют супруг, близкие родственники (дети, родители, усыновленные, усыновители, родные братья и родные сестры, внуки, дедушка, бабушка), иные родственники либо </w:t>
      </w:r>
      <w:hyperlink r:id="rId14" w:history="1">
        <w:r w:rsidRPr="00127A45">
          <w:rPr>
            <w:rFonts w:ascii="Times New Roman" w:hAnsi="Times New Roman" w:cs="Times New Roman"/>
            <w:color w:val="000000" w:themeColor="text1"/>
            <w:kern w:val="0"/>
            <w:sz w:val="24"/>
            <w:szCs w:val="24"/>
          </w:rPr>
          <w:t>законный представитель</w:t>
        </w:r>
      </w:hyperlink>
      <w:r w:rsidRPr="00127A45">
        <w:rPr>
          <w:rFonts w:ascii="Times New Roman" w:hAnsi="Times New Roman" w:cs="Times New Roman"/>
          <w:color w:val="000000" w:themeColor="text1"/>
          <w:kern w:val="0"/>
          <w:sz w:val="24"/>
          <w:szCs w:val="24"/>
        </w:rPr>
        <w:t xml:space="preserve"> умершего, а при отсутствии таковых иные лица, взявшие на себя обязанность осуществить погребение умершего.</w:t>
      </w:r>
    </w:p>
    <w:p w14:paraId="33161267"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70CCDA73" w14:textId="77777777" w:rsidR="00127A45" w:rsidRPr="00127A45" w:rsidRDefault="00127A45" w:rsidP="00127A45">
      <w:pPr>
        <w:autoSpaceDE w:val="0"/>
        <w:autoSpaceDN w:val="0"/>
        <w:adjustRightInd w:val="0"/>
        <w:spacing w:after="0" w:line="240" w:lineRule="auto"/>
        <w:ind w:firstLine="540"/>
        <w:jc w:val="center"/>
        <w:outlineLvl w:val="1"/>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Исполнители волеизъявления умершего</w:t>
      </w:r>
    </w:p>
    <w:p w14:paraId="7DE5503B"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6143DB3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4.1. 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 В случае отсутствия в волеизъявлении умершего указания на исполнителей волеизъявления либо в случае их отказа от исполнения волеизъявления умершего оно осуществляется супругом, близкими родственниками, иными родственниками либо </w:t>
      </w:r>
      <w:hyperlink r:id="rId15" w:history="1">
        <w:r w:rsidRPr="00127A45">
          <w:rPr>
            <w:rFonts w:ascii="Times New Roman" w:hAnsi="Times New Roman" w:cs="Times New Roman"/>
            <w:color w:val="000000" w:themeColor="text1"/>
            <w:kern w:val="0"/>
            <w:sz w:val="24"/>
            <w:szCs w:val="24"/>
          </w:rPr>
          <w:t>законным представителем</w:t>
        </w:r>
      </w:hyperlink>
      <w:r w:rsidRPr="00127A45">
        <w:rPr>
          <w:rFonts w:ascii="Times New Roman" w:hAnsi="Times New Roman" w:cs="Times New Roman"/>
          <w:color w:val="000000" w:themeColor="text1"/>
          <w:kern w:val="0"/>
          <w:sz w:val="24"/>
          <w:szCs w:val="24"/>
        </w:rPr>
        <w:t xml:space="preserve"> умершего. В </w:t>
      </w:r>
      <w:r w:rsidRPr="00127A45">
        <w:rPr>
          <w:rFonts w:ascii="Times New Roman" w:hAnsi="Times New Roman" w:cs="Times New Roman"/>
          <w:color w:val="000000" w:themeColor="text1"/>
          <w:kern w:val="0"/>
          <w:sz w:val="24"/>
          <w:szCs w:val="24"/>
        </w:rPr>
        <w:lastRenderedPageBreak/>
        <w:t>случае мотивированного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 либо осуществляется специализированной службой по вопросам похоронного дела.</w:t>
      </w:r>
    </w:p>
    <w:p w14:paraId="033CFF6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4.2. На территории городского округа Кашира Московской области  каждому человеку после его смерти гарантируются погребение с учетом его волеизъявления.</w:t>
      </w:r>
    </w:p>
    <w:p w14:paraId="561FF8E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4.3. 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 В иных случаях возможность исполнения волеизъявления умершего о погребении его тела (останков) или праха на указанном им месте погребения определяется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14:paraId="239B820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3" w:name="Par23"/>
      <w:bookmarkEnd w:id="3"/>
      <w:r w:rsidRPr="00127A45">
        <w:rPr>
          <w:rFonts w:ascii="Times New Roman" w:hAnsi="Times New Roman" w:cs="Times New Roman"/>
          <w:color w:val="000000" w:themeColor="text1"/>
          <w:kern w:val="0"/>
          <w:sz w:val="24"/>
          <w:szCs w:val="24"/>
        </w:rPr>
        <w:t>4.4. Для граждан Российской Федерации, имевших место жительства в городском округе Кашира Московской области, гарантируется бесплатное предоставление места для захоронения с учетом места его жительства.</w:t>
      </w:r>
    </w:p>
    <w:p w14:paraId="1FD7BFB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4.5.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производится при наличии соответствующего волеизъявления, с учетом соблюдения законодательства Российской Федерации и законодательства Московской области.</w:t>
      </w:r>
    </w:p>
    <w:p w14:paraId="32E3081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4.6. Для граждан Российской Федерации, иностранных граждан и лиц без гражданства, не имевших места жительства на территории городского округа Кашира Московской области, гарантируется погребение в соответствии с законодательством Российской Федерации и законодательством Московской области.</w:t>
      </w:r>
    </w:p>
    <w:p w14:paraId="4ABABCDD"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78EC47F1" w14:textId="77777777" w:rsidR="00127A45" w:rsidRPr="00127A45" w:rsidRDefault="00127A45" w:rsidP="00127A45">
      <w:pPr>
        <w:autoSpaceDE w:val="0"/>
        <w:autoSpaceDN w:val="0"/>
        <w:adjustRightInd w:val="0"/>
        <w:spacing w:after="0" w:line="240" w:lineRule="auto"/>
        <w:jc w:val="center"/>
        <w:outlineLvl w:val="1"/>
        <w:rPr>
          <w:rFonts w:ascii="Times New Roman" w:hAnsi="Times New Roman" w:cs="Times New Roman"/>
          <w:color w:val="000000" w:themeColor="text1"/>
          <w:kern w:val="0"/>
          <w:sz w:val="24"/>
          <w:szCs w:val="24"/>
        </w:rPr>
      </w:pPr>
      <w:bookmarkStart w:id="4" w:name="Par19"/>
      <w:bookmarkEnd w:id="4"/>
      <w:r w:rsidRPr="00127A45">
        <w:rPr>
          <w:rFonts w:ascii="Times New Roman" w:hAnsi="Times New Roman" w:cs="Times New Roman"/>
          <w:color w:val="000000" w:themeColor="text1"/>
          <w:kern w:val="0"/>
          <w:sz w:val="24"/>
          <w:szCs w:val="24"/>
        </w:rPr>
        <w:t>5. Гарантии при осуществлении погребения умершего</w:t>
      </w:r>
    </w:p>
    <w:p w14:paraId="1B90EAB4"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2188C28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5.1. Супругу, близким родственникам, иным родственникам, </w:t>
      </w:r>
      <w:hyperlink r:id="rId16" w:history="1">
        <w:r w:rsidRPr="00127A45">
          <w:rPr>
            <w:rFonts w:ascii="Times New Roman" w:hAnsi="Times New Roman" w:cs="Times New Roman"/>
            <w:color w:val="000000" w:themeColor="text1"/>
            <w:kern w:val="0"/>
            <w:sz w:val="24"/>
            <w:szCs w:val="24"/>
          </w:rPr>
          <w:t>законному представителю</w:t>
        </w:r>
      </w:hyperlink>
      <w:r w:rsidRPr="00127A45">
        <w:rPr>
          <w:rFonts w:ascii="Times New Roman" w:hAnsi="Times New Roman" w:cs="Times New Roman"/>
          <w:color w:val="000000" w:themeColor="text1"/>
          <w:kern w:val="0"/>
          <w:sz w:val="24"/>
          <w:szCs w:val="24"/>
        </w:rPr>
        <w:t xml:space="preserve"> умершего или иному лицу, взявшему на себя обязанность осуществить погребение умершего, гарантируются:</w:t>
      </w:r>
    </w:p>
    <w:p w14:paraId="169A6A7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 выдача документов, необходимых для погребения умершего, в течение суток с момента установления причины смерти; в случаях, если для установления причины смерти возникли основания для помещения тела умершего в морг, выдача тела умершего по требованию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не может быть задержана на срок более двух суток с момента установления причины смерти;</w:t>
      </w:r>
    </w:p>
    <w:p w14:paraId="3CF21E8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 предоставление возможности нахождения тела умершего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или иное лицо, взявшее на себя обязанность осуществить погребение умершего, извещены о смерти, но существуют обстоятельства, затрудняющие осуществление ими погребения; в случае поиска супруга, близких родственников, иных родственников либо законного представителя умершего этот срок может быть увеличен до четырнадцати дней;</w:t>
      </w:r>
    </w:p>
    <w:p w14:paraId="2F8A2B1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3) оказание содействия в решении вопросов, предусмотренных пунктом 3 </w:t>
      </w:r>
      <w:hyperlink w:anchor="Par23" w:history="1">
        <w:r w:rsidRPr="00127A45">
          <w:rPr>
            <w:rFonts w:ascii="Times New Roman" w:hAnsi="Times New Roman" w:cs="Times New Roman"/>
            <w:color w:val="000000" w:themeColor="text1"/>
            <w:kern w:val="0"/>
            <w:sz w:val="24"/>
            <w:szCs w:val="24"/>
          </w:rPr>
          <w:t>статьи 7</w:t>
        </w:r>
      </w:hyperlink>
      <w:r w:rsidRPr="00127A45">
        <w:rPr>
          <w:rFonts w:ascii="Times New Roman" w:hAnsi="Times New Roman" w:cs="Times New Roman"/>
          <w:color w:val="000000" w:themeColor="text1"/>
          <w:kern w:val="0"/>
          <w:sz w:val="24"/>
          <w:szCs w:val="24"/>
        </w:rPr>
        <w:t xml:space="preserve">  Федерального закона от 12.01.1996 № 8-ФЗ «О погребении и похоронном деле»;</w:t>
      </w:r>
    </w:p>
    <w:p w14:paraId="62A2CE9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исполнение волеизъявления умершего в соответствии с разделами 3 и 4 настоящего Положения.</w:t>
      </w:r>
    </w:p>
    <w:p w14:paraId="1ADD5A05" w14:textId="77777777" w:rsidR="00127A45" w:rsidRPr="00127A45" w:rsidRDefault="00127A45" w:rsidP="00127A45">
      <w:pPr>
        <w:autoSpaceDE w:val="0"/>
        <w:autoSpaceDN w:val="0"/>
        <w:adjustRightInd w:val="0"/>
        <w:spacing w:before="200" w:after="0" w:line="240" w:lineRule="auto"/>
        <w:ind w:firstLine="540"/>
        <w:jc w:val="both"/>
        <w:rPr>
          <w:rFonts w:ascii="Arial" w:hAnsi="Arial" w:cs="Arial"/>
          <w:i/>
          <w:iCs/>
          <w:color w:val="000000" w:themeColor="text1"/>
          <w:kern w:val="0"/>
          <w:sz w:val="20"/>
          <w:szCs w:val="20"/>
        </w:rPr>
      </w:pPr>
    </w:p>
    <w:p w14:paraId="38D32465"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6. Гарантированный перечень услуг по погребению</w:t>
      </w:r>
    </w:p>
    <w:p w14:paraId="17280179" w14:textId="77777777" w:rsidR="00127A45" w:rsidRPr="00127A45" w:rsidRDefault="00127A45" w:rsidP="00127A45">
      <w:pPr>
        <w:autoSpaceDE w:val="0"/>
        <w:autoSpaceDN w:val="0"/>
        <w:adjustRightInd w:val="0"/>
        <w:spacing w:after="0" w:line="240" w:lineRule="auto"/>
        <w:jc w:val="center"/>
        <w:rPr>
          <w:rFonts w:ascii="Times New Roman" w:hAnsi="Times New Roman" w:cs="Times New Roman"/>
          <w:color w:val="000000" w:themeColor="text1"/>
          <w:kern w:val="0"/>
          <w:sz w:val="24"/>
          <w:szCs w:val="24"/>
        </w:rPr>
      </w:pPr>
    </w:p>
    <w:p w14:paraId="74CD3D1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6.1.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14:paraId="00ACCBA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5" w:name="Par86"/>
      <w:bookmarkEnd w:id="5"/>
      <w:r w:rsidRPr="00127A45">
        <w:rPr>
          <w:rFonts w:ascii="Times New Roman" w:hAnsi="Times New Roman" w:cs="Times New Roman"/>
          <w:color w:val="000000" w:themeColor="text1"/>
          <w:kern w:val="0"/>
          <w:sz w:val="24"/>
          <w:szCs w:val="24"/>
        </w:rPr>
        <w:t>1) оформление свидетельства о смерти, справки о смерти, выдаваемых органами записи актов гражданского состояния (далее - органы ЗАГС);</w:t>
      </w:r>
    </w:p>
    <w:p w14:paraId="000CD58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2) предоставление и доставку в один адрес гроба и других предметов, необходимых для погребения, включая погрузо-разгрузочные работы;</w:t>
      </w:r>
    </w:p>
    <w:p w14:paraId="07676C9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 перевозку тела (останков) умершего на автокатафалке от места нахождения тела (останков) до кладбища (в крематорий), включая перемещение до места захоронения (места кремации);</w:t>
      </w:r>
    </w:p>
    <w:p w14:paraId="25BCA63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погребение (кремация с последующей выдачей урны с прахом):</w:t>
      </w:r>
    </w:p>
    <w:p w14:paraId="51416DC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копку могилы для погребения и оказание комплекса услуг по погребению (в том числе захоронению урны с прахом);</w:t>
      </w:r>
    </w:p>
    <w:p w14:paraId="561DC13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предоставление и установку похоронного ритуального регистрационного знака с надписью (фамилия, имя, отчество умершего; даты его рождения и смерти, регистрационный номер захоронения).</w:t>
      </w:r>
    </w:p>
    <w:p w14:paraId="4E8A24D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6.2. Качество услуг, предоставляемых согласно гарантированному перечню услуг по погребению, за исключением указанных в подпункте 1 </w:t>
      </w:r>
      <w:hyperlink w:anchor="Par86" w:history="1">
        <w:r w:rsidRPr="00127A45">
          <w:rPr>
            <w:rFonts w:ascii="Times New Roman" w:hAnsi="Times New Roman" w:cs="Times New Roman"/>
            <w:color w:val="000000" w:themeColor="text1"/>
            <w:kern w:val="0"/>
            <w:sz w:val="24"/>
            <w:szCs w:val="24"/>
          </w:rPr>
          <w:t xml:space="preserve">пункта 6.1 </w:t>
        </w:r>
      </w:hyperlink>
      <w:r w:rsidRPr="00127A45">
        <w:rPr>
          <w:rFonts w:ascii="Times New Roman" w:hAnsi="Times New Roman" w:cs="Times New Roman"/>
          <w:color w:val="000000" w:themeColor="text1"/>
          <w:kern w:val="0"/>
          <w:sz w:val="24"/>
          <w:szCs w:val="24"/>
        </w:rPr>
        <w:t>настоящего раздела, должно соответствовать требованиям, установленным уполномоченным органом местного самоуправления, наделенным полномочиями в сфере погребения и похоронного дела (далее - уполномоченный орган), на основании постановления администрации городского округа Кашира.</w:t>
      </w:r>
    </w:p>
    <w:p w14:paraId="24B4E98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6.3. Услуги по погребению, указанные в подпунктах 2-4  </w:t>
      </w:r>
      <w:hyperlink r:id="rId17" w:history="1">
        <w:r w:rsidRPr="00127A45">
          <w:rPr>
            <w:rFonts w:ascii="Times New Roman" w:hAnsi="Times New Roman" w:cs="Times New Roman"/>
            <w:color w:val="000000" w:themeColor="text1"/>
            <w:kern w:val="0"/>
            <w:sz w:val="24"/>
            <w:szCs w:val="24"/>
          </w:rPr>
          <w:t>пункта 6.1.</w:t>
        </w:r>
      </w:hyperlink>
      <w:r w:rsidRPr="00127A45">
        <w:rPr>
          <w:rFonts w:ascii="Times New Roman" w:hAnsi="Times New Roman" w:cs="Times New Roman"/>
          <w:color w:val="000000" w:themeColor="text1"/>
          <w:kern w:val="0"/>
          <w:sz w:val="24"/>
          <w:szCs w:val="24"/>
        </w:rPr>
        <w:t xml:space="preserve"> настоящего раздела, оказываются специализированной службой по вопросам похоронного дела.</w:t>
      </w:r>
    </w:p>
    <w:p w14:paraId="4B6EF50C" w14:textId="707055E1"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6" w:name="Par96"/>
      <w:bookmarkEnd w:id="6"/>
      <w:r w:rsidRPr="00127A45">
        <w:rPr>
          <w:rFonts w:ascii="Times New Roman" w:hAnsi="Times New Roman" w:cs="Times New Roman"/>
          <w:color w:val="000000" w:themeColor="text1"/>
          <w:kern w:val="0"/>
          <w:sz w:val="24"/>
          <w:szCs w:val="24"/>
        </w:rPr>
        <w:t xml:space="preserve">6.4. Стоимость услуг, предоставляемых согласно гарантированному перечню услуг по погребению, за исключением указанных в подпункте </w:t>
      </w:r>
      <w:hyperlink r:id="rId18" w:history="1">
        <w:r w:rsidRPr="00127A45">
          <w:rPr>
            <w:rFonts w:ascii="Times New Roman" w:hAnsi="Times New Roman" w:cs="Times New Roman"/>
            <w:color w:val="000000" w:themeColor="text1"/>
            <w:kern w:val="0"/>
            <w:sz w:val="24"/>
            <w:szCs w:val="24"/>
          </w:rPr>
          <w:t xml:space="preserve">пункте 1 пункта 6.1. </w:t>
        </w:r>
      </w:hyperlink>
      <w:r w:rsidRPr="00127A45">
        <w:rPr>
          <w:rFonts w:ascii="Times New Roman" w:hAnsi="Times New Roman" w:cs="Times New Roman"/>
          <w:color w:val="000000" w:themeColor="text1"/>
          <w:kern w:val="0"/>
          <w:sz w:val="24"/>
          <w:szCs w:val="24"/>
        </w:rPr>
        <w:t>настоящего раздела, утверждается постановлением администрации городского округа Кашира по согласованию с отделением Фонда пенсионного и социального страхования Российской Федерации по г. Москве и Московской области и уполномоченным Правительством Московской области центральным исполнительным органом государственной власти Московской области и возмещается специализированной службе по вопросам похоронного дела в десятидневный срок со дня обращения этой службы за счет средств</w:t>
      </w:r>
      <w:r w:rsidR="0080587E">
        <w:rPr>
          <w:rFonts w:ascii="Times New Roman" w:hAnsi="Times New Roman" w:cs="Times New Roman"/>
          <w:color w:val="000000" w:themeColor="text1"/>
          <w:kern w:val="0"/>
          <w:sz w:val="24"/>
          <w:szCs w:val="24"/>
        </w:rPr>
        <w:t>:</w:t>
      </w:r>
    </w:p>
    <w:p w14:paraId="7ABB9882" w14:textId="0A2ABF9D" w:rsidR="00127A45" w:rsidRPr="00127A45" w:rsidRDefault="0080587E"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ф</w:t>
      </w:r>
      <w:r w:rsidR="00127A45" w:rsidRPr="00127A45">
        <w:rPr>
          <w:rFonts w:ascii="Times New Roman" w:hAnsi="Times New Roman" w:cs="Times New Roman"/>
          <w:color w:val="000000" w:themeColor="text1"/>
          <w:kern w:val="0"/>
          <w:sz w:val="24"/>
          <w:szCs w:val="24"/>
        </w:rPr>
        <w:t>онда пенсионного и социального страхования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граждан, подлежавших обязательному социальному страхованию на случай временной нетрудоспособности и в связи с материнством на день смерти, а также умерших несовершеннолетних членов семей граждан,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w:t>
      </w:r>
    </w:p>
    <w:p w14:paraId="09D6BA8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 бюджета в размерах, определяемых в соответствии с настоящим пунктом;</w:t>
      </w:r>
    </w:p>
    <w:p w14:paraId="0DBF685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бюджета Московской области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14:paraId="0312EFD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Фонд пенсионного и социального страхования Российской Федерации возмещает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установленном постановлением администрации городского округа Кашира, с последующей </w:t>
      </w:r>
      <w:hyperlink r:id="rId19" w:history="1">
        <w:r w:rsidRPr="00127A45">
          <w:rPr>
            <w:rFonts w:ascii="Times New Roman" w:hAnsi="Times New Roman" w:cs="Times New Roman"/>
            <w:color w:val="000000" w:themeColor="text1"/>
            <w:kern w:val="0"/>
            <w:sz w:val="24"/>
            <w:szCs w:val="24"/>
          </w:rPr>
          <w:t>индексацией</w:t>
        </w:r>
      </w:hyperlink>
      <w:r w:rsidRPr="00127A45">
        <w:rPr>
          <w:rFonts w:ascii="Times New Roman" w:hAnsi="Times New Roman" w:cs="Times New Roman"/>
          <w:color w:val="000000" w:themeColor="text1"/>
          <w:kern w:val="0"/>
          <w:sz w:val="24"/>
          <w:szCs w:val="24"/>
        </w:rPr>
        <w:t xml:space="preserve"> один раз </w:t>
      </w:r>
      <w:r w:rsidRPr="00127A45">
        <w:rPr>
          <w:rFonts w:ascii="Times New Roman" w:hAnsi="Times New Roman" w:cs="Times New Roman"/>
          <w:color w:val="000000" w:themeColor="text1"/>
          <w:kern w:val="0"/>
          <w:sz w:val="24"/>
          <w:szCs w:val="24"/>
        </w:rPr>
        <w:lastRenderedPageBreak/>
        <w:t xml:space="preserve">в год с 1 февраля текущего года исходя из индекса роста потребительских цен за предыдущий год. </w:t>
      </w:r>
      <w:hyperlink r:id="rId20" w:history="1">
        <w:r w:rsidRPr="00127A45">
          <w:rPr>
            <w:rFonts w:ascii="Times New Roman" w:hAnsi="Times New Roman" w:cs="Times New Roman"/>
            <w:color w:val="000000" w:themeColor="text1"/>
            <w:kern w:val="0"/>
            <w:sz w:val="24"/>
            <w:szCs w:val="24"/>
          </w:rPr>
          <w:t>Коэффициент</w:t>
        </w:r>
      </w:hyperlink>
      <w:r w:rsidRPr="00127A45">
        <w:rPr>
          <w:rFonts w:ascii="Times New Roman" w:hAnsi="Times New Roman" w:cs="Times New Roman"/>
          <w:color w:val="000000" w:themeColor="text1"/>
          <w:kern w:val="0"/>
          <w:sz w:val="24"/>
          <w:szCs w:val="24"/>
        </w:rPr>
        <w:t xml:space="preserve"> индексации определяется Правительством Российской Федерации.</w:t>
      </w:r>
    </w:p>
    <w:p w14:paraId="0888700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14:paraId="753DF98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6.5.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14:paraId="659BC4F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6.6. Гражданам, получившим предусмотренные </w:t>
      </w:r>
      <w:hyperlink r:id="rId21" w:history="1">
        <w:r w:rsidRPr="00127A45">
          <w:rPr>
            <w:rFonts w:ascii="Times New Roman" w:hAnsi="Times New Roman" w:cs="Times New Roman"/>
            <w:color w:val="000000" w:themeColor="text1"/>
            <w:kern w:val="0"/>
            <w:sz w:val="24"/>
            <w:szCs w:val="24"/>
          </w:rPr>
          <w:t>пунктом 6.1</w:t>
        </w:r>
      </w:hyperlink>
      <w:r w:rsidRPr="00127A45">
        <w:rPr>
          <w:rFonts w:ascii="Times New Roman" w:hAnsi="Times New Roman" w:cs="Times New Roman"/>
          <w:color w:val="000000" w:themeColor="text1"/>
          <w:kern w:val="0"/>
          <w:sz w:val="24"/>
          <w:szCs w:val="24"/>
        </w:rPr>
        <w:t xml:space="preserve">. настоящего раздела услуги, социальное пособие на погребение, предусмотренное </w:t>
      </w:r>
      <w:hyperlink r:id="rId22" w:history="1">
        <w:r w:rsidRPr="00127A45">
          <w:rPr>
            <w:rFonts w:ascii="Times New Roman" w:hAnsi="Times New Roman" w:cs="Times New Roman"/>
            <w:color w:val="000000" w:themeColor="text1"/>
            <w:kern w:val="0"/>
            <w:sz w:val="24"/>
            <w:szCs w:val="24"/>
          </w:rPr>
          <w:t>статьей 10</w:t>
        </w:r>
      </w:hyperlink>
      <w:r w:rsidRPr="00127A45">
        <w:rPr>
          <w:rFonts w:ascii="Times New Roman" w:hAnsi="Times New Roman" w:cs="Times New Roman"/>
          <w:color w:val="000000" w:themeColor="text1"/>
          <w:kern w:val="0"/>
          <w:sz w:val="24"/>
          <w:szCs w:val="24"/>
        </w:rPr>
        <w:t xml:space="preserve"> Федерального закона  от 12.01.1996 № 8-ФЗ «О погребении и похоронном деле», не выплачивается.</w:t>
      </w:r>
    </w:p>
    <w:p w14:paraId="23DF58F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6.7. Стоимость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являющихся пенсионерами, умерших, личность которых не установлена органами внутренних дел в определенные законодательством Российской Федерации сроки (далее - умершие, личность которых не установлена), а также в случае рождения мертвого ребенка по истечении 154 дней беременности, возмещается специализированной службе по вопросам похоронного дела за счет средств бюджета Московской области в размере, установленном постановлением администрации городского округа Кашира. </w:t>
      </w:r>
      <w:hyperlink r:id="rId23" w:history="1">
        <w:r w:rsidRPr="00127A45">
          <w:rPr>
            <w:rFonts w:ascii="Times New Roman" w:hAnsi="Times New Roman" w:cs="Times New Roman"/>
            <w:color w:val="000000" w:themeColor="text1"/>
            <w:kern w:val="0"/>
            <w:sz w:val="24"/>
            <w:szCs w:val="24"/>
          </w:rPr>
          <w:t>Коэффициент</w:t>
        </w:r>
      </w:hyperlink>
      <w:r w:rsidRPr="00127A45">
        <w:rPr>
          <w:rFonts w:ascii="Times New Roman" w:hAnsi="Times New Roman" w:cs="Times New Roman"/>
          <w:color w:val="000000" w:themeColor="text1"/>
          <w:kern w:val="0"/>
          <w:sz w:val="24"/>
          <w:szCs w:val="24"/>
        </w:rPr>
        <w:t xml:space="preserve"> индексации определяется Правительством Московской области.</w:t>
      </w:r>
    </w:p>
    <w:p w14:paraId="4A641E5F"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6.8. В случае если в муниципальном образовании «Городской округ Кашира Московской области» стоимость услуг, предоставляемых согласно гарантированному перечню услуг по погребению, превышает установленный размер ее возмещения, органы местного самоуправления городского округа Кашира самостоятельно за счет бюджета городского округа Кашира Московской области определяют порядок возмещения специализированной службе по вопросам похоронного дела стоимости указанных услуг в части, превышающей размер возмещения, установленный законодательством Российской Федерации и Законом Московской области от 17.07.2007 № 115/2007-ОЗ «О погребении и похоронном деле в Московской области».</w:t>
      </w:r>
    </w:p>
    <w:p w14:paraId="7DEDEFE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6.9. Установленный пунктом 6.7. настоящего раздела размер возмещения стоимости услуг, предоставляемых согласно гарантированному перечню услуг по погребению, подлежит ежегодной индексации в размере, установленном Правительством Московской области.</w:t>
      </w:r>
    </w:p>
    <w:p w14:paraId="2C19AFD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6.10. </w:t>
      </w:r>
      <w:hyperlink r:id="rId24" w:history="1">
        <w:r w:rsidRPr="00127A45">
          <w:rPr>
            <w:rFonts w:ascii="Times New Roman" w:hAnsi="Times New Roman" w:cs="Times New Roman"/>
            <w:color w:val="000000" w:themeColor="text1"/>
            <w:kern w:val="0"/>
            <w:sz w:val="24"/>
            <w:szCs w:val="24"/>
          </w:rPr>
          <w:t>Порядок</w:t>
        </w:r>
      </w:hyperlink>
      <w:r w:rsidRPr="00127A45">
        <w:rPr>
          <w:rFonts w:ascii="Times New Roman" w:hAnsi="Times New Roman" w:cs="Times New Roman"/>
          <w:color w:val="000000" w:themeColor="text1"/>
          <w:kern w:val="0"/>
          <w:sz w:val="24"/>
          <w:szCs w:val="24"/>
        </w:rPr>
        <w:t xml:space="preserve"> возмещения за счет средств бюджета Московской области специализированной службе по вопросам похоронного дела стоимости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являющихся пенсионерами, умерших, личность которых не установлена, а также в случае рождения мертвого ребенка по истечении 154 дней беременности, устанавливается Правительством Московской области.</w:t>
      </w:r>
    </w:p>
    <w:p w14:paraId="707B77A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6.11. Муниципальные услуги в сфере погребения на территории городского округа Кашира Московской области оказываются уполномоченным органом местного самоуправления в сфере погребения и похоронного дела через специализированную службу по вопросам похоронного дела.</w:t>
      </w:r>
    </w:p>
    <w:p w14:paraId="4BAB77B3" w14:textId="77777777" w:rsidR="00127A45" w:rsidRPr="00127A45" w:rsidRDefault="00127A45" w:rsidP="00127A45">
      <w:pPr>
        <w:autoSpaceDE w:val="0"/>
        <w:autoSpaceDN w:val="0"/>
        <w:adjustRightInd w:val="0"/>
        <w:spacing w:after="0" w:line="240" w:lineRule="auto"/>
        <w:jc w:val="both"/>
        <w:outlineLvl w:val="0"/>
        <w:rPr>
          <w:rFonts w:ascii="Times New Roman" w:hAnsi="Times New Roman" w:cs="Times New Roman"/>
          <w:color w:val="000000" w:themeColor="text1"/>
          <w:kern w:val="0"/>
          <w:sz w:val="24"/>
          <w:szCs w:val="24"/>
        </w:rPr>
      </w:pPr>
    </w:p>
    <w:p w14:paraId="0C1BE2ED" w14:textId="77777777" w:rsidR="00127A45" w:rsidRPr="00127A45" w:rsidRDefault="00127A45" w:rsidP="00127A45">
      <w:pPr>
        <w:autoSpaceDE w:val="0"/>
        <w:autoSpaceDN w:val="0"/>
        <w:adjustRightInd w:val="0"/>
        <w:spacing w:after="0" w:line="240" w:lineRule="auto"/>
        <w:ind w:firstLine="540"/>
        <w:jc w:val="center"/>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7. Особенности погребения погибших (умерших) военнослужащих, ветеранов и отдельных категорий граждан</w:t>
      </w:r>
    </w:p>
    <w:p w14:paraId="24DD49DC"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5867336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7" w:name="Par4"/>
      <w:bookmarkEnd w:id="7"/>
      <w:r w:rsidRPr="00127A45">
        <w:rPr>
          <w:rFonts w:ascii="Times New Roman" w:hAnsi="Times New Roman" w:cs="Times New Roman"/>
          <w:color w:val="000000" w:themeColor="text1"/>
          <w:kern w:val="0"/>
          <w:sz w:val="24"/>
          <w:szCs w:val="24"/>
        </w:rPr>
        <w:t>7.1. Погребению в соответствии с настоящей статьей подлежат погибшие (умершие):</w:t>
      </w:r>
    </w:p>
    <w:p w14:paraId="0A2B858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 военнослужащие, граждане, призванные на военные сборы, граждане, пребывавшие в добровольческих формированиях, предусмотренных Федеральным </w:t>
      </w:r>
      <w:hyperlink r:id="rId25" w:history="1">
        <w:r w:rsidRPr="00127A45">
          <w:rPr>
            <w:rFonts w:ascii="Times New Roman" w:hAnsi="Times New Roman" w:cs="Times New Roman"/>
            <w:color w:val="000000" w:themeColor="text1"/>
            <w:kern w:val="0"/>
            <w:sz w:val="24"/>
            <w:szCs w:val="24"/>
          </w:rPr>
          <w:t>законом</w:t>
        </w:r>
      </w:hyperlink>
      <w:r w:rsidRPr="00127A45">
        <w:rPr>
          <w:rFonts w:ascii="Times New Roman" w:hAnsi="Times New Roman" w:cs="Times New Roman"/>
          <w:color w:val="000000" w:themeColor="text1"/>
          <w:kern w:val="0"/>
          <w:sz w:val="24"/>
          <w:szCs w:val="24"/>
        </w:rPr>
        <w:t xml:space="preserve"> от 31 мая 1996 года                № 61-ФЗ «Об обороне» (далее - граждане, пребывавшие в добровольческих формированиях), сотрудники органов внутренних дел, войск национальной гвардии Российской Федерации, </w:t>
      </w:r>
      <w:r w:rsidRPr="00127A45">
        <w:rPr>
          <w:rFonts w:ascii="Times New Roman" w:hAnsi="Times New Roman" w:cs="Times New Roman"/>
          <w:color w:val="000000" w:themeColor="text1"/>
          <w:kern w:val="0"/>
          <w:sz w:val="24"/>
          <w:szCs w:val="24"/>
        </w:rPr>
        <w:lastRenderedPageBreak/>
        <w:t>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в добровольческом формировании;</w:t>
      </w:r>
    </w:p>
    <w:p w14:paraId="42AF669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 граждане, уволенные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имевшие общую продолжительность военной службы в календарном исчислении 20 лет и более;</w:t>
      </w:r>
    </w:p>
    <w:p w14:paraId="5DFF65B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 граждане, уволенные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14:paraId="29ED82B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сотрудники таможенных органов, смерть которых наступила после окончания службы в таможенных органах вследствие увечья (ранения, травмы, контузии), заболевания, полученных в связи с исполнением ими должностных обязанностей;</w:t>
      </w:r>
    </w:p>
    <w:p w14:paraId="17BD1FB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5) прокуроры, гибель или смерть которых наступила в связи с исполнением служебных обязанностей, уволенные со службы прокуроры, смерть которых наступила вследствие причинения им телесных повреждений или иного вреда здоровью в связи с исполнением служебных обязанностей, а также прокуроры, уволенные со службы по достижении предельного возраста нахождения на службе, по состоянию здоровья или в связи с организационно-штатными мероприятиями и имевшие стаж службы 20 календарных лет и более;</w:t>
      </w:r>
    </w:p>
    <w:p w14:paraId="4D75A86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6) инвалиды Великой Отечественной войны и инвалиды боевых действий (далее - инвалиды войны);</w:t>
      </w:r>
    </w:p>
    <w:p w14:paraId="35C9A4B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7) участники Великой Отечественной войны;</w:t>
      </w:r>
    </w:p>
    <w:p w14:paraId="13C02C7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8) ветераны боевых действий из числа лиц, указанных в </w:t>
      </w:r>
      <w:hyperlink r:id="rId26" w:history="1">
        <w:r w:rsidRPr="00127A45">
          <w:rPr>
            <w:rFonts w:ascii="Times New Roman" w:hAnsi="Times New Roman" w:cs="Times New Roman"/>
            <w:color w:val="000000" w:themeColor="text1"/>
            <w:kern w:val="0"/>
            <w:sz w:val="24"/>
            <w:szCs w:val="24"/>
          </w:rPr>
          <w:t>подпунктах 1</w:t>
        </w:r>
      </w:hyperlink>
      <w:r w:rsidRPr="00127A45">
        <w:rPr>
          <w:rFonts w:ascii="Times New Roman" w:hAnsi="Times New Roman" w:cs="Times New Roman"/>
          <w:color w:val="000000" w:themeColor="text1"/>
          <w:kern w:val="0"/>
          <w:sz w:val="24"/>
          <w:szCs w:val="24"/>
        </w:rPr>
        <w:t xml:space="preserve"> - </w:t>
      </w:r>
      <w:hyperlink r:id="rId27" w:history="1">
        <w:r w:rsidRPr="00127A45">
          <w:rPr>
            <w:rFonts w:ascii="Times New Roman" w:hAnsi="Times New Roman" w:cs="Times New Roman"/>
            <w:color w:val="000000" w:themeColor="text1"/>
            <w:kern w:val="0"/>
            <w:sz w:val="24"/>
            <w:szCs w:val="24"/>
          </w:rPr>
          <w:t>5</w:t>
        </w:r>
      </w:hyperlink>
      <w:r w:rsidRPr="00127A45">
        <w:rPr>
          <w:rFonts w:ascii="Times New Roman" w:hAnsi="Times New Roman" w:cs="Times New Roman"/>
          <w:color w:val="000000" w:themeColor="text1"/>
          <w:kern w:val="0"/>
          <w:sz w:val="24"/>
          <w:szCs w:val="24"/>
        </w:rPr>
        <w:t xml:space="preserve"> и </w:t>
      </w:r>
      <w:hyperlink r:id="rId28" w:history="1">
        <w:r w:rsidRPr="00127A45">
          <w:rPr>
            <w:rFonts w:ascii="Times New Roman" w:hAnsi="Times New Roman" w:cs="Times New Roman"/>
            <w:color w:val="000000" w:themeColor="text1"/>
            <w:kern w:val="0"/>
            <w:sz w:val="24"/>
            <w:szCs w:val="24"/>
          </w:rPr>
          <w:t>8 пункта 1 статьи 3</w:t>
        </w:r>
      </w:hyperlink>
      <w:r w:rsidRPr="00127A45">
        <w:rPr>
          <w:rFonts w:ascii="Times New Roman" w:hAnsi="Times New Roman" w:cs="Times New Roman"/>
          <w:color w:val="000000" w:themeColor="text1"/>
          <w:kern w:val="0"/>
          <w:sz w:val="24"/>
          <w:szCs w:val="24"/>
        </w:rPr>
        <w:t xml:space="preserve"> Федерального закона от 12 января 1995 года № 5-ФЗ «О ветеранах»;</w:t>
      </w:r>
    </w:p>
    <w:p w14:paraId="4E77797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9) ветераны военной службы.</w:t>
      </w:r>
    </w:p>
    <w:p w14:paraId="587CDEE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7.2. Погребение погибшего (умершего) лица из числа лиц, указанных в </w:t>
      </w:r>
      <w:hyperlink w:anchor="Par4" w:history="1">
        <w:r w:rsidRPr="00127A45">
          <w:rPr>
            <w:rFonts w:ascii="Times New Roman" w:hAnsi="Times New Roman" w:cs="Times New Roman"/>
            <w:color w:val="000000" w:themeColor="text1"/>
            <w:kern w:val="0"/>
            <w:sz w:val="24"/>
            <w:szCs w:val="24"/>
          </w:rPr>
          <w:t>пункте 7.1</w:t>
        </w:r>
      </w:hyperlink>
      <w:r w:rsidRPr="00127A45">
        <w:rPr>
          <w:rFonts w:ascii="Times New Roman" w:hAnsi="Times New Roman" w:cs="Times New Roman"/>
          <w:color w:val="000000" w:themeColor="text1"/>
          <w:kern w:val="0"/>
          <w:sz w:val="24"/>
          <w:szCs w:val="24"/>
        </w:rPr>
        <w:t xml:space="preserve"> настоящего раздела, осуществляется на воинском кладбище, на воинском участке общественного кладбища или на другом месте погребения с учетом его волеизъявления (при наличии) либо пожелания супруга, близких родственников, иных родственников или законного представителя погибшего (умершего) лица из числа лиц, указанных в </w:t>
      </w:r>
      <w:hyperlink w:anchor="Par4" w:history="1">
        <w:r w:rsidRPr="00127A45">
          <w:rPr>
            <w:rFonts w:ascii="Times New Roman" w:hAnsi="Times New Roman" w:cs="Times New Roman"/>
            <w:color w:val="000000" w:themeColor="text1"/>
            <w:kern w:val="0"/>
            <w:sz w:val="24"/>
            <w:szCs w:val="24"/>
          </w:rPr>
          <w:t>пункте 1</w:t>
        </w:r>
      </w:hyperlink>
      <w:r w:rsidRPr="00127A45">
        <w:rPr>
          <w:rFonts w:ascii="Times New Roman" w:hAnsi="Times New Roman" w:cs="Times New Roman"/>
          <w:color w:val="000000" w:themeColor="text1"/>
          <w:kern w:val="0"/>
          <w:sz w:val="24"/>
          <w:szCs w:val="24"/>
        </w:rPr>
        <w:t xml:space="preserve"> настоящей статьи, а при отсутствии таковых иных лиц, взявших на себя обязанность осуществить погребение погибшего (умершего).</w:t>
      </w:r>
    </w:p>
    <w:p w14:paraId="4980B8C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Федеральные органы исполнительной власти и федеральные государственные органы в соответствии с заслугами погибшего (умершего) лица из числа лиц, указанных в </w:t>
      </w:r>
      <w:hyperlink w:anchor="Par4" w:history="1">
        <w:r w:rsidRPr="00127A45">
          <w:rPr>
            <w:rFonts w:ascii="Times New Roman" w:hAnsi="Times New Roman" w:cs="Times New Roman"/>
            <w:color w:val="000000" w:themeColor="text1"/>
            <w:kern w:val="0"/>
            <w:sz w:val="24"/>
            <w:szCs w:val="24"/>
          </w:rPr>
          <w:t>пункте 7.1</w:t>
        </w:r>
      </w:hyperlink>
      <w:r w:rsidRPr="00127A45">
        <w:rPr>
          <w:rFonts w:ascii="Times New Roman" w:hAnsi="Times New Roman" w:cs="Times New Roman"/>
          <w:color w:val="000000" w:themeColor="text1"/>
          <w:kern w:val="0"/>
          <w:sz w:val="24"/>
          <w:szCs w:val="24"/>
        </w:rPr>
        <w:t xml:space="preserve"> настоящего раздела, имеют право ходатайствовать перед специализированной службой по вопросам похоронного дела о погребении погибшего (умершего) лица из числа лиц, указанных в </w:t>
      </w:r>
      <w:hyperlink w:anchor="Par4" w:history="1">
        <w:r w:rsidRPr="00127A45">
          <w:rPr>
            <w:rFonts w:ascii="Times New Roman" w:hAnsi="Times New Roman" w:cs="Times New Roman"/>
            <w:color w:val="000000" w:themeColor="text1"/>
            <w:kern w:val="0"/>
            <w:sz w:val="24"/>
            <w:szCs w:val="24"/>
          </w:rPr>
          <w:t>пункте 7.1</w:t>
        </w:r>
      </w:hyperlink>
      <w:r w:rsidRPr="00127A45">
        <w:rPr>
          <w:rFonts w:ascii="Times New Roman" w:hAnsi="Times New Roman" w:cs="Times New Roman"/>
          <w:color w:val="000000" w:themeColor="text1"/>
          <w:kern w:val="0"/>
          <w:sz w:val="24"/>
          <w:szCs w:val="24"/>
        </w:rPr>
        <w:t xml:space="preserve"> настоящего раздела, на поименованном месте погребения, если это не противоречит его волеизъявлению (при наличии) либо пожеланию супруга, близких родственников, иных родственников или законного представителя погибшего (умершего) лица из числа лиц, указанных в </w:t>
      </w:r>
      <w:hyperlink w:anchor="Par4" w:history="1">
        <w:r w:rsidRPr="00127A45">
          <w:rPr>
            <w:rFonts w:ascii="Times New Roman" w:hAnsi="Times New Roman" w:cs="Times New Roman"/>
            <w:color w:val="000000" w:themeColor="text1"/>
            <w:kern w:val="0"/>
            <w:sz w:val="24"/>
            <w:szCs w:val="24"/>
          </w:rPr>
          <w:t>пункте 7.1</w:t>
        </w:r>
      </w:hyperlink>
      <w:r w:rsidRPr="00127A45">
        <w:rPr>
          <w:rFonts w:ascii="Times New Roman" w:hAnsi="Times New Roman" w:cs="Times New Roman"/>
          <w:color w:val="000000" w:themeColor="text1"/>
          <w:kern w:val="0"/>
          <w:sz w:val="24"/>
          <w:szCs w:val="24"/>
        </w:rPr>
        <w:t xml:space="preserve"> настоящего раздела, а при отсутствии таковых иных лиц, взявших на себя обязанность осуществить погребение погибшего (умершего).</w:t>
      </w:r>
    </w:p>
    <w:p w14:paraId="6A3DC19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8" w:name="Par16"/>
      <w:bookmarkEnd w:id="8"/>
      <w:r w:rsidRPr="00127A45">
        <w:rPr>
          <w:rFonts w:ascii="Times New Roman" w:hAnsi="Times New Roman" w:cs="Times New Roman"/>
          <w:color w:val="000000" w:themeColor="text1"/>
          <w:kern w:val="0"/>
          <w:sz w:val="24"/>
          <w:szCs w:val="24"/>
        </w:rPr>
        <w:t xml:space="preserve">7.3. Погребение погибшего (умершего) лица из числа лиц, указанных в </w:t>
      </w:r>
      <w:hyperlink w:anchor="Par4" w:history="1">
        <w:r w:rsidRPr="00127A45">
          <w:rPr>
            <w:rFonts w:ascii="Times New Roman" w:hAnsi="Times New Roman" w:cs="Times New Roman"/>
            <w:color w:val="000000" w:themeColor="text1"/>
            <w:kern w:val="0"/>
            <w:sz w:val="24"/>
            <w:szCs w:val="24"/>
          </w:rPr>
          <w:t>пункте 7.1</w:t>
        </w:r>
      </w:hyperlink>
      <w:r w:rsidRPr="00127A45">
        <w:rPr>
          <w:rFonts w:ascii="Times New Roman" w:hAnsi="Times New Roman" w:cs="Times New Roman"/>
          <w:color w:val="000000" w:themeColor="text1"/>
          <w:kern w:val="0"/>
          <w:sz w:val="24"/>
          <w:szCs w:val="24"/>
        </w:rPr>
        <w:t xml:space="preserve"> настоящего раздела, а также изготовление и установка ему памятника (намогильного сооружения, надгробия) осуществляются за счет средств федерального органа исполнительной власти или федерального государственного органа, в которых погибший (умерший) проходил военную службу (военные сборы, службу), исполнял обязанности по контракту о пребывании в добровольческом формировании (служебные обязанности).</w:t>
      </w:r>
    </w:p>
    <w:p w14:paraId="5E37F3F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 xml:space="preserve">Оплата услуг по погребению умерших участников Великой Отечественной войны, инвалидов войны, не проходивших военной службы (службы) и не работавших в федеральных органах исполнительной власти или федеральных государственных органах, в которых федеральным законом предусмотрена военная служба (служба), умерших ветеранов боевых действий из числа лиц, указанных в </w:t>
      </w:r>
      <w:hyperlink r:id="rId29" w:history="1">
        <w:r w:rsidRPr="00127A45">
          <w:rPr>
            <w:rFonts w:ascii="Times New Roman" w:hAnsi="Times New Roman" w:cs="Times New Roman"/>
            <w:color w:val="000000" w:themeColor="text1"/>
            <w:kern w:val="0"/>
            <w:sz w:val="24"/>
            <w:szCs w:val="24"/>
          </w:rPr>
          <w:t>подпункте 5 пункта 1 статьи 3</w:t>
        </w:r>
      </w:hyperlink>
      <w:r w:rsidRPr="00127A45">
        <w:rPr>
          <w:rFonts w:ascii="Times New Roman" w:hAnsi="Times New Roman" w:cs="Times New Roman"/>
          <w:color w:val="000000" w:themeColor="text1"/>
          <w:kern w:val="0"/>
          <w:sz w:val="24"/>
          <w:szCs w:val="24"/>
        </w:rPr>
        <w:t xml:space="preserve"> Федерального закона от 12 января 1995 года № 5-ФЗ «О ветеранах», а также по изготовлению и установке им памятников (намогильных сооружений, надгробий) производится за счет средств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w:t>
      </w:r>
    </w:p>
    <w:p w14:paraId="239793E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7.4. Оплате в соответствии с </w:t>
      </w:r>
      <w:hyperlink w:anchor="Par16" w:history="1">
        <w:r w:rsidRPr="00127A45">
          <w:rPr>
            <w:rFonts w:ascii="Times New Roman" w:hAnsi="Times New Roman" w:cs="Times New Roman"/>
            <w:color w:val="000000" w:themeColor="text1"/>
            <w:kern w:val="0"/>
            <w:sz w:val="24"/>
            <w:szCs w:val="24"/>
          </w:rPr>
          <w:t>пунктом 3</w:t>
        </w:r>
      </w:hyperlink>
      <w:r w:rsidRPr="00127A45">
        <w:rPr>
          <w:rFonts w:ascii="Times New Roman" w:hAnsi="Times New Roman" w:cs="Times New Roman"/>
          <w:color w:val="000000" w:themeColor="text1"/>
          <w:kern w:val="0"/>
          <w:sz w:val="24"/>
          <w:szCs w:val="24"/>
        </w:rPr>
        <w:t xml:space="preserve"> настоящей статьи подлежат следующие виды услуг:</w:t>
      </w:r>
    </w:p>
    <w:p w14:paraId="0912468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 услуги по погребению:</w:t>
      </w:r>
    </w:p>
    <w:p w14:paraId="1D28B70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оформление документов, необходимых для погребения (кремации);</w:t>
      </w:r>
    </w:p>
    <w:p w14:paraId="3E028FC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перевозка тела (останков) в морг и услуги морга;</w:t>
      </w:r>
    </w:p>
    <w:p w14:paraId="03520E3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предоставление и доставка гроба, урны, венка и других предметов, необходимых для погребения (кремации);</w:t>
      </w:r>
    </w:p>
    <w:p w14:paraId="7DF8672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перевозка тела (останков) погибшего (умершего) к месту погребения (кремации);</w:t>
      </w:r>
    </w:p>
    <w:p w14:paraId="3D99A00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предоставление ритуального зала для прощания (при наличии);</w:t>
      </w:r>
    </w:p>
    <w:p w14:paraId="499D161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погребение (кремация с последующим захоронением урны с прахом);</w:t>
      </w:r>
    </w:p>
    <w:p w14:paraId="2A66541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 услуги по изготовлению и установке памятников (намогильных сооружений, надгробий).</w:t>
      </w:r>
    </w:p>
    <w:p w14:paraId="32B5C6D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7.5. Нормы </w:t>
      </w:r>
      <w:hyperlink r:id="rId30" w:history="1">
        <w:r w:rsidRPr="00127A45">
          <w:rPr>
            <w:rFonts w:ascii="Times New Roman" w:hAnsi="Times New Roman" w:cs="Times New Roman"/>
            <w:color w:val="000000" w:themeColor="text1"/>
            <w:kern w:val="0"/>
            <w:sz w:val="24"/>
            <w:szCs w:val="24"/>
          </w:rPr>
          <w:t>расходов</w:t>
        </w:r>
      </w:hyperlink>
      <w:r w:rsidRPr="00127A45">
        <w:rPr>
          <w:rFonts w:ascii="Times New Roman" w:hAnsi="Times New Roman" w:cs="Times New Roman"/>
          <w:color w:val="000000" w:themeColor="text1"/>
          <w:kern w:val="0"/>
          <w:sz w:val="24"/>
          <w:szCs w:val="24"/>
        </w:rPr>
        <w:t xml:space="preserve"> денежных средств на погребение погибших (умерших) лиц, указанных в </w:t>
      </w:r>
      <w:hyperlink w:anchor="Par4" w:history="1">
        <w:r w:rsidRPr="00127A45">
          <w:rPr>
            <w:rFonts w:ascii="Times New Roman" w:hAnsi="Times New Roman" w:cs="Times New Roman"/>
            <w:color w:val="000000" w:themeColor="text1"/>
            <w:kern w:val="0"/>
            <w:sz w:val="24"/>
            <w:szCs w:val="24"/>
          </w:rPr>
          <w:t>пункте 7.1</w:t>
        </w:r>
      </w:hyperlink>
      <w:r w:rsidRPr="00127A45">
        <w:rPr>
          <w:rFonts w:ascii="Times New Roman" w:hAnsi="Times New Roman" w:cs="Times New Roman"/>
          <w:color w:val="000000" w:themeColor="text1"/>
          <w:kern w:val="0"/>
          <w:sz w:val="24"/>
          <w:szCs w:val="24"/>
        </w:rPr>
        <w:t xml:space="preserve"> настоящего раздела, а также на изготовление и установку им памятников (намогильных сооружений, надгробий) определяются Правительством Российской Федерации.</w:t>
      </w:r>
    </w:p>
    <w:p w14:paraId="029AB61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7.6. Порядок погребения погибших (умерших) лиц, указанных в </w:t>
      </w:r>
      <w:hyperlink w:anchor="Par4" w:history="1">
        <w:r w:rsidRPr="00127A45">
          <w:rPr>
            <w:rFonts w:ascii="Times New Roman" w:hAnsi="Times New Roman" w:cs="Times New Roman"/>
            <w:color w:val="000000" w:themeColor="text1"/>
            <w:kern w:val="0"/>
            <w:sz w:val="24"/>
            <w:szCs w:val="24"/>
          </w:rPr>
          <w:t>пункте 7.1</w:t>
        </w:r>
      </w:hyperlink>
      <w:r w:rsidRPr="00127A45">
        <w:rPr>
          <w:rFonts w:ascii="Times New Roman" w:hAnsi="Times New Roman" w:cs="Times New Roman"/>
          <w:color w:val="000000" w:themeColor="text1"/>
          <w:kern w:val="0"/>
          <w:sz w:val="24"/>
          <w:szCs w:val="24"/>
        </w:rPr>
        <w:t xml:space="preserve"> настоящего раздела, оплаты услуг по погребению, а также по изготовлению и установке им памятников (намогильных сооружений, надгробий) определяется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(служба).</w:t>
      </w:r>
    </w:p>
    <w:p w14:paraId="04489E3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iCs/>
          <w:color w:val="000000" w:themeColor="text1"/>
          <w:kern w:val="0"/>
          <w:sz w:val="24"/>
          <w:szCs w:val="24"/>
        </w:rPr>
      </w:pPr>
      <w:r w:rsidRPr="00127A45">
        <w:rPr>
          <w:rFonts w:ascii="Times New Roman" w:hAnsi="Times New Roman" w:cs="Times New Roman"/>
          <w:color w:val="000000" w:themeColor="text1"/>
          <w:kern w:val="0"/>
          <w:sz w:val="24"/>
          <w:szCs w:val="24"/>
        </w:rPr>
        <w:t>7.7.</w:t>
      </w:r>
      <w:r w:rsidRPr="00127A45">
        <w:rPr>
          <w:rFonts w:ascii="Times New Roman" w:hAnsi="Times New Roman" w:cs="Times New Roman"/>
          <w:iCs/>
          <w:color w:val="000000" w:themeColor="text1"/>
          <w:kern w:val="0"/>
          <w:sz w:val="28"/>
          <w:szCs w:val="28"/>
        </w:rPr>
        <w:t xml:space="preserve"> </w:t>
      </w:r>
      <w:r w:rsidRPr="00127A45">
        <w:rPr>
          <w:rFonts w:ascii="Times New Roman" w:hAnsi="Times New Roman" w:cs="Times New Roman"/>
          <w:iCs/>
          <w:color w:val="000000" w:themeColor="text1"/>
          <w:kern w:val="0"/>
          <w:sz w:val="24"/>
          <w:szCs w:val="24"/>
        </w:rPr>
        <w:t xml:space="preserve">Погребение умерших в период отбывания наказания в местах лишения свободы осуществляется в соответствии с Федеральным законом от 12.01.1996 № 8-ФЗ «О погребении и похоронном деле». При отсутствии супруга, близких родственников или иных родственников либо при их отказе осуществить погребение умерший подлежит погребению в </w:t>
      </w:r>
      <w:hyperlink r:id="rId31" w:history="1">
        <w:r w:rsidRPr="00127A45">
          <w:rPr>
            <w:rFonts w:ascii="Times New Roman" w:hAnsi="Times New Roman" w:cs="Times New Roman"/>
            <w:iCs/>
            <w:color w:val="000000" w:themeColor="text1"/>
            <w:kern w:val="0"/>
            <w:sz w:val="24"/>
            <w:szCs w:val="24"/>
          </w:rPr>
          <w:t>порядке</w:t>
        </w:r>
      </w:hyperlink>
      <w:r w:rsidRPr="00127A45">
        <w:rPr>
          <w:rFonts w:ascii="Times New Roman" w:hAnsi="Times New Roman" w:cs="Times New Roman"/>
          <w:iCs/>
          <w:color w:val="000000" w:themeColor="text1"/>
          <w:kern w:val="0"/>
          <w:sz w:val="24"/>
          <w:szCs w:val="24"/>
        </w:rPr>
        <w:t>, установленном Министерством юстиции Российской Федерации.</w:t>
      </w:r>
    </w:p>
    <w:p w14:paraId="5147FF40"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52181596"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01010572"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8. Гарантии погребения умерших,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w:t>
      </w:r>
    </w:p>
    <w:p w14:paraId="1F3A93BF"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2542DC1C" w14:textId="0D22A5A1" w:rsidR="00127A45" w:rsidRPr="00127A45" w:rsidRDefault="00F15289" w:rsidP="00127A45">
      <w:pPr>
        <w:pStyle w:val="a3"/>
        <w:tabs>
          <w:tab w:val="left" w:pos="2059"/>
        </w:tabs>
        <w:spacing w:before="0" w:after="0"/>
        <w:ind w:firstLine="580"/>
        <w:jc w:val="both"/>
        <w:rPr>
          <w:color w:val="000000" w:themeColor="text1"/>
        </w:rPr>
      </w:pPr>
      <w:bookmarkStart w:id="9" w:name="Par141"/>
      <w:bookmarkEnd w:id="9"/>
      <w:r>
        <w:rPr>
          <w:color w:val="000000" w:themeColor="text1"/>
          <w:kern w:val="0"/>
        </w:rPr>
        <w:t>8.</w:t>
      </w:r>
      <w:r w:rsidR="00127A45" w:rsidRPr="00F15289">
        <w:rPr>
          <w:color w:val="000000" w:themeColor="text1"/>
        </w:rPr>
        <w:t xml:space="preserve">1. </w:t>
      </w:r>
      <w:r w:rsidR="00127A45" w:rsidRPr="00127A45">
        <w:rPr>
          <w:color w:val="000000" w:themeColor="text1"/>
        </w:rPr>
        <w:t>Гарантированный перечень услуг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 умерших, личность которых не установлена, включает:</w:t>
      </w:r>
    </w:p>
    <w:p w14:paraId="1102D55C" w14:textId="77777777" w:rsidR="00127A45" w:rsidRPr="00127A45" w:rsidRDefault="00127A45" w:rsidP="00127A45">
      <w:pPr>
        <w:pStyle w:val="a3"/>
        <w:tabs>
          <w:tab w:val="left" w:pos="2059"/>
        </w:tabs>
        <w:spacing w:before="0" w:after="0"/>
        <w:ind w:firstLine="580"/>
        <w:jc w:val="both"/>
        <w:rPr>
          <w:color w:val="000000" w:themeColor="text1"/>
        </w:rPr>
      </w:pPr>
      <w:r w:rsidRPr="00127A45">
        <w:rPr>
          <w:color w:val="000000" w:themeColor="text1"/>
        </w:rPr>
        <w:t>1) оформление документов, необходимых для погребения;</w:t>
      </w:r>
    </w:p>
    <w:p w14:paraId="34BFE893" w14:textId="77777777" w:rsidR="00127A45" w:rsidRPr="00127A45" w:rsidRDefault="00127A45" w:rsidP="00127A45">
      <w:pPr>
        <w:pStyle w:val="a3"/>
        <w:tabs>
          <w:tab w:val="left" w:pos="2059"/>
        </w:tabs>
        <w:spacing w:before="0" w:after="0"/>
        <w:ind w:firstLine="580"/>
        <w:jc w:val="both"/>
        <w:rPr>
          <w:color w:val="000000" w:themeColor="text1"/>
        </w:rPr>
      </w:pPr>
      <w:r w:rsidRPr="00127A45">
        <w:rPr>
          <w:color w:val="000000" w:themeColor="text1"/>
        </w:rPr>
        <w:t>2) облачение тела;</w:t>
      </w:r>
    </w:p>
    <w:p w14:paraId="414A2FCC" w14:textId="77777777" w:rsidR="00127A45" w:rsidRPr="00127A45" w:rsidRDefault="00127A45" w:rsidP="00127A45">
      <w:pPr>
        <w:pStyle w:val="a3"/>
        <w:tabs>
          <w:tab w:val="left" w:pos="2059"/>
        </w:tabs>
        <w:spacing w:before="0" w:after="0"/>
        <w:ind w:firstLine="580"/>
        <w:jc w:val="both"/>
        <w:rPr>
          <w:color w:val="000000" w:themeColor="text1"/>
        </w:rPr>
      </w:pPr>
      <w:r w:rsidRPr="00127A45">
        <w:rPr>
          <w:color w:val="000000" w:themeColor="text1"/>
        </w:rPr>
        <w:t>3) предоставление и доставку гроба;</w:t>
      </w:r>
    </w:p>
    <w:p w14:paraId="561885E1" w14:textId="77777777" w:rsidR="00127A45" w:rsidRPr="00127A45" w:rsidRDefault="00127A45" w:rsidP="00127A45">
      <w:pPr>
        <w:pStyle w:val="a3"/>
        <w:tabs>
          <w:tab w:val="left" w:pos="2059"/>
        </w:tabs>
        <w:spacing w:before="0" w:after="0"/>
        <w:ind w:firstLine="580"/>
        <w:jc w:val="both"/>
        <w:rPr>
          <w:color w:val="000000" w:themeColor="text1"/>
        </w:rPr>
      </w:pPr>
      <w:r w:rsidRPr="00127A45">
        <w:rPr>
          <w:color w:val="000000" w:themeColor="text1"/>
        </w:rPr>
        <w:t>4) перевозку умершего на кладбище (в крематорий);</w:t>
      </w:r>
    </w:p>
    <w:p w14:paraId="05D4E607" w14:textId="77777777" w:rsidR="00127A45" w:rsidRPr="00127A45" w:rsidRDefault="00127A45" w:rsidP="00127A45">
      <w:pPr>
        <w:pStyle w:val="a3"/>
        <w:spacing w:before="0" w:after="0"/>
        <w:ind w:firstLine="580"/>
        <w:jc w:val="both"/>
        <w:rPr>
          <w:color w:val="000000" w:themeColor="text1"/>
        </w:rPr>
      </w:pPr>
      <w:r w:rsidRPr="00127A45">
        <w:rPr>
          <w:color w:val="000000" w:themeColor="text1"/>
        </w:rPr>
        <w:t>5) погребение (кремацию, за исключением умерших, личность которых не установлена):</w:t>
      </w:r>
    </w:p>
    <w:p w14:paraId="5389537D" w14:textId="77777777" w:rsidR="00127A45" w:rsidRPr="00127A45" w:rsidRDefault="00127A45" w:rsidP="00127A45">
      <w:pPr>
        <w:pStyle w:val="a3"/>
        <w:spacing w:before="0" w:after="0"/>
        <w:ind w:firstLine="580"/>
        <w:jc w:val="both"/>
        <w:rPr>
          <w:color w:val="000000" w:themeColor="text1"/>
        </w:rPr>
      </w:pPr>
      <w:r w:rsidRPr="00127A45">
        <w:rPr>
          <w:color w:val="000000" w:themeColor="text1"/>
        </w:rPr>
        <w:t>копку могилы для погребения;</w:t>
      </w:r>
    </w:p>
    <w:p w14:paraId="5654BE0C" w14:textId="77777777" w:rsidR="00127A45" w:rsidRPr="00127A45" w:rsidRDefault="00127A45" w:rsidP="00127A45">
      <w:pPr>
        <w:pStyle w:val="a3"/>
        <w:spacing w:before="0" w:after="0"/>
        <w:ind w:firstLine="580"/>
        <w:jc w:val="both"/>
        <w:rPr>
          <w:color w:val="000000" w:themeColor="text1"/>
        </w:rPr>
      </w:pPr>
      <w:r w:rsidRPr="00127A45">
        <w:rPr>
          <w:color w:val="000000" w:themeColor="text1"/>
        </w:rPr>
        <w:t>оказание комплекса услуг по погребению (в том числе захоронение урны с прахом);</w:t>
      </w:r>
    </w:p>
    <w:p w14:paraId="0C0BB1D2" w14:textId="77777777" w:rsidR="00127A45" w:rsidRPr="00127A45" w:rsidRDefault="00127A45" w:rsidP="00127A45">
      <w:pPr>
        <w:pStyle w:val="Standard"/>
        <w:tabs>
          <w:tab w:val="left" w:pos="585"/>
        </w:tabs>
        <w:spacing w:after="0" w:line="240" w:lineRule="auto"/>
        <w:ind w:firstLine="585"/>
        <w:jc w:val="both"/>
        <w:rPr>
          <w:rFonts w:ascii="Times New Roman" w:hAnsi="Times New Roman"/>
          <w:color w:val="000000" w:themeColor="text1"/>
          <w:sz w:val="24"/>
          <w:szCs w:val="24"/>
        </w:rPr>
      </w:pPr>
      <w:r w:rsidRPr="00127A45">
        <w:rPr>
          <w:rFonts w:ascii="Times New Roman" w:hAnsi="Times New Roman"/>
          <w:color w:val="000000" w:themeColor="text1"/>
          <w:sz w:val="24"/>
          <w:szCs w:val="24"/>
        </w:rPr>
        <w:t>предоставления и установку похоронного ритуального регистрационного знака с надписью:</w:t>
      </w:r>
    </w:p>
    <w:p w14:paraId="37B18880" w14:textId="77777777" w:rsidR="00127A45" w:rsidRPr="00127A45" w:rsidRDefault="00127A45" w:rsidP="00127A45">
      <w:pPr>
        <w:pStyle w:val="Standard"/>
        <w:tabs>
          <w:tab w:val="left" w:pos="585"/>
        </w:tabs>
        <w:spacing w:after="0" w:line="240" w:lineRule="auto"/>
        <w:ind w:firstLine="585"/>
        <w:jc w:val="both"/>
        <w:rPr>
          <w:rFonts w:ascii="Times New Roman" w:hAnsi="Times New Roman"/>
          <w:color w:val="000000" w:themeColor="text1"/>
          <w:sz w:val="24"/>
          <w:szCs w:val="24"/>
        </w:rPr>
      </w:pPr>
      <w:r w:rsidRPr="00127A45">
        <w:rPr>
          <w:rFonts w:ascii="Times New Roman" w:hAnsi="Times New Roman"/>
          <w:color w:val="000000" w:themeColor="text1"/>
          <w:sz w:val="24"/>
          <w:szCs w:val="24"/>
        </w:rPr>
        <w:t xml:space="preserve">фамилия, имя, отчество (последнее при наличии); дата рождения </w:t>
      </w:r>
      <w:r w:rsidRPr="00127A45">
        <w:rPr>
          <w:rFonts w:ascii="Times New Roman" w:hAnsi="Times New Roman"/>
          <w:color w:val="000000" w:themeColor="text1"/>
          <w:sz w:val="24"/>
          <w:szCs w:val="24"/>
        </w:rPr>
        <w:br/>
        <w:t>и дата смерти (умершего, не имеющего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p w14:paraId="30CE6DB8" w14:textId="77777777" w:rsidR="00127A45" w:rsidRPr="00127A45" w:rsidRDefault="00127A45" w:rsidP="00127A45">
      <w:pPr>
        <w:autoSpaceDE w:val="0"/>
        <w:autoSpaceDN w:val="0"/>
        <w:adjustRightInd w:val="0"/>
        <w:spacing w:after="0" w:line="240" w:lineRule="auto"/>
        <w:ind w:firstLine="540"/>
        <w:jc w:val="both"/>
        <w:rPr>
          <w:rFonts w:ascii="Arial" w:hAnsi="Arial" w:cs="Arial"/>
          <w:color w:val="000000" w:themeColor="text1"/>
          <w:kern w:val="0"/>
          <w:sz w:val="20"/>
          <w:szCs w:val="20"/>
        </w:rPr>
      </w:pPr>
      <w:r w:rsidRPr="00127A45">
        <w:rPr>
          <w:rFonts w:ascii="Times New Roman" w:hAnsi="Times New Roman" w:cs="Times New Roman"/>
          <w:color w:val="000000" w:themeColor="text1"/>
          <w:sz w:val="24"/>
          <w:szCs w:val="24"/>
        </w:rPr>
        <w:lastRenderedPageBreak/>
        <w:t xml:space="preserve">дата смерти и </w:t>
      </w:r>
      <w:proofErr w:type="gramStart"/>
      <w:r w:rsidRPr="00127A45">
        <w:rPr>
          <w:rFonts w:ascii="Times New Roman" w:hAnsi="Times New Roman" w:cs="Times New Roman"/>
          <w:color w:val="000000" w:themeColor="text1"/>
          <w:sz w:val="24"/>
          <w:szCs w:val="24"/>
        </w:rPr>
        <w:t>идентификационный номер</w:t>
      </w:r>
      <w:proofErr w:type="gramEnd"/>
      <w:r w:rsidRPr="00127A45">
        <w:rPr>
          <w:rFonts w:ascii="Times New Roman" w:hAnsi="Times New Roman" w:cs="Times New Roman"/>
          <w:color w:val="000000" w:themeColor="text1"/>
          <w:sz w:val="24"/>
          <w:szCs w:val="24"/>
        </w:rPr>
        <w:t xml:space="preserve"> присвоенный в государственной информационной системе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 (далее – РГИС), умершего, личность которого не установлена</w:t>
      </w:r>
      <w:r w:rsidRPr="00127A45">
        <w:rPr>
          <w:color w:val="000000" w:themeColor="text1"/>
        </w:rPr>
        <w:t>.</w:t>
      </w:r>
    </w:p>
    <w:p w14:paraId="7A53EFCD" w14:textId="77777777" w:rsidR="00127A45" w:rsidRPr="00127A45" w:rsidRDefault="00127A45" w:rsidP="00127A45">
      <w:pPr>
        <w:autoSpaceDE w:val="0"/>
        <w:autoSpaceDN w:val="0"/>
        <w:adjustRightInd w:val="0"/>
        <w:spacing w:after="0" w:line="240" w:lineRule="auto"/>
        <w:ind w:firstLine="540"/>
        <w:jc w:val="both"/>
        <w:rPr>
          <w:rFonts w:ascii="Arial" w:hAnsi="Arial" w:cs="Arial"/>
          <w:color w:val="000000" w:themeColor="text1"/>
          <w:kern w:val="0"/>
          <w:sz w:val="20"/>
          <w:szCs w:val="20"/>
        </w:rPr>
      </w:pPr>
      <w:r w:rsidRPr="00127A45">
        <w:rPr>
          <w:rFonts w:ascii="Times New Roman" w:hAnsi="Times New Roman" w:cs="Times New Roman"/>
          <w:color w:val="000000" w:themeColor="text1"/>
          <w:kern w:val="0"/>
          <w:sz w:val="24"/>
          <w:szCs w:val="24"/>
        </w:rPr>
        <w:t xml:space="preserve">8.2. Стоимость услуг, указанных в пункте 8.1. настоящего раздела, утверждается постановлением администрации городского округа Кашира и возмещается специализированной службе по вопросам похоронного дела в порядке, установленном </w:t>
      </w:r>
      <w:hyperlink w:anchor="Par96" w:history="1">
        <w:r w:rsidRPr="00127A45">
          <w:rPr>
            <w:rFonts w:ascii="Times New Roman" w:hAnsi="Times New Roman" w:cs="Times New Roman"/>
            <w:color w:val="000000" w:themeColor="text1"/>
            <w:kern w:val="0"/>
            <w:sz w:val="24"/>
            <w:szCs w:val="24"/>
          </w:rPr>
          <w:t>частями 3</w:t>
        </w:r>
      </w:hyperlink>
      <w:r w:rsidRPr="00127A45">
        <w:rPr>
          <w:rFonts w:ascii="Times New Roman" w:hAnsi="Times New Roman" w:cs="Times New Roman"/>
          <w:color w:val="000000" w:themeColor="text1"/>
          <w:kern w:val="0"/>
          <w:sz w:val="24"/>
          <w:szCs w:val="24"/>
        </w:rPr>
        <w:t>-</w:t>
      </w:r>
      <w:hyperlink w:anchor="Par104" w:history="1">
        <w:r w:rsidRPr="00127A45">
          <w:rPr>
            <w:rFonts w:ascii="Times New Roman" w:hAnsi="Times New Roman" w:cs="Times New Roman"/>
            <w:color w:val="000000" w:themeColor="text1"/>
            <w:kern w:val="0"/>
            <w:sz w:val="24"/>
            <w:szCs w:val="24"/>
          </w:rPr>
          <w:t>6 статьи 2</w:t>
        </w:r>
      </w:hyperlink>
      <w:r w:rsidRPr="00127A45">
        <w:rPr>
          <w:rFonts w:ascii="Times New Roman" w:hAnsi="Times New Roman" w:cs="Times New Roman"/>
          <w:color w:val="000000" w:themeColor="text1"/>
          <w:kern w:val="0"/>
          <w:sz w:val="24"/>
          <w:szCs w:val="24"/>
        </w:rPr>
        <w:t xml:space="preserve"> </w:t>
      </w:r>
      <w:hyperlink r:id="rId32" w:history="1">
        <w:r w:rsidRPr="00127A45">
          <w:rPr>
            <w:rFonts w:ascii="Times New Roman" w:hAnsi="Times New Roman" w:cs="Times New Roman"/>
            <w:color w:val="000000" w:themeColor="text1"/>
            <w:kern w:val="0"/>
            <w:sz w:val="24"/>
            <w:szCs w:val="24"/>
          </w:rPr>
          <w:t>Закон</w:t>
        </w:r>
      </w:hyperlink>
      <w:r w:rsidRPr="00127A45">
        <w:rPr>
          <w:rFonts w:ascii="Times New Roman" w:hAnsi="Times New Roman" w:cs="Times New Roman"/>
          <w:color w:val="000000" w:themeColor="text1"/>
          <w:kern w:val="0"/>
          <w:sz w:val="24"/>
          <w:szCs w:val="24"/>
        </w:rPr>
        <w:t>а Московской области от 17.07.2007  № 115/2007-ОЗ «О погребении и похоронном деле в Московской области».</w:t>
      </w:r>
    </w:p>
    <w:p w14:paraId="01238203"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4A3F6E34" w14:textId="77777777" w:rsidR="00127A45" w:rsidRPr="00127A45" w:rsidRDefault="00127A45" w:rsidP="00127A45">
      <w:pPr>
        <w:autoSpaceDE w:val="0"/>
        <w:autoSpaceDN w:val="0"/>
        <w:adjustRightInd w:val="0"/>
        <w:spacing w:line="240" w:lineRule="auto"/>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9. Имущество, используемое в сфере погребения и похоронного дела</w:t>
      </w:r>
    </w:p>
    <w:p w14:paraId="7E7394CF" w14:textId="77777777" w:rsidR="00127A45" w:rsidRPr="00127A45" w:rsidRDefault="00127A45" w:rsidP="00127A45">
      <w:pPr>
        <w:pStyle w:val="a3"/>
        <w:tabs>
          <w:tab w:val="left" w:pos="529"/>
        </w:tabs>
        <w:spacing w:before="0" w:after="0"/>
        <w:ind w:firstLine="540"/>
        <w:jc w:val="both"/>
        <w:rPr>
          <w:color w:val="000000" w:themeColor="text1"/>
        </w:rPr>
      </w:pPr>
      <w:r w:rsidRPr="00127A45">
        <w:rPr>
          <w:color w:val="000000" w:themeColor="text1"/>
        </w:rPr>
        <w:t>9.1. Владение, пользование и распоряжение имуществом, используемым в сфере погребения и похоронного дела, осуществляется в соответствии с законодательством Российской Федерации, законодательством Московской области и муниципальными правовыми актами.</w:t>
      </w:r>
    </w:p>
    <w:p w14:paraId="3320BF4A" w14:textId="77777777" w:rsidR="00127A45" w:rsidRPr="00127A45" w:rsidRDefault="00127A45" w:rsidP="00127A45">
      <w:pPr>
        <w:pStyle w:val="a3"/>
        <w:tabs>
          <w:tab w:val="left" w:pos="529"/>
          <w:tab w:val="left" w:pos="572"/>
        </w:tabs>
        <w:spacing w:before="0" w:after="0"/>
        <w:ind w:firstLine="540"/>
        <w:jc w:val="both"/>
        <w:rPr>
          <w:color w:val="000000" w:themeColor="text1"/>
        </w:rPr>
      </w:pPr>
      <w:r w:rsidRPr="00127A45">
        <w:rPr>
          <w:color w:val="000000" w:themeColor="text1"/>
        </w:rPr>
        <w:t>9.2. Земельные участки, на которых расположены кладбища, предоставляются в постоянное (бессрочное) пользование в соответствии с земельным законодательством.</w:t>
      </w:r>
    </w:p>
    <w:p w14:paraId="0A57378D" w14:textId="77777777" w:rsidR="00127A45" w:rsidRPr="00127A45" w:rsidRDefault="00127A45" w:rsidP="00127A45">
      <w:pPr>
        <w:pStyle w:val="a3"/>
        <w:tabs>
          <w:tab w:val="left" w:pos="529"/>
          <w:tab w:val="left" w:pos="572"/>
        </w:tabs>
        <w:spacing w:before="0" w:after="0"/>
        <w:ind w:firstLine="540"/>
        <w:jc w:val="both"/>
        <w:rPr>
          <w:color w:val="000000" w:themeColor="text1"/>
        </w:rPr>
      </w:pPr>
      <w:r w:rsidRPr="00127A45">
        <w:rPr>
          <w:color w:val="000000" w:themeColor="text1"/>
        </w:rPr>
        <w:t>9.3. Кладбище, имеющее признаки бесхозяйного имущества, подлежит оформлению в муниципальную собственность органом местного самоуправления, на территории которого находится бесхозяйное кладбище.</w:t>
      </w:r>
    </w:p>
    <w:p w14:paraId="4EFAE281" w14:textId="77777777" w:rsidR="00127A45" w:rsidRPr="00127A45" w:rsidRDefault="00127A45" w:rsidP="00127A45">
      <w:pPr>
        <w:autoSpaceDE w:val="0"/>
        <w:autoSpaceDN w:val="0"/>
        <w:adjustRightInd w:val="0"/>
        <w:spacing w:after="0" w:line="240" w:lineRule="auto"/>
        <w:ind w:firstLine="540"/>
        <w:jc w:val="both"/>
        <w:rPr>
          <w:rFonts w:ascii="Arial" w:hAnsi="Arial" w:cs="Arial"/>
          <w:color w:val="000000" w:themeColor="text1"/>
          <w:kern w:val="0"/>
          <w:sz w:val="20"/>
          <w:szCs w:val="20"/>
        </w:rPr>
      </w:pPr>
      <w:r w:rsidRPr="00127A45">
        <w:rPr>
          <w:rFonts w:ascii="Times New Roman" w:hAnsi="Times New Roman" w:cs="Times New Roman"/>
          <w:color w:val="000000" w:themeColor="text1"/>
          <w:sz w:val="24"/>
          <w:szCs w:val="24"/>
        </w:rPr>
        <w:t>9.4. Оформление бесхозяйного кладбища в муниципальную собственность осуществляется органом местного самоуправления с соблюдением требований законодательства Российской Федерации.</w:t>
      </w:r>
    </w:p>
    <w:p w14:paraId="09D0573E" w14:textId="77777777" w:rsidR="00127A45" w:rsidRPr="00127A45" w:rsidRDefault="00127A45" w:rsidP="00127A45">
      <w:pPr>
        <w:autoSpaceDE w:val="0"/>
        <w:autoSpaceDN w:val="0"/>
        <w:adjustRightInd w:val="0"/>
        <w:spacing w:after="0" w:line="240" w:lineRule="auto"/>
        <w:jc w:val="both"/>
        <w:rPr>
          <w:rFonts w:ascii="Arial" w:hAnsi="Arial" w:cs="Arial"/>
          <w:strike/>
          <w:color w:val="000000" w:themeColor="text1"/>
          <w:kern w:val="0"/>
          <w:sz w:val="20"/>
          <w:szCs w:val="20"/>
        </w:rPr>
      </w:pPr>
    </w:p>
    <w:p w14:paraId="2505AB86" w14:textId="77777777" w:rsidR="0080587E" w:rsidRDefault="0080587E"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p>
    <w:p w14:paraId="18AF99FA" w14:textId="77777777" w:rsidR="00127A45" w:rsidRPr="00127A45" w:rsidRDefault="00127A45" w:rsidP="0080587E">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10. Услуги по погребению</w:t>
      </w:r>
    </w:p>
    <w:p w14:paraId="23B2C4FE" w14:textId="77777777" w:rsidR="00127A45" w:rsidRPr="00127A45" w:rsidRDefault="00127A45" w:rsidP="0080587E">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1C3C0E74" w14:textId="77777777" w:rsidR="00127A45" w:rsidRPr="00127A45" w:rsidRDefault="00127A45" w:rsidP="0080587E">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целях настоящего Положения к услугам по погребению относятся:</w:t>
      </w:r>
    </w:p>
    <w:p w14:paraId="47034B3C" w14:textId="77777777" w:rsidR="00127A45" w:rsidRPr="00127A45" w:rsidRDefault="00127A45" w:rsidP="0080587E">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 услуги, предусмотренные гарантированным перечнем услуг по погребению;</w:t>
      </w:r>
    </w:p>
    <w:p w14:paraId="646A277E" w14:textId="77777777" w:rsidR="00127A45" w:rsidRPr="00127A45" w:rsidRDefault="00127A45" w:rsidP="0080587E">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 услуги по извлечению останков (праха) умершего и их перезахоронению;</w:t>
      </w:r>
    </w:p>
    <w:p w14:paraId="5779FFCA" w14:textId="77777777" w:rsidR="00127A45" w:rsidRPr="00127A45" w:rsidRDefault="00127A45" w:rsidP="0080587E">
      <w:pPr>
        <w:autoSpaceDE w:val="0"/>
        <w:autoSpaceDN w:val="0"/>
        <w:adjustRightInd w:val="0"/>
        <w:spacing w:after="0" w:line="240" w:lineRule="auto"/>
        <w:jc w:val="both"/>
        <w:rPr>
          <w:rFonts w:ascii="Arial" w:hAnsi="Arial" w:cs="Arial"/>
          <w:color w:val="000000" w:themeColor="text1"/>
          <w:kern w:val="0"/>
          <w:sz w:val="20"/>
          <w:szCs w:val="20"/>
        </w:rPr>
      </w:pPr>
    </w:p>
    <w:p w14:paraId="7E56BB40" w14:textId="77777777" w:rsidR="00127A45" w:rsidRDefault="00127A45" w:rsidP="0080587E">
      <w:pPr>
        <w:autoSpaceDE w:val="0"/>
        <w:autoSpaceDN w:val="0"/>
        <w:adjustRightInd w:val="0"/>
        <w:spacing w:after="0" w:line="240" w:lineRule="auto"/>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11. Места погребения</w:t>
      </w:r>
    </w:p>
    <w:p w14:paraId="77F7DAC9" w14:textId="77777777" w:rsidR="0080587E" w:rsidRPr="00127A45" w:rsidRDefault="0080587E" w:rsidP="0080587E">
      <w:pPr>
        <w:autoSpaceDE w:val="0"/>
        <w:autoSpaceDN w:val="0"/>
        <w:adjustRightInd w:val="0"/>
        <w:spacing w:after="0" w:line="240" w:lineRule="auto"/>
        <w:jc w:val="center"/>
        <w:rPr>
          <w:rFonts w:ascii="Times New Roman" w:hAnsi="Times New Roman" w:cs="Times New Roman"/>
          <w:color w:val="000000" w:themeColor="text1"/>
          <w:kern w:val="0"/>
          <w:sz w:val="24"/>
          <w:szCs w:val="24"/>
        </w:rPr>
      </w:pPr>
    </w:p>
    <w:p w14:paraId="605A8268" w14:textId="77777777" w:rsidR="00127A45" w:rsidRPr="00127A45" w:rsidRDefault="00127A45" w:rsidP="0080587E">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sz w:val="24"/>
          <w:szCs w:val="24"/>
        </w:rPr>
        <w:t xml:space="preserve">11.1. Учет всех кладбищ, расположенных на территории муниципального образования                              «Городской округ Кашира  Московской области», осуществляет уполномоченный орган местного самоуправления в сфере погребения и похоронного дела посредством ведения реестра кладбищ, расположенных на территории </w:t>
      </w:r>
      <w:r w:rsidRPr="00127A45">
        <w:rPr>
          <w:rFonts w:ascii="Times New Roman" w:hAnsi="Times New Roman" w:cs="Times New Roman"/>
          <w:color w:val="000000" w:themeColor="text1"/>
          <w:kern w:val="0"/>
          <w:sz w:val="24"/>
          <w:szCs w:val="24"/>
        </w:rPr>
        <w:t>на территории муниципального образования «Городской округ Кашира Московской области»</w:t>
      </w:r>
      <w:r w:rsidRPr="00127A45">
        <w:rPr>
          <w:rFonts w:ascii="Times New Roman" w:hAnsi="Times New Roman" w:cs="Times New Roman"/>
          <w:color w:val="000000" w:themeColor="text1"/>
          <w:sz w:val="24"/>
          <w:szCs w:val="24"/>
        </w:rPr>
        <w:t>, с использованием государственной информационной системы РГИС.</w:t>
      </w:r>
    </w:p>
    <w:p w14:paraId="0B49A8E0" w14:textId="77777777" w:rsidR="00127A45" w:rsidRPr="00127A45" w:rsidRDefault="00127A45" w:rsidP="00127A45">
      <w:pPr>
        <w:spacing w:after="0" w:line="240" w:lineRule="auto"/>
        <w:ind w:firstLine="539"/>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11.2. Кладбища могут быть открытыми для свободного захоронения, закрытыми для свободного захоронения или закрытыми для захоронения.</w:t>
      </w:r>
    </w:p>
    <w:p w14:paraId="23E04BBB" w14:textId="77777777" w:rsidR="00127A45" w:rsidRPr="00127A45" w:rsidRDefault="00127A45" w:rsidP="00127A45">
      <w:pPr>
        <w:spacing w:after="0" w:line="240" w:lineRule="auto"/>
        <w:ind w:firstLine="539"/>
        <w:jc w:val="both"/>
        <w:rPr>
          <w:rFonts w:ascii="Times New Roman" w:eastAsia="Times New Roman" w:hAnsi="Times New Roman" w:cs="Times New Roman"/>
          <w:color w:val="000000" w:themeColor="text1"/>
          <w:kern w:val="0"/>
          <w:sz w:val="24"/>
          <w:szCs w:val="24"/>
          <w:lang w:eastAsia="ru-RU"/>
        </w:rPr>
      </w:pPr>
      <w:r w:rsidRPr="00127A45">
        <w:rPr>
          <w:rFonts w:ascii="Times New Roman" w:hAnsi="Times New Roman" w:cs="Times New Roman"/>
          <w:color w:val="000000" w:themeColor="text1"/>
          <w:kern w:val="0"/>
          <w:sz w:val="24"/>
          <w:szCs w:val="24"/>
        </w:rPr>
        <w:t>11.3. На территории кладбищ запрещена предпринимательская деятельность, несовместимая с их целевым назначением.</w:t>
      </w:r>
    </w:p>
    <w:p w14:paraId="6EC5FACE" w14:textId="77777777" w:rsidR="00127A45" w:rsidRPr="00127A45" w:rsidRDefault="00127A45" w:rsidP="00127A45">
      <w:pPr>
        <w:spacing w:after="0" w:line="240" w:lineRule="auto"/>
        <w:ind w:firstLine="539"/>
        <w:jc w:val="both"/>
        <w:rPr>
          <w:rFonts w:ascii="Times New Roman" w:eastAsia="Times New Roman" w:hAnsi="Times New Roman" w:cs="Times New Roman"/>
          <w:color w:val="000000" w:themeColor="text1"/>
          <w:kern w:val="0"/>
          <w:sz w:val="24"/>
          <w:szCs w:val="24"/>
          <w:lang w:eastAsia="ru-RU"/>
        </w:rPr>
      </w:pPr>
      <w:r w:rsidRPr="00127A45">
        <w:rPr>
          <w:rFonts w:ascii="Times New Roman" w:hAnsi="Times New Roman" w:cs="Times New Roman"/>
          <w:color w:val="000000" w:themeColor="text1"/>
          <w:kern w:val="0"/>
          <w:sz w:val="24"/>
          <w:szCs w:val="24"/>
        </w:rPr>
        <w:t>11.4 Установление на кладбищах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порядке, установленном Правительством Российской Федерации.</w:t>
      </w:r>
    </w:p>
    <w:p w14:paraId="3C33A1AE"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23CE58D2"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12. Порядок деятельности общественных кладбищ, крематориев</w:t>
      </w:r>
    </w:p>
    <w:p w14:paraId="3E322424"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24A1473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Порядок деятельности общественных кладбищ, находящихся в ведении органа местного самоуправления, и крематориев устанавливается уполномоченным органом местного </w:t>
      </w:r>
      <w:r w:rsidRPr="00127A45">
        <w:rPr>
          <w:rFonts w:ascii="Times New Roman" w:hAnsi="Times New Roman" w:cs="Times New Roman"/>
          <w:color w:val="000000" w:themeColor="text1"/>
          <w:kern w:val="0"/>
          <w:sz w:val="24"/>
          <w:szCs w:val="24"/>
        </w:rPr>
        <w:lastRenderedPageBreak/>
        <w:t>самоуправления в сфере погребения и похоронного дела, если иное не установлено законодательством Российской Федерации.</w:t>
      </w:r>
    </w:p>
    <w:p w14:paraId="5A366737"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74229F70"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13. Места захоронения, их виды</w:t>
      </w:r>
    </w:p>
    <w:p w14:paraId="6F4B928E"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41424FF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13.1. В целях настоящего Положения места захоронения подразделяются на следующие виды: одиночные, родственные, семейные (родовые), почетные, воинские, а также захоронения в стенах скорби.</w:t>
      </w:r>
    </w:p>
    <w:p w14:paraId="2803873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13.2. Уполномоченный орган местного самоуправления в сфере погребения и похоронного дела ведет учет в электронном виде всех захоронений, произведенных на территории кладбищ, находящихся в ведении органа местного самоуправления, посредством ведения реестра мест захоронений на кладбищах, находящихся в ведении органов местного самоуправления, с использованием РГИС, а также проводит инвентаризацию мест захоронений не реже одного раза в три года с соблюдением требований, установленных законодательством Российской Федерации и  Законом Московской области от 17.07.2007 № 115/2007-ОЗ «О погребении и похоронном деле в Московской области».</w:t>
      </w:r>
    </w:p>
    <w:p w14:paraId="2A67D8F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13.3. На территории общественных кладбищ могут быть предусмотрены обособленные земельные участки (зоны) для одиночных захоронений (далее - зоны одиночных захоронений), почетных захоронений (далее - зоны почетных захоронений), воинских захоронений (далее - зоны воинских захоронений), погребения умерших одной веры (далее - зоны </w:t>
      </w:r>
      <w:proofErr w:type="spellStart"/>
      <w:r w:rsidRPr="00127A45">
        <w:rPr>
          <w:rFonts w:ascii="Times New Roman" w:hAnsi="Times New Roman" w:cs="Times New Roman"/>
          <w:color w:val="000000" w:themeColor="text1"/>
          <w:kern w:val="0"/>
          <w:sz w:val="24"/>
          <w:szCs w:val="24"/>
        </w:rPr>
        <w:t>вероисповедальных</w:t>
      </w:r>
      <w:proofErr w:type="spellEnd"/>
      <w:r w:rsidRPr="00127A45">
        <w:rPr>
          <w:rFonts w:ascii="Times New Roman" w:hAnsi="Times New Roman" w:cs="Times New Roman"/>
          <w:color w:val="000000" w:themeColor="text1"/>
          <w:kern w:val="0"/>
          <w:sz w:val="24"/>
          <w:szCs w:val="24"/>
        </w:rPr>
        <w:t xml:space="preserve"> захоронений), а также погребения умерших, имеющих высокий радиоактивный фон (далее - зоны умерших, имеющих радиоактивный фон), при соблюдении санитарно-эпидемиологических правил и норм (далее - санитарные правила) и законодательства Российской Федерации в сфере радиационной безопасности населения.</w:t>
      </w:r>
    </w:p>
    <w:p w14:paraId="6CFB899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13.4. Решение о создании на территории общественных кладбищ зон одиночных захоронений, зон </w:t>
      </w:r>
      <w:proofErr w:type="spellStart"/>
      <w:r w:rsidRPr="00127A45">
        <w:rPr>
          <w:rFonts w:ascii="Times New Roman" w:hAnsi="Times New Roman" w:cs="Times New Roman"/>
          <w:color w:val="000000" w:themeColor="text1"/>
          <w:kern w:val="0"/>
          <w:sz w:val="24"/>
          <w:szCs w:val="24"/>
        </w:rPr>
        <w:t>вероисповедальных</w:t>
      </w:r>
      <w:proofErr w:type="spellEnd"/>
      <w:r w:rsidRPr="00127A45">
        <w:rPr>
          <w:rFonts w:ascii="Times New Roman" w:hAnsi="Times New Roman" w:cs="Times New Roman"/>
          <w:color w:val="000000" w:themeColor="text1"/>
          <w:kern w:val="0"/>
          <w:sz w:val="24"/>
          <w:szCs w:val="24"/>
        </w:rPr>
        <w:t xml:space="preserve"> захоронений, зон умерших, имеющих радиоактивный фон, принимается органом местного самоуправления по согласованию с уполномоченным органом Московской области в сфере погребения и похоронного дела и оформляется муниципальным правовым актом. В решении указываются координаты места расположения зоны, ее площадь. К данному решению прилагается схематический план зоны.</w:t>
      </w:r>
    </w:p>
    <w:p w14:paraId="08D979F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13.5. Создание на территории общественных кладбищ зон воинских захоронений и зон почетных захоронений производится с соблюдением требований </w:t>
      </w:r>
      <w:hyperlink w:anchor="Par368" w:history="1">
        <w:r w:rsidRPr="00127A45">
          <w:rPr>
            <w:rFonts w:ascii="Times New Roman" w:hAnsi="Times New Roman" w:cs="Times New Roman"/>
            <w:color w:val="000000" w:themeColor="text1"/>
            <w:kern w:val="0"/>
            <w:sz w:val="24"/>
            <w:szCs w:val="24"/>
          </w:rPr>
          <w:t>части 1 статьи 14</w:t>
        </w:r>
      </w:hyperlink>
      <w:r w:rsidRPr="00127A45">
        <w:rPr>
          <w:rFonts w:ascii="Times New Roman" w:hAnsi="Times New Roman" w:cs="Times New Roman"/>
          <w:color w:val="000000" w:themeColor="text1"/>
          <w:kern w:val="0"/>
          <w:sz w:val="24"/>
          <w:szCs w:val="24"/>
        </w:rPr>
        <w:t xml:space="preserve"> и </w:t>
      </w:r>
      <w:hyperlink w:anchor="Par409" w:history="1">
        <w:r w:rsidRPr="00127A45">
          <w:rPr>
            <w:rFonts w:ascii="Times New Roman" w:hAnsi="Times New Roman" w:cs="Times New Roman"/>
            <w:color w:val="000000" w:themeColor="text1"/>
            <w:kern w:val="0"/>
            <w:sz w:val="24"/>
            <w:szCs w:val="24"/>
          </w:rPr>
          <w:t>части 1 статьи 15</w:t>
        </w:r>
      </w:hyperlink>
      <w:r w:rsidRPr="00127A45">
        <w:rPr>
          <w:rFonts w:ascii="Times New Roman" w:hAnsi="Times New Roman" w:cs="Times New Roman"/>
          <w:color w:val="000000" w:themeColor="text1"/>
          <w:kern w:val="0"/>
          <w:sz w:val="24"/>
          <w:szCs w:val="24"/>
        </w:rPr>
        <w:t xml:space="preserve"> Закона Московской области от 17.07.2007 № 115/2007-ОЗ «О погребении и похоронном деле в Московской области».</w:t>
      </w:r>
    </w:p>
    <w:p w14:paraId="1A2896A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13.6. Порядок проведения инвентаризации мест захоронений на кладбищах в Московской области устанавливается Правительством Московской области с соблюдением требований законодательства Российской Федерации и Закона Московской области от 17.07.2007 № 115/2007-ОЗ «О погребении и похоронном деле в Московской области».</w:t>
      </w:r>
    </w:p>
    <w:p w14:paraId="2227642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13.7. Места захоронения, предоставленные в соответствии с законодательством Российской Федерации и Законом Московской области от 17.07.2007 N 115/2007-ОЗ «О погребении и похоронном деле в Московской области», не могут быть принудительно изъяты, в том числе при наличии на указанных местах захоронения неблагоустроенных (брошенных) могил.</w:t>
      </w:r>
    </w:p>
    <w:p w14:paraId="5C3AC2F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13.8. Места захоронения предоставляются в соответствии с установленной планировкой кладбища. Ширина разрывов между местами захоронения не может быть менее 0,5 метра.</w:t>
      </w:r>
    </w:p>
    <w:p w14:paraId="5556C63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sz w:val="24"/>
          <w:szCs w:val="24"/>
        </w:rPr>
        <w:t>Не допускается устройство захоронений с нарушением планировки кладбища, утвержденной уполномоченным органом местного самоуправления в сфере погребения и похоронного дела, в том числе между местами захоронений, на обочинах дорог и в границах санитарно-защитной зоны.</w:t>
      </w:r>
    </w:p>
    <w:p w14:paraId="7CFFEEB1"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Выдача двух и более удостоверений о захоронении на одно место захоронения, а также на отдельные могилы в границах одного места захоронения не допускается.</w:t>
      </w:r>
    </w:p>
    <w:p w14:paraId="01E7BCF1" w14:textId="64FAE512"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eastAsia="Times New Roman" w:hAnsi="Times New Roman" w:cs="Times New Roman"/>
          <w:color w:val="000000" w:themeColor="text1"/>
          <w:kern w:val="0"/>
          <w:sz w:val="24"/>
          <w:szCs w:val="24"/>
          <w:lang w:eastAsia="ru-RU"/>
        </w:rPr>
        <w:t>13.</w:t>
      </w:r>
      <w:r w:rsidR="00F15289">
        <w:rPr>
          <w:rFonts w:ascii="Times New Roman" w:eastAsia="Times New Roman" w:hAnsi="Times New Roman" w:cs="Times New Roman"/>
          <w:color w:val="000000" w:themeColor="text1"/>
          <w:kern w:val="0"/>
          <w:sz w:val="24"/>
          <w:szCs w:val="24"/>
          <w:lang w:eastAsia="ru-RU"/>
        </w:rPr>
        <w:t>9</w:t>
      </w:r>
      <w:r w:rsidRPr="00127A45">
        <w:rPr>
          <w:rFonts w:ascii="Times New Roman" w:eastAsia="Times New Roman" w:hAnsi="Times New Roman" w:cs="Times New Roman"/>
          <w:color w:val="000000" w:themeColor="text1"/>
          <w:kern w:val="0"/>
          <w:sz w:val="24"/>
          <w:szCs w:val="24"/>
          <w:lang w:eastAsia="ru-RU"/>
        </w:rPr>
        <w:t xml:space="preserve">. Решения уполномоченного органа местного самоуправления в сфере погребения и похоронного дела о предоставлении места захоронения, о выдаче разрешения на </w:t>
      </w:r>
      <w:proofErr w:type="spellStart"/>
      <w:r w:rsidRPr="00127A45">
        <w:rPr>
          <w:rFonts w:ascii="Times New Roman" w:eastAsia="Times New Roman" w:hAnsi="Times New Roman" w:cs="Times New Roman"/>
          <w:color w:val="000000" w:themeColor="text1"/>
          <w:kern w:val="0"/>
          <w:sz w:val="24"/>
          <w:szCs w:val="24"/>
          <w:lang w:eastAsia="ru-RU"/>
        </w:rPr>
        <w:t>подзахоронение</w:t>
      </w:r>
      <w:proofErr w:type="spellEnd"/>
      <w:r w:rsidRPr="00127A45">
        <w:rPr>
          <w:rFonts w:ascii="Times New Roman" w:eastAsia="Times New Roman" w:hAnsi="Times New Roman" w:cs="Times New Roman"/>
          <w:color w:val="000000" w:themeColor="text1"/>
          <w:kern w:val="0"/>
          <w:sz w:val="24"/>
          <w:szCs w:val="24"/>
          <w:lang w:eastAsia="ru-RU"/>
        </w:rPr>
        <w:t xml:space="preserve">, об извлечении останков (праха) умершего подлежат аннулированию в случаях неосуществления фактического захоронения умершего, </w:t>
      </w:r>
      <w:proofErr w:type="spellStart"/>
      <w:r w:rsidRPr="00127A45">
        <w:rPr>
          <w:rFonts w:ascii="Times New Roman" w:eastAsia="Times New Roman" w:hAnsi="Times New Roman" w:cs="Times New Roman"/>
          <w:color w:val="000000" w:themeColor="text1"/>
          <w:kern w:val="0"/>
          <w:sz w:val="24"/>
          <w:szCs w:val="24"/>
          <w:lang w:eastAsia="ru-RU"/>
        </w:rPr>
        <w:t>неизвлечения</w:t>
      </w:r>
      <w:proofErr w:type="spellEnd"/>
      <w:r w:rsidRPr="00127A45">
        <w:rPr>
          <w:rFonts w:ascii="Times New Roman" w:eastAsia="Times New Roman" w:hAnsi="Times New Roman" w:cs="Times New Roman"/>
          <w:color w:val="000000" w:themeColor="text1"/>
          <w:kern w:val="0"/>
          <w:sz w:val="24"/>
          <w:szCs w:val="24"/>
          <w:lang w:eastAsia="ru-RU"/>
        </w:rPr>
        <w:t xml:space="preserve"> останков (праха) умершего по истечении семи рабочих дней со дня выдачи таких решений.</w:t>
      </w:r>
    </w:p>
    <w:p w14:paraId="32481EE7" w14:textId="3DB9D928" w:rsidR="00127A45" w:rsidRPr="00127A45" w:rsidRDefault="00127A45" w:rsidP="00127A45">
      <w:pPr>
        <w:autoSpaceDE w:val="0"/>
        <w:autoSpaceDN w:val="0"/>
        <w:adjustRightInd w:val="0"/>
        <w:spacing w:after="0" w:line="240" w:lineRule="auto"/>
        <w:ind w:firstLine="540"/>
        <w:jc w:val="both"/>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ab/>
        <w:t>13.1</w:t>
      </w:r>
      <w:r w:rsidR="00F15289">
        <w:rPr>
          <w:rFonts w:ascii="Times New Roman" w:hAnsi="Times New Roman" w:cs="Times New Roman"/>
          <w:color w:val="000000" w:themeColor="text1"/>
          <w:kern w:val="0"/>
          <w:sz w:val="24"/>
          <w:szCs w:val="24"/>
        </w:rPr>
        <w:t>0</w:t>
      </w:r>
      <w:r w:rsidRPr="00127A45">
        <w:rPr>
          <w:rFonts w:ascii="Times New Roman" w:hAnsi="Times New Roman" w:cs="Times New Roman"/>
          <w:color w:val="000000" w:themeColor="text1"/>
          <w:kern w:val="0"/>
          <w:sz w:val="24"/>
          <w:szCs w:val="24"/>
        </w:rPr>
        <w:t xml:space="preserve">. Места погребения должны соответствовать санитарным и экологическим требованиям к размещению и содержанию мест погребения, предусмотренным статьями 16, 17 </w:t>
      </w:r>
      <w:r w:rsidR="001F29D4">
        <w:rPr>
          <w:rFonts w:ascii="Times New Roman" w:hAnsi="Times New Roman" w:cs="Times New Roman"/>
          <w:color w:val="000000" w:themeColor="text1"/>
          <w:kern w:val="0"/>
          <w:sz w:val="24"/>
          <w:szCs w:val="24"/>
        </w:rPr>
        <w:t xml:space="preserve">Федерального закона </w:t>
      </w:r>
      <w:r w:rsidRPr="00127A45">
        <w:rPr>
          <w:rFonts w:ascii="Times New Roman" w:hAnsi="Times New Roman" w:cs="Times New Roman"/>
          <w:color w:val="000000" w:themeColor="text1"/>
          <w:kern w:val="0"/>
          <w:sz w:val="24"/>
          <w:szCs w:val="24"/>
        </w:rPr>
        <w:t>от 1</w:t>
      </w:r>
      <w:r w:rsidR="001F29D4">
        <w:rPr>
          <w:rFonts w:ascii="Times New Roman" w:hAnsi="Times New Roman" w:cs="Times New Roman"/>
          <w:color w:val="000000" w:themeColor="text1"/>
          <w:kern w:val="0"/>
          <w:sz w:val="24"/>
          <w:szCs w:val="24"/>
        </w:rPr>
        <w:t>2</w:t>
      </w:r>
      <w:r w:rsidRPr="00127A45">
        <w:rPr>
          <w:rFonts w:ascii="Times New Roman" w:hAnsi="Times New Roman" w:cs="Times New Roman"/>
          <w:color w:val="000000" w:themeColor="text1"/>
          <w:kern w:val="0"/>
          <w:sz w:val="24"/>
          <w:szCs w:val="24"/>
        </w:rPr>
        <w:t>.0</w:t>
      </w:r>
      <w:r w:rsidR="001F29D4">
        <w:rPr>
          <w:rFonts w:ascii="Times New Roman" w:hAnsi="Times New Roman" w:cs="Times New Roman"/>
          <w:color w:val="000000" w:themeColor="text1"/>
          <w:kern w:val="0"/>
          <w:sz w:val="24"/>
          <w:szCs w:val="24"/>
        </w:rPr>
        <w:t>1</w:t>
      </w:r>
      <w:r w:rsidRPr="00127A45">
        <w:rPr>
          <w:rFonts w:ascii="Times New Roman" w:hAnsi="Times New Roman" w:cs="Times New Roman"/>
          <w:color w:val="000000" w:themeColor="text1"/>
          <w:kern w:val="0"/>
          <w:sz w:val="24"/>
          <w:szCs w:val="24"/>
        </w:rPr>
        <w:t>.</w:t>
      </w:r>
      <w:r w:rsidR="001F29D4">
        <w:rPr>
          <w:rFonts w:ascii="Times New Roman" w:hAnsi="Times New Roman" w:cs="Times New Roman"/>
          <w:color w:val="000000" w:themeColor="text1"/>
          <w:kern w:val="0"/>
          <w:sz w:val="24"/>
          <w:szCs w:val="24"/>
        </w:rPr>
        <w:t>1996</w:t>
      </w:r>
      <w:r w:rsidRPr="00127A45">
        <w:rPr>
          <w:rFonts w:ascii="Times New Roman" w:hAnsi="Times New Roman" w:cs="Times New Roman"/>
          <w:color w:val="000000" w:themeColor="text1"/>
          <w:kern w:val="0"/>
          <w:sz w:val="24"/>
          <w:szCs w:val="24"/>
        </w:rPr>
        <w:t xml:space="preserve"> № </w:t>
      </w:r>
      <w:r w:rsidR="001F29D4">
        <w:rPr>
          <w:rFonts w:ascii="Times New Roman" w:hAnsi="Times New Roman" w:cs="Times New Roman"/>
          <w:color w:val="000000" w:themeColor="text1"/>
          <w:kern w:val="0"/>
          <w:sz w:val="24"/>
          <w:szCs w:val="24"/>
        </w:rPr>
        <w:t>8-ФЗ</w:t>
      </w:r>
      <w:r w:rsidRPr="00127A45">
        <w:rPr>
          <w:rFonts w:ascii="Times New Roman" w:hAnsi="Times New Roman" w:cs="Times New Roman"/>
          <w:color w:val="000000" w:themeColor="text1"/>
          <w:kern w:val="0"/>
          <w:sz w:val="24"/>
          <w:szCs w:val="24"/>
        </w:rPr>
        <w:t xml:space="preserve"> «О погребении и похоронном деле</w:t>
      </w:r>
      <w:r w:rsidR="001F29D4">
        <w:rPr>
          <w:rFonts w:ascii="Times New Roman" w:hAnsi="Times New Roman" w:cs="Times New Roman"/>
          <w:color w:val="000000" w:themeColor="text1"/>
          <w:kern w:val="0"/>
          <w:sz w:val="24"/>
          <w:szCs w:val="24"/>
        </w:rPr>
        <w:t>».</w:t>
      </w:r>
    </w:p>
    <w:p w14:paraId="13D64F7C"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1FB3FEC9" w14:textId="77777777" w:rsidR="00127A45" w:rsidRPr="00127A45" w:rsidRDefault="00127A45" w:rsidP="00127A45">
      <w:pPr>
        <w:autoSpaceDE w:val="0"/>
        <w:autoSpaceDN w:val="0"/>
        <w:adjustRightInd w:val="0"/>
        <w:spacing w:after="0" w:line="240" w:lineRule="auto"/>
        <w:jc w:val="center"/>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14. Общественные кладбища</w:t>
      </w:r>
    </w:p>
    <w:p w14:paraId="57421FBA"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1EC7F555"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14.1. Общественные кладбища предназначены для погребения умерших с учетом их волеизъявления либо по решению специализированной службы по вопросам похоронного дела. Общественные кладбища находятся в ведении органов местного самоуправления.</w:t>
      </w:r>
    </w:p>
    <w:p w14:paraId="781B7612"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14.2. На общественных кладбищах погребение может осуществляться с учетом </w:t>
      </w:r>
      <w:proofErr w:type="spellStart"/>
      <w:r w:rsidRPr="00127A45">
        <w:rPr>
          <w:rFonts w:ascii="Times New Roman" w:hAnsi="Times New Roman" w:cs="Times New Roman"/>
          <w:color w:val="000000" w:themeColor="text1"/>
          <w:kern w:val="0"/>
          <w:sz w:val="24"/>
          <w:szCs w:val="24"/>
        </w:rPr>
        <w:t>вероисповедальных</w:t>
      </w:r>
      <w:proofErr w:type="spellEnd"/>
      <w:r w:rsidRPr="00127A45">
        <w:rPr>
          <w:rFonts w:ascii="Times New Roman" w:hAnsi="Times New Roman" w:cs="Times New Roman"/>
          <w:color w:val="000000" w:themeColor="text1"/>
          <w:kern w:val="0"/>
          <w:sz w:val="24"/>
          <w:szCs w:val="24"/>
        </w:rPr>
        <w:t>, воинских и иных обычаев и традиций.</w:t>
      </w:r>
    </w:p>
    <w:p w14:paraId="508D9995" w14:textId="77777777" w:rsid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14.3. На общественных кладбищах для погребения умершего предоставляется участок земли в соответствии с пунктом 5 </w:t>
      </w:r>
      <w:hyperlink r:id="rId33" w:history="1">
        <w:r w:rsidRPr="00127A45">
          <w:rPr>
            <w:rFonts w:ascii="Times New Roman" w:hAnsi="Times New Roman" w:cs="Times New Roman"/>
            <w:color w:val="000000" w:themeColor="text1"/>
            <w:kern w:val="0"/>
            <w:sz w:val="24"/>
            <w:szCs w:val="24"/>
          </w:rPr>
          <w:t>статьи 16</w:t>
        </w:r>
      </w:hyperlink>
      <w:r w:rsidRPr="00127A45">
        <w:rPr>
          <w:rFonts w:ascii="Times New Roman" w:hAnsi="Times New Roman" w:cs="Times New Roman"/>
          <w:color w:val="000000" w:themeColor="text1"/>
          <w:kern w:val="0"/>
          <w:sz w:val="24"/>
          <w:szCs w:val="24"/>
        </w:rPr>
        <w:t xml:space="preserve">  Федерального закона от 12.01.1996 № 8-ФЗ «О погребении и похоронном деле». На общественных кладбищах для погребения погибших (умерших), указанных в пункте 14.1. настоящего раздела, могут создаваться воинские участки.</w:t>
      </w:r>
    </w:p>
    <w:p w14:paraId="2B6871BF" w14:textId="60E07CC8" w:rsidR="00F15289" w:rsidRPr="00127A45" w:rsidRDefault="00F15289" w:rsidP="00F15289">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 xml:space="preserve">14.4. </w:t>
      </w:r>
      <w:r w:rsidRPr="00127A45">
        <w:rPr>
          <w:rFonts w:ascii="Times New Roman" w:hAnsi="Times New Roman" w:cs="Times New Roman"/>
          <w:color w:val="000000" w:themeColor="text1"/>
          <w:kern w:val="0"/>
          <w:sz w:val="24"/>
          <w:szCs w:val="24"/>
        </w:rPr>
        <w:t xml:space="preserve">На территории общественных кладбищ захоронения и </w:t>
      </w:r>
      <w:proofErr w:type="spellStart"/>
      <w:r w:rsidRPr="00127A45">
        <w:rPr>
          <w:rFonts w:ascii="Times New Roman" w:hAnsi="Times New Roman" w:cs="Times New Roman"/>
          <w:color w:val="000000" w:themeColor="text1"/>
          <w:kern w:val="0"/>
          <w:sz w:val="24"/>
          <w:szCs w:val="24"/>
        </w:rPr>
        <w:t>подзахоронения</w:t>
      </w:r>
      <w:proofErr w:type="spellEnd"/>
      <w:r w:rsidRPr="00127A45">
        <w:rPr>
          <w:rFonts w:ascii="Times New Roman" w:hAnsi="Times New Roman" w:cs="Times New Roman"/>
          <w:color w:val="000000" w:themeColor="text1"/>
          <w:kern w:val="0"/>
          <w:sz w:val="24"/>
          <w:szCs w:val="24"/>
        </w:rPr>
        <w:t xml:space="preserve"> без выдачи соответствующего разрешения уполномоченного органа местного самоуправления в сфере погребения и похоронного дела не допускаются.</w:t>
      </w:r>
    </w:p>
    <w:p w14:paraId="0C6E3A56" w14:textId="7BC0B83A" w:rsidR="00F15289" w:rsidRPr="00127A45" w:rsidRDefault="00F15289"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p>
    <w:p w14:paraId="6349CB82" w14:textId="77777777" w:rsidR="00127A45" w:rsidRPr="00127A45" w:rsidRDefault="00127A45" w:rsidP="00127A45">
      <w:pPr>
        <w:autoSpaceDE w:val="0"/>
        <w:autoSpaceDN w:val="0"/>
        <w:adjustRightInd w:val="0"/>
        <w:spacing w:after="0" w:line="240" w:lineRule="auto"/>
        <w:ind w:firstLine="540"/>
        <w:jc w:val="both"/>
        <w:outlineLvl w:val="0"/>
        <w:rPr>
          <w:rFonts w:ascii="Arial" w:hAnsi="Arial" w:cs="Arial"/>
          <w:b/>
          <w:bCs/>
          <w:color w:val="000000" w:themeColor="text1"/>
          <w:kern w:val="0"/>
          <w:sz w:val="20"/>
          <w:szCs w:val="20"/>
        </w:rPr>
      </w:pPr>
    </w:p>
    <w:p w14:paraId="1DCCB072" w14:textId="77777777" w:rsidR="001F29D4" w:rsidRDefault="001F29D4" w:rsidP="00127A45">
      <w:pPr>
        <w:autoSpaceDE w:val="0"/>
        <w:autoSpaceDN w:val="0"/>
        <w:adjustRightInd w:val="0"/>
        <w:spacing w:after="0" w:line="240" w:lineRule="auto"/>
        <w:ind w:firstLine="540"/>
        <w:jc w:val="center"/>
        <w:outlineLvl w:val="0"/>
        <w:rPr>
          <w:rFonts w:ascii="Times New Roman" w:hAnsi="Times New Roman" w:cs="Times New Roman"/>
          <w:color w:val="000000" w:themeColor="text1"/>
          <w:kern w:val="0"/>
          <w:sz w:val="24"/>
          <w:szCs w:val="24"/>
        </w:rPr>
      </w:pPr>
    </w:p>
    <w:p w14:paraId="2DED5FEF" w14:textId="77777777" w:rsidR="00127A45" w:rsidRPr="00127A45" w:rsidRDefault="00127A45" w:rsidP="00127A45">
      <w:pPr>
        <w:autoSpaceDE w:val="0"/>
        <w:autoSpaceDN w:val="0"/>
        <w:adjustRightInd w:val="0"/>
        <w:spacing w:after="0" w:line="240" w:lineRule="auto"/>
        <w:ind w:firstLine="540"/>
        <w:jc w:val="center"/>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15. </w:t>
      </w:r>
      <w:proofErr w:type="spellStart"/>
      <w:r w:rsidRPr="00127A45">
        <w:rPr>
          <w:rFonts w:ascii="Times New Roman" w:hAnsi="Times New Roman" w:cs="Times New Roman"/>
          <w:color w:val="000000" w:themeColor="text1"/>
          <w:kern w:val="0"/>
          <w:sz w:val="24"/>
          <w:szCs w:val="24"/>
        </w:rPr>
        <w:t>Вероисповедальные</w:t>
      </w:r>
      <w:proofErr w:type="spellEnd"/>
      <w:r w:rsidRPr="00127A45">
        <w:rPr>
          <w:rFonts w:ascii="Times New Roman" w:hAnsi="Times New Roman" w:cs="Times New Roman"/>
          <w:color w:val="000000" w:themeColor="text1"/>
          <w:kern w:val="0"/>
          <w:sz w:val="24"/>
          <w:szCs w:val="24"/>
        </w:rPr>
        <w:t xml:space="preserve"> кладбища</w:t>
      </w:r>
    </w:p>
    <w:p w14:paraId="06862414" w14:textId="77777777" w:rsidR="00127A45" w:rsidRPr="00127A45" w:rsidRDefault="00127A45" w:rsidP="00127A45">
      <w:pPr>
        <w:autoSpaceDE w:val="0"/>
        <w:autoSpaceDN w:val="0"/>
        <w:adjustRightInd w:val="0"/>
        <w:spacing w:after="0" w:line="240" w:lineRule="auto"/>
        <w:rPr>
          <w:rFonts w:ascii="Arial" w:hAnsi="Arial" w:cs="Arial"/>
          <w:i/>
          <w:iCs/>
          <w:color w:val="000000" w:themeColor="text1"/>
          <w:kern w:val="0"/>
          <w:sz w:val="20"/>
          <w:szCs w:val="20"/>
        </w:rPr>
      </w:pPr>
    </w:p>
    <w:p w14:paraId="6322B4F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15.1. </w:t>
      </w:r>
      <w:proofErr w:type="spellStart"/>
      <w:r w:rsidRPr="00127A45">
        <w:rPr>
          <w:rFonts w:ascii="Times New Roman" w:hAnsi="Times New Roman" w:cs="Times New Roman"/>
          <w:color w:val="000000" w:themeColor="text1"/>
          <w:kern w:val="0"/>
          <w:sz w:val="24"/>
          <w:szCs w:val="24"/>
        </w:rPr>
        <w:t>Вероисповедальные</w:t>
      </w:r>
      <w:proofErr w:type="spellEnd"/>
      <w:r w:rsidRPr="00127A45">
        <w:rPr>
          <w:rFonts w:ascii="Times New Roman" w:hAnsi="Times New Roman" w:cs="Times New Roman"/>
          <w:color w:val="000000" w:themeColor="text1"/>
          <w:kern w:val="0"/>
          <w:sz w:val="24"/>
          <w:szCs w:val="24"/>
        </w:rPr>
        <w:t xml:space="preserve"> кладбища предназначены для погребения умерших одной веры. </w:t>
      </w:r>
      <w:proofErr w:type="spellStart"/>
      <w:r w:rsidRPr="00127A45">
        <w:rPr>
          <w:rFonts w:ascii="Times New Roman" w:hAnsi="Times New Roman" w:cs="Times New Roman"/>
          <w:color w:val="000000" w:themeColor="text1"/>
          <w:kern w:val="0"/>
          <w:sz w:val="24"/>
          <w:szCs w:val="24"/>
        </w:rPr>
        <w:t>Вероисповедальные</w:t>
      </w:r>
      <w:proofErr w:type="spellEnd"/>
      <w:r w:rsidRPr="00127A45">
        <w:rPr>
          <w:rFonts w:ascii="Times New Roman" w:hAnsi="Times New Roman" w:cs="Times New Roman"/>
          <w:color w:val="000000" w:themeColor="text1"/>
          <w:kern w:val="0"/>
          <w:sz w:val="24"/>
          <w:szCs w:val="24"/>
        </w:rPr>
        <w:t xml:space="preserve"> кладбища могут находиться в ведении органов местного самоуправления городского округа Кашира.</w:t>
      </w:r>
    </w:p>
    <w:p w14:paraId="4585F75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strike/>
          <w:color w:val="000000" w:themeColor="text1"/>
          <w:kern w:val="0"/>
          <w:sz w:val="24"/>
          <w:szCs w:val="24"/>
        </w:rPr>
      </w:pPr>
      <w:r w:rsidRPr="00127A45">
        <w:rPr>
          <w:rFonts w:ascii="Times New Roman" w:hAnsi="Times New Roman" w:cs="Times New Roman"/>
          <w:color w:val="000000" w:themeColor="text1"/>
          <w:kern w:val="0"/>
          <w:sz w:val="24"/>
          <w:szCs w:val="24"/>
        </w:rPr>
        <w:t xml:space="preserve">15.2. Порядок деятельности </w:t>
      </w:r>
      <w:proofErr w:type="spellStart"/>
      <w:r w:rsidRPr="00127A45">
        <w:rPr>
          <w:rFonts w:ascii="Times New Roman" w:hAnsi="Times New Roman" w:cs="Times New Roman"/>
          <w:color w:val="000000" w:themeColor="text1"/>
          <w:kern w:val="0"/>
          <w:sz w:val="24"/>
          <w:szCs w:val="24"/>
        </w:rPr>
        <w:t>вероисповедальных</w:t>
      </w:r>
      <w:proofErr w:type="spellEnd"/>
      <w:r w:rsidRPr="00127A45">
        <w:rPr>
          <w:rFonts w:ascii="Times New Roman" w:hAnsi="Times New Roman" w:cs="Times New Roman"/>
          <w:color w:val="000000" w:themeColor="text1"/>
          <w:kern w:val="0"/>
          <w:sz w:val="24"/>
          <w:szCs w:val="24"/>
        </w:rPr>
        <w:t xml:space="preserve"> кладбищ утверждается постановлением администрации городского округа Кашира по согласованию с соответствующими религиозными объединениями. </w:t>
      </w:r>
    </w:p>
    <w:p w14:paraId="3F6ED5F7" w14:textId="77777777" w:rsidR="00127A45" w:rsidRPr="00127A45" w:rsidRDefault="00127A45" w:rsidP="00127A45">
      <w:pPr>
        <w:autoSpaceDE w:val="0"/>
        <w:autoSpaceDN w:val="0"/>
        <w:adjustRightInd w:val="0"/>
        <w:spacing w:after="0" w:line="240" w:lineRule="auto"/>
        <w:ind w:firstLine="540"/>
        <w:jc w:val="both"/>
        <w:outlineLvl w:val="0"/>
        <w:rPr>
          <w:rFonts w:ascii="Times New Roman" w:hAnsi="Times New Roman" w:cs="Times New Roman"/>
          <w:color w:val="000000" w:themeColor="text1"/>
          <w:kern w:val="0"/>
          <w:sz w:val="24"/>
          <w:szCs w:val="24"/>
        </w:rPr>
      </w:pPr>
    </w:p>
    <w:p w14:paraId="1A134D42" w14:textId="77777777" w:rsidR="00127A45" w:rsidRPr="00127A45" w:rsidRDefault="00127A45" w:rsidP="00127A45">
      <w:pPr>
        <w:autoSpaceDE w:val="0"/>
        <w:autoSpaceDN w:val="0"/>
        <w:adjustRightInd w:val="0"/>
        <w:spacing w:after="0" w:line="240" w:lineRule="auto"/>
        <w:ind w:firstLine="540"/>
        <w:jc w:val="center"/>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16. Воинские кладбища и военные мемориальные кладбища</w:t>
      </w:r>
    </w:p>
    <w:p w14:paraId="71879F5C"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7AF98A13"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16.1. Воинские кладбища предназначены для погребения погибших (умерших) военнослужащих, граждан, призванных на военные сборы, сотрудников органов внутренних дел, войск национальной гвардии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органов принудительного исполнения Российской Федерации, участников войны, лиц, уволенных с военной службы (службы), граждан, пребывавших в добровольческих формированиях,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если это не противоречит волеизъявлению указанных лиц или пожеланию супруга, близких родственников или иных родственников. Воинские кладбища могут находиться в ведении органов местного самоуправления городского округа Кашира.</w:t>
      </w:r>
    </w:p>
    <w:p w14:paraId="5232EC45"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16.2. Военные мемориальные кладбища предназначены для погребения и увековечения памяти погибших (умерших) при защите Отечества, круг которых определяется </w:t>
      </w:r>
      <w:hyperlink r:id="rId34" w:history="1">
        <w:r w:rsidRPr="00127A45">
          <w:rPr>
            <w:rFonts w:ascii="Times New Roman" w:hAnsi="Times New Roman" w:cs="Times New Roman"/>
            <w:color w:val="000000" w:themeColor="text1"/>
            <w:kern w:val="0"/>
            <w:sz w:val="24"/>
            <w:szCs w:val="24"/>
          </w:rPr>
          <w:t>Законом</w:t>
        </w:r>
      </w:hyperlink>
      <w:r w:rsidRPr="00127A45">
        <w:rPr>
          <w:rFonts w:ascii="Times New Roman" w:hAnsi="Times New Roman" w:cs="Times New Roman"/>
          <w:color w:val="000000" w:themeColor="text1"/>
          <w:kern w:val="0"/>
          <w:sz w:val="24"/>
          <w:szCs w:val="24"/>
        </w:rPr>
        <w:t xml:space="preserve"> Российской Федерации от 14 января 1993 года № 4292-1 «Об увековечении памяти погибших при защите Отечества». Военные мемориальные кладбища, а также воинские захоронения в братских и индивидуальных могилах на общих кладбищах и вне кладбищ могут находиться в ведении органов местного самоуправления городского округа Кашира.</w:t>
      </w:r>
    </w:p>
    <w:p w14:paraId="069EE62A"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16.3. На военных мемориальных кладбищах могут создаваться семейные (родовые) захоронения.</w:t>
      </w:r>
    </w:p>
    <w:p w14:paraId="18F09D98"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16.4. Порядок деятельности воинских кладбищ и военных мемориальных кладбищ, расположенных на территории городского округа Кашира, утверждается постановлением администрации городского округа Кашира.</w:t>
      </w:r>
    </w:p>
    <w:p w14:paraId="61DA9CDE" w14:textId="77777777" w:rsidR="00127A45" w:rsidRPr="00127A45" w:rsidRDefault="00127A45" w:rsidP="00127A45">
      <w:pPr>
        <w:autoSpaceDE w:val="0"/>
        <w:autoSpaceDN w:val="0"/>
        <w:adjustRightInd w:val="0"/>
        <w:spacing w:after="0" w:line="240" w:lineRule="auto"/>
        <w:ind w:firstLine="540"/>
        <w:jc w:val="both"/>
        <w:outlineLvl w:val="0"/>
        <w:rPr>
          <w:rFonts w:ascii="Arial" w:hAnsi="Arial" w:cs="Arial"/>
          <w:b/>
          <w:bCs/>
          <w:i/>
          <w:iCs/>
          <w:color w:val="000000" w:themeColor="text1"/>
          <w:kern w:val="0"/>
          <w:sz w:val="20"/>
          <w:szCs w:val="20"/>
        </w:rPr>
      </w:pPr>
    </w:p>
    <w:p w14:paraId="1AC0E9E3" w14:textId="77777777" w:rsidR="00127A45" w:rsidRPr="00127A45" w:rsidRDefault="00127A45" w:rsidP="00127A45">
      <w:pPr>
        <w:autoSpaceDE w:val="0"/>
        <w:autoSpaceDN w:val="0"/>
        <w:adjustRightInd w:val="0"/>
        <w:spacing w:after="0" w:line="240" w:lineRule="auto"/>
        <w:jc w:val="center"/>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17. Старые военные и ранее неизвестные захоронения</w:t>
      </w:r>
    </w:p>
    <w:p w14:paraId="75D958E4" w14:textId="77777777" w:rsidR="00127A45" w:rsidRPr="00127A45" w:rsidRDefault="00127A45" w:rsidP="00127A45">
      <w:pPr>
        <w:autoSpaceDE w:val="0"/>
        <w:autoSpaceDN w:val="0"/>
        <w:adjustRightInd w:val="0"/>
        <w:spacing w:after="0" w:line="240" w:lineRule="auto"/>
        <w:rPr>
          <w:rFonts w:ascii="Arial" w:hAnsi="Arial" w:cs="Arial"/>
          <w:i/>
          <w:iCs/>
          <w:color w:val="000000" w:themeColor="text1"/>
          <w:kern w:val="0"/>
          <w:sz w:val="20"/>
          <w:szCs w:val="20"/>
        </w:rPr>
      </w:pPr>
    </w:p>
    <w:p w14:paraId="2E34223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17.1. Старыми военными и ранее неизвестными захоронениями считаются захоронения погибших в боевых действиях, проходивших на территории Российской Федерации, а также захоронения жертв массовых репрессий.</w:t>
      </w:r>
    </w:p>
    <w:p w14:paraId="21111D0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17.2. Перед проведением любых работ на территориях боевых действий, концентрационных лагерей и возможных захоронений жертв массовых репрессий органы местного самоуправления городского округа Кашира обязаны провести обследование местности в целях выявления возможных неизвестных захоронений.</w:t>
      </w:r>
    </w:p>
    <w:p w14:paraId="2892695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17.3. При обнаружении старых военных и ранее неизвестных захоронений органы местного самоуправления городского округа Кашира обязаны обозначить и зарегистрировать места захоронения, а в необходимых случаях организовать перезахоронение останков погибших, за исключением </w:t>
      </w:r>
      <w:hyperlink w:anchor="Par7" w:history="1">
        <w:r w:rsidRPr="00127A45">
          <w:rPr>
            <w:rFonts w:ascii="Times New Roman" w:hAnsi="Times New Roman" w:cs="Times New Roman"/>
            <w:color w:val="000000" w:themeColor="text1"/>
            <w:kern w:val="0"/>
            <w:sz w:val="24"/>
            <w:szCs w:val="24"/>
          </w:rPr>
          <w:t>пункта 17.</w:t>
        </w:r>
      </w:hyperlink>
      <w:r w:rsidRPr="00127A45">
        <w:rPr>
          <w:rFonts w:ascii="Times New Roman" w:hAnsi="Times New Roman" w:cs="Times New Roman"/>
          <w:color w:val="000000" w:themeColor="text1"/>
          <w:kern w:val="0"/>
          <w:sz w:val="24"/>
          <w:szCs w:val="24"/>
        </w:rPr>
        <w:t>4 настоящего раздела.</w:t>
      </w:r>
    </w:p>
    <w:p w14:paraId="13E0B88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10" w:name="Par7"/>
      <w:bookmarkEnd w:id="10"/>
      <w:r w:rsidRPr="00127A45">
        <w:rPr>
          <w:rFonts w:ascii="Times New Roman" w:hAnsi="Times New Roman" w:cs="Times New Roman"/>
          <w:color w:val="000000" w:themeColor="text1"/>
          <w:kern w:val="0"/>
          <w:sz w:val="24"/>
          <w:szCs w:val="24"/>
        </w:rPr>
        <w:t xml:space="preserve">17.4. Решение о захоронении (перезахоронении) останков погибших при защите Отечества и обеспечении проведения всех необходимых мероприятий по захоронению (перезахоронению) останков погибших при защите Отечества принимают органы государственной власти субъектов Российской Федерации в соответствии с </w:t>
      </w:r>
      <w:hyperlink r:id="rId35" w:history="1">
        <w:r w:rsidRPr="00127A45">
          <w:rPr>
            <w:rFonts w:ascii="Times New Roman" w:hAnsi="Times New Roman" w:cs="Times New Roman"/>
            <w:color w:val="000000" w:themeColor="text1"/>
            <w:kern w:val="0"/>
            <w:sz w:val="24"/>
            <w:szCs w:val="24"/>
          </w:rPr>
          <w:t>Законом</w:t>
        </w:r>
      </w:hyperlink>
      <w:r w:rsidRPr="00127A45">
        <w:rPr>
          <w:rFonts w:ascii="Times New Roman" w:hAnsi="Times New Roman" w:cs="Times New Roman"/>
          <w:color w:val="000000" w:themeColor="text1"/>
          <w:kern w:val="0"/>
          <w:sz w:val="24"/>
          <w:szCs w:val="24"/>
        </w:rPr>
        <w:t xml:space="preserve"> Российской Федерации от 14 января 1993 года        № 4292-1 «Об увековечении памяти погибших при защите Отечества».</w:t>
      </w:r>
    </w:p>
    <w:p w14:paraId="2F13DF2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17.5. Запрещаются поиск и вскрытие старых военных и ранее неизвестных захоронений гражданами или юридическими лицами, не имеющими официального разрешения на такую деятельность.</w:t>
      </w:r>
    </w:p>
    <w:p w14:paraId="28656371"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54A4B254" w14:textId="77777777" w:rsidR="00127A45" w:rsidRPr="00127A45" w:rsidRDefault="00127A45" w:rsidP="00127A45">
      <w:pPr>
        <w:autoSpaceDE w:val="0"/>
        <w:autoSpaceDN w:val="0"/>
        <w:adjustRightInd w:val="0"/>
        <w:spacing w:after="0" w:line="240" w:lineRule="auto"/>
        <w:ind w:firstLine="540"/>
        <w:jc w:val="center"/>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18. Стены скорби</w:t>
      </w:r>
    </w:p>
    <w:p w14:paraId="4D5A16E8" w14:textId="77777777" w:rsidR="00127A45" w:rsidRPr="00127A45" w:rsidRDefault="00127A45" w:rsidP="00127A45">
      <w:pPr>
        <w:autoSpaceDE w:val="0"/>
        <w:autoSpaceDN w:val="0"/>
        <w:adjustRightInd w:val="0"/>
        <w:spacing w:after="0" w:line="240" w:lineRule="auto"/>
        <w:jc w:val="center"/>
        <w:rPr>
          <w:rFonts w:ascii="Times New Roman" w:hAnsi="Times New Roman" w:cs="Times New Roman"/>
          <w:color w:val="000000" w:themeColor="text1"/>
          <w:kern w:val="0"/>
          <w:sz w:val="24"/>
          <w:szCs w:val="24"/>
        </w:rPr>
      </w:pPr>
    </w:p>
    <w:p w14:paraId="142DACA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Стены скорби для захоронения урн с прахом умерших создаются на специально выделенных участках земли в соответствии с положениями Федерального закона от 12.01.1996 № 8-ФЗ «О погребении и похоронном деле». Стены скорби для захоронения урн с прахом умерших могут находиться в ведении  органов местного самоуправления городского округа Кашира.</w:t>
      </w:r>
    </w:p>
    <w:p w14:paraId="3746665A"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22D16E0D" w14:textId="77777777" w:rsidR="00127A45" w:rsidRPr="00127A45" w:rsidRDefault="00127A45" w:rsidP="00127A45">
      <w:pPr>
        <w:autoSpaceDE w:val="0"/>
        <w:autoSpaceDN w:val="0"/>
        <w:adjustRightInd w:val="0"/>
        <w:spacing w:after="0" w:line="240" w:lineRule="auto"/>
        <w:ind w:firstLine="540"/>
        <w:jc w:val="center"/>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19. Крематории</w:t>
      </w:r>
    </w:p>
    <w:p w14:paraId="5777BD04"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279B298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19.1. Для предания тел умерших огню (кремации) с соблюдением того или иного обряда погребения на отведенных участках земли в соответствии с Федеральным законом от 12.01.1996             № 8-ФЗ «О погребении и похоронном деле» сооружаются крематории. Крематории могут находиться в ведении органов местного самоуправления городского округа Кашира.</w:t>
      </w:r>
    </w:p>
    <w:p w14:paraId="0696040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19.2. Порядок деятельности крематориев утверждается постановлением администрации городского округа Кашира.</w:t>
      </w:r>
    </w:p>
    <w:p w14:paraId="44255968"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67E3D4F4"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20. Одиночные захоронения</w:t>
      </w:r>
    </w:p>
    <w:p w14:paraId="2A6D7D3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11" w:name="Par259"/>
      <w:bookmarkEnd w:id="11"/>
      <w:r w:rsidRPr="00127A45">
        <w:rPr>
          <w:rFonts w:ascii="Times New Roman" w:hAnsi="Times New Roman" w:cs="Times New Roman"/>
          <w:color w:val="000000" w:themeColor="text1"/>
          <w:kern w:val="0"/>
          <w:sz w:val="24"/>
          <w:szCs w:val="24"/>
        </w:rPr>
        <w:t>20.1. Место для одиночного захоронения предоставляется уполномоченным органом местного самоуправления в сфере погребения и похоронного дела на безвозмездной основе. Регистрация заявления о предоставлении места для одиночного захоронения производится в РГИС в день его подачи.</w:t>
      </w:r>
    </w:p>
    <w:p w14:paraId="456A7CE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Заявление о предоставлении места для одиночного захоронения представляется в уполномоченный орган местного самоуправления в сфере погребения и похоронного дела или многофункциональный центр предоставления государственных и муниципальных услуг (далее - МФЦ), либо направляется в уполномоченный орган местного самоуправления в сфере погребения и похоронного дела в электронной форме посредством государственной информационной системы Московской области «Портал государственных и муниципальных услуг (функций) Московской области» (далее - РПГУ).</w:t>
      </w:r>
    </w:p>
    <w:p w14:paraId="214596E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К заявлению о предоставлении места для одиночного захоронения прилагаются следующие документы:</w:t>
      </w:r>
    </w:p>
    <w:p w14:paraId="05BB33F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1) паспорт или иной документ, удостоверяющий личность представителя специализированной службы по вопросам похоронного дела, за исключением случая направления заявления в электронной форме посредством РПГУ;</w:t>
      </w:r>
    </w:p>
    <w:p w14:paraId="79C4B9C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 доверенность, оформленная в соответствии с законодательством Российской Федерации, подтверждающая полномочия представителя специализированной службы по вопросам похоронного дела на совершение действий, связанных с предоставлением места для одиночного захоронения;</w:t>
      </w:r>
    </w:p>
    <w:p w14:paraId="0B190D7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 свидетельство о смерти или его нотариально заверенная копия;</w:t>
      </w:r>
    </w:p>
    <w:p w14:paraId="5B25A0C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документ, подтверждающий согласие органов внутренних дел на погребение умершего, личность которого не установлена в сроки, определенные законодательством Российской Федерации;</w:t>
      </w:r>
    </w:p>
    <w:p w14:paraId="4D95243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5) копия правового акта органа местного самоуправления о создании специализированной службы по вопросам похоронного дела или наделении организации статусом специализированной службы по вопросам похоронного дела.</w:t>
      </w:r>
    </w:p>
    <w:p w14:paraId="6D9B47D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 допускается требовать представления документов, не предусмотренных настоящим Положением.</w:t>
      </w:r>
    </w:p>
    <w:p w14:paraId="791FF89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20.2. Решение о предоставлении места для одиночного захоронения или об отказе в предоставлении места для одиночного захоронения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 предоставлении места для одиночного захоронения.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5A90B1D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уполномоченного органа местного самоуправления в сфере погребения и похоронного дела в указанные дни устанавливается его руководителем согласно режиму работы МФЦ в данные дни.</w:t>
      </w:r>
    </w:p>
    <w:p w14:paraId="7C04529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уполномоченного органа местного самоуправления в сфере погребения и похоронного дела о предоставлении места для одиночного захоронения или об отказе в предоставлении места для одиночного захоронения с указанием причин отказа формируется в РГИС и выдается специализированной службе по вопросам похоронного дела способом, указанным в заявлении о предоставлении места для одиночного захоронения.</w:t>
      </w:r>
    </w:p>
    <w:p w14:paraId="4CE2170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о предоставлении места для одиночного захоронения или об отказе в предоставлении места для одиночного захоронения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w:t>
      </w:r>
    </w:p>
    <w:p w14:paraId="1899E75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20.3. Основанием для отказа в предоставлении места для одиночного захоронения являются:</w:t>
      </w:r>
    </w:p>
    <w:p w14:paraId="634BF9B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истребуемое кладбище закрыто для захоронения;</w:t>
      </w:r>
    </w:p>
    <w:p w14:paraId="74B80C3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непредоставление подлинников документов, предусмотренных пунктом 20.1. настоящего, в том числе направленных ранее в электронном виде посредством РПГУ;</w:t>
      </w:r>
    </w:p>
    <w:p w14:paraId="53BA7EC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наличие в представленных документах неполной, искаженной или недостоверной информации.</w:t>
      </w:r>
    </w:p>
    <w:p w14:paraId="349EE42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20.4. Перечень общественных кладбищ, на которых предоставляются места для одиночных захоронений, а также размер места для одиночного захоронения устанавливаются органами местного самоуправления.</w:t>
      </w:r>
    </w:p>
    <w:p w14:paraId="4EA44F3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20.5. При предоставлении места для одиночного захоронения уполномоченным органом местного самоуправления в сфере погребения и похоронного дела удостоверение о захоронении не выдается за исключением случаев, установленных в пункте 20.6. настоящего раздела.</w:t>
      </w:r>
    </w:p>
    <w:p w14:paraId="107ED129" w14:textId="77777777" w:rsidR="00127A45" w:rsidRPr="00127A45" w:rsidRDefault="00127A45" w:rsidP="00127A45">
      <w:pPr>
        <w:autoSpaceDE w:val="0"/>
        <w:autoSpaceDN w:val="0"/>
        <w:adjustRightInd w:val="0"/>
        <w:spacing w:after="0" w:line="240" w:lineRule="auto"/>
        <w:ind w:firstLine="540"/>
        <w:jc w:val="both"/>
        <w:outlineLvl w:val="0"/>
        <w:rPr>
          <w:rFonts w:ascii="Times New Roman" w:hAnsi="Times New Roman" w:cs="Times New Roman"/>
          <w:color w:val="000000" w:themeColor="text1"/>
          <w:kern w:val="0"/>
          <w:sz w:val="24"/>
          <w:szCs w:val="24"/>
        </w:rPr>
      </w:pPr>
      <w:bookmarkStart w:id="12" w:name="Par291"/>
      <w:bookmarkEnd w:id="12"/>
      <w:r w:rsidRPr="00127A45">
        <w:rPr>
          <w:rFonts w:ascii="Times New Roman" w:hAnsi="Times New Roman" w:cs="Times New Roman"/>
          <w:color w:val="000000" w:themeColor="text1"/>
          <w:kern w:val="0"/>
          <w:sz w:val="24"/>
          <w:szCs w:val="24"/>
        </w:rPr>
        <w:t xml:space="preserve">20.6. В случае последующего обращения супруга, близких родственников, иных родственников умершего, на основании их письменного заявления и представления документов, подтверждающих родственную связь с умершим, уполномоченным органом местного самоуправления в сфере погребения и похоронного дела принимается решение об оформлении и выдаче удостоверения о родственном захоронении в соответствии с </w:t>
      </w:r>
      <w:hyperlink w:anchor="Par681" w:history="1">
        <w:r w:rsidRPr="00127A45">
          <w:rPr>
            <w:rFonts w:ascii="Times New Roman" w:hAnsi="Times New Roman" w:cs="Times New Roman"/>
            <w:color w:val="000000" w:themeColor="text1"/>
            <w:kern w:val="0"/>
            <w:sz w:val="24"/>
            <w:szCs w:val="24"/>
          </w:rPr>
          <w:t>частью 1 статьи 18.2</w:t>
        </w:r>
      </w:hyperlink>
      <w:r w:rsidRPr="00127A45">
        <w:rPr>
          <w:rFonts w:ascii="Times New Roman" w:hAnsi="Times New Roman" w:cs="Times New Roman"/>
          <w:color w:val="000000" w:themeColor="text1"/>
          <w:kern w:val="0"/>
          <w:sz w:val="24"/>
          <w:szCs w:val="24"/>
        </w:rPr>
        <w:t xml:space="preserve">  Закона Московской области от 17.07.2007 № 115/2007-ОЗ «О погребении и похоронном деле в </w:t>
      </w:r>
      <w:r w:rsidRPr="00127A45">
        <w:rPr>
          <w:rFonts w:ascii="Times New Roman" w:hAnsi="Times New Roman" w:cs="Times New Roman"/>
          <w:color w:val="000000" w:themeColor="text1"/>
          <w:kern w:val="0"/>
          <w:sz w:val="24"/>
          <w:szCs w:val="24"/>
        </w:rPr>
        <w:lastRenderedPageBreak/>
        <w:t>Московской области» с последующей возможностью погребения родственников умершего на данном месте захоронения при наличии свободного земельного участка для создания могилы с соблюдением санитарных правил.</w:t>
      </w:r>
    </w:p>
    <w:p w14:paraId="6C2ADAD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sz w:val="24"/>
          <w:szCs w:val="24"/>
        </w:rPr>
        <w:t>Удостоверение о родственном захоронении формируется в РГИС и выдается супругу, близкому родственнику, иному родственнику умершего или их представителю уполномоченным органом местного самоуправления в сфере погребения и похоронного дела на основании принятого им решения об оформлении удостоверения, сформированного в РГИС.</w:t>
      </w:r>
    </w:p>
    <w:p w14:paraId="431B9A11"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14F25E29"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21. Родственные захоронения</w:t>
      </w:r>
    </w:p>
    <w:p w14:paraId="31131885"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21.1. Место для родственного захоронения предоставляется уполномоченным органом местного самоуправления в сфере погребения и похоронного дела на безвозмездной основе.</w:t>
      </w:r>
    </w:p>
    <w:p w14:paraId="44A0870D"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Регистрация заявления о предоставлении места для родственного захоронения производится в РГИС в день его подачи.</w:t>
      </w:r>
    </w:p>
    <w:p w14:paraId="5D69C44E"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Заявление о предоставлении места для родственного захоронения направляется в электронной форме посредством РПГУ либо представляется в многофункциональный центр предоставления государственных и муниципальных услуг Московской области» (далее – МФЦ) или уполномоченный орган местного самоуправления в сфере погребения и похоронного дела.</w:t>
      </w:r>
    </w:p>
    <w:p w14:paraId="3D9CC23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13" w:name="Par298"/>
      <w:bookmarkEnd w:id="13"/>
      <w:r w:rsidRPr="00127A45">
        <w:rPr>
          <w:rFonts w:ascii="Times New Roman" w:hAnsi="Times New Roman" w:cs="Times New Roman"/>
          <w:color w:val="000000" w:themeColor="text1"/>
          <w:kern w:val="0"/>
          <w:sz w:val="24"/>
          <w:szCs w:val="24"/>
        </w:rPr>
        <w:t>21.2. К заявлению о предоставлении места для родственного захоронения прилагаются следующие документы:</w:t>
      </w:r>
    </w:p>
    <w:p w14:paraId="41D3CF0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sz w:val="24"/>
          <w:szCs w:val="24"/>
        </w:rPr>
        <w:t>1) паспорт или иной документ, удостоверяющий личность лица, взявшего на себя обязанность осуществить погребение умершего, за исключением случая, указанного в под</w:t>
      </w:r>
      <w:hyperlink w:anchor="p8" w:history="1">
        <w:r w:rsidRPr="00127A45">
          <w:rPr>
            <w:rFonts w:ascii="Times New Roman" w:eastAsia="Arial" w:hAnsi="Times New Roman" w:cs="Times New Roman"/>
            <w:color w:val="000000" w:themeColor="text1"/>
            <w:sz w:val="24"/>
            <w:szCs w:val="24"/>
          </w:rPr>
          <w:t>пункте 2</w:t>
        </w:r>
      </w:hyperlink>
      <w:r w:rsidRPr="00127A45">
        <w:rPr>
          <w:rFonts w:ascii="Times New Roman" w:hAnsi="Times New Roman" w:cs="Times New Roman"/>
          <w:color w:val="000000" w:themeColor="text1"/>
          <w:sz w:val="24"/>
          <w:szCs w:val="24"/>
        </w:rPr>
        <w:t xml:space="preserve"> пункта 21.2. настоящего раздела, а также случая </w:t>
      </w:r>
      <w:proofErr w:type="gramStart"/>
      <w:r w:rsidRPr="00127A45">
        <w:rPr>
          <w:rFonts w:ascii="Times New Roman" w:hAnsi="Times New Roman" w:cs="Times New Roman"/>
          <w:color w:val="000000" w:themeColor="text1"/>
          <w:sz w:val="24"/>
          <w:szCs w:val="24"/>
        </w:rPr>
        <w:t>направления  заявления</w:t>
      </w:r>
      <w:proofErr w:type="gramEnd"/>
      <w:r w:rsidRPr="00127A45">
        <w:rPr>
          <w:rFonts w:ascii="Times New Roman" w:hAnsi="Times New Roman" w:cs="Times New Roman"/>
          <w:color w:val="000000" w:themeColor="text1"/>
          <w:sz w:val="24"/>
          <w:szCs w:val="24"/>
        </w:rPr>
        <w:t xml:space="preserve"> в электронной форме посредством РПГУ;</w:t>
      </w:r>
    </w:p>
    <w:p w14:paraId="75BA6D4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14" w:name="Par303"/>
      <w:bookmarkEnd w:id="14"/>
      <w:r w:rsidRPr="00127A45">
        <w:rPr>
          <w:rFonts w:ascii="Times New Roman" w:hAnsi="Times New Roman" w:cs="Times New Roman"/>
          <w:color w:val="000000" w:themeColor="text1"/>
          <w:kern w:val="0"/>
          <w:sz w:val="24"/>
          <w:szCs w:val="24"/>
        </w:rPr>
        <w:t>2) доверенность, оформленная в соответствии с законодательством Российской Федерации, на совершение действий, связанных с предоставлением места для родственного захоронения и выдачей удостоверения о родственном захоронении, в случае если заявителем является представитель лица, взявшего на себя обязанность осуществить погребение умершего, а также паспорт или иной документ, удостоверяющий личность данного представителя, и копия паспорта или иного документа, удостоверяющего личность лица, взявшего на себя обязанность осуществить погребение умершего;</w:t>
      </w:r>
    </w:p>
    <w:p w14:paraId="0C00056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 свидетельство о смерти или его нотариально заверенная копия, за исключением случая, указанного в подпункте 4 пункта 21.2 настоящего раздела;</w:t>
      </w:r>
    </w:p>
    <w:p w14:paraId="77DD1A5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документ, выданный органами ЗАГС, подтверждающий факт государственной регистрации рождения мертвого ребенка в случае рождения мертвого ребенка;</w:t>
      </w:r>
    </w:p>
    <w:p w14:paraId="78492D9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5) справка о кремации или ее нотариально заверенная копия;</w:t>
      </w:r>
    </w:p>
    <w:p w14:paraId="2A67B2F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6) справка от религиозной организации, зарегистрированной в Министерстве юстиции Российской Федерации, подтверждающая принадлежность умершего к соответствующей конфессии, в случае захоронения умершего на </w:t>
      </w:r>
      <w:proofErr w:type="spellStart"/>
      <w:r w:rsidRPr="00127A45">
        <w:rPr>
          <w:rFonts w:ascii="Times New Roman" w:hAnsi="Times New Roman" w:cs="Times New Roman"/>
          <w:color w:val="000000" w:themeColor="text1"/>
          <w:kern w:val="0"/>
          <w:sz w:val="24"/>
          <w:szCs w:val="24"/>
        </w:rPr>
        <w:t>вероисповедальном</w:t>
      </w:r>
      <w:proofErr w:type="spellEnd"/>
      <w:r w:rsidRPr="00127A45">
        <w:rPr>
          <w:rFonts w:ascii="Times New Roman" w:hAnsi="Times New Roman" w:cs="Times New Roman"/>
          <w:color w:val="000000" w:themeColor="text1"/>
          <w:kern w:val="0"/>
          <w:sz w:val="24"/>
          <w:szCs w:val="24"/>
        </w:rPr>
        <w:t xml:space="preserve"> кладбище или </w:t>
      </w:r>
      <w:proofErr w:type="spellStart"/>
      <w:r w:rsidRPr="00127A45">
        <w:rPr>
          <w:rFonts w:ascii="Times New Roman" w:hAnsi="Times New Roman" w:cs="Times New Roman"/>
          <w:color w:val="000000" w:themeColor="text1"/>
          <w:kern w:val="0"/>
          <w:sz w:val="24"/>
          <w:szCs w:val="24"/>
        </w:rPr>
        <w:t>вероисповедальном</w:t>
      </w:r>
      <w:proofErr w:type="spellEnd"/>
      <w:r w:rsidRPr="00127A45">
        <w:rPr>
          <w:rFonts w:ascii="Times New Roman" w:hAnsi="Times New Roman" w:cs="Times New Roman"/>
          <w:color w:val="000000" w:themeColor="text1"/>
          <w:kern w:val="0"/>
          <w:sz w:val="24"/>
          <w:szCs w:val="24"/>
        </w:rPr>
        <w:t xml:space="preserve"> участке общественного кладбища.</w:t>
      </w:r>
    </w:p>
    <w:p w14:paraId="674A240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 допускается требовать представления документов, не предусмотренных настоящим Положением.</w:t>
      </w:r>
    </w:p>
    <w:p w14:paraId="2254AFA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21.3. Решение о предоставлении места для родственного захоронения или об отказе в предоставлении места для родственного захоронения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 предоставлении места для родственного захоронения.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25E4743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уполномоченного органа местного самоуправления в сфере погребения и похоронного дела в указанные дни устанавливается его руководителем согласно режиму работы МФЦ в данные дни.</w:t>
      </w:r>
    </w:p>
    <w:p w14:paraId="484B18D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Решение уполномоченного органа местного самоуправления в сфере погребения и похоронного дела о предоставлении места для родственного захоронения или об отказе в </w:t>
      </w:r>
      <w:r w:rsidRPr="00127A45">
        <w:rPr>
          <w:rFonts w:ascii="Times New Roman" w:hAnsi="Times New Roman" w:cs="Times New Roman"/>
          <w:color w:val="000000" w:themeColor="text1"/>
          <w:kern w:val="0"/>
          <w:sz w:val="24"/>
          <w:szCs w:val="24"/>
        </w:rPr>
        <w:lastRenderedPageBreak/>
        <w:t>предоставлении места для родственного захоронения с указанием причин отказа формируется в РГИС и выдается лицу, взявшему на себя обязанность осуществить погребение умершего, или его представителю способом, указанным в заявлении о предоставлении места для родственного захоронения.</w:t>
      </w:r>
    </w:p>
    <w:p w14:paraId="0404555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о предоставлении места для родственного захоронения или отказе в предоставлении места для родственного захоронения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w:t>
      </w:r>
    </w:p>
    <w:p w14:paraId="354B63D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21.4. Основанием для отказа в предоставлении места для родственного захоронения является:</w:t>
      </w:r>
    </w:p>
    <w:p w14:paraId="2841280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истребуемое кладбище закрыто для свободного захоронения или закрыто для захоронений;</w:t>
      </w:r>
    </w:p>
    <w:p w14:paraId="66A8C1D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непредоставление подлинников документов, предусмотренных пунктами 21.1 и 21.2. настоящего раздела, направленных ранее в электронном виде посредством РПГУ;</w:t>
      </w:r>
    </w:p>
    <w:p w14:paraId="7320811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наличие в представленных документах неполной, искаженной или недостоверной информации.</w:t>
      </w:r>
    </w:p>
    <w:p w14:paraId="4105F79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21.5. Размер места для родственного захоронения устанавливается органами местного самоуправления.</w:t>
      </w:r>
    </w:p>
    <w:p w14:paraId="1CF9708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Удостоверение о родственном захоронении формируется в РГИС и выдается супругу, близкому родственнику, иному родственнику умершего или их представителю уполномоченным органом местного самоуправления в сфере погребения и похоронного дела на основании принятого им решения об оформлении удостоверения, сформированного в РГИС.</w:t>
      </w:r>
    </w:p>
    <w:p w14:paraId="285F5FE9"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6DEF3832"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 Семейные (родовые) захоронения</w:t>
      </w:r>
    </w:p>
    <w:p w14:paraId="0D4BCC1B"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2FE1D78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22.1. Семейные (родовые) захоронения могут создаваться на общественных и военных мемориальных кладбищах, расположенных на территории городского округа Кашира Московской области, за исключением Федерального военного мемориального кладбища (далее - общественные и военные мемориальные кладбища), внесенных в перечень кладбищ.</w:t>
      </w:r>
    </w:p>
    <w:p w14:paraId="061697A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22.2 Общественные и военные мемориальные кладбища, на которых могут создаваться семейные (родовые) захоронения, должны соответствовать санитарным правилам, экологическим и иным требованиям, установленным законодательством Российской Федерации о погребении и похоронном деле.</w:t>
      </w:r>
    </w:p>
    <w:p w14:paraId="2BC4EFA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22.3. Порядок предоставления гражданам мест для создания семейных (родовых) захоронений устанавливается Правительством Московской области с учетом положений Закона Московской области от 17.07.2007 № 115/2007-ОЗ «О погребении и похоронном деле в Московской области».</w:t>
      </w:r>
    </w:p>
    <w:p w14:paraId="3D2AE1E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22.4. Перечень кладбищ, информация о наличии на данных кладбищах мест для создания семейных (родовых) захоронений размещается на официальном сайте уполномоченного органа городского округа Кашира Московской области в сфере погребения и похоронного дела в информационно-телекоммуникационной сети «Интернет».</w:t>
      </w:r>
    </w:p>
    <w:p w14:paraId="3128A3D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22.5. Общая площадь зоны семейных (родовых) захоронений на территории общественного, военного мемориального кладбища не должна превышать 1/3 общей площади зоны захоронения кладбища.</w:t>
      </w:r>
    </w:p>
    <w:p w14:paraId="7F22824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22.6. Предоставление места для создания семейных (родовых) захоронений на общественных и военных мемориальных кладбищах, расположенных на территории муниципального образования «Городской округ Кашира Московской области», за исключением Московского областного военного мемориального кладбища, осуществляется уполномоченным органом местного самоуправления в сфере погребения и похоронного дела.</w:t>
      </w:r>
    </w:p>
    <w:p w14:paraId="69EC3AA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22.7. Размер места семейного (родового) захоронения не может превышать 12 кв. метров, за исключением случая, предусмотренного </w:t>
      </w:r>
      <w:hyperlink w:anchor="Par704" w:history="1">
        <w:r w:rsidRPr="00127A45">
          <w:rPr>
            <w:rFonts w:ascii="Times New Roman" w:hAnsi="Times New Roman" w:cs="Times New Roman"/>
            <w:color w:val="000000" w:themeColor="text1"/>
            <w:kern w:val="0"/>
            <w:sz w:val="24"/>
            <w:szCs w:val="24"/>
          </w:rPr>
          <w:t>частью 4 статьи 18.2</w:t>
        </w:r>
      </w:hyperlink>
      <w:r w:rsidRPr="00127A45">
        <w:rPr>
          <w:rFonts w:ascii="Times New Roman" w:hAnsi="Times New Roman" w:cs="Times New Roman"/>
          <w:color w:val="000000" w:themeColor="text1"/>
          <w:kern w:val="0"/>
          <w:sz w:val="24"/>
          <w:szCs w:val="24"/>
        </w:rPr>
        <w:t xml:space="preserve"> Закона Московской области от 17.07.2007 № 115/2007-ОЗ «О погребении и похоронном деле в Московской области».</w:t>
      </w:r>
    </w:p>
    <w:p w14:paraId="2692EB5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22.8. За предоставление места для создания семейного (родового) захоронения, уполномоченным органом местного самоуправления в сфере погребения и похоронного дела, в соответствии с их компетенцией взимается плата.</w:t>
      </w:r>
    </w:p>
    <w:p w14:paraId="6D5A435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Размер платы рассчитывается уполномоченным органом местного самоуправления в сфере погребения и похоронного дела, в соответствии с их компетенцией на основании методики расчета платы за предоставление места для создания семейного (родового) захоронения, установленной Правительством Московской области.</w:t>
      </w:r>
    </w:p>
    <w:p w14:paraId="3AD5397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22.9. Средства за предоставление места для создания семейного (родового) захоронения подлежат зачислению в бюджет городского округа Кашира Московской области в случае создания семейного (родового) захоронения на общественных и военных мемориальных кладбищах, расположенных на территории муниципального образования «Городской округ Кашира Московской области».</w:t>
      </w:r>
    </w:p>
    <w:p w14:paraId="210974C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22.10. Одному лицу на территории Московской области может быть предоставлено не более одного места для создания семейного (родового) захоронения, за исключением случая, предусмотренного </w:t>
      </w:r>
      <w:hyperlink w:anchor="Par707" w:history="1">
        <w:r w:rsidRPr="00127A45">
          <w:rPr>
            <w:rFonts w:ascii="Times New Roman" w:hAnsi="Times New Roman" w:cs="Times New Roman"/>
            <w:color w:val="000000" w:themeColor="text1"/>
            <w:kern w:val="0"/>
            <w:sz w:val="24"/>
            <w:szCs w:val="24"/>
          </w:rPr>
          <w:t>частью 5 статьи 18.2</w:t>
        </w:r>
      </w:hyperlink>
      <w:r w:rsidRPr="00127A45">
        <w:rPr>
          <w:rFonts w:ascii="Times New Roman" w:hAnsi="Times New Roman" w:cs="Times New Roman"/>
          <w:color w:val="000000" w:themeColor="text1"/>
          <w:kern w:val="0"/>
          <w:sz w:val="24"/>
          <w:szCs w:val="24"/>
        </w:rPr>
        <w:t xml:space="preserve"> Закона Московской области от 17.07.2007 № 115/2007-ОЗ «О погребении и похоронном деле в Московской области».</w:t>
      </w:r>
    </w:p>
    <w:p w14:paraId="02D0B54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22.11. Решение о предоставлении места для создания семейного (родового) захоронения принимается уполномоченным органом местного самоуправления в сфере погребения и похоронного дела не позднее одного рабочего дня, следующего за днем поступления в уполномоченный орган местного самоуправления в сфере погребения и похоронного дела информации об уплате за предоставление места для создания семейного (родового) захоронения (представление квитанции, получение информации о зачислении платежа через государственную систему учета начислений и платежей Московской области). Решение о предоставлении места для создания семейного (родового) захоронения или об отказе в предоставлении места для создания семейного (родового) захоронения формируется в РГИС, выдается заявителю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 на территории городского округа Кашира.</w:t>
      </w:r>
    </w:p>
    <w:p w14:paraId="1BC7423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Удостоверение о семейном (родовом) захоронении формируется в РГИС и выдается заявителю или его представителю уполномоченным органом местного самоуправления в сфере погребения и похоронного дела, уполномоченным органом Московской области в сфере погребения и похоронного дела в соответствии с их компетенцией на основании принятого решения о предоставлении места для создания семейного (родового) захоронения, сформированного в РГИС, после уплаты платежа за предоставление места для создания семейного (родового) захоронения, но не позднее одного рабочего дня, следующего за днем принятия решения о предоставлении места для создания семейного (родового) захоронения.</w:t>
      </w:r>
    </w:p>
    <w:p w14:paraId="4644985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22.12. Перерегистрация семейного (родового) захоронения на лицо, не являющееся супругом, близким родственником, иным родственником по отношению к лицу, на которое зарегистрировано семейное (родовое) захоронение, либо по отношению к захороненному на данном семейном (родовом) захоронении, не допускается.</w:t>
      </w:r>
    </w:p>
    <w:p w14:paraId="509445D3"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634786CB"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23. Почетные захоронения</w:t>
      </w:r>
    </w:p>
    <w:p w14:paraId="4A0AFD1A" w14:textId="77777777" w:rsidR="00127A45" w:rsidRPr="00127A45" w:rsidRDefault="00127A45" w:rsidP="00127A45">
      <w:pPr>
        <w:autoSpaceDE w:val="0"/>
        <w:autoSpaceDN w:val="0"/>
        <w:adjustRightInd w:val="0"/>
        <w:spacing w:after="0" w:line="240" w:lineRule="auto"/>
        <w:jc w:val="both"/>
        <w:rPr>
          <w:rFonts w:ascii="Arial" w:hAnsi="Arial" w:cs="Arial"/>
          <w:color w:val="000000" w:themeColor="text1"/>
          <w:kern w:val="0"/>
          <w:sz w:val="20"/>
          <w:szCs w:val="20"/>
        </w:rPr>
      </w:pPr>
    </w:p>
    <w:p w14:paraId="229CA2B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15" w:name="Par368"/>
      <w:bookmarkEnd w:id="15"/>
      <w:r w:rsidRPr="00127A45">
        <w:rPr>
          <w:rFonts w:ascii="Times New Roman" w:hAnsi="Times New Roman" w:cs="Times New Roman"/>
          <w:color w:val="000000" w:themeColor="text1"/>
          <w:kern w:val="0"/>
          <w:sz w:val="24"/>
          <w:szCs w:val="24"/>
        </w:rPr>
        <w:t>23.1. На территории общественных кладбищ в целях увековечивания памяти умерших граждан, имеющих заслуги перед Российской Федерацией, Московской областью, муниципальным образованием «Городской округ Кашира Московской области», могут быть предусмотрены зоны почетных захоронений, имеющие удобный подход и хороший обзор.</w:t>
      </w:r>
    </w:p>
    <w:p w14:paraId="6E1C13C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зоне почетных захоронений могут создаваться аллеи почетных захоронений для погребения лиц, имеющих заслуги перед Российской Федерацией, Московской областью, муниципальным образованием Московской области в определенной сфере деятельности (далее - аллеи почетных захоронений).</w:t>
      </w:r>
    </w:p>
    <w:p w14:paraId="462EF74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i/>
          <w:iCs/>
          <w:color w:val="000000" w:themeColor="text1"/>
          <w:kern w:val="0"/>
          <w:sz w:val="24"/>
          <w:szCs w:val="24"/>
        </w:rPr>
      </w:pPr>
      <w:r w:rsidRPr="00127A45">
        <w:rPr>
          <w:rFonts w:ascii="Times New Roman" w:hAnsi="Times New Roman" w:cs="Times New Roman"/>
          <w:color w:val="000000" w:themeColor="text1"/>
          <w:kern w:val="0"/>
          <w:sz w:val="24"/>
          <w:szCs w:val="24"/>
        </w:rPr>
        <w:t>Перечень заслуг перед Российской Федерацией, Московской областью, соответствующим муниципальным образованием «Городской округ Кашира Московской области» лиц, которые могут быть погребены в зоне почетных захоронений, в том числе на аллее почетных захоронений (при наличии аллеи почетных захоронений), утверждается органом местного самоуправления городского округа Кашира.</w:t>
      </w:r>
    </w:p>
    <w:p w14:paraId="12D15E1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Решение о создании на территории общественных кладбищ зон почетных захоронений, аллей почетных захоронений в зоне почетных захоронений принимается органом местного самоуправления по согласованию с уполномоченным органом Московской области в сфере погребения и похоронного дела и оформляется муниципальным правовым актом.</w:t>
      </w:r>
    </w:p>
    <w:p w14:paraId="0513AFD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i/>
          <w:iCs/>
          <w:color w:val="000000" w:themeColor="text1"/>
          <w:kern w:val="0"/>
          <w:sz w:val="24"/>
          <w:szCs w:val="24"/>
        </w:rPr>
      </w:pPr>
      <w:r w:rsidRPr="00127A45">
        <w:rPr>
          <w:rFonts w:ascii="Times New Roman" w:hAnsi="Times New Roman" w:cs="Times New Roman"/>
          <w:color w:val="000000" w:themeColor="text1"/>
          <w:kern w:val="0"/>
          <w:sz w:val="24"/>
          <w:szCs w:val="24"/>
        </w:rPr>
        <w:t>В решении органа местного самоуправления городского округа Кашира о создании на территории общественных кладбищ зон почетных захоронений, аллей почетных захоронений в зоне почетных захоронений указываются координаты места расположения зоны, ее площадь. К данному решению прилагается схематический план зоны почетных захоронений, в том числе аллеи почетных захоронений в случае ее создания в зоне почетных захоронений общественного кладбища.</w:t>
      </w:r>
    </w:p>
    <w:p w14:paraId="5F4E6F6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16" w:name="Par374"/>
      <w:bookmarkEnd w:id="16"/>
      <w:r w:rsidRPr="00127A45">
        <w:rPr>
          <w:rFonts w:ascii="Times New Roman" w:hAnsi="Times New Roman" w:cs="Times New Roman"/>
          <w:color w:val="000000" w:themeColor="text1"/>
          <w:kern w:val="0"/>
          <w:sz w:val="24"/>
          <w:szCs w:val="24"/>
        </w:rPr>
        <w:t>23.2. Место для почетного захоронения предоставляется уполномоченным органом местного самоуправления в сфере погребения и похоронного дела на безвозмездной основе. Регистрация заявления о предоставлении места для почетного захоронения производится в РГИС в день его подачи.</w:t>
      </w:r>
    </w:p>
    <w:p w14:paraId="5F148C2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Заявление о предоставлении места для почетного захоронения направляется в электронной форме посредством РПГУ либо представляется в МФЦ или уполномоченный орган местного самоуправления в сфере погребения и похоронного дела.</w:t>
      </w:r>
    </w:p>
    <w:p w14:paraId="32515D7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К заявлению о предоставлении места для почетного захоронения прилагаются следующие документы:</w:t>
      </w:r>
    </w:p>
    <w:p w14:paraId="767B083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 паспорт или иной документ, удостоверяющий личность лица, взявшего на себя обязанность осуществить погребение умершего, за исключением случая, указанного в под</w:t>
      </w:r>
      <w:hyperlink w:anchor="Par378" w:history="1">
        <w:r w:rsidRPr="00127A45">
          <w:rPr>
            <w:rFonts w:ascii="Times New Roman" w:hAnsi="Times New Roman" w:cs="Times New Roman"/>
            <w:color w:val="000000" w:themeColor="text1"/>
            <w:kern w:val="0"/>
            <w:sz w:val="24"/>
            <w:szCs w:val="24"/>
          </w:rPr>
          <w:t>пункте 2</w:t>
        </w:r>
      </w:hyperlink>
      <w:r w:rsidRPr="00127A45">
        <w:rPr>
          <w:rFonts w:ascii="Times New Roman" w:hAnsi="Times New Roman" w:cs="Times New Roman"/>
          <w:color w:val="000000" w:themeColor="text1"/>
          <w:kern w:val="0"/>
          <w:sz w:val="24"/>
          <w:szCs w:val="24"/>
        </w:rPr>
        <w:t xml:space="preserve"> пункта 23.2.  настоящего раздела;</w:t>
      </w:r>
    </w:p>
    <w:p w14:paraId="68F67D4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17" w:name="Par378"/>
      <w:bookmarkEnd w:id="17"/>
      <w:r w:rsidRPr="00127A45">
        <w:rPr>
          <w:rFonts w:ascii="Times New Roman" w:hAnsi="Times New Roman" w:cs="Times New Roman"/>
          <w:color w:val="000000" w:themeColor="text1"/>
          <w:kern w:val="0"/>
          <w:sz w:val="24"/>
          <w:szCs w:val="24"/>
        </w:rPr>
        <w:t>2) доверенность, оформленная в соответствии с законодательством Российской Федерации, на совершение действий, связанных с предоставлением места для почетного захоронения и выдачей удостоверения о почетном захоронении, в случае если заявителем является представитель лица, взявшего на себя обязанность осуществить погребение умершего, а также паспорт или иной документ, удостоверяющий личность данного представителя, и копия паспорта или иного документа, удостоверяющего личность лица, взявшего на себя обязанность осуществить погребение умершего;</w:t>
      </w:r>
    </w:p>
    <w:p w14:paraId="53318E5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 документы, подтверждающие соответствующие заслуги умершего перед Российской Федерацией, Московской областью, муниципальным образованием «Городской округ Кашира Московской области», в том числе для захоронения на аллее почетных захоронений (при наличии аллеи почетных захоронений);</w:t>
      </w:r>
    </w:p>
    <w:p w14:paraId="2F2DC51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свидетельство о смерти или его нотариально заверенная копия;</w:t>
      </w:r>
    </w:p>
    <w:p w14:paraId="09EEF36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5) справка о кремации или ее нотариально заверенная копия.</w:t>
      </w:r>
    </w:p>
    <w:p w14:paraId="2EFB728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 допускается требовать представления документов, не предусмотренных настоящим Положением.</w:t>
      </w:r>
    </w:p>
    <w:p w14:paraId="7F6692C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23.3. Решение о предоставлении места для почетного захоронения или об отказе в предоставлении места для почетного захоронения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 предоставлении места для почетного захоронения.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1D19599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уполномоченного органа местного самоуправления в сфере погребения и похоронного дела в указанные дни устанавливается его руководителем согласно режиму работы МФЦ в данные дни.</w:t>
      </w:r>
    </w:p>
    <w:p w14:paraId="708F07B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уполномоченного органа местного самоуправления в сфере погребения и похоронного дела о предоставлении места для почетного захоронения или об отказе в предоставлении места для почетного захоронения с указанием причин отказа формируется в РГИС и выдается лицу, взявшему на себя обязанность осуществить погребение умершего, или его представителю способом, указанным в заявлении о предоставлении места для почетного захоронения.</w:t>
      </w:r>
    </w:p>
    <w:p w14:paraId="3A28D09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Решение о предоставлении места для почетного захоронения или решение об отказе в предоставлении места для почетного захоронения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w:t>
      </w:r>
    </w:p>
    <w:p w14:paraId="4AD76FD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23.4. Основанием для отказа в предоставлении места для почетного захоронения является:</w:t>
      </w:r>
    </w:p>
    <w:p w14:paraId="45EAB1B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на истребуемом кладбище отсутствуют сформированные земельные участки для почетного захоронения или кладбище закрыто для захоронений;</w:t>
      </w:r>
    </w:p>
    <w:p w14:paraId="57B1C50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непредоставление подлинников документов, предусмотренных пунктом 23.2. настоящего раздела, направленных ранее в электронном виде посредством РПГУ;</w:t>
      </w:r>
    </w:p>
    <w:p w14:paraId="59E072C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наличие в представленных документах неполной, искаженной или недостоверной информации.</w:t>
      </w:r>
    </w:p>
    <w:p w14:paraId="12A1642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23.5. Размер места для почетного захоронения устанавливается органами местного самоуправления.</w:t>
      </w:r>
    </w:p>
    <w:p w14:paraId="548C677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23.6. Удостоверение о почетном захоронении формируется в РГИС и выдается лицу, взявшему на себя обязанность осуществить погребение умершего, или его представителю уполномоченным органом местного самоуправления в сфере погребения и похоронного дела на основании принятого им решения о предоставлении места для почетного захоронения, сформированного в РГИС, после осуществления захоронения, но не позднее одного рабочего дня, следующего за днем захоронения.</w:t>
      </w:r>
    </w:p>
    <w:p w14:paraId="296B042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23.7. На месте почетного захоронения могут производиться </w:t>
      </w:r>
      <w:proofErr w:type="spellStart"/>
      <w:r w:rsidRPr="00127A45">
        <w:rPr>
          <w:rFonts w:ascii="Times New Roman" w:hAnsi="Times New Roman" w:cs="Times New Roman"/>
          <w:color w:val="000000" w:themeColor="text1"/>
          <w:kern w:val="0"/>
          <w:sz w:val="24"/>
          <w:szCs w:val="24"/>
        </w:rPr>
        <w:t>подзахоронения</w:t>
      </w:r>
      <w:proofErr w:type="spellEnd"/>
      <w:r w:rsidRPr="00127A45">
        <w:rPr>
          <w:rFonts w:ascii="Times New Roman" w:hAnsi="Times New Roman" w:cs="Times New Roman"/>
          <w:color w:val="000000" w:themeColor="text1"/>
          <w:kern w:val="0"/>
          <w:sz w:val="24"/>
          <w:szCs w:val="24"/>
        </w:rPr>
        <w:t>.</w:t>
      </w:r>
    </w:p>
    <w:p w14:paraId="098AE233" w14:textId="77777777" w:rsidR="00127A45" w:rsidRPr="00127A45" w:rsidRDefault="00127A45" w:rsidP="00127A45">
      <w:pPr>
        <w:spacing w:after="0" w:line="240" w:lineRule="auto"/>
        <w:ind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В решении органа местного самоуправления городского округа Кашира о создании на территории общественных кладбищ зон почетных захоронений, аллей почетных захоронений в зоне почетных захоронений указываются координаты места расположения зоны, ее площадь. К данному решению прилагается схема расположения зоны почетных захоронений, в том числе аллеи почетных захоронений в случае ее создания в зоне почетных захоронений на территории общественного кладбища.</w:t>
      </w:r>
    </w:p>
    <w:p w14:paraId="30148171"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1DB68765"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24. Воинские захоронения</w:t>
      </w:r>
    </w:p>
    <w:p w14:paraId="7E750222" w14:textId="77777777" w:rsidR="00127A45" w:rsidRPr="00127A45" w:rsidRDefault="00127A45" w:rsidP="00127A45">
      <w:pPr>
        <w:autoSpaceDE w:val="0"/>
        <w:autoSpaceDN w:val="0"/>
        <w:adjustRightInd w:val="0"/>
        <w:spacing w:after="0" w:line="240" w:lineRule="auto"/>
        <w:ind w:firstLine="540"/>
        <w:jc w:val="both"/>
        <w:rPr>
          <w:rFonts w:ascii="Arial" w:hAnsi="Arial" w:cs="Arial"/>
          <w:color w:val="000000" w:themeColor="text1"/>
          <w:kern w:val="0"/>
          <w:sz w:val="20"/>
          <w:szCs w:val="20"/>
        </w:rPr>
      </w:pPr>
    </w:p>
    <w:p w14:paraId="69DFC763" w14:textId="21519063" w:rsidR="00127A45" w:rsidRPr="00127A45" w:rsidRDefault="00127A45" w:rsidP="00127A45">
      <w:pPr>
        <w:suppressLineNumbers/>
        <w:spacing w:after="0" w:line="240" w:lineRule="auto"/>
        <w:ind w:firstLine="540"/>
        <w:jc w:val="both"/>
        <w:rPr>
          <w:rFonts w:ascii="Times New Roman" w:eastAsia="Times New Roman" w:hAnsi="Times New Roman" w:cs="Times New Roman"/>
          <w:color w:val="000000" w:themeColor="text1"/>
          <w:kern w:val="0"/>
          <w:sz w:val="24"/>
          <w:szCs w:val="24"/>
          <w:lang w:eastAsia="ru-RU"/>
        </w:rPr>
      </w:pPr>
      <w:bookmarkStart w:id="18" w:name="Par409"/>
      <w:bookmarkEnd w:id="18"/>
      <w:r w:rsidRPr="00127A45">
        <w:rPr>
          <w:rFonts w:ascii="Times New Roman" w:eastAsia="Times New Roman" w:hAnsi="Times New Roman" w:cs="Times New Roman"/>
          <w:color w:val="000000" w:themeColor="text1"/>
          <w:kern w:val="0"/>
          <w:sz w:val="24"/>
          <w:szCs w:val="24"/>
          <w:lang w:eastAsia="ru-RU"/>
        </w:rPr>
        <w:t>24.1. На территории городского округа Кашира Московской области могут создаваться</w:t>
      </w:r>
      <w:r w:rsidR="001F29D4">
        <w:rPr>
          <w:rFonts w:ascii="Times New Roman" w:eastAsia="Times New Roman" w:hAnsi="Times New Roman" w:cs="Times New Roman"/>
          <w:color w:val="000000" w:themeColor="text1"/>
          <w:kern w:val="0"/>
          <w:sz w:val="24"/>
          <w:szCs w:val="24"/>
          <w:lang w:eastAsia="ru-RU"/>
        </w:rPr>
        <w:t xml:space="preserve"> военные мемориальные кладбища </w:t>
      </w:r>
      <w:r w:rsidRPr="00127A45">
        <w:rPr>
          <w:rFonts w:ascii="Times New Roman" w:eastAsia="Times New Roman" w:hAnsi="Times New Roman" w:cs="Times New Roman"/>
          <w:color w:val="000000" w:themeColor="text1"/>
          <w:kern w:val="0"/>
          <w:sz w:val="24"/>
          <w:szCs w:val="24"/>
          <w:lang w:eastAsia="ru-RU"/>
        </w:rPr>
        <w:t>в целях увековечивания памяти умерших при защите Отечества, а также воинские кладбища, зоны воинских захоронений на общественных кладбищах для погребения умерших из числа лиц, указанных в пункте 1 статьи 11 Федерального</w:t>
      </w:r>
      <w:r w:rsidR="001F29D4">
        <w:rPr>
          <w:rFonts w:ascii="Times New Roman" w:eastAsia="Times New Roman" w:hAnsi="Times New Roman" w:cs="Times New Roman"/>
          <w:color w:val="000000" w:themeColor="text1"/>
          <w:kern w:val="0"/>
          <w:sz w:val="24"/>
          <w:szCs w:val="24"/>
          <w:lang w:eastAsia="ru-RU"/>
        </w:rPr>
        <w:t xml:space="preserve"> закона от 12 января 1996 года </w:t>
      </w:r>
      <w:r w:rsidRPr="00127A45">
        <w:rPr>
          <w:rFonts w:ascii="Times New Roman" w:eastAsia="Times New Roman" w:hAnsi="Times New Roman" w:cs="Times New Roman"/>
          <w:color w:val="000000" w:themeColor="text1"/>
          <w:kern w:val="0"/>
          <w:sz w:val="24"/>
          <w:szCs w:val="24"/>
          <w:lang w:eastAsia="ru-RU"/>
        </w:rPr>
        <w:t>№ 8-ФЗ «О погребении и похоронном деле».</w:t>
      </w:r>
    </w:p>
    <w:p w14:paraId="48F11687" w14:textId="77777777" w:rsidR="00127A45" w:rsidRPr="00127A45" w:rsidRDefault="00127A45" w:rsidP="00127A45">
      <w:pPr>
        <w:suppressLineNumbers/>
        <w:spacing w:after="0" w:line="240" w:lineRule="auto"/>
        <w:ind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 xml:space="preserve">Зоны воинских захоронений на общественных кладбищах должны иметь удобный подход и хороший обзор. </w:t>
      </w:r>
    </w:p>
    <w:p w14:paraId="63FA12A8" w14:textId="77777777" w:rsidR="00127A45" w:rsidRPr="00127A45" w:rsidRDefault="00127A45" w:rsidP="00127A45">
      <w:pPr>
        <w:autoSpaceDE w:val="0"/>
        <w:autoSpaceDN w:val="0"/>
        <w:adjustRightInd w:val="0"/>
        <w:spacing w:after="0" w:line="240" w:lineRule="auto"/>
        <w:ind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 xml:space="preserve">На военных мемориальных кладбищах, воинских кладбищах, в зоне воинских захоронений общественных кладбищ могут создаваться аллеи воинских захоронений </w:t>
      </w:r>
      <w:r w:rsidRPr="00127A45">
        <w:rPr>
          <w:rFonts w:ascii="Times New Roman" w:eastAsia="Times New Roman" w:hAnsi="Times New Roman" w:cs="Times New Roman"/>
          <w:color w:val="000000" w:themeColor="text1"/>
          <w:kern w:val="0"/>
          <w:sz w:val="24"/>
          <w:szCs w:val="24"/>
          <w:lang w:eastAsia="ru-RU"/>
        </w:rPr>
        <w:br/>
        <w:t xml:space="preserve">(далее - аллеи Славы) для погребения умерших при выполнении определенных задач по защите Отечества, в том числе на территориях других государств. </w:t>
      </w:r>
    </w:p>
    <w:p w14:paraId="0BAA9A2A"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Военные мемориальные кладбища, воинские кладбища, зоны воинских захоронений на общественных кладбищах должны быть обустроены площадками для отдачи воинских почестей.</w:t>
      </w:r>
    </w:p>
    <w:p w14:paraId="2AE8FCA6" w14:textId="77777777" w:rsidR="00127A45" w:rsidRPr="00127A45" w:rsidRDefault="00127A45" w:rsidP="00127A45">
      <w:pPr>
        <w:autoSpaceDE w:val="0"/>
        <w:autoSpaceDN w:val="0"/>
        <w:adjustRightInd w:val="0"/>
        <w:spacing w:after="0" w:line="240" w:lineRule="auto"/>
        <w:ind w:firstLine="539"/>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о создании на территории общественных кладбищ зон воинских захоронений, аллей Славы в зоне воинских захоронений принимается органом местного самоуправления по согласованию с уполномоченным органом Московской области в сфере погребения и похоронного дела и оформляется муниципальным правовым актом.</w:t>
      </w:r>
    </w:p>
    <w:p w14:paraId="4731396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i/>
          <w:iCs/>
          <w:color w:val="000000" w:themeColor="text1"/>
          <w:kern w:val="0"/>
          <w:sz w:val="24"/>
          <w:szCs w:val="24"/>
        </w:rPr>
      </w:pPr>
      <w:r w:rsidRPr="00127A45">
        <w:rPr>
          <w:rFonts w:ascii="Times New Roman" w:eastAsia="Times New Roman" w:hAnsi="Times New Roman" w:cs="Times New Roman"/>
          <w:color w:val="000000" w:themeColor="text1"/>
          <w:kern w:val="0"/>
          <w:sz w:val="24"/>
          <w:szCs w:val="24"/>
          <w:lang w:eastAsia="ru-RU"/>
        </w:rPr>
        <w:t xml:space="preserve">В решении органа местного самоуправления </w:t>
      </w:r>
      <w:r w:rsidRPr="00127A45">
        <w:rPr>
          <w:rFonts w:ascii="Times New Roman" w:hAnsi="Times New Roman" w:cs="Times New Roman"/>
          <w:color w:val="000000" w:themeColor="text1"/>
          <w:kern w:val="0"/>
          <w:sz w:val="24"/>
          <w:szCs w:val="24"/>
        </w:rPr>
        <w:t xml:space="preserve">городского округа Кашира </w:t>
      </w:r>
      <w:r w:rsidRPr="00127A45">
        <w:rPr>
          <w:rFonts w:ascii="Times New Roman" w:eastAsia="Times New Roman" w:hAnsi="Times New Roman" w:cs="Times New Roman"/>
          <w:color w:val="000000" w:themeColor="text1"/>
          <w:kern w:val="0"/>
          <w:sz w:val="24"/>
          <w:szCs w:val="24"/>
          <w:lang w:eastAsia="ru-RU"/>
        </w:rPr>
        <w:t>о создании на территории общественных кладбищ зон почетных захоронений, аллей почетных захоронений в зоне почетных захоронений указываются координаты места расположения зоны, ее площадь. К данному решению прилагается схема расположения зоны почетных захоронений, в том числе аллеи почетных захоронений в случае ее создания в зоне почетных захоронений на территории общественного кладбища.</w:t>
      </w:r>
    </w:p>
    <w:p w14:paraId="4674211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i/>
          <w:iCs/>
          <w:color w:val="000000" w:themeColor="text1"/>
          <w:kern w:val="0"/>
          <w:sz w:val="24"/>
          <w:szCs w:val="24"/>
        </w:rPr>
      </w:pPr>
      <w:r w:rsidRPr="00127A45">
        <w:rPr>
          <w:rFonts w:ascii="Times New Roman" w:hAnsi="Times New Roman" w:cs="Times New Roman"/>
          <w:color w:val="000000" w:themeColor="text1"/>
          <w:kern w:val="0"/>
          <w:sz w:val="24"/>
          <w:szCs w:val="24"/>
        </w:rPr>
        <w:t xml:space="preserve">Место для воинского захоронения на военном мемориальном кладбище, воинском кладбище, в зоне воинских захоронений, в том числе на аллее Славы, или вне зоны воинских захоронений </w:t>
      </w:r>
      <w:r w:rsidRPr="00127A45">
        <w:rPr>
          <w:rFonts w:ascii="Times New Roman" w:hAnsi="Times New Roman" w:cs="Times New Roman"/>
          <w:color w:val="000000" w:themeColor="text1"/>
          <w:kern w:val="0"/>
          <w:sz w:val="24"/>
          <w:szCs w:val="24"/>
        </w:rPr>
        <w:lastRenderedPageBreak/>
        <w:t>общественных кладбищ, находящихся в ведении органа местного самоуправления городского округа Кашира, предоставляется уполномоченным органом местного самоуправления в сфере погребения и похоронного дела на безвозмездной основе. Регистрация заявления о предоставлении места для воинского захоронения производится в РГИС в день его подачи.</w:t>
      </w:r>
    </w:p>
    <w:p w14:paraId="70269F8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Заявление о предоставлении места для воинского захоронения направляется в электронной форме посредством РПГУ либо представляется в МФЦ или уполномоченный орган местного самоуправления в сфере погребения и похоронного дела.</w:t>
      </w:r>
    </w:p>
    <w:p w14:paraId="14C23FD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К заявлению о предоставлении места для воинского захоронения прилагаются следующие документы:</w:t>
      </w:r>
    </w:p>
    <w:p w14:paraId="73BAA32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1) паспорт или иной документ, удостоверяющий личность лица, взявшего на себя обязанность осуществить погребение умершего, за исключением случая, указанного в под</w:t>
      </w:r>
      <w:hyperlink w:anchor="p4" w:history="1">
        <w:r w:rsidRPr="00127A45">
          <w:rPr>
            <w:rFonts w:ascii="Times New Roman" w:eastAsia="Arial" w:hAnsi="Times New Roman" w:cs="Times New Roman"/>
            <w:color w:val="000000" w:themeColor="text1"/>
            <w:sz w:val="24"/>
            <w:szCs w:val="24"/>
          </w:rPr>
          <w:t xml:space="preserve">пункте </w:t>
        </w:r>
      </w:hyperlink>
      <w:hyperlink w:anchor="p4" w:history="1">
        <w:r w:rsidRPr="00127A45">
          <w:rPr>
            <w:rFonts w:ascii="Times New Roman" w:eastAsia="Arial" w:hAnsi="Times New Roman" w:cs="Times New Roman"/>
            <w:color w:val="000000" w:themeColor="text1"/>
            <w:sz w:val="24"/>
            <w:szCs w:val="24"/>
          </w:rPr>
          <w:t>2</w:t>
        </w:r>
      </w:hyperlink>
      <w:r w:rsidRPr="00127A45">
        <w:rPr>
          <w:rFonts w:ascii="Times New Roman" w:eastAsia="Arial" w:hAnsi="Times New Roman" w:cs="Times New Roman"/>
          <w:color w:val="000000" w:themeColor="text1"/>
          <w:sz w:val="24"/>
          <w:szCs w:val="24"/>
        </w:rPr>
        <w:t xml:space="preserve"> пункта 24.1.</w:t>
      </w:r>
      <w:r w:rsidRPr="00127A45">
        <w:rPr>
          <w:rFonts w:ascii="Times New Roman" w:hAnsi="Times New Roman" w:cs="Times New Roman"/>
          <w:color w:val="000000" w:themeColor="text1"/>
          <w:sz w:val="24"/>
          <w:szCs w:val="24"/>
        </w:rPr>
        <w:t xml:space="preserve"> настоящего раздела, а также случая направления  заявления в электронной форме посредством РПГУ;</w:t>
      </w:r>
    </w:p>
    <w:p w14:paraId="5A12579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 доверенность, оформленная в соответствии с законодательством Российской Федерации, на совершение действий, связанных с предоставлением места для воинского захоронения и выдачей удостоверения о воинском захоронении, в случае если заявителем является представитель лица, взявшего на себя обязанность осуществить погребение умершего, а также паспорт или иной документ, удостоверяющий личность данного представителя, и копия паспорта или иного документа, удостоверяющего личность лица, взявшего на себя обязанность осуществить погребение умершего;</w:t>
      </w:r>
    </w:p>
    <w:p w14:paraId="0CB7849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 свидетельство о смерти или его нотариально заверенная копия;</w:t>
      </w:r>
    </w:p>
    <w:p w14:paraId="77665FE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справка о кремации или ее нотариально заверенная копия;</w:t>
      </w:r>
    </w:p>
    <w:p w14:paraId="2D7B2DD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5) документы, подтверждающие, что умерший относится к категории лиц, которые могут быть погребены на военном мемориальном кладбище, воинском кладбище, в зоне воинских захоронений общественного кладбища, в том числе на аллее Славы (при наличии аллеи Славы).</w:t>
      </w:r>
    </w:p>
    <w:p w14:paraId="6999643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19" w:name="Par424"/>
      <w:bookmarkEnd w:id="19"/>
      <w:r w:rsidRPr="00127A45">
        <w:rPr>
          <w:rFonts w:ascii="Times New Roman" w:hAnsi="Times New Roman" w:cs="Times New Roman"/>
          <w:color w:val="000000" w:themeColor="text1"/>
          <w:kern w:val="0"/>
          <w:sz w:val="24"/>
          <w:szCs w:val="24"/>
        </w:rPr>
        <w:t>24.2. Не допускается требовать представления документов, не предусмотренных пунктом 24.1 настоящего раздела.</w:t>
      </w:r>
    </w:p>
    <w:p w14:paraId="3CA79D0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24.3. Решение о предоставлении места для воинского захоронения или об отказе в предоставлении места для воинского захоронения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 предоставлении места для воинского захоронения.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053EFA3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в указанные дни уполномоченного органа местного самоуправления в сфере погребения и похоронного дела устанавливается соответственно руководителем уполномоченного органа местного самоуправления в сфере погребения и похоронного дела согласно режиму работы МФЦ в данные дни.</w:t>
      </w:r>
    </w:p>
    <w:p w14:paraId="5C11FB6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уполномоченного органа местного самоуправления в сфере погребения и похоронного дела о предоставлении места для воинского захоронения или об отказе в предоставлении места для воинского захоронения с указанием причин отказа формируется в РГИС и выдается лицу, взявшему на себя обязанность осуществить погребение умершего, или его представителю способом, указанным в заявлении о предоставлении места для воинского захоронения.</w:t>
      </w:r>
    </w:p>
    <w:p w14:paraId="38E7709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о предоставлении места для воинского захоронения или об отказе в предоставлении места для воинского захоронения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 уполномоченного органа Московской области в сфере погребения и похоронного дела в пределах их компетенции.</w:t>
      </w:r>
    </w:p>
    <w:p w14:paraId="21D6611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24.4. Основанием для отказа в предоставлении места для воинского захоронения является:</w:t>
      </w:r>
    </w:p>
    <w:p w14:paraId="38567C5A"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Основанием для отказа в предоставлении места для воинского захоронения является:</w:t>
      </w:r>
    </w:p>
    <w:p w14:paraId="68ED64DB"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истребуемое кладбище закрыто для захоронений;</w:t>
      </w:r>
    </w:p>
    <w:p w14:paraId="76430F6E" w14:textId="511CF11E" w:rsidR="00127A45" w:rsidRPr="00127A45" w:rsidRDefault="00127A45" w:rsidP="00127A45">
      <w:pPr>
        <w:pStyle w:val="a3"/>
        <w:spacing w:before="0" w:after="0"/>
        <w:ind w:firstLine="540"/>
        <w:jc w:val="both"/>
        <w:rPr>
          <w:color w:val="000000" w:themeColor="text1"/>
        </w:rPr>
      </w:pPr>
      <w:r w:rsidRPr="00127A45">
        <w:rPr>
          <w:color w:val="000000" w:themeColor="text1"/>
        </w:rPr>
        <w:lastRenderedPageBreak/>
        <w:t>непредоставление подлинников документов, предусмотренных пунктом 24.1. настоящего раздела, направленных ранее в электронном виде посредством РПГУ;</w:t>
      </w:r>
    </w:p>
    <w:p w14:paraId="05B3E20E"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наличие в представленных документах неполной, искаженной или недостоверной информации.</w:t>
      </w:r>
    </w:p>
    <w:p w14:paraId="60F3E68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24.5. Размер места для воинского захоронения, предоставляемого на кладбищах, находящихся в ведении органа местного самоуправления, устанавливается органами местного самоуправления.</w:t>
      </w:r>
    </w:p>
    <w:p w14:paraId="07E0F3F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24.6. Удостоверение о воинском захоронении формируется в РГИС и выдается лицу, взявшему на себя обязанность осуществить погребение умершего, или его представителю уполномоченным органом местного самоуправления в сфере погребения и похоронного дела на основании принятого решения о предоставлении места для воинского захоронения, сформированного в РГИС, после осуществления захоронения, но не позднее одного рабочего дня, следующего за днем захоронения.</w:t>
      </w:r>
    </w:p>
    <w:p w14:paraId="5BFCE3E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24.7. На месте воинского захоронения могут производиться </w:t>
      </w:r>
      <w:proofErr w:type="spellStart"/>
      <w:r w:rsidRPr="00127A45">
        <w:rPr>
          <w:rFonts w:ascii="Times New Roman" w:hAnsi="Times New Roman" w:cs="Times New Roman"/>
          <w:color w:val="000000" w:themeColor="text1"/>
          <w:kern w:val="0"/>
          <w:sz w:val="24"/>
          <w:szCs w:val="24"/>
        </w:rPr>
        <w:t>подзахоронения</w:t>
      </w:r>
      <w:proofErr w:type="spellEnd"/>
      <w:r w:rsidRPr="00127A45">
        <w:rPr>
          <w:rFonts w:ascii="Times New Roman" w:hAnsi="Times New Roman" w:cs="Times New Roman"/>
          <w:color w:val="000000" w:themeColor="text1"/>
          <w:kern w:val="0"/>
          <w:sz w:val="24"/>
          <w:szCs w:val="24"/>
        </w:rPr>
        <w:t>.</w:t>
      </w:r>
    </w:p>
    <w:p w14:paraId="0FC13C6A" w14:textId="77777777" w:rsidR="00127A45" w:rsidRPr="00127A45" w:rsidRDefault="00127A45" w:rsidP="00127A45">
      <w:pPr>
        <w:autoSpaceDE w:val="0"/>
        <w:autoSpaceDN w:val="0"/>
        <w:adjustRightInd w:val="0"/>
        <w:spacing w:line="240" w:lineRule="auto"/>
        <w:ind w:firstLine="540"/>
        <w:jc w:val="both"/>
        <w:rPr>
          <w:rFonts w:ascii="Arial" w:hAnsi="Arial" w:cs="Arial"/>
          <w:b/>
          <w:bCs/>
          <w:color w:val="000000" w:themeColor="text1"/>
          <w:kern w:val="0"/>
          <w:sz w:val="20"/>
          <w:szCs w:val="20"/>
        </w:rPr>
      </w:pPr>
    </w:p>
    <w:p w14:paraId="03377A44" w14:textId="77777777" w:rsidR="00127A45" w:rsidRPr="00127A45" w:rsidRDefault="00127A45" w:rsidP="00127A45">
      <w:pPr>
        <w:autoSpaceDE w:val="0"/>
        <w:autoSpaceDN w:val="0"/>
        <w:adjustRightInd w:val="0"/>
        <w:spacing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25. Захоронения в стенах скорби</w:t>
      </w:r>
    </w:p>
    <w:p w14:paraId="025A285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p>
    <w:p w14:paraId="57C98C4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25.1. Стены скорби - места захоронения (хранилища) урн с прахом (пеплом) после сожжения (кремации) тел умерших, создаваемые в соответствии с законодательством Российской Федерации о погребении и похоронном деле на специально отведенных земельных участках кладбищ.</w:t>
      </w:r>
    </w:p>
    <w:p w14:paraId="6A189E3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Допускается в соответствии с законодательством Российской Федерации о погребении и похоронном деле размещение стен скорби за пределами территорий кладбищ на обособленных земельных участках с соблюдением санитарных и экологических требований.</w:t>
      </w:r>
    </w:p>
    <w:p w14:paraId="4D7A8F4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20" w:name="Par456"/>
      <w:bookmarkEnd w:id="20"/>
      <w:r w:rsidRPr="00127A45">
        <w:rPr>
          <w:rFonts w:ascii="Times New Roman" w:hAnsi="Times New Roman" w:cs="Times New Roman"/>
          <w:color w:val="000000" w:themeColor="text1"/>
          <w:kern w:val="0"/>
          <w:sz w:val="24"/>
          <w:szCs w:val="24"/>
        </w:rPr>
        <w:t>25.2. Ниша в стене скорби предоставляется уполномоченным органом местного самоуправления в сфере погребения и похоронного дела в ведении которого находятся кладбища, на безвозмездной основе. Регистрация заявления о предоставлении ниши в стене скорби производится в РГИС в день его подачи.</w:t>
      </w:r>
    </w:p>
    <w:p w14:paraId="71D774D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Заявление о предоставлении ниши в стене скорби направляется в электронной форме посредством РПГУ либо представляется в МФЦ или уполномоченный орган местного самоуправления в сфере погребения и похоронного дела в ведении которого находятся кладбища.</w:t>
      </w:r>
    </w:p>
    <w:p w14:paraId="71A9C147"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К заявлению о предоставлении ниши в стене скорби прилагаются следующие документы:</w:t>
      </w:r>
    </w:p>
    <w:p w14:paraId="1868BFF3" w14:textId="77777777" w:rsidR="00127A45" w:rsidRPr="00127A45" w:rsidRDefault="00127A45" w:rsidP="00127A45">
      <w:pPr>
        <w:pStyle w:val="a4"/>
        <w:autoSpaceDE w:val="0"/>
        <w:autoSpaceDN w:val="0"/>
        <w:adjustRightInd w:val="0"/>
        <w:spacing w:after="0" w:line="240" w:lineRule="auto"/>
        <w:ind w:left="0"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 xml:space="preserve">1) паспорт или иной документ, удостоверяющий личность лица, взявшего на себя обязанность осуществить погребение умершего, за исключением случая, указанного в </w:t>
      </w:r>
      <w:hyperlink r:id="rId36" w:history="1">
        <w:r w:rsidRPr="00127A45">
          <w:rPr>
            <w:rFonts w:ascii="Times New Roman" w:eastAsia="Arial" w:hAnsi="Times New Roman" w:cs="Times New Roman"/>
            <w:color w:val="000000" w:themeColor="text1"/>
            <w:sz w:val="24"/>
            <w:szCs w:val="24"/>
          </w:rPr>
          <w:t>пункте 25.2</w:t>
        </w:r>
      </w:hyperlink>
      <w:r w:rsidRPr="00127A45">
        <w:rPr>
          <w:rFonts w:ascii="Times New Roman" w:hAnsi="Times New Roman" w:cs="Times New Roman"/>
          <w:color w:val="000000" w:themeColor="text1"/>
          <w:sz w:val="24"/>
          <w:szCs w:val="24"/>
        </w:rPr>
        <w:t xml:space="preserve"> настоящего раздела, а также случая направления  заявления в электронной форме посредством РПГУ;</w:t>
      </w:r>
    </w:p>
    <w:p w14:paraId="05988A3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21" w:name="Par460"/>
      <w:bookmarkEnd w:id="21"/>
      <w:r w:rsidRPr="00127A45">
        <w:rPr>
          <w:rFonts w:ascii="Times New Roman" w:hAnsi="Times New Roman" w:cs="Times New Roman"/>
          <w:color w:val="000000" w:themeColor="text1"/>
          <w:kern w:val="0"/>
          <w:sz w:val="24"/>
          <w:szCs w:val="24"/>
        </w:rPr>
        <w:t>2) доверенность, оформленная в соответствии с законодательством Российской Федерации, на совершение действий, связанных с предоставлением ниши в стене скорби и выдачей удостоверения о захоронении в стене скорби, в случае если заявителем является представитель лица, взявшего на себя обязанность осуществить погребение умершего, а также паспорт или иной документ, удостоверяющий личность данного представителя, и копия паспорта или иного документа, удостоверяющего личность лица, взявшего на себя обязанность осуществить погребение умершего;</w:t>
      </w:r>
    </w:p>
    <w:p w14:paraId="47FA6D7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 свидетельство о смерти или его нотариально заверенная копия;</w:t>
      </w:r>
    </w:p>
    <w:p w14:paraId="6D473FA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справка о кремации или ее нотариально заверенная копия.</w:t>
      </w:r>
    </w:p>
    <w:p w14:paraId="616100E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 допускается требовать представления документов, не предусмотренных настоящим Положением.</w:t>
      </w:r>
    </w:p>
    <w:p w14:paraId="616D13C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25.3. Решение о предоставлении ниши в стене скорби или об отказе в предоставлении ниши в стене скорби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 предоставлении ниши в стене скорби.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309BD1E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w:t>
      </w:r>
      <w:r w:rsidRPr="00127A45">
        <w:rPr>
          <w:rFonts w:ascii="Times New Roman" w:hAnsi="Times New Roman" w:cs="Times New Roman"/>
          <w:color w:val="000000" w:themeColor="text1"/>
          <w:kern w:val="0"/>
          <w:sz w:val="24"/>
          <w:szCs w:val="24"/>
        </w:rPr>
        <w:lastRenderedPageBreak/>
        <w:t>Федерации, составляет более двух календарных дней подряд, режим работы в указанные дни уполномоченного органа местного самоуправления в сфере погребения и похоронного дела устанавливается соответственно руководителем уполномоченного органа местного самоуправления в сфере погребения и похоронного дела, уполномоченного органа Московской области в сфере погребения и похоронного дела согласно режиму работы МФЦ в данные дни.</w:t>
      </w:r>
    </w:p>
    <w:p w14:paraId="64CFFE8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уполномоченного органа местного самоуправления в сфере погребения и похоронного дела о предоставлении ниши в стене скорби или об отказе в предоставлении ниши в стене скорби с указанием причин отказа формируется в РГИС и выдается лицу, взявшему на себя обязанность осуществить погребение умершего, или его представителю способом, указанным в заявлении о предоставлении ниши в стене скорби.</w:t>
      </w:r>
    </w:p>
    <w:p w14:paraId="1A65688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о предоставлении ниши в стене скорби или об отказе в предоставлении ниши в стене скорби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w:t>
      </w:r>
    </w:p>
    <w:p w14:paraId="3F68B054"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25.4. Основанием для отказа в предоставлении ниши в стене скорби является:</w:t>
      </w:r>
    </w:p>
    <w:p w14:paraId="2E416ED1"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отсутствие стены скорби на истребуемом кладбище;</w:t>
      </w:r>
    </w:p>
    <w:p w14:paraId="1F451BC6"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непредоставление подлинников документов, предусмотренных пунктом 25.2 настоящего раздела, направленных ранее в электронном виде посредством РПГУ;</w:t>
      </w:r>
    </w:p>
    <w:p w14:paraId="39473839"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наличие в представленных документах неполной, искаженной или недостоверной информации;</w:t>
      </w:r>
    </w:p>
    <w:p w14:paraId="7C44AC82" w14:textId="77777777" w:rsidR="00127A45" w:rsidRPr="00127A45" w:rsidRDefault="00127A45" w:rsidP="00127A45">
      <w:pPr>
        <w:pStyle w:val="Standard"/>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отсутствие свободной ниши в стене скорби;</w:t>
      </w:r>
    </w:p>
    <w:p w14:paraId="719AF434" w14:textId="77777777" w:rsidR="00127A45" w:rsidRPr="00127A45" w:rsidRDefault="00127A45" w:rsidP="00127A45">
      <w:pPr>
        <w:pStyle w:val="a3"/>
        <w:spacing w:before="0" w:after="0"/>
        <w:ind w:firstLine="540"/>
        <w:jc w:val="both"/>
        <w:rPr>
          <w:color w:val="000000" w:themeColor="text1"/>
        </w:rPr>
      </w:pPr>
      <w:r w:rsidRPr="00127A45">
        <w:rPr>
          <w:color w:val="000000" w:themeColor="text1"/>
          <w:kern w:val="0"/>
        </w:rPr>
        <w:t>истребуемое кладбище закрыто для свободного захоронения.</w:t>
      </w:r>
    </w:p>
    <w:p w14:paraId="60976E3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25.5. Удостоверение о захоронении в стене скорби формируется в РГИС и выдается лицу, взявшему на себя обязанность осуществить погребение умершего, или его представителю уполномоченным органом местного самоуправления в сфере погребения и похоронного дела на основании принятого решения о предоставлении ниши в стене скорби, сформированного в РГИС, после осуществления захоронения, но не позднее одного рабочего дня, следующего за днем захоронения.</w:t>
      </w:r>
    </w:p>
    <w:p w14:paraId="2C6B3F05"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295D67E7"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26. </w:t>
      </w:r>
      <w:proofErr w:type="spellStart"/>
      <w:r w:rsidRPr="00127A45">
        <w:rPr>
          <w:rFonts w:ascii="Times New Roman" w:hAnsi="Times New Roman" w:cs="Times New Roman"/>
          <w:color w:val="000000" w:themeColor="text1"/>
          <w:kern w:val="0"/>
          <w:sz w:val="24"/>
          <w:szCs w:val="24"/>
        </w:rPr>
        <w:t>Подзахоронение</w:t>
      </w:r>
      <w:proofErr w:type="spellEnd"/>
    </w:p>
    <w:p w14:paraId="7F67CE86"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4C6AE111" w14:textId="0BF3C2E3"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26.1. Выдача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на месте родственных, семейных (родовых), воинских, почетных захоронений, захоронений в стенах скорби на кладбищах, находящихся в ведении органов местного самоуправления</w:t>
      </w:r>
      <w:r w:rsidR="001F29D4">
        <w:rPr>
          <w:rFonts w:ascii="Times New Roman" w:hAnsi="Times New Roman" w:cs="Times New Roman"/>
          <w:color w:val="000000" w:themeColor="text1"/>
          <w:kern w:val="0"/>
          <w:sz w:val="24"/>
          <w:szCs w:val="24"/>
        </w:rPr>
        <w:t xml:space="preserve"> </w:t>
      </w:r>
      <w:r w:rsidRPr="00127A45">
        <w:rPr>
          <w:rFonts w:ascii="Times New Roman" w:hAnsi="Times New Roman" w:cs="Times New Roman"/>
          <w:color w:val="000000" w:themeColor="text1"/>
          <w:kern w:val="0"/>
          <w:sz w:val="24"/>
          <w:szCs w:val="24"/>
        </w:rPr>
        <w:t>городского округа К</w:t>
      </w:r>
      <w:r w:rsidR="001F29D4">
        <w:rPr>
          <w:rFonts w:ascii="Times New Roman" w:hAnsi="Times New Roman" w:cs="Times New Roman"/>
          <w:color w:val="000000" w:themeColor="text1"/>
          <w:kern w:val="0"/>
          <w:sz w:val="24"/>
          <w:szCs w:val="24"/>
        </w:rPr>
        <w:t>а</w:t>
      </w:r>
      <w:r w:rsidRPr="00127A45">
        <w:rPr>
          <w:rFonts w:ascii="Times New Roman" w:hAnsi="Times New Roman" w:cs="Times New Roman"/>
          <w:color w:val="000000" w:themeColor="text1"/>
          <w:kern w:val="0"/>
          <w:sz w:val="24"/>
          <w:szCs w:val="24"/>
        </w:rPr>
        <w:t>шира, осуществляется на безвозмездной основе уполномоченным органом местного самоуправления в сфере погребения и похоронного дела.</w:t>
      </w:r>
    </w:p>
    <w:p w14:paraId="3B4922B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Регистрация заявления о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производится в РГИС в день его подачи.</w:t>
      </w:r>
    </w:p>
    <w:p w14:paraId="7FC5A2A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Заявление о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направляется в электронной форме посредством РПГУ либо представляется в МФЦ или уполномоченный орган местного самоуправления в сфере погребения и похоронного дела в ведении которого находятся кладбища.</w:t>
      </w:r>
    </w:p>
    <w:p w14:paraId="5BFD5773" w14:textId="77777777" w:rsidR="00127A45" w:rsidRPr="00127A45" w:rsidRDefault="00127A45" w:rsidP="00127A45">
      <w:pPr>
        <w:pStyle w:val="a3"/>
        <w:spacing w:before="0" w:after="0"/>
        <w:ind w:firstLine="540"/>
        <w:jc w:val="both"/>
        <w:rPr>
          <w:color w:val="000000" w:themeColor="text1"/>
        </w:rPr>
      </w:pPr>
      <w:bookmarkStart w:id="22" w:name="Par493"/>
      <w:bookmarkEnd w:id="22"/>
      <w:r w:rsidRPr="00127A45">
        <w:rPr>
          <w:color w:val="000000" w:themeColor="text1"/>
        </w:rPr>
        <w:t xml:space="preserve">26.2. К заявлению о выдаче разрешения на </w:t>
      </w:r>
      <w:proofErr w:type="spellStart"/>
      <w:r w:rsidRPr="00127A45">
        <w:rPr>
          <w:color w:val="000000" w:themeColor="text1"/>
        </w:rPr>
        <w:t>подзахоронение</w:t>
      </w:r>
      <w:proofErr w:type="spellEnd"/>
      <w:r w:rsidRPr="00127A45">
        <w:rPr>
          <w:color w:val="000000" w:themeColor="text1"/>
        </w:rPr>
        <w:t xml:space="preserve"> прилагаются следующие документы:</w:t>
      </w:r>
    </w:p>
    <w:p w14:paraId="2110C9F2"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1) удостоверение о захоронении (в случае отсутствия удостоверения о захоронении уполномоченный орган местного самоуправления в сфере погребения и похоронного дела устанавливает наличие в РГИС или книгах регистраций захоронений (захоронений урн с прахом) сведений о лице, на имя которого зарегистрировано место захоронения);</w:t>
      </w:r>
    </w:p>
    <w:p w14:paraId="1C20035C"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2) паспорт или иной документ, удостоверяющий личность лица, на имя которого зарегистрировано место захоронения, за исключением случая, указанного в под</w:t>
      </w:r>
      <w:hyperlink w:anchor="p3" w:history="1">
        <w:r w:rsidRPr="00127A45">
          <w:rPr>
            <w:rFonts w:eastAsia="Arial"/>
            <w:color w:val="000000" w:themeColor="text1"/>
          </w:rPr>
          <w:t>пу</w:t>
        </w:r>
      </w:hyperlink>
      <w:hyperlink w:anchor="p3" w:history="1">
        <w:r w:rsidRPr="00127A45">
          <w:rPr>
            <w:rFonts w:eastAsia="Arial"/>
            <w:color w:val="000000" w:themeColor="text1"/>
          </w:rPr>
          <w:t>нкте 3</w:t>
        </w:r>
      </w:hyperlink>
      <w:r w:rsidRPr="00127A45">
        <w:rPr>
          <w:color w:val="000000" w:themeColor="text1"/>
        </w:rPr>
        <w:t xml:space="preserve"> пункта 26.2. настоящего раздела, а также случая направления  заявления в электронной форме посредством РПГУ;</w:t>
      </w:r>
    </w:p>
    <w:p w14:paraId="132DADFA"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 xml:space="preserve">3) доверенность, оформленная в соответствии с законодательством Российской Федерации, на совершение действий по получению разрешения на </w:t>
      </w:r>
      <w:proofErr w:type="spellStart"/>
      <w:r w:rsidRPr="00127A45">
        <w:rPr>
          <w:color w:val="000000" w:themeColor="text1"/>
        </w:rPr>
        <w:t>подзахоронение</w:t>
      </w:r>
      <w:proofErr w:type="spellEnd"/>
      <w:r w:rsidRPr="00127A45">
        <w:rPr>
          <w:color w:val="000000" w:themeColor="text1"/>
        </w:rPr>
        <w:t xml:space="preserve"> в случае, если заявителем является представитель лица, на имя которого зарегистрировано место захоронения, а также </w:t>
      </w:r>
      <w:r w:rsidRPr="00127A45">
        <w:rPr>
          <w:color w:val="000000" w:themeColor="text1"/>
        </w:rPr>
        <w:lastRenderedPageBreak/>
        <w:t>паспорт или иной документ, удостоверяющий личность данного представителя, и копия паспорта или иного документа, удостоверяющего личность лица, на имя которого зарегистрировано место захоронения;</w:t>
      </w:r>
    </w:p>
    <w:p w14:paraId="5A780338"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4) свидетельство о смерти или его нотариально заверенная копия за исключением случая, указанного в под</w:t>
      </w:r>
      <w:hyperlink w:anchor="p5" w:history="1">
        <w:r w:rsidRPr="00127A45">
          <w:rPr>
            <w:rFonts w:eastAsia="Arial"/>
            <w:color w:val="000000" w:themeColor="text1"/>
          </w:rPr>
          <w:t>пункте 5</w:t>
        </w:r>
      </w:hyperlink>
      <w:r w:rsidRPr="00127A45">
        <w:rPr>
          <w:color w:val="000000" w:themeColor="text1"/>
        </w:rPr>
        <w:t xml:space="preserve"> пункта 26.</w:t>
      </w:r>
      <w:proofErr w:type="gramStart"/>
      <w:r w:rsidRPr="00127A45">
        <w:rPr>
          <w:color w:val="000000" w:themeColor="text1"/>
        </w:rPr>
        <w:t>2.настоящего</w:t>
      </w:r>
      <w:proofErr w:type="gramEnd"/>
      <w:r w:rsidRPr="00127A45">
        <w:rPr>
          <w:color w:val="000000" w:themeColor="text1"/>
        </w:rPr>
        <w:t xml:space="preserve"> раздела;</w:t>
      </w:r>
    </w:p>
    <w:p w14:paraId="49206C69"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5) документ, выданный органами ЗАГС, подтверждающий факт государственной регистрации рождения мертвого ребенка в случае рождения мертвого ребенка;</w:t>
      </w:r>
    </w:p>
    <w:p w14:paraId="7BEBD5A7"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6) справка о кремации или ее нотариально заверенная копия;</w:t>
      </w:r>
    </w:p>
    <w:p w14:paraId="21705BE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7) документы, подтверждающие родственную связь умершего с лицом, на имя которого зарегистрировано место захоронения, либо с захороненным на соответствующем месте захоронения или нотариально заверенные копии данных документов.</w:t>
      </w:r>
    </w:p>
    <w:p w14:paraId="6E81BC73" w14:textId="77777777" w:rsidR="00127A45" w:rsidRPr="00127A45" w:rsidRDefault="00127A45" w:rsidP="00127A45">
      <w:pPr>
        <w:pStyle w:val="a3"/>
        <w:spacing w:before="0" w:after="0"/>
        <w:ind w:firstLine="540"/>
        <w:jc w:val="both"/>
        <w:rPr>
          <w:color w:val="000000" w:themeColor="text1"/>
        </w:rPr>
      </w:pPr>
      <w:bookmarkStart w:id="23" w:name="Par502"/>
      <w:bookmarkEnd w:id="23"/>
      <w:r w:rsidRPr="00127A45">
        <w:rPr>
          <w:color w:val="000000" w:themeColor="text1"/>
        </w:rPr>
        <w:t xml:space="preserve">26.3. В случае смерти лица, на имя которого зарегистрировано место захоронения, для выдачи разрешения на </w:t>
      </w:r>
      <w:proofErr w:type="spellStart"/>
      <w:r w:rsidRPr="00127A45">
        <w:rPr>
          <w:color w:val="000000" w:themeColor="text1"/>
        </w:rPr>
        <w:t>подзахоронение</w:t>
      </w:r>
      <w:proofErr w:type="spellEnd"/>
      <w:r w:rsidRPr="00127A45">
        <w:rPr>
          <w:color w:val="000000" w:themeColor="text1"/>
        </w:rPr>
        <w:t xml:space="preserve"> в уполномоченный орган местного самоуправления в сфере погребения и похоронного дела представляется заявление о выдаче разрешения на </w:t>
      </w:r>
      <w:proofErr w:type="spellStart"/>
      <w:r w:rsidRPr="00127A45">
        <w:rPr>
          <w:color w:val="000000" w:themeColor="text1"/>
        </w:rPr>
        <w:t>подзахоронение</w:t>
      </w:r>
      <w:proofErr w:type="spellEnd"/>
      <w:r w:rsidRPr="00127A45">
        <w:rPr>
          <w:color w:val="000000" w:themeColor="text1"/>
        </w:rPr>
        <w:t>.</w:t>
      </w:r>
    </w:p>
    <w:p w14:paraId="02276F55"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 xml:space="preserve">К заявлению о выдаче разрешения на </w:t>
      </w:r>
      <w:proofErr w:type="spellStart"/>
      <w:r w:rsidRPr="00127A45">
        <w:rPr>
          <w:color w:val="000000" w:themeColor="text1"/>
        </w:rPr>
        <w:t>подзахоронение</w:t>
      </w:r>
      <w:proofErr w:type="spellEnd"/>
      <w:r w:rsidRPr="00127A45">
        <w:rPr>
          <w:color w:val="000000" w:themeColor="text1"/>
        </w:rPr>
        <w:t xml:space="preserve"> прилагаются следующие документы:</w:t>
      </w:r>
    </w:p>
    <w:p w14:paraId="3DE6C467" w14:textId="77777777" w:rsidR="00127A45" w:rsidRPr="00127A45" w:rsidRDefault="00127A45" w:rsidP="00127A45">
      <w:pPr>
        <w:pStyle w:val="Standard"/>
        <w:tabs>
          <w:tab w:val="left" w:pos="709"/>
        </w:tabs>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1) удостоверение о захоронении, оформленное на имя умершего (в случае отсутствия удостоверения о захоронении уполномоченный орган местного самоуправления в сфере погребения и похоронного дела устанавливает наличие в РГИС либо в книге регистрации захоронений (захоронений урн с прахом) сведений о лице, на имя которого зарегистрировано место захоронения);</w:t>
      </w:r>
    </w:p>
    <w:p w14:paraId="590989EC" w14:textId="77777777" w:rsidR="00127A45" w:rsidRPr="00127A45" w:rsidRDefault="00127A45" w:rsidP="00127A45">
      <w:pPr>
        <w:pStyle w:val="a3"/>
        <w:tabs>
          <w:tab w:val="left" w:pos="572"/>
        </w:tabs>
        <w:spacing w:before="0" w:after="0"/>
        <w:ind w:firstLine="540"/>
        <w:jc w:val="both"/>
        <w:rPr>
          <w:color w:val="000000" w:themeColor="text1"/>
        </w:rPr>
      </w:pPr>
      <w:r w:rsidRPr="00127A45">
        <w:rPr>
          <w:color w:val="000000" w:themeColor="text1"/>
        </w:rPr>
        <w:t xml:space="preserve">2) паспорт или иной документ, удостоверяющий личность заявителя </w:t>
      </w:r>
      <w:r w:rsidRPr="00127A45">
        <w:rPr>
          <w:color w:val="000000" w:themeColor="text1"/>
        </w:rPr>
        <w:br/>
        <w:t>за исключением случая направления заявления в электронной форме посредством РПГУ;</w:t>
      </w:r>
    </w:p>
    <w:p w14:paraId="5DFCFFCB" w14:textId="77777777" w:rsidR="00127A45" w:rsidRPr="00127A45" w:rsidRDefault="00127A45" w:rsidP="00127A45">
      <w:pPr>
        <w:pStyle w:val="a3"/>
        <w:tabs>
          <w:tab w:val="left" w:pos="572"/>
        </w:tabs>
        <w:spacing w:before="0" w:after="0"/>
        <w:ind w:firstLine="540"/>
        <w:jc w:val="both"/>
        <w:rPr>
          <w:color w:val="000000" w:themeColor="text1"/>
        </w:rPr>
      </w:pPr>
      <w:r w:rsidRPr="00127A45">
        <w:rPr>
          <w:color w:val="000000" w:themeColor="text1"/>
        </w:rPr>
        <w:t>3) свидетельство о смерти лица, на имя которого зарегистрировано место захоронения, или его нотариально заверенная копия;</w:t>
      </w:r>
    </w:p>
    <w:p w14:paraId="4DEDFF8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4) справка о кремации или ее нотариально заверенная копия.</w:t>
      </w:r>
    </w:p>
    <w:p w14:paraId="3E702C9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26.4. Не допускается требовать представления документов, не предусмотренных </w:t>
      </w:r>
      <w:hyperlink w:anchor="Par493" w:history="1">
        <w:r w:rsidRPr="00127A45">
          <w:rPr>
            <w:rFonts w:ascii="Times New Roman" w:hAnsi="Times New Roman" w:cs="Times New Roman"/>
            <w:color w:val="000000" w:themeColor="text1"/>
            <w:kern w:val="0"/>
            <w:sz w:val="24"/>
            <w:szCs w:val="24"/>
          </w:rPr>
          <w:t>пунктами 26.2</w:t>
        </w:r>
      </w:hyperlink>
      <w:r w:rsidRPr="00127A45">
        <w:rPr>
          <w:rFonts w:ascii="Times New Roman" w:hAnsi="Times New Roman" w:cs="Times New Roman"/>
          <w:color w:val="000000" w:themeColor="text1"/>
          <w:kern w:val="0"/>
          <w:sz w:val="24"/>
          <w:szCs w:val="24"/>
        </w:rPr>
        <w:t xml:space="preserve"> и </w:t>
      </w:r>
      <w:hyperlink w:anchor="Par502" w:history="1">
        <w:r w:rsidRPr="00127A45">
          <w:rPr>
            <w:rFonts w:ascii="Times New Roman" w:hAnsi="Times New Roman" w:cs="Times New Roman"/>
            <w:color w:val="000000" w:themeColor="text1"/>
            <w:kern w:val="0"/>
            <w:sz w:val="24"/>
            <w:szCs w:val="24"/>
          </w:rPr>
          <w:t>26.</w:t>
        </w:r>
      </w:hyperlink>
      <w:r w:rsidRPr="00127A45">
        <w:rPr>
          <w:rFonts w:ascii="Times New Roman" w:hAnsi="Times New Roman" w:cs="Times New Roman"/>
          <w:color w:val="000000" w:themeColor="text1"/>
          <w:kern w:val="0"/>
          <w:sz w:val="24"/>
          <w:szCs w:val="24"/>
        </w:rPr>
        <w:t>3 настоящего раздела.</w:t>
      </w:r>
    </w:p>
    <w:p w14:paraId="706B7B3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26.5. Решение о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или об отказе в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6661D49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в указанные дни уполномоченного органа местного самоуправления в сфере погребения и похоронного дела устанавливается соответственно руководителем уполномоченного органа местного самоуправления в сфере погребения и похоронного дела согласно режиму работы МФЦ в данные дни.</w:t>
      </w:r>
    </w:p>
    <w:p w14:paraId="5224FA1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Решение уполномоченного органа местного самоуправления в сфере погребения и похоронного дела о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или об отказе в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с указанием причин отказа формируется в РГИС и выдается лицу, взявшему на себя обязанность осуществить погребение умершего, или его представителю способом, указанным в заявлении о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w:t>
      </w:r>
    </w:p>
    <w:p w14:paraId="6F9A693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Решение о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или об отказе в выдаче разрешения на </w:t>
      </w:r>
      <w:proofErr w:type="spellStart"/>
      <w:r w:rsidRPr="00127A45">
        <w:rPr>
          <w:rFonts w:ascii="Times New Roman" w:hAnsi="Times New Roman" w:cs="Times New Roman"/>
          <w:color w:val="000000" w:themeColor="text1"/>
          <w:kern w:val="0"/>
          <w:sz w:val="24"/>
          <w:szCs w:val="24"/>
        </w:rPr>
        <w:t>подзахоронение</w:t>
      </w:r>
      <w:proofErr w:type="spellEnd"/>
      <w:r w:rsidRPr="00127A45">
        <w:rPr>
          <w:rFonts w:ascii="Times New Roman" w:hAnsi="Times New Roman" w:cs="Times New Roman"/>
          <w:color w:val="000000" w:themeColor="text1"/>
          <w:kern w:val="0"/>
          <w:sz w:val="24"/>
          <w:szCs w:val="24"/>
        </w:rPr>
        <w:t xml:space="preserve">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w:t>
      </w:r>
    </w:p>
    <w:p w14:paraId="11C44E29"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 xml:space="preserve">26.6. Основанием для отказа в выдаче разрешения на </w:t>
      </w:r>
      <w:proofErr w:type="spellStart"/>
      <w:r w:rsidRPr="00127A45">
        <w:rPr>
          <w:color w:val="000000" w:themeColor="text1"/>
        </w:rPr>
        <w:t>подзахоронение</w:t>
      </w:r>
      <w:proofErr w:type="spellEnd"/>
      <w:r w:rsidRPr="00127A45">
        <w:rPr>
          <w:color w:val="000000" w:themeColor="text1"/>
        </w:rPr>
        <w:t xml:space="preserve"> является:</w:t>
      </w:r>
    </w:p>
    <w:p w14:paraId="32F73E42"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 xml:space="preserve">отсутствие на истребуемом месте захоронения (родственном, семейном (родовом), воинском, почетном) свободного места для </w:t>
      </w:r>
      <w:proofErr w:type="spellStart"/>
      <w:r w:rsidRPr="00127A45">
        <w:rPr>
          <w:color w:val="000000" w:themeColor="text1"/>
        </w:rPr>
        <w:t>подзахоронения</w:t>
      </w:r>
      <w:proofErr w:type="spellEnd"/>
      <w:r w:rsidRPr="00127A45">
        <w:rPr>
          <w:color w:val="000000" w:themeColor="text1"/>
        </w:rPr>
        <w:t xml:space="preserve"> гробом исходя из размера одиночного захоронения, установленного органами местного самоуправления;</w:t>
      </w:r>
    </w:p>
    <w:p w14:paraId="521C28C4"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lastRenderedPageBreak/>
        <w:t xml:space="preserve">не истек кладбищенский период, за исключением </w:t>
      </w:r>
      <w:proofErr w:type="spellStart"/>
      <w:r w:rsidRPr="00127A45">
        <w:rPr>
          <w:color w:val="000000" w:themeColor="text1"/>
        </w:rPr>
        <w:t>подзахоронения</w:t>
      </w:r>
      <w:proofErr w:type="spellEnd"/>
      <w:r w:rsidRPr="00127A45">
        <w:rPr>
          <w:color w:val="000000" w:themeColor="text1"/>
        </w:rPr>
        <w:t xml:space="preserve"> урны с прахом в могилу (при </w:t>
      </w:r>
      <w:proofErr w:type="spellStart"/>
      <w:r w:rsidRPr="00127A45">
        <w:rPr>
          <w:color w:val="000000" w:themeColor="text1"/>
        </w:rPr>
        <w:t>подзахоронении</w:t>
      </w:r>
      <w:proofErr w:type="spellEnd"/>
      <w:r w:rsidRPr="00127A45">
        <w:rPr>
          <w:color w:val="000000" w:themeColor="text1"/>
        </w:rPr>
        <w:t xml:space="preserve"> гробом на гроб);</w:t>
      </w:r>
    </w:p>
    <w:p w14:paraId="1D54C949"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непредоставление подлинников документов, предусмотренных пунктами 26.2 и 26.3 настоящего раздела, направленных ранее в электронном виде посредством РПГУ;</w:t>
      </w:r>
    </w:p>
    <w:p w14:paraId="58BAC671"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наличие в представленных документах неполной, искаженной или недостоверной информации;</w:t>
      </w:r>
    </w:p>
    <w:p w14:paraId="105BBD7D"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 xml:space="preserve">истребуемое кладбище закрыто для захоронений, за исключением </w:t>
      </w:r>
      <w:proofErr w:type="spellStart"/>
      <w:r w:rsidRPr="00127A45">
        <w:rPr>
          <w:color w:val="000000" w:themeColor="text1"/>
        </w:rPr>
        <w:t>подзахоронений</w:t>
      </w:r>
      <w:proofErr w:type="spellEnd"/>
      <w:r w:rsidRPr="00127A45">
        <w:rPr>
          <w:color w:val="000000" w:themeColor="text1"/>
        </w:rPr>
        <w:t xml:space="preserve"> урн с прахом;</w:t>
      </w:r>
    </w:p>
    <w:p w14:paraId="2A810F1F"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отсутствие в РГИС и книгах регистрации захоронений (захоронений урн с прахом) сведений о лице, на имя которого зарегистрировано место захоронения;</w:t>
      </w:r>
    </w:p>
    <w:p w14:paraId="342DE045"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5F017FE5" w14:textId="03F94616"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sz w:val="24"/>
          <w:szCs w:val="24"/>
        </w:rPr>
        <w:t>превышение установленного органом местного самоуправления размера места захоронения, предоставленного после 1 августа 2004 года, за исключением случая, указанного в части 5 статьи 18</w:t>
      </w:r>
      <w:r w:rsidR="001F29D4" w:rsidRPr="001F29D4">
        <w:rPr>
          <w:rFonts w:ascii="Times New Roman" w:hAnsi="Times New Roman" w:cs="Times New Roman"/>
          <w:color w:val="000000" w:themeColor="text1"/>
          <w:sz w:val="24"/>
          <w:szCs w:val="24"/>
        </w:rPr>
        <w:t>.2</w:t>
      </w:r>
      <w:r w:rsidR="001F29D4">
        <w:rPr>
          <w:rFonts w:ascii="Times New Roman" w:hAnsi="Times New Roman" w:cs="Times New Roman"/>
          <w:color w:val="000000" w:themeColor="text1"/>
          <w:sz w:val="24"/>
          <w:szCs w:val="24"/>
        </w:rPr>
        <w:t>.</w:t>
      </w:r>
      <w:r w:rsidRPr="00127A45">
        <w:rPr>
          <w:rFonts w:ascii="Times New Roman" w:hAnsi="Times New Roman" w:cs="Times New Roman"/>
          <w:color w:val="000000" w:themeColor="text1"/>
          <w:sz w:val="24"/>
          <w:szCs w:val="24"/>
        </w:rPr>
        <w:t xml:space="preserve">  Закона </w:t>
      </w:r>
      <w:r w:rsidRPr="00127A45">
        <w:rPr>
          <w:rFonts w:ascii="Times New Roman" w:hAnsi="Times New Roman" w:cs="Times New Roman"/>
          <w:color w:val="000000" w:themeColor="text1"/>
          <w:kern w:val="0"/>
          <w:sz w:val="24"/>
          <w:szCs w:val="24"/>
        </w:rPr>
        <w:t xml:space="preserve"> Московской области от 17.07.2007 № 115/2007-ОЗ «О погребении и похоронном деле в Московской области».</w:t>
      </w:r>
    </w:p>
    <w:p w14:paraId="5794634F" w14:textId="71311B82" w:rsidR="00127A45" w:rsidRPr="00127A45" w:rsidRDefault="00127A45" w:rsidP="00127A45">
      <w:pPr>
        <w:pStyle w:val="ConsPlusNormal"/>
        <w:tabs>
          <w:tab w:val="left" w:pos="709"/>
        </w:tabs>
        <w:ind w:firstLine="572"/>
        <w:jc w:val="both"/>
        <w:rPr>
          <w:color w:val="000000" w:themeColor="text1"/>
        </w:rPr>
      </w:pPr>
      <w:r w:rsidRPr="00127A45">
        <w:rPr>
          <w:color w:val="000000" w:themeColor="text1"/>
        </w:rPr>
        <w:t>26.7. Взамен удостоверения о захоронении, представленного в уполномоченный орган местного самоуправления в сфере погребения и похоронного дела, в соответствии с под</w:t>
      </w:r>
      <w:hyperlink r:id="rId37" w:history="1">
        <w:r w:rsidRPr="00127A45">
          <w:rPr>
            <w:color w:val="000000" w:themeColor="text1"/>
          </w:rPr>
          <w:t>пунктом 1 пункта 26.2</w:t>
        </w:r>
      </w:hyperlink>
      <w:r w:rsidR="001F29D4">
        <w:rPr>
          <w:color w:val="000000" w:themeColor="text1"/>
        </w:rPr>
        <w:t>.</w:t>
      </w:r>
      <w:r w:rsidRPr="00127A45">
        <w:rPr>
          <w:color w:val="000000" w:themeColor="text1"/>
        </w:rPr>
        <w:t xml:space="preserve"> настоящего раздела, в РГИС формируется новое удостоверение о соответствующем захоронении на основании решения о выдаче разрешения на </w:t>
      </w:r>
      <w:proofErr w:type="spellStart"/>
      <w:r w:rsidRPr="00127A45">
        <w:rPr>
          <w:color w:val="000000" w:themeColor="text1"/>
        </w:rPr>
        <w:t>подзахоронение</w:t>
      </w:r>
      <w:proofErr w:type="spellEnd"/>
      <w:r w:rsidRPr="00127A45">
        <w:rPr>
          <w:color w:val="000000" w:themeColor="text1"/>
        </w:rPr>
        <w:t>, принятого уполномоченным органом местного самоуправления в сфере погребения и похоронного дела, после осуществления захоронения, но не позднее одного рабочего дня, следующего за днем захоронения, и выдается лицу, на имя которого зарегистрировано место захоронение, или его представителю.</w:t>
      </w:r>
    </w:p>
    <w:p w14:paraId="72B2B5D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На лицо, взявшее на себя обязанность осуществить погребение умершего, если оно не является супругом, близким родственником, иным родственником умершего, удостоверение о захоронении не оформляется.</w:t>
      </w:r>
    </w:p>
    <w:p w14:paraId="4CF7321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b/>
          <w:bCs/>
          <w:color w:val="000000" w:themeColor="text1"/>
          <w:kern w:val="0"/>
          <w:sz w:val="24"/>
          <w:szCs w:val="24"/>
        </w:rPr>
      </w:pPr>
    </w:p>
    <w:p w14:paraId="61415673" w14:textId="77777777" w:rsidR="001F29D4" w:rsidRDefault="001F29D4"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p>
    <w:p w14:paraId="229E648D" w14:textId="77777777" w:rsidR="001F29D4" w:rsidRDefault="001F29D4"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p>
    <w:p w14:paraId="318448D8" w14:textId="77777777" w:rsidR="001F29D4" w:rsidRDefault="001F29D4"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p>
    <w:p w14:paraId="3AEB5538" w14:textId="77777777" w:rsidR="001F29D4" w:rsidRDefault="001F29D4"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p>
    <w:p w14:paraId="4249FB6B"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27. Извлечение останков (праха) умершего для последующего перезахоронения</w:t>
      </w:r>
    </w:p>
    <w:p w14:paraId="2B3F07E5"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p>
    <w:p w14:paraId="2C1EB5B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27.1. Выдача разрешения на извлечение останков (праха) умершего, захороненного на кладбище, находящемся в ведении органов местного самоуправления городского округа Кашира, осуществляется на безвозмездной основе.</w:t>
      </w:r>
    </w:p>
    <w:p w14:paraId="312EA31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Регистрация заявления о выдаче разрешения на извлечение останков (праха) умершего производится в РГИС в день его подачи.</w:t>
      </w:r>
    </w:p>
    <w:p w14:paraId="6533B99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Заявление о выдаче разрешения на извлечение останков (праха) умершего направляется в электронной форме посредством РПГУ либо представляется в МФЦ или уполномоченный орган местного самоуправления в сфере погребения и похоронного дела.</w:t>
      </w:r>
    </w:p>
    <w:p w14:paraId="0C63C8F3" w14:textId="77777777" w:rsidR="00127A45" w:rsidRPr="00127A45" w:rsidRDefault="00127A45" w:rsidP="00127A45">
      <w:pPr>
        <w:pStyle w:val="a3"/>
        <w:spacing w:before="0" w:after="0"/>
        <w:ind w:firstLine="540"/>
        <w:jc w:val="both"/>
        <w:rPr>
          <w:color w:val="000000" w:themeColor="text1"/>
        </w:rPr>
      </w:pPr>
      <w:bookmarkStart w:id="24" w:name="Par540"/>
      <w:bookmarkEnd w:id="24"/>
      <w:r w:rsidRPr="00127A45">
        <w:rPr>
          <w:color w:val="000000" w:themeColor="text1"/>
          <w:kern w:val="0"/>
        </w:rPr>
        <w:t>27.2.</w:t>
      </w:r>
      <w:r w:rsidRPr="00127A45">
        <w:rPr>
          <w:color w:val="000000" w:themeColor="text1"/>
        </w:rPr>
        <w:t xml:space="preserve"> К заявлению о выдаче разрешения на извлечение останков (праха) умершего прилагаются следующие документы:</w:t>
      </w:r>
    </w:p>
    <w:p w14:paraId="6B20C5C0"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1) удостоверение о захоронении (в случае отсутствия удостоверения о захоронении уполномоченный орган местного самоуправления в сфере погребения и похоронного дела устанавливает наличие сведений о лице, на имя которого зарегистрировано место захоронения в РГИС или книгах регистраций захоронений (захоронений урн с прахом);</w:t>
      </w:r>
    </w:p>
    <w:p w14:paraId="634F4EC9"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2) паспорт или документ, удостоверяющий личность лица, на имя которого зарегистрировано место захоронения, за исключением случая, указанного в под</w:t>
      </w:r>
      <w:hyperlink w:anchor="p3" w:history="1">
        <w:r w:rsidRPr="00127A45">
          <w:rPr>
            <w:rFonts w:eastAsia="Arial"/>
            <w:color w:val="000000" w:themeColor="text1"/>
          </w:rPr>
          <w:t>пункте 3</w:t>
        </w:r>
      </w:hyperlink>
      <w:r w:rsidRPr="00127A45">
        <w:rPr>
          <w:rFonts w:eastAsia="Arial"/>
          <w:color w:val="000000" w:themeColor="text1"/>
        </w:rPr>
        <w:t xml:space="preserve"> пункта 27.2. </w:t>
      </w:r>
      <w:r w:rsidRPr="00127A45">
        <w:rPr>
          <w:color w:val="000000" w:themeColor="text1"/>
        </w:rPr>
        <w:t xml:space="preserve"> настоящего раздела,  а также  случая направления  заявления в электронной форме посредством РПГУ</w:t>
      </w:r>
    </w:p>
    <w:p w14:paraId="748E4E68"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 xml:space="preserve">3) доверенность, оформленная в соответствии с законодательством Российской Федерации, на совершение действий, связанных с извлечением останков умершего, в случае если заявителем </w:t>
      </w:r>
      <w:r w:rsidRPr="00127A45">
        <w:rPr>
          <w:color w:val="000000" w:themeColor="text1"/>
        </w:rPr>
        <w:lastRenderedPageBreak/>
        <w:t>является представитель лица, взявшего на себя обязанность осуществить перезахоронение извлеченных останков (праха) умершего, а также паспорт или иной документ, удостоверяющий личность данного представителя, и копия паспорта или иного документа, удостоверяющего личность лица, на имя которого зарегистрировано место захоронения;</w:t>
      </w:r>
    </w:p>
    <w:p w14:paraId="1262E05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sz w:val="24"/>
          <w:szCs w:val="24"/>
        </w:rPr>
        <w:t>4) документ, подтверждающий наличие места для перезахоронения извлеченных останков (праха) умершего.</w:t>
      </w:r>
    </w:p>
    <w:p w14:paraId="7646684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 допускается требовать представления документов, не предусмотренных настоящим Положением.</w:t>
      </w:r>
    </w:p>
    <w:p w14:paraId="061AC4A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27.3. Решение о выдаче разрешения на извлечение останков (праха) умершего или об отказе в извлечении останков (праха) умершего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 выдаче разрешения на извлечение останков (праха) умершего.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4BF8281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уполномоченного органа местного самоуправления в сфере погребения и похоронного дела в указанные дни устанавливается его руководителем согласно режиму работы МФЦ в данные дни.</w:t>
      </w:r>
    </w:p>
    <w:p w14:paraId="0A26F53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уполномоченного органа местного самоуправления в сфере погребения и похоронного дела о выдаче разрешения на извлечение останков (праха) умершего или об отказе в извлечении останков (праха) умершего с указанием причин отказа формируется в РГИС и выдается лицу, взявшему на себя обязанность осуществить перезахоронение извлеченных останков (праха) умершего, или его представителю способом, указанным в заявлении о выдаче разрешения на извлечение останков (праха) умершего.</w:t>
      </w:r>
    </w:p>
    <w:p w14:paraId="139AFAC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Решение о выдаче разрешения на извлечение останков (праха) умершего или решение об отказе в извлечении останков (праха) умершего выдается на бумажном носителе или в форме электронного документа, подписанного </w:t>
      </w:r>
      <w:hyperlink r:id="rId38" w:anchor="/document/12184522/entry/21" w:history="1">
        <w:r w:rsidRPr="00127A45">
          <w:rPr>
            <w:rFonts w:ascii="Times New Roman" w:hAnsi="Times New Roman" w:cs="Times New Roman"/>
            <w:color w:val="000000" w:themeColor="text1"/>
            <w:sz w:val="24"/>
            <w:szCs w:val="24"/>
          </w:rPr>
          <w:t>электронной подписью</w:t>
        </w:r>
      </w:hyperlink>
      <w:r w:rsidRPr="00127A45">
        <w:rPr>
          <w:rFonts w:ascii="Times New Roman" w:hAnsi="Times New Roman" w:cs="Times New Roman"/>
          <w:color w:val="000000" w:themeColor="text1"/>
          <w:sz w:val="24"/>
          <w:szCs w:val="24"/>
        </w:rPr>
        <w:t> должностного лица уполномоченного органа местного самоуправления в сфере погребения и похоронного дела.</w:t>
      </w:r>
    </w:p>
    <w:p w14:paraId="3B947BEA" w14:textId="77777777" w:rsidR="00127A45" w:rsidRPr="00127A45" w:rsidRDefault="00127A45" w:rsidP="00127A45">
      <w:pPr>
        <w:pStyle w:val="a3"/>
        <w:spacing w:before="0" w:after="0"/>
        <w:ind w:firstLine="540"/>
        <w:jc w:val="both"/>
        <w:rPr>
          <w:color w:val="000000" w:themeColor="text1"/>
        </w:rPr>
      </w:pPr>
      <w:r w:rsidRPr="00127A45">
        <w:rPr>
          <w:color w:val="000000" w:themeColor="text1"/>
          <w:kern w:val="0"/>
        </w:rPr>
        <w:t>27.</w:t>
      </w:r>
      <w:r w:rsidRPr="00127A45">
        <w:rPr>
          <w:color w:val="000000" w:themeColor="text1"/>
        </w:rPr>
        <w:t>4. Основанием для отказа в выдаче разрешения на извлечение (праха) останков умершего является:</w:t>
      </w:r>
    </w:p>
    <w:p w14:paraId="4A6299FF"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непредставление подлинников документов, предусмотренных пунктом 27.2 настоящего  раздела, направленных ранее в электронном виде посредством РПГУ;</w:t>
      </w:r>
    </w:p>
    <w:p w14:paraId="43BAAB3F"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наличие в представленных документах неполной, искаженной или недостоверной информации;</w:t>
      </w:r>
    </w:p>
    <w:p w14:paraId="6B486108" w14:textId="77777777" w:rsidR="00127A45" w:rsidRPr="00127A45" w:rsidRDefault="00127A45" w:rsidP="00127A45">
      <w:pPr>
        <w:autoSpaceDE w:val="0"/>
        <w:autoSpaceDN w:val="0"/>
        <w:adjustRightInd w:val="0"/>
        <w:spacing w:after="0" w:line="240" w:lineRule="auto"/>
        <w:ind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отсутствие в РГИС и книгах регистраций захоронений (захоронений урн с прахом) сведений о лице, на имя которого зарегистрировано место захоронения.</w:t>
      </w:r>
    </w:p>
    <w:p w14:paraId="52BF653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27.5. Работы по извлечению останков (праха) умершего должны производиться с соблюдением санитарных правил.</w:t>
      </w:r>
    </w:p>
    <w:p w14:paraId="139BE69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По окончании работ по извлечению останков (праха) умершего должностным лицом уполномоченного органа местного самоуправления в сфере погребения и похоронного дела составляется акт об извлечении останков (праха) умершего в двух экземплярах, в котором указываются место, дата и время начала и окончания работ по извлечению останков (праха) умершего, фамилия, имя, отчество (последнее при наличии) лица, на имя которого зарегистрировано место захоронения.</w:t>
      </w:r>
    </w:p>
    <w:p w14:paraId="5EEA44B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Акт об извлечении останков (праха) умершего подписывается должностным лицом уполномоченного органа местного самоуправления в сфере погребения и похоронного дела.</w:t>
      </w:r>
    </w:p>
    <w:p w14:paraId="5C5ADEB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Первый экземпляр акта об извлечении останков (праха) умершего хранится в уполномоченном органе местного самоуправления в сфере погребения и похоронного дела, второй экземпляр акта вручается под роспись лицу, на имя которого зарегистрировано место захоронения.</w:t>
      </w:r>
    </w:p>
    <w:p w14:paraId="25201D0E" w14:textId="77777777" w:rsidR="00127A45" w:rsidRPr="00127A45" w:rsidRDefault="00127A45" w:rsidP="00127A45">
      <w:pPr>
        <w:pStyle w:val="a3"/>
        <w:spacing w:before="0" w:after="0"/>
        <w:ind w:firstLine="540"/>
        <w:jc w:val="both"/>
        <w:rPr>
          <w:color w:val="000000" w:themeColor="text1"/>
          <w:kern w:val="0"/>
        </w:rPr>
      </w:pPr>
      <w:r w:rsidRPr="00127A45">
        <w:rPr>
          <w:color w:val="000000" w:themeColor="text1"/>
          <w:kern w:val="0"/>
        </w:rPr>
        <w:t xml:space="preserve">27.6. </w:t>
      </w:r>
      <w:r w:rsidRPr="00127A45">
        <w:rPr>
          <w:color w:val="000000" w:themeColor="text1"/>
        </w:rPr>
        <w:t xml:space="preserve"> </w:t>
      </w:r>
      <w:r w:rsidRPr="00127A45">
        <w:rPr>
          <w:color w:val="000000" w:themeColor="text1"/>
          <w:kern w:val="0"/>
        </w:rPr>
        <w:t>После осуществления извлечения останков (праха) умершего должностным лицом уполномоченного органа местного самоуправления в сфере погребения и похоронного дела в РГИС проставляется отметка об извлечении останков (праха) умершего, а сведения об умершем, чьи останки (прах) извлечены, аннулируются.</w:t>
      </w:r>
    </w:p>
    <w:p w14:paraId="5C07697E" w14:textId="77777777" w:rsidR="00127A45" w:rsidRPr="00127A45" w:rsidRDefault="00127A45" w:rsidP="00127A45">
      <w:pPr>
        <w:spacing w:after="0" w:line="240" w:lineRule="auto"/>
        <w:ind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lastRenderedPageBreak/>
        <w:t xml:space="preserve">В срок не позднее одного рабочего дня, следующего за днем извлечения останков (праха) умершего, взамен ранее представленного в уполномоченный орган местного самоуправления в сфере погребения и похоронного дела удостоверения о захоронении в РГИС формируется новое удостоверение о захоронении, которое выдается лицу, на имя которого зарегистрировано место захоронения, или его представителю. </w:t>
      </w:r>
    </w:p>
    <w:p w14:paraId="2366E496" w14:textId="77777777" w:rsidR="00127A45" w:rsidRPr="00127A45" w:rsidRDefault="00127A45" w:rsidP="00127A45">
      <w:pPr>
        <w:autoSpaceDE w:val="0"/>
        <w:autoSpaceDN w:val="0"/>
        <w:adjustRightInd w:val="0"/>
        <w:spacing w:after="0" w:line="240" w:lineRule="auto"/>
        <w:ind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 xml:space="preserve">В случае если на месте захоронения были захоронены останки (прах) только одного умершего и эти останки (праха) извлечены, то ранее представленное в уполномоченный орган местного самоуправления в сфере погребения и похоронного дела удостоверение о захоронении изымается и признается недействительным. </w:t>
      </w:r>
    </w:p>
    <w:p w14:paraId="3D5C11DA"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1025BD5A"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28. Регистрация (перерегистрация) захоронений</w:t>
      </w:r>
    </w:p>
    <w:p w14:paraId="12DDE16B"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651D706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25" w:name="Par563"/>
      <w:bookmarkEnd w:id="25"/>
      <w:r w:rsidRPr="00127A45">
        <w:rPr>
          <w:rFonts w:ascii="Times New Roman" w:hAnsi="Times New Roman" w:cs="Times New Roman"/>
          <w:color w:val="000000" w:themeColor="text1"/>
          <w:kern w:val="0"/>
          <w:sz w:val="24"/>
          <w:szCs w:val="24"/>
        </w:rPr>
        <w:t>28.1. Каждое захоронение, произведенное на территории кладбища, находящегося в ведении органа местного самоуправления, регистрируется уполномоченным органом местного самоуправления в сфере погребения и похоронного дела в книге регистрации захоронений (захоронений урн с прахом) и РГИС.</w:t>
      </w:r>
    </w:p>
    <w:p w14:paraId="356F0C6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После осуществления захоронения в РГИС формируется и выдается с соблюдением требований настоящего Положения удостоверение о соответствующем захоронении в срок не позднее одного рабочего дня, следующего за днем захоронения.</w:t>
      </w:r>
    </w:p>
    <w:p w14:paraId="003B4FC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Взимание платы за регистрацию захоронения в РГИС и в книге регистрации захоронений (захоронений урн с прахом), а также за выдачу удостоверения о захоронении не производится.</w:t>
      </w:r>
    </w:p>
    <w:p w14:paraId="7E6FDA3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28.2. Образцы книг регистрации захоронений (захоронений урн с прахом) и удостоверений о захоронениях утверждаются уполномоченным органом Московской области в сфере погребения и похоронного дела.</w:t>
      </w:r>
    </w:p>
    <w:p w14:paraId="2413127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Порядок ведения книг регистрации захоронений (захоронений урн с прахом) устанавливается уполномоченным органом Московской области в сфере погребения и похоронного дела по согласованию с уполномоченным Правительством Московской области центральным исполнительным органом государственной власти Московской области в сфере управления архивным делом.</w:t>
      </w:r>
    </w:p>
    <w:p w14:paraId="0AB79CE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Контроль за хранением книг регистрации захоронений (захоронений урн с прахом) в уполномоченном органе местного самоуправления в сфере погребения и похоронного дела, осуществляет уполномоченный Правительством Московской области центральный исполнительный орган государственной власти Московской области в сфере управления архивным делом в рамках регионального государственного контроля (надзора) за соблюдением законодательства об архивном деле на территории Московской области.</w:t>
      </w:r>
    </w:p>
    <w:p w14:paraId="410BC6B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28.3. Книги регистрации захоронений (захоронений урн с прахом) являются документами строгой отчетности и относятся к делам с постоянным сроком хранения.</w:t>
      </w:r>
    </w:p>
    <w:p w14:paraId="7BD3A1D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Указанные книги передаются на постоянное хранение уполномоченным органом местного самоуправления в сфере погребения и похоронного дела в архив в порядке, установленном уполномоченным органом Московской области в сфере погребения и похоронного дела по согласованию с уполномоченным Правительством Московской области центральным исполнительным органом государственной власти Московской области в сфере управления архивным делом. </w:t>
      </w:r>
    </w:p>
    <w:p w14:paraId="00F5826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Контроль за постоянным хранением книг регистрации захоронений (захоронений урн с прахом) в архивах осуществляет уполномоченный Правительством Московской области центральный исполнительный орган государственной власти Московской области в сфере управления архивным делом в рамках регионального государственного контроля (надзора) за соблюдением законодательства об архивном деле на территории Московской области.</w:t>
      </w:r>
    </w:p>
    <w:p w14:paraId="6597E76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26" w:name="Par580"/>
      <w:bookmarkEnd w:id="26"/>
      <w:r w:rsidRPr="00127A45">
        <w:rPr>
          <w:rFonts w:ascii="Times New Roman" w:hAnsi="Times New Roman" w:cs="Times New Roman"/>
          <w:color w:val="000000" w:themeColor="text1"/>
          <w:kern w:val="0"/>
          <w:sz w:val="24"/>
          <w:szCs w:val="24"/>
        </w:rPr>
        <w:t>28.4. Перерегистрация места захоронения носит заявительный характер и осуществляется уполномоченным органом местного самоуправления в сфере погребения и похоронного дела в ведении которого находятся кладбища. Регистрация заявления о перерегистрации места захоронения производится в РГИС в день его подачи.</w:t>
      </w:r>
    </w:p>
    <w:p w14:paraId="0F9559A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Заявление о перерегистрации места захоронения направляется лицом, на имя которого зарегистрировано место захоронения, в электронной форме посредством РПГУ либо </w:t>
      </w:r>
      <w:r w:rsidRPr="00127A45">
        <w:rPr>
          <w:rFonts w:ascii="Times New Roman" w:hAnsi="Times New Roman" w:cs="Times New Roman"/>
          <w:color w:val="000000" w:themeColor="text1"/>
          <w:kern w:val="0"/>
          <w:sz w:val="24"/>
          <w:szCs w:val="24"/>
        </w:rPr>
        <w:lastRenderedPageBreak/>
        <w:t>представляется в МФЦ или уполномоченный орган местного самоуправления в сфере погребения и похоронного дела, в ведении которого находятся кладбища.</w:t>
      </w:r>
    </w:p>
    <w:p w14:paraId="6F9D049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К заявлению о перерегистрации места захоронения прилагаются следующие документы:</w:t>
      </w:r>
    </w:p>
    <w:p w14:paraId="75C5825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1) удостоверение о захоронении (в случае отсутствия удостоверения о захоронении уполномоченный орган местного самоуправления в сфере погребения и похоронного дела устанавливает наличие в РГИС сведений о лице, на имя которого зарегистрировано место захоронения);</w:t>
      </w:r>
    </w:p>
    <w:p w14:paraId="35266F6B" w14:textId="77777777" w:rsidR="00127A45" w:rsidRPr="00127A45" w:rsidRDefault="00127A45" w:rsidP="00127A45">
      <w:pPr>
        <w:pStyle w:val="a3"/>
        <w:tabs>
          <w:tab w:val="left" w:pos="553"/>
        </w:tabs>
        <w:spacing w:before="0" w:after="0"/>
        <w:ind w:firstLine="540"/>
        <w:jc w:val="both"/>
        <w:rPr>
          <w:color w:val="000000" w:themeColor="text1"/>
        </w:rPr>
      </w:pPr>
      <w:r w:rsidRPr="00127A45">
        <w:rPr>
          <w:color w:val="000000" w:themeColor="text1"/>
          <w:kern w:val="0"/>
        </w:rPr>
        <w:t>2) паспорт или иной документ, удостоверяющий личность лица, на имя которого зарегистрировано место захоронения, за исключением случая, указанного в под</w:t>
      </w:r>
      <w:hyperlink w:anchor="Par586" w:history="1">
        <w:r w:rsidRPr="00127A45">
          <w:rPr>
            <w:color w:val="000000" w:themeColor="text1"/>
            <w:kern w:val="0"/>
          </w:rPr>
          <w:t>пункте 4</w:t>
        </w:r>
      </w:hyperlink>
      <w:r w:rsidRPr="00127A45">
        <w:rPr>
          <w:color w:val="000000" w:themeColor="text1"/>
          <w:kern w:val="0"/>
        </w:rPr>
        <w:t xml:space="preserve"> пункта 28.5 настоящего раздела,</w:t>
      </w:r>
      <w:r w:rsidRPr="00127A45">
        <w:rPr>
          <w:color w:val="000000" w:themeColor="text1"/>
        </w:rPr>
        <w:t xml:space="preserve"> а также случая </w:t>
      </w:r>
      <w:proofErr w:type="gramStart"/>
      <w:r w:rsidRPr="00127A45">
        <w:rPr>
          <w:color w:val="000000" w:themeColor="text1"/>
        </w:rPr>
        <w:t>направления  заявления</w:t>
      </w:r>
      <w:proofErr w:type="gramEnd"/>
      <w:r w:rsidRPr="00127A45">
        <w:rPr>
          <w:color w:val="000000" w:themeColor="text1"/>
        </w:rPr>
        <w:t xml:space="preserve"> в электронной форме посредством РПГУ;</w:t>
      </w:r>
    </w:p>
    <w:p w14:paraId="277839A4" w14:textId="77777777" w:rsidR="00127A45" w:rsidRPr="00127A45" w:rsidRDefault="00127A45" w:rsidP="00127A45">
      <w:pPr>
        <w:pStyle w:val="a3"/>
        <w:tabs>
          <w:tab w:val="left" w:pos="553"/>
        </w:tabs>
        <w:spacing w:before="0" w:after="0"/>
        <w:ind w:firstLine="540"/>
        <w:jc w:val="both"/>
        <w:rPr>
          <w:color w:val="000000" w:themeColor="text1"/>
        </w:rPr>
      </w:pPr>
      <w:r w:rsidRPr="00127A45">
        <w:rPr>
          <w:color w:val="000000" w:themeColor="text1"/>
          <w:kern w:val="0"/>
        </w:rPr>
        <w:t>3) паспорт или иной документ, удостоверяющий личность лица, на имя которого осуществляется перерегистрация места захоронения;</w:t>
      </w:r>
      <w:r w:rsidRPr="00127A45">
        <w:rPr>
          <w:color w:val="000000" w:themeColor="text1"/>
        </w:rPr>
        <w:t xml:space="preserve"> </w:t>
      </w:r>
    </w:p>
    <w:p w14:paraId="4A48068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4) доверенность, оформленная в соответствии с законодательством Российской Федерации, на совершение действий по перерегистрации места захоронения, в случае если заявителем является представитель лица, на имя которого зарегистрировано место захоронения либо представитель лица, на имя которого осуществляется перерегистрация места захоронения, а также паспорт или иной документ, удостоверяющий личность данного представителя, и копия паспорта или иного документа, удостоверяющего личность лица, на имя которого зарегистрировано место захоронения либо лица, на имя которого осуществляется перерегистрация места захоронения соответственно;</w:t>
      </w:r>
    </w:p>
    <w:p w14:paraId="482FE4A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5) документы, подтверждающие родственную связь лица, на имя которого перерегистрируется место захоронения, с лицом, на имя которого зарегистрировано место захоронения либо с захороненным на соответствующем месте захоронения, или нотариально заверенные копии данных документов.</w:t>
      </w:r>
    </w:p>
    <w:p w14:paraId="7063B28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27" w:name="Par589"/>
      <w:bookmarkEnd w:id="27"/>
      <w:r w:rsidRPr="00127A45">
        <w:rPr>
          <w:rFonts w:ascii="Times New Roman" w:hAnsi="Times New Roman" w:cs="Times New Roman"/>
          <w:color w:val="000000" w:themeColor="text1"/>
          <w:kern w:val="0"/>
          <w:sz w:val="24"/>
          <w:szCs w:val="24"/>
        </w:rPr>
        <w:t>28.5. В случае смерти лица, на имя которого зарегистрировано место захоронения, супруг, близкий родственник, иной родственник умершего вправе перерегистрировать на себя данное место захоронения.</w:t>
      </w:r>
    </w:p>
    <w:p w14:paraId="3BC5F44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Перерегистрация места захоронения осуществляется уполномоченным органом местного самоуправления в сфере погребения и похоронного дела, уполномоченным органом Московской области в сфере погребения и похоронного дела, в ведении которых находятся кладбища, на безвозмездной основе.</w:t>
      </w:r>
    </w:p>
    <w:p w14:paraId="34387FCA"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К заявлению о перерегистрации места захоронения прилагаются следующие документы:</w:t>
      </w:r>
    </w:p>
    <w:p w14:paraId="768B2CDD"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1) удостоверение о захоронении, оформленное на имя умершего (в случае отсутствия удостоверения о захоронении уполномоченный орган местного самоуправления в сфере погребения и похоронного дела устанавливает наличие в РГИС или книгах регистраций захоронений (захоронений урн с прахом) сведений о лице, на имя которого зарегистрировано место захоронения;</w:t>
      </w:r>
    </w:p>
    <w:p w14:paraId="54451B3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strike/>
          <w:color w:val="000000" w:themeColor="text1"/>
          <w:kern w:val="0"/>
          <w:sz w:val="24"/>
          <w:szCs w:val="24"/>
        </w:rPr>
      </w:pPr>
      <w:r w:rsidRPr="00127A45">
        <w:rPr>
          <w:rFonts w:ascii="Times New Roman" w:hAnsi="Times New Roman" w:cs="Times New Roman"/>
          <w:color w:val="000000" w:themeColor="text1"/>
          <w:sz w:val="24"/>
          <w:szCs w:val="24"/>
        </w:rPr>
        <w:t>2) паспорт или иной документ, удостоверяющий личность лица, на имя которого осуществляется перерегистрация места захоронения, за исключением случая, указанного в под</w:t>
      </w:r>
      <w:hyperlink r:id="rId39" w:history="1">
        <w:r w:rsidRPr="00127A45">
          <w:rPr>
            <w:rFonts w:ascii="Times New Roman" w:hAnsi="Times New Roman" w:cs="Times New Roman"/>
            <w:color w:val="000000" w:themeColor="text1"/>
            <w:sz w:val="24"/>
            <w:szCs w:val="24"/>
          </w:rPr>
          <w:t>пункте 3</w:t>
        </w:r>
      </w:hyperlink>
      <w:r w:rsidRPr="00127A45">
        <w:rPr>
          <w:rFonts w:ascii="Times New Roman" w:hAnsi="Times New Roman" w:cs="Times New Roman"/>
          <w:color w:val="000000" w:themeColor="text1"/>
          <w:sz w:val="24"/>
          <w:szCs w:val="24"/>
        </w:rPr>
        <w:t xml:space="preserve"> пункта 28.5.настоящего раздела, а также при подаче заявления в электронной форме посредством РПГУ;</w:t>
      </w:r>
    </w:p>
    <w:p w14:paraId="7A32BDDC" w14:textId="77777777" w:rsidR="00127A45" w:rsidRPr="00127A45" w:rsidRDefault="00127A45" w:rsidP="00127A45">
      <w:pPr>
        <w:pStyle w:val="a3"/>
        <w:tabs>
          <w:tab w:val="left" w:pos="553"/>
        </w:tabs>
        <w:spacing w:before="0" w:after="0"/>
        <w:ind w:firstLine="540"/>
        <w:jc w:val="both"/>
        <w:rPr>
          <w:color w:val="000000" w:themeColor="text1"/>
        </w:rPr>
      </w:pPr>
      <w:r w:rsidRPr="00127A45">
        <w:rPr>
          <w:color w:val="000000" w:themeColor="text1"/>
        </w:rPr>
        <w:t xml:space="preserve">3) доверенность, оформленная в соответствии с законодательством Российской Федерации, на совершение действий по перерегистрации места захоронения, в случае если заявителем является представитель лица, на имя которого зарегистрировано место захоронения, а также паспорт </w:t>
      </w:r>
      <w:bookmarkStart w:id="28" w:name="Bookmark6"/>
      <w:r w:rsidRPr="00127A45">
        <w:rPr>
          <w:color w:val="000000" w:themeColor="text1"/>
        </w:rPr>
        <w:t>или иной документ, удостоверяющий личность</w:t>
      </w:r>
      <w:bookmarkEnd w:id="28"/>
      <w:r w:rsidRPr="00127A45">
        <w:rPr>
          <w:color w:val="000000" w:themeColor="text1"/>
        </w:rPr>
        <w:t xml:space="preserve"> данного представителя, и копия паспорта или иного документа, удостоверяющего личность лица, на имя которого зарегистрировано место захоронения»;</w:t>
      </w:r>
    </w:p>
    <w:p w14:paraId="07AAA4C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sz w:val="24"/>
          <w:szCs w:val="24"/>
        </w:rPr>
        <w:t>5) документы, подтверждающие родственную связь лица, на имя которого перерегистрируется место захоронения, с лицом, на имя которого зарегистрировано место захоронения либо с захороненным на соответствующем месте захоронения, или нотариально заверенные копии данных документов.</w:t>
      </w:r>
      <w:r w:rsidRPr="00127A45">
        <w:rPr>
          <w:rFonts w:ascii="Times New Roman" w:hAnsi="Times New Roman" w:cs="Times New Roman"/>
          <w:color w:val="000000" w:themeColor="text1"/>
          <w:kern w:val="0"/>
          <w:sz w:val="24"/>
          <w:szCs w:val="24"/>
        </w:rPr>
        <w:t xml:space="preserve">1) удостоверение о захоронении, оформленное на имя умершего (в случае отсутствия удостоверения о захоронении уполномоченный орган местного </w:t>
      </w:r>
      <w:r w:rsidRPr="00127A45">
        <w:rPr>
          <w:rFonts w:ascii="Times New Roman" w:hAnsi="Times New Roman" w:cs="Times New Roman"/>
          <w:color w:val="000000" w:themeColor="text1"/>
          <w:kern w:val="0"/>
          <w:sz w:val="24"/>
          <w:szCs w:val="24"/>
        </w:rPr>
        <w:lastRenderedPageBreak/>
        <w:t>самоуправления в сфере погребения и похоронного дела устанавливает наличие в РГИС сведений о лице, на имя которого зарегистрировано место захоронения);</w:t>
      </w:r>
    </w:p>
    <w:p w14:paraId="3880F3F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28.6. Не допускается требовать представления документов, не предусмотренных пунктами 28.4 и 28.5  настоящего раздела</w:t>
      </w:r>
    </w:p>
    <w:p w14:paraId="461BF3A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28.7. Решение о перерегистрации места захоронения или об отказе в перерегистрации места захоронения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 перерегистрации места захоронения.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395EBB2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в указанные дни уполномоченного органа местного самоуправления в сфере погребения и похоронного дела, устанавливается соответственно руководителем уполномоченного органа местного самоуправления в сфере погребения и похоронного дела согласно режиму работы МФЦ в данные дни.</w:t>
      </w:r>
    </w:p>
    <w:p w14:paraId="023EF2E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уполномоченного органа местного самоуправления в сфере погребения и похоронного дела о перерегистрации места захоронения или об отказе в перерегистрации места захоронения с указанием причин отказа формируется в РГИС и выдается лицу, подавшему заявление о перерегистрации места захоронения.</w:t>
      </w:r>
    </w:p>
    <w:p w14:paraId="43F96E0C"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о перерегистрации места захоронения или об отказе в перерегистрации места захоронения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w:t>
      </w:r>
    </w:p>
    <w:p w14:paraId="52FF8BF1" w14:textId="77777777" w:rsidR="00127A45" w:rsidRPr="00127A45" w:rsidRDefault="00127A45" w:rsidP="00127A45">
      <w:pPr>
        <w:pStyle w:val="Textbody"/>
        <w:spacing w:after="0" w:line="240" w:lineRule="auto"/>
        <w:ind w:firstLine="43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kern w:val="0"/>
          <w:sz w:val="24"/>
          <w:szCs w:val="24"/>
        </w:rPr>
        <w:t xml:space="preserve">28.8. </w:t>
      </w:r>
      <w:r w:rsidRPr="00127A45">
        <w:rPr>
          <w:rFonts w:ascii="Times New Roman" w:hAnsi="Times New Roman" w:cs="Times New Roman"/>
          <w:color w:val="000000" w:themeColor="text1"/>
          <w:sz w:val="24"/>
          <w:szCs w:val="24"/>
        </w:rPr>
        <w:t>Основанием для отказа в перерегистрации мест захоронений является:</w:t>
      </w:r>
    </w:p>
    <w:p w14:paraId="30A87544" w14:textId="77777777" w:rsidR="00127A45" w:rsidRPr="00127A45" w:rsidRDefault="00127A45" w:rsidP="00127A45">
      <w:pPr>
        <w:pStyle w:val="Textbody"/>
        <w:spacing w:after="0" w:line="240" w:lineRule="auto"/>
        <w:ind w:firstLine="430"/>
        <w:jc w:val="both"/>
        <w:rPr>
          <w:rFonts w:ascii="Times New Roman" w:hAnsi="Times New Roman" w:cs="Times New Roman"/>
          <w:color w:val="000000" w:themeColor="text1"/>
          <w:sz w:val="24"/>
          <w:szCs w:val="24"/>
        </w:rPr>
      </w:pPr>
      <w:r w:rsidRPr="00127A45">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59264" behindDoc="1" locked="0" layoutInCell="1" allowOverlap="1" wp14:anchorId="052352BC" wp14:editId="3729B935">
                <wp:simplePos x="0" y="0"/>
                <wp:positionH relativeFrom="page">
                  <wp:posOffset>476280</wp:posOffset>
                </wp:positionH>
                <wp:positionV relativeFrom="margin">
                  <wp:align>top</wp:align>
                </wp:positionV>
                <wp:extent cx="228600" cy="228600"/>
                <wp:effectExtent l="0" t="0" r="0" b="0"/>
                <wp:wrapNone/>
                <wp:docPr id="4" name="entry_1084222"/>
                <wp:cNvGraphicFramePr/>
                <a:graphic xmlns:a="http://schemas.openxmlformats.org/drawingml/2006/main">
                  <a:graphicData uri="http://schemas.microsoft.com/office/word/2010/wordprocessingShape">
                    <wps:wsp>
                      <wps:cNvSpPr txBox="1"/>
                      <wps:spPr>
                        <a:xfrm>
                          <a:off x="0" y="0"/>
                          <a:ext cx="228600" cy="228600"/>
                        </a:xfrm>
                        <a:prstGeom prst="rect">
                          <a:avLst/>
                        </a:prstGeom>
                        <a:ln>
                          <a:noFill/>
                          <a:prstDash/>
                        </a:ln>
                      </wps:spPr>
                      <wps:txbx>
                        <w:txbxContent>
                          <w:p w14:paraId="5B040920" w14:textId="77777777" w:rsidR="00965622" w:rsidRDefault="00965622" w:rsidP="00127A45">
                            <w:pPr>
                              <w:pStyle w:val="Textbody"/>
                            </w:pPr>
                          </w:p>
                        </w:txbxContent>
                      </wps:txbx>
                      <wps:bodyPr vert="horz" wrap="none" lIns="0" tIns="0" rIns="0" bIns="0" compatLnSpc="0">
                        <a:spAutoFit/>
                      </wps:bodyPr>
                    </wps:wsp>
                  </a:graphicData>
                </a:graphic>
              </wp:anchor>
            </w:drawing>
          </mc:Choice>
          <mc:Fallback>
            <w:pict>
              <v:shapetype w14:anchorId="052352BC" id="_x0000_t202" coordsize="21600,21600" o:spt="202" path="m,l,21600r21600,l21600,xe">
                <v:stroke joinstyle="miter"/>
                <v:path gradientshapeok="t" o:connecttype="rect"/>
              </v:shapetype>
              <v:shape id="entry_1084222" o:spid="_x0000_s1026" type="#_x0000_t202" style="position:absolute;left:0;text-align:left;margin-left:37.5pt;margin-top:0;width:18pt;height:18pt;z-index:-251657216;visibility:visible;mso-wrap-style:none;mso-wrap-distance-left:9pt;mso-wrap-distance-top:0;mso-wrap-distance-right:9pt;mso-wrap-distance-bottom:0;mso-position-horizontal:absolute;mso-position-horizontal-relative:page;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" filled="f" stroked="f">
                <v:textbox style="mso-fit-shape-to-text:t" inset="0,0,0,0">
                  <w:txbxContent>
                    <w:p w14:paraId="5B040920" w14:textId="77777777" w:rsidR="00965622" w:rsidRDefault="00965622" w:rsidP="00127A45">
                      <w:pPr>
                        <w:pStyle w:val="Textbody"/>
                      </w:pPr>
                    </w:p>
                  </w:txbxContent>
                </v:textbox>
                <w10:wrap anchorx="page" anchory="margin"/>
              </v:shape>
            </w:pict>
          </mc:Fallback>
        </mc:AlternateContent>
      </w:r>
      <w:bookmarkStart w:id="29" w:name="p_1451431"/>
      <w:bookmarkEnd w:id="29"/>
      <w:r w:rsidRPr="00127A45">
        <w:rPr>
          <w:rFonts w:ascii="Times New Roman" w:hAnsi="Times New Roman" w:cs="Times New Roman"/>
          <w:color w:val="000000" w:themeColor="text1"/>
          <w:sz w:val="24"/>
          <w:szCs w:val="24"/>
        </w:rPr>
        <w:t>непредоставление подлинников документов, предусмотренных </w:t>
      </w:r>
      <w:hyperlink r:id="rId40" w:anchor="/document/28963838/entry/184" w:history="1">
        <w:r w:rsidRPr="00127A45">
          <w:rPr>
            <w:rFonts w:ascii="Times New Roman" w:hAnsi="Times New Roman" w:cs="Times New Roman"/>
            <w:color w:val="000000" w:themeColor="text1"/>
            <w:sz w:val="24"/>
            <w:szCs w:val="24"/>
          </w:rPr>
          <w:t>частями 4</w:t>
        </w:r>
      </w:hyperlink>
      <w:r w:rsidRPr="00127A45">
        <w:rPr>
          <w:rFonts w:ascii="Times New Roman" w:hAnsi="Times New Roman" w:cs="Times New Roman"/>
          <w:color w:val="000000" w:themeColor="text1"/>
          <w:sz w:val="24"/>
          <w:szCs w:val="24"/>
        </w:rPr>
        <w:t> и </w:t>
      </w:r>
      <w:hyperlink r:id="rId41" w:anchor="/document/28963838/entry/18411" w:history="1">
        <w:r w:rsidRPr="00127A45">
          <w:rPr>
            <w:rFonts w:ascii="Times New Roman" w:hAnsi="Times New Roman" w:cs="Times New Roman"/>
            <w:color w:val="000000" w:themeColor="text1"/>
            <w:sz w:val="24"/>
            <w:szCs w:val="24"/>
          </w:rPr>
          <w:t>4.1</w:t>
        </w:r>
      </w:hyperlink>
      <w:r w:rsidRPr="00127A45">
        <w:rPr>
          <w:rFonts w:ascii="Times New Roman" w:hAnsi="Times New Roman" w:cs="Times New Roman"/>
          <w:color w:val="000000" w:themeColor="text1"/>
          <w:sz w:val="24"/>
          <w:szCs w:val="24"/>
        </w:rPr>
        <w:t> настоящей статьи, направленных ранее в электронном виде посредством </w:t>
      </w:r>
      <w:hyperlink r:id="rId42" w:history="1">
        <w:r w:rsidRPr="00127A45">
          <w:rPr>
            <w:rFonts w:ascii="Times New Roman" w:hAnsi="Times New Roman" w:cs="Times New Roman"/>
            <w:color w:val="000000" w:themeColor="text1"/>
            <w:sz w:val="24"/>
            <w:szCs w:val="24"/>
          </w:rPr>
          <w:t>РПГУ</w:t>
        </w:r>
      </w:hyperlink>
      <w:r w:rsidRPr="00127A45">
        <w:rPr>
          <w:rFonts w:ascii="Times New Roman" w:hAnsi="Times New Roman" w:cs="Times New Roman"/>
          <w:color w:val="000000" w:themeColor="text1"/>
          <w:sz w:val="24"/>
          <w:szCs w:val="24"/>
        </w:rPr>
        <w:t>;</w:t>
      </w:r>
    </w:p>
    <w:p w14:paraId="49A78DF1" w14:textId="77777777" w:rsidR="00127A45" w:rsidRPr="00127A45" w:rsidRDefault="00127A45" w:rsidP="00127A45">
      <w:pPr>
        <w:pStyle w:val="Textbody"/>
        <w:spacing w:after="0" w:line="240" w:lineRule="auto"/>
        <w:ind w:firstLine="430"/>
        <w:jc w:val="both"/>
        <w:rPr>
          <w:rFonts w:ascii="Times New Roman" w:hAnsi="Times New Roman" w:cs="Times New Roman"/>
          <w:color w:val="000000" w:themeColor="text1"/>
          <w:sz w:val="24"/>
          <w:szCs w:val="24"/>
        </w:rPr>
      </w:pPr>
      <w:r w:rsidRPr="00127A45">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60288" behindDoc="1" locked="0" layoutInCell="1" allowOverlap="1" wp14:anchorId="56B307F6" wp14:editId="2D453CD0">
                <wp:simplePos x="0" y="0"/>
                <wp:positionH relativeFrom="page">
                  <wp:posOffset>476280</wp:posOffset>
                </wp:positionH>
                <wp:positionV relativeFrom="margin">
                  <wp:align>top</wp:align>
                </wp:positionV>
                <wp:extent cx="228600" cy="228600"/>
                <wp:effectExtent l="0" t="0" r="0" b="0"/>
                <wp:wrapNone/>
                <wp:docPr id="5" name="entry_1084223"/>
                <wp:cNvGraphicFramePr/>
                <a:graphic xmlns:a="http://schemas.openxmlformats.org/drawingml/2006/main">
                  <a:graphicData uri="http://schemas.microsoft.com/office/word/2010/wordprocessingShape">
                    <wps:wsp>
                      <wps:cNvSpPr txBox="1"/>
                      <wps:spPr>
                        <a:xfrm>
                          <a:off x="0" y="0"/>
                          <a:ext cx="228600" cy="228600"/>
                        </a:xfrm>
                        <a:prstGeom prst="rect">
                          <a:avLst/>
                        </a:prstGeom>
                        <a:ln>
                          <a:noFill/>
                          <a:prstDash/>
                        </a:ln>
                      </wps:spPr>
                      <wps:txbx>
                        <w:txbxContent>
                          <w:p w14:paraId="44DEFA80" w14:textId="77777777" w:rsidR="00965622" w:rsidRDefault="00965622" w:rsidP="00127A45">
                            <w:pPr>
                              <w:pStyle w:val="Textbody"/>
                            </w:pPr>
                          </w:p>
                        </w:txbxContent>
                      </wps:txbx>
                      <wps:bodyPr vert="horz" wrap="none" lIns="0" tIns="0" rIns="0" bIns="0" compatLnSpc="0">
                        <a:spAutoFit/>
                      </wps:bodyPr>
                    </wps:wsp>
                  </a:graphicData>
                </a:graphic>
              </wp:anchor>
            </w:drawing>
          </mc:Choice>
          <mc:Fallback>
            <w:pict>
              <v:shape w14:anchorId="56B307F6" id="entry_1084223" o:spid="_x0000_s1027" type="#_x0000_t202" style="position:absolute;left:0;text-align:left;margin-left:37.5pt;margin-top:0;width:18pt;height:18pt;z-index:-251656192;visibility:visible;mso-wrap-style:none;mso-wrap-distance-left:9pt;mso-wrap-distance-top:0;mso-wrap-distance-right:9pt;mso-wrap-distance-bottom:0;mso-position-horizontal:absolute;mso-position-horizontal-relative:page;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" filled="f" stroked="f">
                <v:textbox style="mso-fit-shape-to-text:t" inset="0,0,0,0">
                  <w:txbxContent>
                    <w:p w14:paraId="44DEFA80" w14:textId="77777777" w:rsidR="00965622" w:rsidRDefault="00965622" w:rsidP="00127A45">
                      <w:pPr>
                        <w:pStyle w:val="Textbody"/>
                      </w:pPr>
                    </w:p>
                  </w:txbxContent>
                </v:textbox>
                <w10:wrap anchorx="page" anchory="margin"/>
              </v:shape>
            </w:pict>
          </mc:Fallback>
        </mc:AlternateContent>
      </w:r>
      <w:bookmarkStart w:id="30" w:name="p_1451341"/>
      <w:bookmarkEnd w:id="30"/>
      <w:r w:rsidRPr="00127A45">
        <w:rPr>
          <w:rFonts w:ascii="Times New Roman" w:hAnsi="Times New Roman" w:cs="Times New Roman"/>
          <w:color w:val="000000" w:themeColor="text1"/>
          <w:sz w:val="24"/>
          <w:szCs w:val="24"/>
        </w:rPr>
        <w:t>наличие в представленных документах неполной, искаженной или недостоверной информации;</w:t>
      </w:r>
    </w:p>
    <w:p w14:paraId="3BFD2108" w14:textId="77777777" w:rsidR="00127A45" w:rsidRPr="00127A45" w:rsidRDefault="00127A45" w:rsidP="00127A45">
      <w:pPr>
        <w:pStyle w:val="Textbody"/>
        <w:spacing w:after="0" w:line="240" w:lineRule="auto"/>
        <w:ind w:firstLine="430"/>
        <w:jc w:val="both"/>
        <w:rPr>
          <w:rFonts w:ascii="Times New Roman" w:hAnsi="Times New Roman" w:cs="Times New Roman"/>
          <w:color w:val="000000" w:themeColor="text1"/>
          <w:sz w:val="24"/>
          <w:szCs w:val="24"/>
        </w:rPr>
      </w:pPr>
      <w:r w:rsidRPr="00127A45">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61312" behindDoc="1" locked="0" layoutInCell="1" allowOverlap="1" wp14:anchorId="543AC63C" wp14:editId="6DD3E15B">
                <wp:simplePos x="0" y="0"/>
                <wp:positionH relativeFrom="page">
                  <wp:posOffset>476280</wp:posOffset>
                </wp:positionH>
                <wp:positionV relativeFrom="margin">
                  <wp:align>top</wp:align>
                </wp:positionV>
                <wp:extent cx="228600" cy="228600"/>
                <wp:effectExtent l="0" t="0" r="0" b="0"/>
                <wp:wrapNone/>
                <wp:docPr id="6" name="entry_17102119"/>
                <wp:cNvGraphicFramePr/>
                <a:graphic xmlns:a="http://schemas.openxmlformats.org/drawingml/2006/main">
                  <a:graphicData uri="http://schemas.microsoft.com/office/word/2010/wordprocessingShape">
                    <wps:wsp>
                      <wps:cNvSpPr txBox="1"/>
                      <wps:spPr>
                        <a:xfrm>
                          <a:off x="0" y="0"/>
                          <a:ext cx="228600" cy="228600"/>
                        </a:xfrm>
                        <a:prstGeom prst="rect">
                          <a:avLst/>
                        </a:prstGeom>
                        <a:ln>
                          <a:noFill/>
                          <a:prstDash/>
                        </a:ln>
                      </wps:spPr>
                      <wps:txbx>
                        <w:txbxContent>
                          <w:p w14:paraId="393CCD3A" w14:textId="77777777" w:rsidR="00965622" w:rsidRDefault="00965622" w:rsidP="00127A45">
                            <w:pPr>
                              <w:pStyle w:val="Textbody"/>
                            </w:pPr>
                          </w:p>
                        </w:txbxContent>
                      </wps:txbx>
                      <wps:bodyPr vert="horz" wrap="none" lIns="0" tIns="0" rIns="0" bIns="0" compatLnSpc="0">
                        <a:spAutoFit/>
                      </wps:bodyPr>
                    </wps:wsp>
                  </a:graphicData>
                </a:graphic>
              </wp:anchor>
            </w:drawing>
          </mc:Choice>
          <mc:Fallback>
            <w:pict>
              <v:shape w14:anchorId="543AC63C" id="entry_17102119" o:spid="_x0000_s1028" type="#_x0000_t202" style="position:absolute;left:0;text-align:left;margin-left:37.5pt;margin-top:0;width:18pt;height:18pt;z-index:-251655168;visibility:visible;mso-wrap-style:none;mso-wrap-distance-left:9pt;mso-wrap-distance-top:0;mso-wrap-distance-right:9pt;mso-wrap-distance-bottom:0;mso-position-horizontal:absolute;mso-position-horizontal-relative:page;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" filled="f" stroked="f">
                <v:textbox style="mso-fit-shape-to-text:t" inset="0,0,0,0">
                  <w:txbxContent>
                    <w:p w14:paraId="393CCD3A" w14:textId="77777777" w:rsidR="00965622" w:rsidRDefault="00965622" w:rsidP="00127A45">
                      <w:pPr>
                        <w:pStyle w:val="Textbody"/>
                      </w:pPr>
                    </w:p>
                  </w:txbxContent>
                </v:textbox>
                <w10:wrap anchorx="page" anchory="margin"/>
              </v:shape>
            </w:pict>
          </mc:Fallback>
        </mc:AlternateContent>
      </w:r>
      <w:bookmarkStart w:id="31" w:name="p_1987241"/>
      <w:bookmarkEnd w:id="31"/>
      <w:r w:rsidRPr="00127A45">
        <w:rPr>
          <w:rFonts w:ascii="Times New Roman" w:hAnsi="Times New Roman" w:cs="Times New Roman"/>
          <w:color w:val="000000" w:themeColor="text1"/>
          <w:sz w:val="24"/>
          <w:szCs w:val="24"/>
        </w:rPr>
        <w:t>отсутствие сведений о регистрации места захоронения на имя умершего в РГИС в случае подачи заявления о перерегистрации места захоронения (при отсутствии удостоверения о захоронении);</w:t>
      </w:r>
    </w:p>
    <w:p w14:paraId="78E8F882" w14:textId="77777777" w:rsidR="00127A45" w:rsidRPr="00127A45" w:rsidRDefault="00127A45" w:rsidP="00127A45">
      <w:pPr>
        <w:pStyle w:val="Textbody"/>
        <w:spacing w:after="0" w:line="240" w:lineRule="auto"/>
        <w:ind w:firstLine="430"/>
        <w:jc w:val="both"/>
        <w:rPr>
          <w:rFonts w:ascii="Times New Roman" w:hAnsi="Times New Roman" w:cs="Times New Roman"/>
          <w:color w:val="000000" w:themeColor="text1"/>
          <w:sz w:val="24"/>
          <w:szCs w:val="24"/>
        </w:rPr>
      </w:pPr>
      <w:bookmarkStart w:id="32" w:name="p_1641361"/>
      <w:bookmarkEnd w:id="32"/>
      <w:r w:rsidRPr="00127A45">
        <w:rPr>
          <w:rFonts w:ascii="Times New Roman" w:hAnsi="Times New Roman" w:cs="Times New Roman"/>
          <w:color w:val="000000" w:themeColor="text1"/>
          <w:sz w:val="24"/>
          <w:szCs w:val="24"/>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1C9293CE" w14:textId="77777777" w:rsidR="00127A45" w:rsidRPr="00127A45" w:rsidRDefault="00127A45" w:rsidP="00127A45">
      <w:pPr>
        <w:pStyle w:val="Textbody"/>
        <w:spacing w:after="0" w:line="240" w:lineRule="auto"/>
        <w:ind w:firstLine="430"/>
        <w:jc w:val="both"/>
        <w:rPr>
          <w:rFonts w:ascii="Times New Roman" w:hAnsi="Times New Roman" w:cs="Times New Roman"/>
          <w:color w:val="000000" w:themeColor="text1"/>
          <w:sz w:val="24"/>
          <w:szCs w:val="24"/>
        </w:rPr>
      </w:pPr>
      <w:bookmarkStart w:id="33" w:name="p_1641371"/>
      <w:bookmarkEnd w:id="33"/>
      <w:r w:rsidRPr="00127A45">
        <w:rPr>
          <w:rFonts w:ascii="Times New Roman" w:hAnsi="Times New Roman" w:cs="Times New Roman"/>
          <w:color w:val="000000" w:themeColor="text1"/>
          <w:sz w:val="24"/>
          <w:szCs w:val="24"/>
        </w:rPr>
        <w:t>превышение установленного органом местного самоуправления размера места захоронения, предоставленного после 1 августа 2004 года, за исключением случая, указанного в </w:t>
      </w:r>
      <w:hyperlink r:id="rId43" w:anchor="/document/28963838/entry/18205" w:history="1">
        <w:r w:rsidRPr="00127A45">
          <w:rPr>
            <w:rFonts w:ascii="Times New Roman" w:hAnsi="Times New Roman" w:cs="Times New Roman"/>
            <w:color w:val="000000" w:themeColor="text1"/>
            <w:sz w:val="24"/>
            <w:szCs w:val="24"/>
          </w:rPr>
          <w:t>части 5 статьи 18 2 </w:t>
        </w:r>
      </w:hyperlink>
      <w:r w:rsidRPr="00127A45">
        <w:rPr>
          <w:rFonts w:ascii="Times New Roman" w:hAnsi="Times New Roman" w:cs="Times New Roman"/>
          <w:color w:val="000000" w:themeColor="text1"/>
          <w:sz w:val="24"/>
          <w:szCs w:val="24"/>
        </w:rPr>
        <w:t>настоящего Закона;</w:t>
      </w:r>
    </w:p>
    <w:p w14:paraId="3E3D13F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отсутствие в РГИС и книгах регистраций захоронений (захоронений урн  с прахом) сведений о лице, на имя которого зарегистрировано место захоронения.</w:t>
      </w:r>
    </w:p>
    <w:p w14:paraId="483495B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28.9. Споры, возникающие в связи с перерегистрацией мест захоронений, разрешаются в судебном порядке.</w:t>
      </w:r>
    </w:p>
    <w:p w14:paraId="245F9DC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28.10. Плата за перерегистрацию мест захоронений не взимается.</w:t>
      </w:r>
    </w:p>
    <w:p w14:paraId="0334225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28.11. При перерегистрации мест захоронений уполномоченным органом местного самоуправления в сфере погребения и похоронного дела вносятся соответствующие изменения в РГИС и книгу регистрации захоронений (захоронений урн с прахом).</w:t>
      </w:r>
    </w:p>
    <w:p w14:paraId="02168860" w14:textId="77777777" w:rsidR="00127A45" w:rsidRPr="00127A45" w:rsidRDefault="00127A45" w:rsidP="00127A45">
      <w:pPr>
        <w:pStyle w:val="Standard"/>
        <w:spacing w:after="0" w:line="240" w:lineRule="auto"/>
        <w:ind w:firstLine="43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Лицу, на имя которого перерегистрировано место захоронения, или его представителю уполномоченным органом местного самоуправления в сфере погребения и похоронного делав ведении которого находится кладбище, выдается удостоверение о захоронении, сформированное в РГИС.</w:t>
      </w:r>
    </w:p>
    <w:p w14:paraId="357A8EC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Взимание платы за внесение изменений в РГИС и в книгу регистрации захоронений (захоронений урн с прахом), а также за выдачу удостоверения о захоронении не производится.</w:t>
      </w:r>
    </w:p>
    <w:p w14:paraId="39C3AF0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b/>
          <w:bCs/>
          <w:color w:val="000000" w:themeColor="text1"/>
          <w:kern w:val="0"/>
          <w:sz w:val="24"/>
          <w:szCs w:val="24"/>
        </w:rPr>
      </w:pPr>
    </w:p>
    <w:p w14:paraId="231F13E3"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29. Установка (замена) надмогильного сооружения (надгробия), ограждения мест захоронений. Регистрация надмогильного сооружения (надгробия)</w:t>
      </w:r>
    </w:p>
    <w:p w14:paraId="7A4AAB9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b/>
          <w:bCs/>
          <w:color w:val="000000" w:themeColor="text1"/>
          <w:kern w:val="0"/>
          <w:sz w:val="24"/>
          <w:szCs w:val="24"/>
        </w:rPr>
      </w:pPr>
    </w:p>
    <w:p w14:paraId="1DA61F5E" w14:textId="77777777" w:rsidR="00127A45" w:rsidRPr="00127A45" w:rsidRDefault="00127A45" w:rsidP="00127A45">
      <w:pPr>
        <w:pStyle w:val="a3"/>
        <w:tabs>
          <w:tab w:val="left" w:pos="580"/>
        </w:tabs>
        <w:spacing w:before="0" w:after="0"/>
        <w:ind w:firstLine="540"/>
        <w:jc w:val="both"/>
        <w:rPr>
          <w:color w:val="000000" w:themeColor="text1"/>
        </w:rPr>
      </w:pPr>
      <w:r w:rsidRPr="00127A45">
        <w:rPr>
          <w:color w:val="000000" w:themeColor="text1"/>
        </w:rPr>
        <w:t>29.1. Уполномоченный орган местного самоуправления в сфере погребения и похоронного дела вправе устанавливать ограничения по высоте надмогильных сооружений (надгробий), ограждений мест захоронений на кладбищах, находящихся в ведении органа местного самоуправления городского округа Кашира.</w:t>
      </w:r>
    </w:p>
    <w:p w14:paraId="090E2CB2" w14:textId="77777777" w:rsidR="00127A45" w:rsidRPr="00127A45" w:rsidRDefault="00127A45" w:rsidP="00127A45">
      <w:pPr>
        <w:pStyle w:val="Standard"/>
        <w:spacing w:after="0" w:line="240" w:lineRule="auto"/>
        <w:ind w:firstLine="572"/>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Установка надмогильных сооружений (надгробий) при отсутствии захоронений запрещена.</w:t>
      </w:r>
    </w:p>
    <w:p w14:paraId="7FD5707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eastAsia="Calibri" w:hAnsi="Times New Roman" w:cs="Times New Roman"/>
          <w:color w:val="000000" w:themeColor="text1"/>
          <w:sz w:val="24"/>
          <w:szCs w:val="24"/>
        </w:rPr>
        <w:t>Установка (замена) надмогильного сооружения (надгробия), ограждения места захоронения без выдачи соответствующего разрешения уполномоченного органа местного самоуправления в сфере погребения и похоронного дела не допускается.</w:t>
      </w:r>
    </w:p>
    <w:p w14:paraId="3A479FB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29.2. Выдача разрешения на установку (замену) надмогильного сооружения (надгробия), ограждения места захоронения осуществляется уполномоченным органом местного самоуправления в сфере погребения и похоронного дела на безвозмездной основе.</w:t>
      </w:r>
    </w:p>
    <w:p w14:paraId="68C6919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Регистрация заявления о выдаче разрешения на установку (замену) надмогильного сооружения (надгробия), ограждения места захоронения производится в РГИС в день его подачи.</w:t>
      </w:r>
    </w:p>
    <w:p w14:paraId="24CBEF2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Заявление о выдаче разрешения на установку (замену) надмогильного сооружения (надгробия), ограждения места захоронения направляется в электронной форме посредством РПГУ либо представляется в МФЦ или уполномоченный орган местного самоуправления в сфере погребения и похоронного дела в ведении которого находятся кладбища.</w:t>
      </w:r>
    </w:p>
    <w:p w14:paraId="3EA16AFA" w14:textId="77777777" w:rsidR="00127A45" w:rsidRPr="00127A45" w:rsidRDefault="00127A45" w:rsidP="00127A45">
      <w:pPr>
        <w:pStyle w:val="a3"/>
        <w:spacing w:before="0" w:after="0"/>
        <w:ind w:firstLine="540"/>
        <w:jc w:val="both"/>
        <w:rPr>
          <w:color w:val="000000" w:themeColor="text1"/>
        </w:rPr>
      </w:pPr>
      <w:bookmarkStart w:id="34" w:name="Par637"/>
      <w:bookmarkEnd w:id="34"/>
      <w:r w:rsidRPr="00127A45">
        <w:rPr>
          <w:color w:val="000000" w:themeColor="text1"/>
          <w:kern w:val="0"/>
        </w:rPr>
        <w:t>29.3.</w:t>
      </w:r>
      <w:r w:rsidRPr="00127A45">
        <w:rPr>
          <w:color w:val="000000" w:themeColor="text1"/>
        </w:rPr>
        <w:t xml:space="preserve"> К заявлению о выдаче разрешения на установку (замену) надмогильного сооружения (надгробия), ограждения места захоронения прилагаются следующие документы:</w:t>
      </w:r>
    </w:p>
    <w:p w14:paraId="5191D62E"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1) паспорт или иной документ, удостоверяющий личность лица, на имя которого зарегистрировано место захоронения, за исключением случая, указанного в под</w:t>
      </w:r>
      <w:hyperlink w:anchor="p4" w:history="1">
        <w:r w:rsidRPr="00127A45">
          <w:rPr>
            <w:rFonts w:eastAsia="Arial"/>
            <w:color w:val="000000" w:themeColor="text1"/>
          </w:rPr>
          <w:t>пункте 2</w:t>
        </w:r>
      </w:hyperlink>
      <w:r w:rsidRPr="00127A45">
        <w:rPr>
          <w:color w:val="000000" w:themeColor="text1"/>
        </w:rPr>
        <w:t xml:space="preserve">  пункта 29.3. настоящего раздела, а также случая направления заявления в электронной форме посредством РПГУ;</w:t>
      </w:r>
    </w:p>
    <w:p w14:paraId="62D288FC"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2) доверенность, оформленная в соответствии с законодательством Российской Федерации, на совершение действий, связанных с установкой (заменой) надмогильного сооружения (надгробия), ограждения места захоронения, в случае если заявителем является представитель лица, на имя которого зарегистрировано место захоронения, а также паспорт или иной документ, удостоверяющий личность данного представителя, и копия паспорта или иного документа, удостоверяющего личность лица, на имя которого зарегистрировано место захоронения;</w:t>
      </w:r>
    </w:p>
    <w:p w14:paraId="41DE296D"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3) удостоверение о захоронении (в случае отсутствия удостоверения о захоронении уполномоченный орган местного самоуправления в сфере погребения и похоронного дела устанавливает наличие в РГИС или книгах регистраций захоронений (захоронений урн с прахом) сведений о лице, на имя которого зарегистрировано место захоронения;</w:t>
      </w:r>
    </w:p>
    <w:p w14:paraId="02E81A6F"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4) документы об изготовлении (приобретении) надмогильного сооружения (надгробия), ограждения места захоронения, содержащие сведения о размере надмогильного сооружения (надгробия), ограждения;</w:t>
      </w:r>
    </w:p>
    <w:p w14:paraId="1D4AD404" w14:textId="32A41574" w:rsidR="00127A45" w:rsidRPr="00127A45" w:rsidRDefault="00127A45" w:rsidP="00127A45">
      <w:pPr>
        <w:pStyle w:val="Standard"/>
        <w:tabs>
          <w:tab w:val="left" w:pos="709"/>
        </w:tabs>
        <w:spacing w:after="0" w:line="240" w:lineRule="auto"/>
        <w:ind w:firstLine="546"/>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5) договор на установку надмогильного сооружения (надгробия), ограждения места захоронения, заключенного между лицом, на имя которого зарегистрировано место захоронения, и юридическим лицом или индивидуальным предпринимателем  или физическим лицом, не зарегистрированным  в качестве индивидуального предпринимателя, но осуществляющим профессиональную деятельность, приносящую доход, в соответствии с федеральными законами на основан</w:t>
      </w:r>
      <w:r w:rsidR="001F29D4">
        <w:rPr>
          <w:rFonts w:ascii="Times New Roman" w:hAnsi="Times New Roman" w:cs="Times New Roman"/>
          <w:color w:val="000000" w:themeColor="text1"/>
          <w:sz w:val="24"/>
          <w:szCs w:val="24"/>
        </w:rPr>
        <w:t xml:space="preserve">ии государственной регистрации </w:t>
      </w:r>
      <w:r w:rsidRPr="00127A45">
        <w:rPr>
          <w:rFonts w:ascii="Times New Roman" w:hAnsi="Times New Roman" w:cs="Times New Roman"/>
          <w:color w:val="000000" w:themeColor="text1"/>
          <w:sz w:val="24"/>
          <w:szCs w:val="24"/>
        </w:rPr>
        <w:t xml:space="preserve">и (или) лицензии, а также в силу членства </w:t>
      </w:r>
      <w:r w:rsidRPr="00127A45">
        <w:rPr>
          <w:rFonts w:ascii="Times New Roman" w:hAnsi="Times New Roman" w:cs="Times New Roman"/>
          <w:color w:val="000000" w:themeColor="text1"/>
          <w:sz w:val="24"/>
          <w:szCs w:val="24"/>
        </w:rPr>
        <w:br/>
        <w:t>в саморегулируемой организации;</w:t>
      </w:r>
    </w:p>
    <w:p w14:paraId="5AB46011" w14:textId="547D66EF"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6) договор на демонтаж надмогильного сооружения (надгробия), ограждения места захоронения, заключенного между лицом, на имя которого зарегистрировано место захоронения, и юридическим лицом или индивидуальным предпринимателем или физическим лицом, не зарегистрированным  в качестве индивидуального предпринимателя, но осуществляющими профессиональную деятельность, приносящую доход, в соответствии с федеральными законами на основан</w:t>
      </w:r>
      <w:r w:rsidR="001F29D4">
        <w:rPr>
          <w:rFonts w:ascii="Times New Roman" w:hAnsi="Times New Roman" w:cs="Times New Roman"/>
          <w:color w:val="000000" w:themeColor="text1"/>
          <w:sz w:val="24"/>
          <w:szCs w:val="24"/>
        </w:rPr>
        <w:t xml:space="preserve">ии государственной регистрации </w:t>
      </w:r>
      <w:r w:rsidRPr="00127A45">
        <w:rPr>
          <w:rFonts w:ascii="Times New Roman" w:hAnsi="Times New Roman" w:cs="Times New Roman"/>
          <w:color w:val="000000" w:themeColor="text1"/>
          <w:sz w:val="24"/>
          <w:szCs w:val="24"/>
        </w:rPr>
        <w:t>и (или) лиц</w:t>
      </w:r>
      <w:r w:rsidR="001F29D4">
        <w:rPr>
          <w:rFonts w:ascii="Times New Roman" w:hAnsi="Times New Roman" w:cs="Times New Roman"/>
          <w:color w:val="000000" w:themeColor="text1"/>
          <w:sz w:val="24"/>
          <w:szCs w:val="24"/>
        </w:rPr>
        <w:t xml:space="preserve">ензии, а также в силу членства </w:t>
      </w:r>
      <w:r w:rsidRPr="00127A45">
        <w:rPr>
          <w:rFonts w:ascii="Times New Roman" w:hAnsi="Times New Roman" w:cs="Times New Roman"/>
          <w:color w:val="000000" w:themeColor="text1"/>
          <w:sz w:val="24"/>
          <w:szCs w:val="24"/>
        </w:rPr>
        <w:t>в саморегулируемой организации, в случае обращения с заявлением о выдаче разрешения на замену надмогильного сооружения (надгробия), ограждения мест захоронений.</w:t>
      </w:r>
    </w:p>
    <w:p w14:paraId="54D64903" w14:textId="1ED38E9D"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В случае если работы по установке (замене) надмогильного сооружения (надгробия), ограждения места захоронения выполняются заявителем самостоятельно, то при обращении за выдачей разрешения на установку (замену) надмогильного сооружения (надгробия), ограждения места захоронения представление документов, указанных в под</w:t>
      </w:r>
      <w:hyperlink w:anchor="Par642" w:history="1">
        <w:r w:rsidRPr="00127A45">
          <w:rPr>
            <w:rFonts w:ascii="Times New Roman" w:hAnsi="Times New Roman" w:cs="Times New Roman"/>
            <w:color w:val="000000" w:themeColor="text1"/>
            <w:kern w:val="0"/>
            <w:sz w:val="24"/>
            <w:szCs w:val="24"/>
          </w:rPr>
          <w:t>пунктах 5</w:t>
        </w:r>
      </w:hyperlink>
      <w:r w:rsidRPr="00127A45">
        <w:rPr>
          <w:rFonts w:ascii="Times New Roman" w:hAnsi="Times New Roman" w:cs="Times New Roman"/>
          <w:color w:val="000000" w:themeColor="text1"/>
          <w:kern w:val="0"/>
          <w:sz w:val="24"/>
          <w:szCs w:val="24"/>
        </w:rPr>
        <w:t xml:space="preserve"> и </w:t>
      </w:r>
      <w:hyperlink w:anchor="Par643" w:history="1">
        <w:r w:rsidRPr="00127A45">
          <w:rPr>
            <w:rFonts w:ascii="Times New Roman" w:hAnsi="Times New Roman" w:cs="Times New Roman"/>
            <w:color w:val="000000" w:themeColor="text1"/>
            <w:kern w:val="0"/>
            <w:sz w:val="24"/>
            <w:szCs w:val="24"/>
          </w:rPr>
          <w:t>6</w:t>
        </w:r>
      </w:hyperlink>
      <w:r w:rsidRPr="00127A45">
        <w:rPr>
          <w:rFonts w:ascii="Times New Roman" w:hAnsi="Times New Roman" w:cs="Times New Roman"/>
          <w:color w:val="000000" w:themeColor="text1"/>
          <w:kern w:val="0"/>
          <w:sz w:val="24"/>
          <w:szCs w:val="24"/>
        </w:rPr>
        <w:t xml:space="preserve"> пункта 29.</w:t>
      </w:r>
      <w:r w:rsidR="001F29D4">
        <w:rPr>
          <w:rFonts w:ascii="Times New Roman" w:hAnsi="Times New Roman" w:cs="Times New Roman"/>
          <w:color w:val="000000" w:themeColor="text1"/>
          <w:kern w:val="0"/>
          <w:sz w:val="24"/>
          <w:szCs w:val="24"/>
        </w:rPr>
        <w:t>3</w:t>
      </w:r>
      <w:r w:rsidRPr="00127A45">
        <w:rPr>
          <w:rFonts w:ascii="Times New Roman" w:hAnsi="Times New Roman" w:cs="Times New Roman"/>
          <w:color w:val="000000" w:themeColor="text1"/>
          <w:kern w:val="0"/>
          <w:sz w:val="24"/>
          <w:szCs w:val="24"/>
        </w:rPr>
        <w:t xml:space="preserve"> настоящего раздела, не требуется.</w:t>
      </w:r>
    </w:p>
    <w:p w14:paraId="3BBBD3F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Не допускается требовать представления документов, не предусмотренных настоящим Положением.</w:t>
      </w:r>
    </w:p>
    <w:p w14:paraId="2FBF05A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29.4. Решение о выдаче разрешения на установку (замену) надмогильного сооружения (надгробия), ограждения места захоронения или об отказе в выдаче разрешения на установку (замену) надмогильного сооружения (надгробия), ограждения места захоронения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 выдаче разрешения на установку (замену) надмогильного сооружения (надгробия), ограждения места захоронения.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4E4841C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в указанные дни уполномоченного органа местного самоуправления в сфере погребения и похоронного дела устанавливается соответственно руководителем уполномоченного органа местного самоуправления в сфере погребения и похоронного дела согласно режиму работы МФЦ в данные дни.</w:t>
      </w:r>
    </w:p>
    <w:p w14:paraId="4510BAB9"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уполномоченного органа местного самоуправления в сфере погребения и похоронного дела о выдаче разрешения на установку (замену) надмогильного сооружения (надгробия), ограждения места захоронения или об отказе в выдаче разрешения на установку (замену) надмогильного сооружения (надгробия), ограждения места захоронения с указанием причин отказа формируется в РГИС и выдается лицу, на имя которого зарегистрировано место захоронения, или его представителю способом, указанным в заявлении о выдаче разрешения на установку (замену) надмогильного сооружения (надгробия), ограждения места захоронения.</w:t>
      </w:r>
    </w:p>
    <w:p w14:paraId="2DD82AF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о выдаче разрешения на установку (замену) надмогильного сооружения (надгробия), ограждения места захоронения или об отказе в выдаче разрешения на установку (замену) надмогильного сооружения (надгробия), ограждения места захоронения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w:t>
      </w:r>
    </w:p>
    <w:p w14:paraId="58F524D0" w14:textId="77777777" w:rsidR="00127A45" w:rsidRPr="00127A45" w:rsidRDefault="00127A45" w:rsidP="00127A45">
      <w:pPr>
        <w:pStyle w:val="a3"/>
        <w:spacing w:before="0" w:after="0"/>
        <w:ind w:firstLine="540"/>
        <w:jc w:val="both"/>
        <w:rPr>
          <w:color w:val="000000" w:themeColor="text1"/>
        </w:rPr>
      </w:pPr>
      <w:r w:rsidRPr="00127A45">
        <w:rPr>
          <w:color w:val="000000" w:themeColor="text1"/>
          <w:kern w:val="0"/>
        </w:rPr>
        <w:t xml:space="preserve">29.5. </w:t>
      </w:r>
      <w:r w:rsidRPr="00127A45">
        <w:rPr>
          <w:color w:val="000000" w:themeColor="text1"/>
        </w:rPr>
        <w:t>Основанием для отказа в выдаче разрешения на установку (замену) надмогильного сооружения (надгробия), ограждения места захоронения является:</w:t>
      </w:r>
    </w:p>
    <w:p w14:paraId="4F922CA8"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непредставление подлинников документов, предусмотренных пунктом 29.3. настоящего раздела, направленных ранее в электронном виде посредством РПГУ;</w:t>
      </w:r>
    </w:p>
    <w:p w14:paraId="35C814DB"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наличие в представленных документах неполной, искаженной или недостоверной информации;</w:t>
      </w:r>
    </w:p>
    <w:p w14:paraId="57D4D7A5"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отсутствие захоронения на месте захоронения;</w:t>
      </w:r>
    </w:p>
    <w:p w14:paraId="1B61B6BA"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несоответствие надписи на надмогильном сооружении (надгробии) сведениям о лице, захороненном на данном месте;</w:t>
      </w:r>
    </w:p>
    <w:p w14:paraId="0EABB29F"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превышение допустимых размеров надмогильного сооружения (надгробия);</w:t>
      </w:r>
    </w:p>
    <w:p w14:paraId="6BF04850"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превышение допустимых размеров ограждения места захоронения;</w:t>
      </w:r>
    </w:p>
    <w:p w14:paraId="7C131AFF"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03FFA519" w14:textId="2FDE4BDB" w:rsidR="00127A45" w:rsidRPr="00127A45" w:rsidRDefault="00127A45" w:rsidP="00127A45">
      <w:pPr>
        <w:pStyle w:val="a3"/>
        <w:spacing w:before="0" w:after="0"/>
        <w:ind w:firstLine="540"/>
        <w:jc w:val="both"/>
        <w:rPr>
          <w:color w:val="000000" w:themeColor="text1"/>
        </w:rPr>
      </w:pPr>
      <w:r w:rsidRPr="00127A45">
        <w:rPr>
          <w:color w:val="000000" w:themeColor="text1"/>
        </w:rPr>
        <w:t xml:space="preserve">превышение установленного органом местного самоуправления размера места захоронения, предоставленного после 1 августа 2004 года, за исключением случая, указанного в </w:t>
      </w:r>
      <w:hyperlink r:id="rId44" w:history="1">
        <w:r w:rsidRPr="00127A45">
          <w:rPr>
            <w:color w:val="000000" w:themeColor="text1"/>
          </w:rPr>
          <w:t>части 5 ст</w:t>
        </w:r>
      </w:hyperlink>
      <w:hyperlink r:id="rId45" w:history="1">
        <w:r w:rsidRPr="00127A45">
          <w:rPr>
            <w:color w:val="000000" w:themeColor="text1"/>
          </w:rPr>
          <w:t>атьи 18</w:t>
        </w:r>
      </w:hyperlink>
      <w:r w:rsidR="001F29D4">
        <w:rPr>
          <w:color w:val="000000" w:themeColor="text1"/>
        </w:rPr>
        <w:t>.2.</w:t>
      </w:r>
      <w:r w:rsidRPr="00127A45">
        <w:rPr>
          <w:color w:val="000000" w:themeColor="text1"/>
        </w:rPr>
        <w:t xml:space="preserve">  Закона Московской области от 17.07.2007 № 115/2007-ОЗ «О погребении и похоронном деле в Московской области»;</w:t>
      </w:r>
    </w:p>
    <w:p w14:paraId="016D5853"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lastRenderedPageBreak/>
        <w:t>установка ограждения места захоронения, не соответствующего требованиям к архитектурно-ландшафтной среде кладбища, установленным органом местного самоуправления, в ведении которого находится кладбище;</w:t>
      </w:r>
    </w:p>
    <w:p w14:paraId="5AE20A0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отсутствие в РГИС и книгах регистраций захоронений (захоронений урн с прахом) сведений о лице, на имя которого зарегистрировано место захоронения.</w:t>
      </w:r>
    </w:p>
    <w:p w14:paraId="2CA73F8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29.6. Срок установки (замены) надмогильного сооружения (надгробия), ограждения места захоронения не может превышать один месяц со дня выдачи разрешения на установку (замену) надмогильного сооружения (надгробия), ограждения места захоронения.</w:t>
      </w:r>
    </w:p>
    <w:p w14:paraId="273DF272" w14:textId="77777777" w:rsidR="00127A45" w:rsidRPr="00127A45" w:rsidRDefault="00127A45" w:rsidP="001F29D4">
      <w:pPr>
        <w:autoSpaceDE w:val="0"/>
        <w:autoSpaceDN w:val="0"/>
        <w:adjustRightInd w:val="0"/>
        <w:spacing w:after="0" w:line="240" w:lineRule="auto"/>
        <w:ind w:right="1"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Лицо, на имя которого зарегистрировано место захоронения, вправе повторно обратиться с заявлением о выдаче разрешения на установку (замену) надмогильного сооружения (надгробия), ограждения места захоронения по истечении срока, установленного в настоящем пункте.</w:t>
      </w:r>
    </w:p>
    <w:p w14:paraId="0E8ABA50" w14:textId="77777777" w:rsidR="00127A45" w:rsidRPr="00127A45" w:rsidRDefault="00127A45" w:rsidP="001F29D4">
      <w:pPr>
        <w:pStyle w:val="a3"/>
        <w:spacing w:before="0" w:after="0"/>
        <w:ind w:right="1" w:firstLine="540"/>
        <w:jc w:val="both"/>
        <w:rPr>
          <w:color w:val="000000" w:themeColor="text1"/>
          <w:kern w:val="0"/>
        </w:rPr>
      </w:pPr>
      <w:r w:rsidRPr="00127A45">
        <w:rPr>
          <w:color w:val="000000" w:themeColor="text1"/>
        </w:rPr>
        <w:t xml:space="preserve">29.7. </w:t>
      </w:r>
      <w:r w:rsidRPr="00127A45">
        <w:rPr>
          <w:color w:val="000000" w:themeColor="text1"/>
          <w:kern w:val="0"/>
        </w:rPr>
        <w:t>После осуществления извлечения останков (праха) умершего должностным лицом уполномоченного органа местного самоуправления в сфере погребения и похоронного дела в РГИС проставляется отметка об извлечении останков (праха) умершего, а сведения об умершем, чьи останки (прах) извлечены, аннулируются.</w:t>
      </w:r>
    </w:p>
    <w:p w14:paraId="7B1A39B2" w14:textId="77777777" w:rsidR="00127A45" w:rsidRPr="00127A45" w:rsidRDefault="00127A45" w:rsidP="001F29D4">
      <w:pPr>
        <w:spacing w:after="0" w:line="240" w:lineRule="auto"/>
        <w:ind w:right="1"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 xml:space="preserve">В срок не позднее одного рабочего дня, следующего за днем извлечения останков (праха) умершего, взамен ранее представленного в уполномоченный орган местного самоуправления в сфере погребения и похоронного дела удостоверения о захоронении в РГИС формируется новое удостоверение о захоронении, которое выдается лицу, на имя которого зарегистрировано место захоронения, или его представителю. </w:t>
      </w:r>
    </w:p>
    <w:p w14:paraId="38244911" w14:textId="77777777" w:rsidR="00127A45" w:rsidRPr="00127A45" w:rsidRDefault="00127A45" w:rsidP="001F29D4">
      <w:pPr>
        <w:spacing w:after="0" w:line="240" w:lineRule="auto"/>
        <w:ind w:right="1"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 xml:space="preserve">В случае если на месте захоронения были захоронены останки (прах) только одного умершего и эти останки (праха) извлечены, то ранее представленное в уполномоченный орган местного самоуправления в сфере погребения и похоронного дела удостоверение о захоронении изымается и признается недействительным. </w:t>
      </w:r>
    </w:p>
    <w:p w14:paraId="6313DE20" w14:textId="77777777" w:rsidR="00127A45" w:rsidRPr="00127A45" w:rsidRDefault="00127A45" w:rsidP="001F29D4">
      <w:pPr>
        <w:spacing w:after="0" w:line="240" w:lineRule="auto"/>
        <w:ind w:right="1"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По итогам выполнения работ по установке (замене) надмогильного сооружения (надгробия), ограждения места захоронения должностным лицом уполномоченного органа местного самоуправления в сфере погребения и похоронного дела составляется и подписывается акт об установке (замене) надмогильного сооружения (надгробия), ограждения места захоронения без привлечения лица, на имя которого зарегистрировано место захоронения.</w:t>
      </w:r>
    </w:p>
    <w:p w14:paraId="0C3D605F" w14:textId="77777777" w:rsidR="00127A45" w:rsidRPr="00127A45" w:rsidRDefault="00127A45" w:rsidP="001F29D4">
      <w:pPr>
        <w:spacing w:after="0" w:line="240" w:lineRule="auto"/>
        <w:ind w:right="1"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 xml:space="preserve">В акте об установке (замене) надмогильного сооружения (надгробия), ограждения места захоронения указываются место, даты начала и окончания работ по установке или замене надмогильного сооружения (надгробия), ограждения места захоронения, фамилия, имя, отчество (последнее при наличии) лица, на имя которого зарегистрировано место захоронения. </w:t>
      </w:r>
    </w:p>
    <w:p w14:paraId="29A6E1D2" w14:textId="77777777" w:rsidR="00127A45" w:rsidRPr="00127A45" w:rsidRDefault="00127A45" w:rsidP="001F29D4">
      <w:pPr>
        <w:spacing w:after="0" w:line="240" w:lineRule="auto"/>
        <w:ind w:right="1" w:firstLine="540"/>
        <w:jc w:val="both"/>
        <w:rPr>
          <w:rFonts w:ascii="Times New Roman" w:eastAsia="Times New Roman" w:hAnsi="Times New Roman" w:cs="Times New Roman"/>
          <w:color w:val="000000" w:themeColor="text1"/>
          <w:kern w:val="0"/>
          <w:sz w:val="24"/>
          <w:szCs w:val="24"/>
          <w:lang w:eastAsia="ru-RU"/>
        </w:rPr>
      </w:pPr>
      <w:r w:rsidRPr="00127A45">
        <w:rPr>
          <w:rFonts w:ascii="Times New Roman" w:eastAsia="Times New Roman" w:hAnsi="Times New Roman" w:cs="Times New Roman"/>
          <w:color w:val="000000" w:themeColor="text1"/>
          <w:kern w:val="0"/>
          <w:sz w:val="24"/>
          <w:szCs w:val="24"/>
          <w:lang w:eastAsia="ru-RU"/>
        </w:rPr>
        <w:t xml:space="preserve">Электронный образ акта об установке (замене) надмогильного сооружения (надгробия), ограждения места захоронения размещается в РГИС должностным лицом уполномоченного органа местного самоуправления в сфере погребения и похоронного дела не позднее одного рабочего дня, следующего за днем составления акта об установке (замене) надмогильного сооружения (надгробия), ограждения места захоронения. </w:t>
      </w:r>
    </w:p>
    <w:p w14:paraId="02320FCE" w14:textId="77777777" w:rsidR="00127A45" w:rsidRPr="00127A45" w:rsidRDefault="00127A45" w:rsidP="001F29D4">
      <w:pPr>
        <w:pStyle w:val="a3"/>
        <w:spacing w:before="0" w:after="0"/>
        <w:ind w:right="1" w:firstLine="540"/>
        <w:jc w:val="both"/>
        <w:rPr>
          <w:color w:val="000000" w:themeColor="text1"/>
        </w:rPr>
      </w:pPr>
      <w:r w:rsidRPr="00127A45">
        <w:rPr>
          <w:color w:val="000000" w:themeColor="text1"/>
          <w:kern w:val="0"/>
        </w:rPr>
        <w:t>29.8.</w:t>
      </w:r>
      <w:r w:rsidRPr="00127A45">
        <w:rPr>
          <w:color w:val="000000" w:themeColor="text1"/>
        </w:rPr>
        <w:t xml:space="preserve"> Решение о выдаче разрешения на установку (замену) надмогильного сооружения (надгробия), ограждения места захоронения подлежит аннулированию по истечении тридцати пяти календарных дней со дня его выдачи заявителю (представителю заявителя) в случае, если надмогильное сооружение (надгробие), ограждение места захоронения не установлены в срок, указанный в пункте 29.6. настоящего раздела.</w:t>
      </w:r>
    </w:p>
    <w:p w14:paraId="5595157F" w14:textId="77777777" w:rsidR="00127A45" w:rsidRPr="00127A45" w:rsidRDefault="00127A45" w:rsidP="001F29D4">
      <w:pPr>
        <w:pStyle w:val="Standard"/>
        <w:spacing w:after="0" w:line="240" w:lineRule="auto"/>
        <w:ind w:right="1" w:firstLine="430"/>
        <w:jc w:val="both"/>
        <w:rPr>
          <w:rFonts w:ascii="Times New Roman" w:eastAsia="Times New Roman" w:hAnsi="Times New Roman" w:cs="Times New Roman"/>
          <w:color w:val="000000" w:themeColor="text1"/>
          <w:sz w:val="24"/>
          <w:szCs w:val="24"/>
          <w:lang w:eastAsia="ru-RU"/>
        </w:rPr>
      </w:pPr>
      <w:r w:rsidRPr="00127A45">
        <w:rPr>
          <w:rFonts w:ascii="Times New Roman" w:hAnsi="Times New Roman" w:cs="Times New Roman"/>
          <w:color w:val="000000" w:themeColor="text1"/>
          <w:sz w:val="24"/>
          <w:szCs w:val="24"/>
        </w:rPr>
        <w:t xml:space="preserve">29.9. </w:t>
      </w:r>
      <w:r w:rsidRPr="00127A45">
        <w:rPr>
          <w:rFonts w:ascii="Times New Roman" w:eastAsia="Times New Roman" w:hAnsi="Times New Roman" w:cs="Times New Roman"/>
          <w:color w:val="000000" w:themeColor="text1"/>
          <w:sz w:val="24"/>
          <w:szCs w:val="24"/>
          <w:lang w:eastAsia="ru-RU"/>
        </w:rPr>
        <w:t>Регистрация надмогильного сооружения (надгробия) осуществляется уполномоченным органом местного самоуправления в сфере погребения и похоронного дела после установки (замены) надмогильного сооружения (надгробия), но  не позднее трех рабочих дней со дня окончания предусмотренного решением о выдаче разрешения на установку (замену) надмогильного сооружения (надгробия) срока проведения работ по его установке, путем внесения соответствующей записи в книгу регистрации надмогильных сооружений (надгробий) и РГИС.</w:t>
      </w:r>
    </w:p>
    <w:p w14:paraId="536683CD"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 xml:space="preserve">Основанием для регистрации надмогильного сооружения (надгробия) является акт </w:t>
      </w:r>
      <w:r w:rsidRPr="00127A45">
        <w:rPr>
          <w:color w:val="000000" w:themeColor="text1"/>
        </w:rPr>
        <w:br/>
        <w:t xml:space="preserve">об установке (замене) надмогильного сооружения (надгробия), подписанный должностным лицом уполномоченного органа местного самоуправления в сфере погребения и похоронного дела. </w:t>
      </w:r>
    </w:p>
    <w:p w14:paraId="1EDB3813" w14:textId="675F5ADB" w:rsidR="00127A45" w:rsidRPr="00127A45" w:rsidRDefault="00127A45" w:rsidP="00127A45">
      <w:pPr>
        <w:pStyle w:val="a3"/>
        <w:spacing w:before="0" w:after="0"/>
        <w:ind w:firstLine="540"/>
        <w:jc w:val="both"/>
        <w:rPr>
          <w:color w:val="000000" w:themeColor="text1"/>
          <w:kern w:val="0"/>
        </w:rPr>
      </w:pPr>
      <w:r w:rsidRPr="00127A45">
        <w:rPr>
          <w:color w:val="000000" w:themeColor="text1"/>
        </w:rPr>
        <w:t xml:space="preserve">29.10. Не позднее одного рабочего дня, следующего за днем составления акта </w:t>
      </w:r>
      <w:r w:rsidRPr="00127A45">
        <w:rPr>
          <w:color w:val="000000" w:themeColor="text1"/>
        </w:rPr>
        <w:br/>
        <w:t xml:space="preserve">об установке (замене) надмогильного сооружения (надгробия), ограждения места захоронения </w:t>
      </w:r>
      <w:r w:rsidRPr="00127A45">
        <w:rPr>
          <w:color w:val="000000" w:themeColor="text1"/>
        </w:rPr>
        <w:lastRenderedPageBreak/>
        <w:t xml:space="preserve">взамен ранее представленного в уполномоченный орган местного самоуправления в сфере погребения и </w:t>
      </w:r>
      <w:r w:rsidR="001F29D4">
        <w:rPr>
          <w:color w:val="000000" w:themeColor="text1"/>
        </w:rPr>
        <w:t xml:space="preserve">похоронного дела удостоверения </w:t>
      </w:r>
      <w:r w:rsidRPr="00127A45">
        <w:rPr>
          <w:color w:val="000000" w:themeColor="text1"/>
        </w:rPr>
        <w:t>о захоронении в РГИС формируется новое удостоверение о захоронении, которое выдается лицу, на имя которого зарегистрировано место захоронение, или его представителю.</w:t>
      </w:r>
    </w:p>
    <w:p w14:paraId="5B02FA41"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29.11. Регистрация надмогильных сооружений (надгробий) не производится уполномоченным органом местного самоуправления в сфере погребения и похоронного дела в следующих случаях:</w:t>
      </w:r>
    </w:p>
    <w:p w14:paraId="1C478926"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1) надмогильное сооружение (надгробие) имеет части, выступающие за границы предоставленного места захоронения или нависающие над ним;</w:t>
      </w:r>
    </w:p>
    <w:p w14:paraId="7F65421B" w14:textId="77777777" w:rsidR="00127A45" w:rsidRPr="00127A45" w:rsidRDefault="00127A45" w:rsidP="00127A45">
      <w:pPr>
        <w:pStyle w:val="a3"/>
        <w:spacing w:before="0" w:after="0"/>
        <w:ind w:firstLine="540"/>
        <w:jc w:val="both"/>
        <w:rPr>
          <w:color w:val="000000" w:themeColor="text1"/>
        </w:rPr>
      </w:pPr>
      <w:r w:rsidRPr="00127A45">
        <w:rPr>
          <w:color w:val="000000" w:themeColor="text1"/>
        </w:rPr>
        <w:t>2) надмогильное сооружение (надгробие) превышает размер по высоте, установленный уполномоченным органом местного самоуправления в сфере погребения и похоронного дела;</w:t>
      </w:r>
    </w:p>
    <w:p w14:paraId="6AA5F4B3" w14:textId="77777777" w:rsidR="00127A45" w:rsidRPr="00127A45" w:rsidRDefault="00127A45" w:rsidP="00127A45">
      <w:pPr>
        <w:pStyle w:val="Standard"/>
        <w:tabs>
          <w:tab w:val="left" w:pos="430"/>
        </w:tabs>
        <w:spacing w:after="0" w:line="240" w:lineRule="auto"/>
        <w:ind w:firstLine="540"/>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3) отсутствие на месте захоронения надмогильного сооружения (надгробия).</w:t>
      </w:r>
    </w:p>
    <w:p w14:paraId="7BA970A2" w14:textId="77777777" w:rsidR="00127A45" w:rsidRPr="00127A45" w:rsidRDefault="00127A45" w:rsidP="00127A45">
      <w:pPr>
        <w:pStyle w:val="a3"/>
        <w:spacing w:before="0" w:after="0"/>
        <w:ind w:firstLine="540"/>
        <w:jc w:val="both"/>
        <w:rPr>
          <w:color w:val="000000" w:themeColor="text1"/>
          <w:kern w:val="0"/>
        </w:rPr>
      </w:pPr>
      <w:r w:rsidRPr="00127A45">
        <w:rPr>
          <w:bCs/>
          <w:color w:val="000000" w:themeColor="text1"/>
        </w:rPr>
        <w:t>4) </w:t>
      </w:r>
      <w:r w:rsidRPr="00127A45">
        <w:rPr>
          <w:color w:val="000000" w:themeColor="text1"/>
          <w:kern w:val="0"/>
        </w:rPr>
        <w:t>данные (сведения) об умершем (фамилия, имя, отчество (последнее при наличии), дата рождения и дата смерти) на установленном надмогильном сооружении (надгробии) не соответствуют сведениям в РГИС и книгах регистраций захоронений (захоронений урн с прахом) о действительно захороненном(</w:t>
      </w:r>
      <w:proofErr w:type="spellStart"/>
      <w:r w:rsidRPr="00127A45">
        <w:rPr>
          <w:color w:val="000000" w:themeColor="text1"/>
          <w:kern w:val="0"/>
        </w:rPr>
        <w:t>ых</w:t>
      </w:r>
      <w:proofErr w:type="spellEnd"/>
      <w:r w:rsidRPr="00127A45">
        <w:rPr>
          <w:color w:val="000000" w:themeColor="text1"/>
          <w:kern w:val="0"/>
        </w:rPr>
        <w:t>) на месте захоронения.</w:t>
      </w:r>
    </w:p>
    <w:p w14:paraId="2E52EF7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29.12. Надмогильные сооружения (надгробия), установленные без разрешения на установку (замену) надмогильного сооружения (надгробия), подлежат демонтажу по решению суда в порядке, установленном Правительством Московской области.</w:t>
      </w:r>
    </w:p>
    <w:p w14:paraId="3EBA52D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bCs/>
          <w:color w:val="000000" w:themeColor="text1"/>
          <w:sz w:val="24"/>
          <w:szCs w:val="24"/>
        </w:rPr>
        <w:t>29.13. Надмогильные сооружения (надгробия), не зарегистрированные до вступления в силу Закона Московской области от 17.07.2007 № 115/2007-ОЗ «О погребении и похоронном деле в Московской области», подлежат регистрации уполномоченным органом местного самоуправления в сфере погребения и похоронного дела по результатам инвентаризации мест захоронений, за исключением случая, указанного в пункте 29.13 настоящего раздела.</w:t>
      </w:r>
    </w:p>
    <w:p w14:paraId="0D0815E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29.14. Книги регистрации надмогильных сооружений (надгробий) являются документами строгой отчетности и подлежат постоянному хранению в уполномоченном органе местного самоуправления в сфере погребения и похоронного дела.</w:t>
      </w:r>
    </w:p>
    <w:p w14:paraId="0A3D5A6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29.15. Образец книги регистрации надмогильных сооружений (надгробий), порядок ее ведения и подготовки для постоянного хранения устанавливаются уполномоченным органом Московской области в сфере погребения и похоронного дела по согласованию с уполномоченным Правительством Московской области центральным исполнительным органом государственной власти Московской области в сфере управления архивным делом.</w:t>
      </w:r>
    </w:p>
    <w:p w14:paraId="6EC1AAD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29.16. Споры, возникающие в связи с оформлением разрешения на установку (замену) надмогильного сооружения (надгробия), ограждения места захоронения, разрешаются в судебном порядке.</w:t>
      </w:r>
    </w:p>
    <w:p w14:paraId="16C48F6B"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0DBEB917"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30. Оформление удостоверений о захоронениях</w:t>
      </w:r>
    </w:p>
    <w:p w14:paraId="68CF6A30"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p>
    <w:p w14:paraId="7829B489" w14:textId="77777777" w:rsidR="00127A45" w:rsidRPr="00127A45" w:rsidRDefault="00127A45" w:rsidP="00127A45">
      <w:pPr>
        <w:pStyle w:val="Standard"/>
        <w:spacing w:after="0" w:line="240" w:lineRule="auto"/>
        <w:ind w:firstLine="601"/>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 xml:space="preserve">30.1. Оформление удостоверений о захоронениях, произведенных до 1 августа 2004 года, а также после 1 августа 2004 года в случае, если данные удостоверения </w:t>
      </w:r>
      <w:r w:rsidRPr="00127A45">
        <w:rPr>
          <w:rFonts w:ascii="Times New Roman" w:hAnsi="Times New Roman" w:cs="Times New Roman"/>
          <w:color w:val="000000" w:themeColor="text1"/>
          <w:sz w:val="24"/>
          <w:szCs w:val="24"/>
        </w:rPr>
        <w:br/>
        <w:t>не были оформлены и выданы при предоставлении мест захоронения в соответствии с требованиями законодательства Российской Федерации, законодательства Московской области, осуществляется уполномоченным органом местного самоуправления в сфере погребения и похоронного дела в ведении которого находятся кладбища, на безвозмездной основе.</w:t>
      </w:r>
    </w:p>
    <w:p w14:paraId="72FFEAB2" w14:textId="77777777" w:rsidR="00127A45" w:rsidRPr="00127A45" w:rsidRDefault="00127A45" w:rsidP="00127A45">
      <w:pPr>
        <w:pStyle w:val="a3"/>
        <w:spacing w:before="0" w:after="0"/>
        <w:ind w:firstLine="601"/>
        <w:jc w:val="both"/>
        <w:rPr>
          <w:color w:val="000000" w:themeColor="text1"/>
        </w:rPr>
      </w:pPr>
      <w:r w:rsidRPr="00127A45">
        <w:rPr>
          <w:color w:val="000000" w:themeColor="text1"/>
        </w:rPr>
        <w:t xml:space="preserve">Регистрация заявления об оформлении удостоверения производится в РГИС </w:t>
      </w:r>
      <w:r w:rsidRPr="00127A45">
        <w:rPr>
          <w:color w:val="000000" w:themeColor="text1"/>
        </w:rPr>
        <w:br/>
        <w:t>в день его подачи.</w:t>
      </w:r>
    </w:p>
    <w:p w14:paraId="5EDBA353" w14:textId="77777777" w:rsidR="00127A45" w:rsidRPr="00127A45" w:rsidRDefault="00127A45" w:rsidP="00127A45">
      <w:pPr>
        <w:pStyle w:val="a3"/>
        <w:spacing w:before="0" w:after="0"/>
        <w:ind w:firstLine="709"/>
        <w:jc w:val="both"/>
        <w:rPr>
          <w:color w:val="000000" w:themeColor="text1"/>
        </w:rPr>
      </w:pPr>
      <w:r w:rsidRPr="00127A45">
        <w:rPr>
          <w:color w:val="000000" w:themeColor="text1"/>
        </w:rPr>
        <w:t>Заявление об оформлении удостоверения направляется в электронной форме посредством РПГУ либо представляется в МФЦ или уполномоченный орган местного самоуправления в сфере погребения и похоронного делав ведении которого находятся кладбища.</w:t>
      </w:r>
    </w:p>
    <w:p w14:paraId="2B15A050" w14:textId="77777777" w:rsidR="00127A45" w:rsidRPr="00127A45" w:rsidRDefault="00127A45" w:rsidP="00127A45">
      <w:pPr>
        <w:pStyle w:val="a3"/>
        <w:spacing w:before="0" w:after="0"/>
        <w:ind w:firstLine="709"/>
        <w:jc w:val="both"/>
        <w:rPr>
          <w:color w:val="000000" w:themeColor="text1"/>
        </w:rPr>
      </w:pPr>
      <w:r w:rsidRPr="00127A45">
        <w:rPr>
          <w:color w:val="000000" w:themeColor="text1"/>
        </w:rPr>
        <w:t>30.2. К заявлению об оформлении удостоверения прилагаются следующие документы:</w:t>
      </w:r>
    </w:p>
    <w:p w14:paraId="77B3EBE2" w14:textId="6F661C66" w:rsidR="00127A45" w:rsidRPr="00127A45" w:rsidRDefault="00127A45" w:rsidP="00127A45">
      <w:pPr>
        <w:pStyle w:val="a3"/>
        <w:spacing w:before="0" w:after="0"/>
        <w:ind w:firstLine="709"/>
        <w:jc w:val="both"/>
        <w:rPr>
          <w:color w:val="000000" w:themeColor="text1"/>
        </w:rPr>
      </w:pPr>
      <w:r w:rsidRPr="00127A45">
        <w:rPr>
          <w:color w:val="000000" w:themeColor="text1"/>
        </w:rPr>
        <w:t>1) паспорт или иной документ, удостоверяющий личность лица, на имя которого планируется оформить удостоверение о захоронении, за исключением случая, указанного в под</w:t>
      </w:r>
      <w:hyperlink r:id="rId46" w:history="1">
        <w:r w:rsidRPr="00127A45">
          <w:rPr>
            <w:color w:val="000000" w:themeColor="text1"/>
          </w:rPr>
          <w:t xml:space="preserve">пункте </w:t>
        </w:r>
      </w:hyperlink>
      <w:r w:rsidRPr="00127A45">
        <w:rPr>
          <w:color w:val="000000" w:themeColor="text1"/>
        </w:rPr>
        <w:t>2 пункта 30.2. настоящего раздела, а также  случая направления заявления в электронной форме посредством РПГУ;</w:t>
      </w:r>
    </w:p>
    <w:p w14:paraId="4C6D409A" w14:textId="77777777" w:rsidR="00127A45" w:rsidRPr="00127A45" w:rsidRDefault="00127A45" w:rsidP="00127A45">
      <w:pPr>
        <w:pStyle w:val="a3"/>
        <w:tabs>
          <w:tab w:val="left" w:pos="572"/>
        </w:tabs>
        <w:spacing w:before="0" w:after="0"/>
        <w:ind w:firstLine="709"/>
        <w:jc w:val="both"/>
        <w:rPr>
          <w:color w:val="000000" w:themeColor="text1"/>
        </w:rPr>
      </w:pPr>
      <w:r w:rsidRPr="00127A45">
        <w:rPr>
          <w:color w:val="000000" w:themeColor="text1"/>
        </w:rPr>
        <w:lastRenderedPageBreak/>
        <w:t>2) доверенность, оформленная в соответствии с законодательством Российской Федерации, на совершение действий, связанных с оформлением и выдачей удостоверения о захоронении, в случае если заявителем является представитель лица, на имя которого планируется оформить удостоверение о захоронении, а также паспорт или иной документ, удостоверяющий личность данного представителя, и копия паспорта или иного документа, удостоверяющего личность лица, на имя которого планируется оформить удостоверение о захоронении;</w:t>
      </w:r>
    </w:p>
    <w:p w14:paraId="16542565" w14:textId="77777777" w:rsidR="00127A45" w:rsidRPr="00127A45" w:rsidRDefault="00127A45" w:rsidP="00127A45">
      <w:pPr>
        <w:pStyle w:val="a3"/>
        <w:spacing w:before="0" w:after="0"/>
        <w:ind w:firstLine="709"/>
        <w:jc w:val="both"/>
        <w:rPr>
          <w:color w:val="000000" w:themeColor="text1"/>
        </w:rPr>
      </w:pPr>
      <w:r w:rsidRPr="00127A45">
        <w:rPr>
          <w:color w:val="000000" w:themeColor="text1"/>
        </w:rPr>
        <w:t xml:space="preserve">3) свидетельство о смерти в отношении одного умершего, погребенного </w:t>
      </w:r>
      <w:r w:rsidRPr="00127A45">
        <w:rPr>
          <w:color w:val="000000" w:themeColor="text1"/>
        </w:rPr>
        <w:br/>
        <w:t>на соответствующем месте захоронения, или его нотариально заверенная копия;</w:t>
      </w:r>
    </w:p>
    <w:p w14:paraId="352B582D" w14:textId="77777777" w:rsidR="00127A45" w:rsidRPr="00127A45" w:rsidRDefault="00127A45" w:rsidP="00127A45">
      <w:pPr>
        <w:pStyle w:val="a3"/>
        <w:spacing w:before="0" w:after="0"/>
        <w:ind w:firstLine="709"/>
        <w:jc w:val="both"/>
        <w:rPr>
          <w:color w:val="000000" w:themeColor="text1"/>
        </w:rPr>
      </w:pPr>
      <w:r w:rsidRPr="00127A45">
        <w:rPr>
          <w:color w:val="000000" w:themeColor="text1"/>
        </w:rPr>
        <w:t>4) документы, подтверждающие родственные связи с одним умершим, погребенном на соответствующем месте захоронения, или нотариально заверенные копии данных документов.</w:t>
      </w:r>
    </w:p>
    <w:p w14:paraId="5AE290EF"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35" w:name="Bookmark7"/>
      <w:bookmarkEnd w:id="35"/>
      <w:r w:rsidRPr="00127A45">
        <w:rPr>
          <w:rFonts w:ascii="Times New Roman" w:hAnsi="Times New Roman" w:cs="Times New Roman"/>
          <w:color w:val="000000" w:themeColor="text1"/>
          <w:sz w:val="24"/>
          <w:szCs w:val="24"/>
        </w:rPr>
        <w:t>При наличии в РГИС сведений о лице, на имя которого зарегистрировано место захоронения, удостоверение о захоронении на это лицо оформляется без представления документов, указанных в под</w:t>
      </w:r>
      <w:hyperlink w:anchor="p6" w:history="1">
        <w:r w:rsidRPr="00127A45">
          <w:rPr>
            <w:rFonts w:ascii="Times New Roman" w:hAnsi="Times New Roman" w:cs="Times New Roman"/>
            <w:color w:val="000000" w:themeColor="text1"/>
            <w:sz w:val="24"/>
            <w:szCs w:val="24"/>
          </w:rPr>
          <w:t>пунктах 3</w:t>
        </w:r>
      </w:hyperlink>
      <w:r w:rsidRPr="00127A45">
        <w:rPr>
          <w:rFonts w:ascii="Times New Roman" w:hAnsi="Times New Roman" w:cs="Times New Roman"/>
          <w:color w:val="000000" w:themeColor="text1"/>
          <w:sz w:val="24"/>
          <w:szCs w:val="24"/>
        </w:rPr>
        <w:t xml:space="preserve"> - </w:t>
      </w:r>
      <w:hyperlink w:anchor="p7" w:history="1">
        <w:r w:rsidRPr="00127A45">
          <w:rPr>
            <w:rFonts w:ascii="Times New Roman" w:hAnsi="Times New Roman" w:cs="Times New Roman"/>
            <w:color w:val="000000" w:themeColor="text1"/>
            <w:sz w:val="24"/>
            <w:szCs w:val="24"/>
          </w:rPr>
          <w:t>4</w:t>
        </w:r>
      </w:hyperlink>
      <w:r w:rsidRPr="00127A45">
        <w:rPr>
          <w:rFonts w:ascii="Times New Roman" w:hAnsi="Times New Roman" w:cs="Times New Roman"/>
          <w:color w:val="000000" w:themeColor="text1"/>
          <w:sz w:val="24"/>
          <w:szCs w:val="24"/>
        </w:rPr>
        <w:t xml:space="preserve"> пункта 30.</w:t>
      </w:r>
      <w:proofErr w:type="gramStart"/>
      <w:r w:rsidRPr="00127A45">
        <w:rPr>
          <w:rFonts w:ascii="Times New Roman" w:hAnsi="Times New Roman" w:cs="Times New Roman"/>
          <w:color w:val="000000" w:themeColor="text1"/>
          <w:sz w:val="24"/>
          <w:szCs w:val="24"/>
        </w:rPr>
        <w:t>2.настоящего</w:t>
      </w:r>
      <w:proofErr w:type="gramEnd"/>
      <w:r w:rsidRPr="00127A45">
        <w:rPr>
          <w:rFonts w:ascii="Times New Roman" w:hAnsi="Times New Roman" w:cs="Times New Roman"/>
          <w:color w:val="000000" w:themeColor="text1"/>
          <w:sz w:val="24"/>
          <w:szCs w:val="24"/>
        </w:rPr>
        <w:t xml:space="preserve"> раздела.</w:t>
      </w:r>
    </w:p>
    <w:p w14:paraId="40DF11D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36" w:name="Par681"/>
      <w:bookmarkEnd w:id="36"/>
      <w:r w:rsidRPr="00127A45">
        <w:rPr>
          <w:rFonts w:ascii="Times New Roman" w:hAnsi="Times New Roman" w:cs="Times New Roman"/>
          <w:color w:val="000000" w:themeColor="text1"/>
          <w:kern w:val="0"/>
          <w:sz w:val="24"/>
          <w:szCs w:val="24"/>
        </w:rPr>
        <w:t>Не допускается требовать представления иных документов, не предусмотренных настоящим Положением.</w:t>
      </w:r>
    </w:p>
    <w:p w14:paraId="48BB5578"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30.3. Решение об оформлении удостоверения или об отказе в оформлении удостоверения принимается уполномоченным органом местного самоуправления в сфере погребения и похоронного дела не позднее одного календарного дня с момента регистрации заявления об оформлении удостоверения. Если окончание срока принятия решения приходится на нерабочий (праздничный) день, срок его принятия переносится на ближайший следующий за ним рабочий день.</w:t>
      </w:r>
    </w:p>
    <w:p w14:paraId="55CAAE9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В случае если продолжительность нерабочих (праздничных) дней, установленных в соответствии с законодательством Российской Федерации или актом Президента Российской Федерации, составляет более двух календарных дней подряд, режим работы в указанные дни уполномоченного органа местного самоуправления в сфере погребения и похоронного дела устанавливается соответственно руководителем уполномоченного органа местного самоуправления в сфере погребения и похоронного дела согласно режиму работы МФЦ в данные дни.</w:t>
      </w:r>
    </w:p>
    <w:p w14:paraId="5B97BF9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уполномоченного органа местного самоуправления в сфере погребения и похоронного дела об оформлении удостоверения или об отказе в оформлении удостоверения с указанием причин отказа формируется в РГИС и выдается лицу, на имя которого зарегистрировано место захоронения, или его представителю способом, указанным в заявлении об оформлении удостоверения.</w:t>
      </w:r>
    </w:p>
    <w:p w14:paraId="679D4E8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Решение об оформлении удостоверения или об отказе в оформлении удостоверения выдается на бумажном носителе или в форме электронного документа, подписанного электронной подписью должностного лица уполномоченного органа местного самоуправления в сфере погребения и похоронного дела.</w:t>
      </w:r>
    </w:p>
    <w:p w14:paraId="18D99E7B"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Удостоверение о захоронении формируется в РГИС и выдается заявителю, или его представителю уполномоченным органом местного самоуправления в сфере погребения и похоронного дела на основании принятого решения об оформлении удостоверения, сформированного в РГИС.</w:t>
      </w:r>
    </w:p>
    <w:p w14:paraId="6FA19292" w14:textId="77777777" w:rsidR="00127A45" w:rsidRPr="00127A45" w:rsidRDefault="00127A45" w:rsidP="00127A45">
      <w:pPr>
        <w:pStyle w:val="Standard"/>
        <w:tabs>
          <w:tab w:val="left" w:pos="572"/>
        </w:tabs>
        <w:spacing w:after="0" w:line="240" w:lineRule="auto"/>
        <w:ind w:firstLine="572"/>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kern w:val="0"/>
          <w:sz w:val="24"/>
          <w:szCs w:val="24"/>
        </w:rPr>
        <w:t>30.4</w:t>
      </w:r>
      <w:r w:rsidRPr="00127A45">
        <w:rPr>
          <w:rFonts w:ascii="Times New Roman" w:hAnsi="Times New Roman" w:cs="Times New Roman"/>
          <w:color w:val="000000" w:themeColor="text1"/>
          <w:sz w:val="24"/>
          <w:szCs w:val="24"/>
        </w:rPr>
        <w:t>. Основанием для отказа в оформлении удостоверений о захоронениях является:</w:t>
      </w:r>
    </w:p>
    <w:p w14:paraId="2480EC98" w14:textId="77777777" w:rsidR="00127A45" w:rsidRPr="00127A45" w:rsidRDefault="00127A45" w:rsidP="00127A45">
      <w:pPr>
        <w:pStyle w:val="Standard"/>
        <w:tabs>
          <w:tab w:val="left" w:pos="572"/>
        </w:tabs>
        <w:spacing w:after="0" w:line="240" w:lineRule="auto"/>
        <w:ind w:firstLine="572"/>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 xml:space="preserve">непредставление подлинников документов, предусмотренных пунктом 30.1. </w:t>
      </w:r>
      <w:r w:rsidRPr="00127A45">
        <w:rPr>
          <w:rFonts w:ascii="Times New Roman" w:hAnsi="Times New Roman" w:cs="Times New Roman"/>
          <w:color w:val="000000" w:themeColor="text1"/>
          <w:sz w:val="24"/>
          <w:szCs w:val="24"/>
        </w:rPr>
        <w:br/>
        <w:t>настоящего раздела, направленных ранее в электронном виде посредством РПГУ;</w:t>
      </w:r>
    </w:p>
    <w:p w14:paraId="010138F2" w14:textId="77777777" w:rsidR="00127A45" w:rsidRPr="00127A45" w:rsidRDefault="00127A45" w:rsidP="00127A45">
      <w:pPr>
        <w:pStyle w:val="Standard"/>
        <w:tabs>
          <w:tab w:val="left" w:pos="572"/>
        </w:tabs>
        <w:spacing w:after="0" w:line="240" w:lineRule="auto"/>
        <w:ind w:firstLine="572"/>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наличие в представленных документах неполной, искаженной или недостоверной информации;</w:t>
      </w:r>
    </w:p>
    <w:p w14:paraId="26F25875" w14:textId="77777777" w:rsidR="00127A45" w:rsidRPr="00127A45" w:rsidRDefault="00127A45" w:rsidP="00127A45">
      <w:pPr>
        <w:pStyle w:val="a3"/>
        <w:tabs>
          <w:tab w:val="left" w:pos="572"/>
        </w:tabs>
        <w:spacing w:before="0" w:after="0"/>
        <w:ind w:firstLine="709"/>
        <w:jc w:val="both"/>
        <w:rPr>
          <w:color w:val="000000" w:themeColor="text1"/>
        </w:rPr>
      </w:pPr>
      <w:r w:rsidRPr="00127A45">
        <w:rPr>
          <w:color w:val="000000" w:themeColor="text1"/>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3A38515A" w14:textId="77777777" w:rsidR="00127A45" w:rsidRPr="00127A45" w:rsidRDefault="00127A45" w:rsidP="00127A45">
      <w:pPr>
        <w:pStyle w:val="Standard"/>
        <w:tabs>
          <w:tab w:val="left" w:pos="572"/>
        </w:tabs>
        <w:spacing w:after="0" w:line="240" w:lineRule="auto"/>
        <w:ind w:firstLine="572"/>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 xml:space="preserve">превышение установленного органом местного самоуправления размера места захоронения, предоставленного после 1 августа 2004 года, за исключением случая, указанного в части 5 статьи 18 </w:t>
      </w:r>
      <w:r w:rsidRPr="00127A45">
        <w:rPr>
          <w:rFonts w:ascii="Times New Roman" w:hAnsi="Times New Roman" w:cs="Times New Roman"/>
          <w:color w:val="000000" w:themeColor="text1"/>
          <w:sz w:val="24"/>
          <w:szCs w:val="24"/>
          <w:vertAlign w:val="superscript"/>
        </w:rPr>
        <w:t xml:space="preserve">2 </w:t>
      </w:r>
      <w:r w:rsidRPr="00127A45">
        <w:rPr>
          <w:rFonts w:ascii="Times New Roman" w:hAnsi="Times New Roman" w:cs="Times New Roman"/>
          <w:color w:val="000000" w:themeColor="text1"/>
          <w:sz w:val="24"/>
          <w:szCs w:val="24"/>
        </w:rPr>
        <w:t xml:space="preserve"> Закона Московской области от 17.07.2007 № 115/2007-ОЗ «О погребении и похоронном деле в Московской области»;</w:t>
      </w:r>
    </w:p>
    <w:p w14:paraId="2575C999" w14:textId="77777777" w:rsidR="00F8187D" w:rsidRDefault="00F8187D" w:rsidP="00127A45">
      <w:pPr>
        <w:pStyle w:val="Standard"/>
        <w:tabs>
          <w:tab w:val="left" w:pos="709"/>
        </w:tabs>
        <w:spacing w:after="0" w:line="240" w:lineRule="auto"/>
        <w:ind w:firstLine="572"/>
        <w:jc w:val="both"/>
        <w:rPr>
          <w:rFonts w:ascii="Times New Roman" w:hAnsi="Times New Roman" w:cs="Times New Roman"/>
          <w:color w:val="000000" w:themeColor="text1"/>
          <w:sz w:val="24"/>
          <w:szCs w:val="24"/>
        </w:rPr>
      </w:pPr>
    </w:p>
    <w:p w14:paraId="1A8C33AC" w14:textId="77777777" w:rsidR="00F8187D" w:rsidRDefault="00F8187D" w:rsidP="00127A45">
      <w:pPr>
        <w:pStyle w:val="Standard"/>
        <w:tabs>
          <w:tab w:val="left" w:pos="709"/>
        </w:tabs>
        <w:spacing w:after="0" w:line="240" w:lineRule="auto"/>
        <w:ind w:firstLine="572"/>
        <w:jc w:val="both"/>
        <w:rPr>
          <w:rFonts w:ascii="Times New Roman" w:hAnsi="Times New Roman" w:cs="Times New Roman"/>
          <w:color w:val="000000" w:themeColor="text1"/>
          <w:sz w:val="24"/>
          <w:szCs w:val="24"/>
        </w:rPr>
      </w:pPr>
    </w:p>
    <w:p w14:paraId="14417607" w14:textId="77777777" w:rsidR="00F8187D" w:rsidRDefault="00F8187D" w:rsidP="00127A45">
      <w:pPr>
        <w:pStyle w:val="Standard"/>
        <w:tabs>
          <w:tab w:val="left" w:pos="709"/>
        </w:tabs>
        <w:spacing w:after="0" w:line="240" w:lineRule="auto"/>
        <w:ind w:firstLine="572"/>
        <w:jc w:val="both"/>
        <w:rPr>
          <w:rFonts w:ascii="Times New Roman" w:hAnsi="Times New Roman" w:cs="Times New Roman"/>
          <w:color w:val="000000" w:themeColor="text1"/>
          <w:sz w:val="24"/>
          <w:szCs w:val="24"/>
        </w:rPr>
      </w:pPr>
    </w:p>
    <w:p w14:paraId="3DD98575" w14:textId="77777777" w:rsidR="00F8187D" w:rsidRDefault="00F8187D" w:rsidP="00127A45">
      <w:pPr>
        <w:pStyle w:val="Standard"/>
        <w:tabs>
          <w:tab w:val="left" w:pos="709"/>
        </w:tabs>
        <w:spacing w:after="0" w:line="240" w:lineRule="auto"/>
        <w:ind w:firstLine="572"/>
        <w:jc w:val="both"/>
        <w:rPr>
          <w:rFonts w:ascii="Times New Roman" w:hAnsi="Times New Roman" w:cs="Times New Roman"/>
          <w:color w:val="000000" w:themeColor="text1"/>
          <w:sz w:val="24"/>
          <w:szCs w:val="24"/>
        </w:rPr>
      </w:pPr>
    </w:p>
    <w:p w14:paraId="1D95CEAA" w14:textId="2E5995EE" w:rsidR="00127A45" w:rsidRPr="00127A45" w:rsidRDefault="00127A45" w:rsidP="00127A45">
      <w:pPr>
        <w:pStyle w:val="Standard"/>
        <w:tabs>
          <w:tab w:val="left" w:pos="709"/>
        </w:tabs>
        <w:spacing w:after="0" w:line="240" w:lineRule="auto"/>
        <w:ind w:firstLine="572"/>
        <w:jc w:val="both"/>
        <w:rPr>
          <w:rFonts w:ascii="Times New Roman" w:hAnsi="Times New Roman" w:cs="Times New Roman"/>
          <w:color w:val="000000" w:themeColor="text1"/>
          <w:sz w:val="24"/>
          <w:szCs w:val="24"/>
        </w:rPr>
      </w:pPr>
      <w:r w:rsidRPr="00127A45">
        <w:rPr>
          <w:rFonts w:ascii="Times New Roman" w:hAnsi="Times New Roman" w:cs="Times New Roman"/>
          <w:color w:val="000000" w:themeColor="text1"/>
          <w:sz w:val="24"/>
          <w:szCs w:val="24"/>
        </w:rPr>
        <w:t>предоставление удостоверения о захоронении на истребуемое место захоронения ранее другому лицу;</w:t>
      </w:r>
    </w:p>
    <w:p w14:paraId="17260D47"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bCs/>
          <w:color w:val="000000" w:themeColor="text1"/>
          <w:sz w:val="24"/>
          <w:szCs w:val="24"/>
        </w:rPr>
        <w:t>отсутствие сведений о произведенном захоронении в РГИС и книгах регистраций захоронений (захоронений урн с</w:t>
      </w:r>
      <w:r w:rsidRPr="00127A45">
        <w:rPr>
          <w:rFonts w:ascii="Times New Roman" w:hAnsi="Times New Roman" w:cs="Times New Roman"/>
          <w:color w:val="000000" w:themeColor="text1"/>
          <w:kern w:val="0"/>
          <w:sz w:val="24"/>
          <w:szCs w:val="24"/>
        </w:rPr>
        <w:t xml:space="preserve"> </w:t>
      </w:r>
      <w:r w:rsidRPr="00127A45">
        <w:rPr>
          <w:rFonts w:ascii="Times New Roman" w:hAnsi="Times New Roman" w:cs="Times New Roman"/>
          <w:bCs/>
          <w:color w:val="000000" w:themeColor="text1"/>
          <w:sz w:val="24"/>
          <w:szCs w:val="24"/>
        </w:rPr>
        <w:t>прахом).</w:t>
      </w:r>
    </w:p>
    <w:p w14:paraId="29D8152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37" w:name="Par704"/>
      <w:bookmarkEnd w:id="37"/>
      <w:r w:rsidRPr="00127A45">
        <w:rPr>
          <w:rFonts w:ascii="Times New Roman" w:hAnsi="Times New Roman" w:cs="Times New Roman"/>
          <w:color w:val="000000" w:themeColor="text1"/>
          <w:kern w:val="0"/>
          <w:sz w:val="24"/>
          <w:szCs w:val="24"/>
        </w:rPr>
        <w:t>30.5. Семейные (родовые) захоронения, созданные до 1 августа 2004 года, не могут превышать 12 кв. метров, за исключением случая, когда место захоронения полностью использовано для погребения.</w:t>
      </w:r>
    </w:p>
    <w:p w14:paraId="61AFD05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Захоронение считается полностью использованным для погребения, если на территории данного захоронения не представляется возможным произвести хотя бы одно погребение гробом, исходя из размера одиночного захоронения, установленного органами местного самоуправления в сфере погребения и похоронного дела.</w:t>
      </w:r>
    </w:p>
    <w:p w14:paraId="30D826F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При оформлении удостоверений на семейные (родовые) захоронения, созданные до 1 августа 2004 года, плата за предоставление места для создания семейного (родового) захоронения не взимается.</w:t>
      </w:r>
    </w:p>
    <w:p w14:paraId="6F5AD22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bookmarkStart w:id="38" w:name="Par707"/>
      <w:bookmarkEnd w:id="38"/>
      <w:r w:rsidRPr="00127A45">
        <w:rPr>
          <w:rFonts w:ascii="Times New Roman" w:hAnsi="Times New Roman" w:cs="Times New Roman"/>
          <w:color w:val="000000" w:themeColor="text1"/>
          <w:kern w:val="0"/>
          <w:sz w:val="24"/>
          <w:szCs w:val="24"/>
        </w:rPr>
        <w:t>30.6. Родственные, почетные, воинские захоронения, созданные с 1 августа 2004 года по 30 июня 2020 года включительно, превышающие установленный органами местного самоуправления размер данных захоронений, могут быть оформлены в заявительном порядке как семейные (родовые) захоронения в случае оплаты заявителем части земельного участка, превышающего установленный органами местного самоуправления размер места захоронения на дату первого погребения на соответствующем месте захоронения.</w:t>
      </w:r>
    </w:p>
    <w:p w14:paraId="0A3C090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Семейные (родовые) захоронения не могут превышать 12 кв. метров.</w:t>
      </w:r>
    </w:p>
    <w:p w14:paraId="3C32ADCE" w14:textId="77777777" w:rsidR="00127A45" w:rsidRPr="00127A45" w:rsidRDefault="00F8187D"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hyperlink r:id="rId47" w:history="1">
        <w:r w:rsidR="00127A45" w:rsidRPr="00127A45">
          <w:rPr>
            <w:rFonts w:ascii="Times New Roman" w:hAnsi="Times New Roman" w:cs="Times New Roman"/>
            <w:color w:val="000000" w:themeColor="text1"/>
            <w:kern w:val="0"/>
            <w:sz w:val="24"/>
            <w:szCs w:val="24"/>
          </w:rPr>
          <w:t>Порядок</w:t>
        </w:r>
      </w:hyperlink>
      <w:r w:rsidR="00127A45" w:rsidRPr="00127A45">
        <w:rPr>
          <w:rFonts w:ascii="Times New Roman" w:hAnsi="Times New Roman" w:cs="Times New Roman"/>
          <w:color w:val="000000" w:themeColor="text1"/>
          <w:kern w:val="0"/>
          <w:sz w:val="24"/>
          <w:szCs w:val="24"/>
        </w:rPr>
        <w:t xml:space="preserve">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размер данных захоронений как семейных (родовых) захоронений, устанавливается Правительством Московской области.</w:t>
      </w:r>
    </w:p>
    <w:p w14:paraId="7F42790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Размер платы за часть земельного участка, превышающего установленный органами местного самоуправления размер родственного, почетного, воинского захоронения, рассчитывается уполномоченным органом местного самоуправления в сфере погребения и похоронного дела на основании </w:t>
      </w:r>
      <w:hyperlink r:id="rId48" w:history="1">
        <w:r w:rsidRPr="00127A45">
          <w:rPr>
            <w:rFonts w:ascii="Times New Roman" w:hAnsi="Times New Roman" w:cs="Times New Roman"/>
            <w:color w:val="000000" w:themeColor="text1"/>
            <w:kern w:val="0"/>
            <w:sz w:val="24"/>
            <w:szCs w:val="24"/>
          </w:rPr>
          <w:t>методики</w:t>
        </w:r>
      </w:hyperlink>
      <w:r w:rsidRPr="00127A45">
        <w:rPr>
          <w:rFonts w:ascii="Times New Roman" w:hAnsi="Times New Roman" w:cs="Times New Roman"/>
          <w:color w:val="000000" w:themeColor="text1"/>
          <w:kern w:val="0"/>
          <w:sz w:val="24"/>
          <w:szCs w:val="24"/>
        </w:rPr>
        <w:t xml:space="preserve"> расчета платы, установленной Правительством Московской области.</w:t>
      </w:r>
    </w:p>
    <w:p w14:paraId="3429B61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30.7. Споры, возникающие в связи с оформлением удостоверений о захоронениях, разрешаются в судебном порядке.</w:t>
      </w:r>
    </w:p>
    <w:p w14:paraId="3F3A90C1"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44D00924" w14:textId="77777777" w:rsidR="00127A45" w:rsidRPr="00127A45" w:rsidRDefault="00127A45" w:rsidP="00127A45">
      <w:pPr>
        <w:autoSpaceDE w:val="0"/>
        <w:autoSpaceDN w:val="0"/>
        <w:adjustRightInd w:val="0"/>
        <w:spacing w:after="0" w:line="240" w:lineRule="auto"/>
        <w:ind w:firstLine="540"/>
        <w:jc w:val="center"/>
        <w:outlineLvl w:val="0"/>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31. Организация похоронного дела</w:t>
      </w:r>
    </w:p>
    <w:p w14:paraId="7BFB796D"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796E3225"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31.1. Гарантии осуществления погребения умершего в соответствии с Федеральным законом  от 12.01.1996 № 8-ФЗ «О погребении и похоронном деле» реализуются путем организации в Российской Федерации похоронного дела как самостоятельного вида деятельности.</w:t>
      </w:r>
    </w:p>
    <w:p w14:paraId="1386B6B2"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31.2. Организация похоронного дела осуществляется администрацией городского округа Кашира. Погребение умершего и оказание услуг по погребению осуществляются специализированной службой по вопросам похоронного дела, создаваемой администрацией городского округа Кашира, в предусмотренных действующим гражданским законодательством Российской Федерации организационно-правовых формах.</w:t>
      </w:r>
    </w:p>
    <w:p w14:paraId="321B8AE1"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31.3. Оказание услуг по погребению является основным видом деятельности специализированной службы по вопросам похоронного дела.</w:t>
      </w:r>
    </w:p>
    <w:p w14:paraId="65ABA6C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31.4. Специализированная служба по вопросам похоронного дела обязана гарантировать лицам, взявшим на себя обязанности по погребению умерших (погибших), предоставление полного комплекса услуг по погребению на безвозмездной основе в соответствии с гарантированным перечнем, установленным </w:t>
      </w:r>
      <w:hyperlink r:id="rId49" w:history="1">
        <w:r w:rsidRPr="00127A45">
          <w:rPr>
            <w:rFonts w:ascii="Times New Roman" w:hAnsi="Times New Roman" w:cs="Times New Roman"/>
            <w:color w:val="000000" w:themeColor="text1"/>
            <w:kern w:val="0"/>
            <w:sz w:val="24"/>
            <w:szCs w:val="24"/>
          </w:rPr>
          <w:t>статьей 9</w:t>
        </w:r>
      </w:hyperlink>
      <w:r w:rsidRPr="00127A45">
        <w:rPr>
          <w:rFonts w:ascii="Times New Roman" w:hAnsi="Times New Roman" w:cs="Times New Roman"/>
          <w:color w:val="000000" w:themeColor="text1"/>
          <w:kern w:val="0"/>
          <w:sz w:val="24"/>
          <w:szCs w:val="24"/>
        </w:rPr>
        <w:t xml:space="preserve"> Федерального закона от 12.01.1996 N 8-ФЗ «О погребении и похоронном деле».</w:t>
      </w:r>
    </w:p>
    <w:p w14:paraId="05297C8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p>
    <w:p w14:paraId="239C14C7" w14:textId="77777777" w:rsidR="00127A45" w:rsidRPr="00127A45" w:rsidRDefault="00127A45" w:rsidP="00127A45">
      <w:pPr>
        <w:autoSpaceDE w:val="0"/>
        <w:autoSpaceDN w:val="0"/>
        <w:adjustRightInd w:val="0"/>
        <w:spacing w:line="240" w:lineRule="auto"/>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lastRenderedPageBreak/>
        <w:t>32. Осуществление торговой деятельности</w:t>
      </w:r>
    </w:p>
    <w:p w14:paraId="35D5CAD2"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65D29A6D"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32.1. Торговля на территории, прилегающей к кладбищу, осуществляется только в местах, отведенных для этих целей органом местного самоуправления на территории городского округа Кашира, в ведении которого находится кладбище, если иное не установлено законодательством Российской Федерации.</w:t>
      </w:r>
    </w:p>
    <w:p w14:paraId="5B7B3404"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32.2. На территории кладбищ запрещена предпринимательская деятельность, не совместимая с их целевым назначением.</w:t>
      </w:r>
    </w:p>
    <w:p w14:paraId="2087774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32.3.Торговля на территории крематория либо на территории, прилегающей к крематорию, осуществляется только в местах, отведенных для этих целей органами местного самоуправления городского округа Кашира Московской области, если иное не установлено законодательством Российской Федерации.</w:t>
      </w:r>
    </w:p>
    <w:p w14:paraId="07F812B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32.4. Земельные участки для размещения нестационарных торговых объектов предоставляются в соответствии со схемой размещения нестационарных торговых объектов (далее - схема), утвержденной органами местного самоуправления городского округа Кашира, и на основании договора на размещение указанных объектов, если иное не установлено законодательством Российской Федерации.</w:t>
      </w:r>
    </w:p>
    <w:p w14:paraId="52F21513"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32.5. В муниципальном образовании «Городской округ Кашира Московской области» проект схемы (проект изменений, внесенных в схему), предусматривающей размещение нестационарных торговых объектов на территории общественных кладбищ, крематориев либо на территории, прилегающей к общественным кладбищам, крематориям, направляется на рассмотрение Московской областной межведомственной комиссии по вопросам потребительского рынка через Министерство сельского хозяйства и продовольствия Московской области.</w:t>
      </w:r>
    </w:p>
    <w:p w14:paraId="2C1F4EA6"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i/>
          <w:iCs/>
          <w:color w:val="000000" w:themeColor="text1"/>
          <w:kern w:val="0"/>
          <w:sz w:val="24"/>
          <w:szCs w:val="24"/>
        </w:rPr>
      </w:pPr>
    </w:p>
    <w:p w14:paraId="4818FA7D" w14:textId="77777777" w:rsidR="00127A45" w:rsidRPr="00127A45" w:rsidRDefault="00127A45" w:rsidP="00127A45">
      <w:pPr>
        <w:autoSpaceDE w:val="0"/>
        <w:autoSpaceDN w:val="0"/>
        <w:adjustRightInd w:val="0"/>
        <w:spacing w:after="0" w:line="240" w:lineRule="auto"/>
        <w:ind w:firstLine="540"/>
        <w:jc w:val="center"/>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.33. Попечительский совет по вопросам похоронного дела</w:t>
      </w:r>
    </w:p>
    <w:p w14:paraId="014E727E" w14:textId="77777777" w:rsidR="00127A45" w:rsidRPr="00127A45" w:rsidRDefault="00127A45" w:rsidP="00127A45">
      <w:pPr>
        <w:autoSpaceDE w:val="0"/>
        <w:autoSpaceDN w:val="0"/>
        <w:adjustRightInd w:val="0"/>
        <w:spacing w:after="0" w:line="240" w:lineRule="auto"/>
        <w:jc w:val="center"/>
        <w:rPr>
          <w:rFonts w:ascii="Times New Roman" w:hAnsi="Times New Roman" w:cs="Times New Roman"/>
          <w:color w:val="000000" w:themeColor="text1"/>
          <w:kern w:val="0"/>
          <w:sz w:val="24"/>
          <w:szCs w:val="24"/>
        </w:rPr>
      </w:pPr>
    </w:p>
    <w:p w14:paraId="398B0086"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33.1. Попечительский совет по вопросам похоронного дела является постоянно действующим общественным коллегиальным органом, созданным при администрации городского округа Кашира, для осуществления общественного контроля за деятельностью в сфере похоронного дела, контролирующим проведение в жизнь государственной политики в сфере похоронного дела, обеспечение гражданам равных возможностей в реализации своих прав, гарантий исполнения их волеизъявления о погребении с учетом обычаев и традиций.</w:t>
      </w:r>
    </w:p>
    <w:p w14:paraId="249FE9BA"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33.2. Постановлением администрации городского округа Кашира определяется порядок создания и ликвидации Попечительского совета по вопросам похоронного дела, утверждение его состава и Положения, определяющего порядок деятельности, функции и полномочия Попечительского совета.</w:t>
      </w:r>
    </w:p>
    <w:p w14:paraId="25D649BB"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28D75783" w14:textId="77777777" w:rsidR="00127A45" w:rsidRPr="00127A45" w:rsidRDefault="00127A45" w:rsidP="00127A45">
      <w:pPr>
        <w:autoSpaceDE w:val="0"/>
        <w:autoSpaceDN w:val="0"/>
        <w:adjustRightInd w:val="0"/>
        <w:spacing w:after="0" w:line="240" w:lineRule="auto"/>
        <w:ind w:firstLine="540"/>
        <w:jc w:val="center"/>
        <w:outlineLvl w:val="1"/>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34. Финансовое обеспечение похоронного дела</w:t>
      </w:r>
    </w:p>
    <w:p w14:paraId="6845087D" w14:textId="77777777" w:rsidR="00127A45" w:rsidRPr="00127A45" w:rsidRDefault="00127A45" w:rsidP="00127A45">
      <w:pPr>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3B63A3B0"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 xml:space="preserve">Финансовое обеспечение похоронного дела осуществляется за счет средств соответствующих бюджетов в соответствии со </w:t>
      </w:r>
      <w:hyperlink r:id="rId50" w:history="1">
        <w:r w:rsidRPr="00127A45">
          <w:rPr>
            <w:rFonts w:ascii="Times New Roman" w:hAnsi="Times New Roman" w:cs="Times New Roman"/>
            <w:color w:val="000000" w:themeColor="text1"/>
            <w:kern w:val="0"/>
            <w:sz w:val="24"/>
            <w:szCs w:val="24"/>
          </w:rPr>
          <w:t>статьями 9,</w:t>
        </w:r>
      </w:hyperlink>
      <w:r w:rsidRPr="00127A45">
        <w:rPr>
          <w:rFonts w:ascii="Times New Roman" w:hAnsi="Times New Roman" w:cs="Times New Roman"/>
          <w:color w:val="000000" w:themeColor="text1"/>
          <w:kern w:val="0"/>
          <w:sz w:val="24"/>
          <w:szCs w:val="24"/>
        </w:rPr>
        <w:t xml:space="preserve"> </w:t>
      </w:r>
      <w:hyperlink r:id="rId51" w:history="1">
        <w:r w:rsidRPr="00127A45">
          <w:rPr>
            <w:rFonts w:ascii="Times New Roman" w:hAnsi="Times New Roman" w:cs="Times New Roman"/>
            <w:color w:val="000000" w:themeColor="text1"/>
            <w:kern w:val="0"/>
            <w:sz w:val="24"/>
            <w:szCs w:val="24"/>
          </w:rPr>
          <w:t>10,</w:t>
        </w:r>
      </w:hyperlink>
      <w:r w:rsidRPr="00127A45">
        <w:rPr>
          <w:rFonts w:ascii="Times New Roman" w:hAnsi="Times New Roman" w:cs="Times New Roman"/>
          <w:color w:val="000000" w:themeColor="text1"/>
          <w:kern w:val="0"/>
          <w:sz w:val="24"/>
          <w:szCs w:val="24"/>
        </w:rPr>
        <w:t xml:space="preserve"> </w:t>
      </w:r>
      <w:hyperlink r:id="rId52" w:history="1">
        <w:r w:rsidRPr="00127A45">
          <w:rPr>
            <w:rFonts w:ascii="Times New Roman" w:hAnsi="Times New Roman" w:cs="Times New Roman"/>
            <w:color w:val="000000" w:themeColor="text1"/>
            <w:kern w:val="0"/>
            <w:sz w:val="24"/>
            <w:szCs w:val="24"/>
          </w:rPr>
          <w:t>11</w:t>
        </w:r>
      </w:hyperlink>
      <w:r w:rsidRPr="00127A45">
        <w:rPr>
          <w:rFonts w:ascii="Times New Roman" w:hAnsi="Times New Roman" w:cs="Times New Roman"/>
          <w:color w:val="000000" w:themeColor="text1"/>
          <w:kern w:val="0"/>
          <w:sz w:val="24"/>
          <w:szCs w:val="24"/>
        </w:rPr>
        <w:t xml:space="preserve"> Федерального закона  от 12.01.1996 № 8-ФЗ «О погребении и похоронном деле».</w:t>
      </w:r>
    </w:p>
    <w:p w14:paraId="788B6F93" w14:textId="77777777" w:rsidR="00127A45" w:rsidRPr="00127A45" w:rsidRDefault="00127A45" w:rsidP="00127A45">
      <w:pPr>
        <w:autoSpaceDE w:val="0"/>
        <w:autoSpaceDN w:val="0"/>
        <w:adjustRightInd w:val="0"/>
        <w:spacing w:after="0" w:line="240" w:lineRule="auto"/>
        <w:ind w:firstLine="540"/>
        <w:jc w:val="center"/>
        <w:outlineLvl w:val="1"/>
        <w:rPr>
          <w:rFonts w:ascii="Times New Roman" w:hAnsi="Times New Roman" w:cs="Times New Roman"/>
          <w:color w:val="000000" w:themeColor="text1"/>
          <w:kern w:val="0"/>
          <w:sz w:val="24"/>
          <w:szCs w:val="24"/>
        </w:rPr>
      </w:pPr>
    </w:p>
    <w:p w14:paraId="18445609" w14:textId="77777777" w:rsidR="00127A45" w:rsidRPr="00127A45" w:rsidRDefault="00127A45" w:rsidP="00127A45">
      <w:pPr>
        <w:autoSpaceDE w:val="0"/>
        <w:autoSpaceDN w:val="0"/>
        <w:adjustRightInd w:val="0"/>
        <w:spacing w:after="0" w:line="240" w:lineRule="auto"/>
        <w:ind w:firstLine="540"/>
        <w:jc w:val="center"/>
        <w:outlineLvl w:val="1"/>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35. Ответственность за нарушение настоящего Положения</w:t>
      </w:r>
    </w:p>
    <w:p w14:paraId="10A565DF" w14:textId="77777777" w:rsidR="00127A45" w:rsidRPr="00127A45" w:rsidRDefault="00127A45" w:rsidP="00127A45">
      <w:pPr>
        <w:autoSpaceDE w:val="0"/>
        <w:autoSpaceDN w:val="0"/>
        <w:adjustRightInd w:val="0"/>
        <w:spacing w:after="0" w:line="240" w:lineRule="auto"/>
        <w:rPr>
          <w:rFonts w:ascii="Times New Roman" w:hAnsi="Times New Roman" w:cs="Times New Roman"/>
          <w:color w:val="000000" w:themeColor="text1"/>
          <w:kern w:val="0"/>
          <w:sz w:val="24"/>
          <w:szCs w:val="24"/>
        </w:rPr>
      </w:pPr>
    </w:p>
    <w:p w14:paraId="3441E43E" w14:textId="77777777" w:rsidR="00127A45" w:rsidRPr="00127A45" w:rsidRDefault="00127A45" w:rsidP="00127A45">
      <w:pPr>
        <w:autoSpaceDE w:val="0"/>
        <w:autoSpaceDN w:val="0"/>
        <w:adjustRightInd w:val="0"/>
        <w:spacing w:after="0" w:line="240" w:lineRule="auto"/>
        <w:ind w:firstLine="540"/>
        <w:jc w:val="both"/>
        <w:rPr>
          <w:rFonts w:ascii="Times New Roman" w:hAnsi="Times New Roman" w:cs="Times New Roman"/>
          <w:color w:val="000000" w:themeColor="text1"/>
          <w:kern w:val="0"/>
          <w:sz w:val="24"/>
          <w:szCs w:val="24"/>
        </w:rPr>
      </w:pPr>
      <w:r w:rsidRPr="00127A45">
        <w:rPr>
          <w:rFonts w:ascii="Times New Roman" w:hAnsi="Times New Roman" w:cs="Times New Roman"/>
          <w:color w:val="000000" w:themeColor="text1"/>
          <w:kern w:val="0"/>
          <w:sz w:val="24"/>
          <w:szCs w:val="24"/>
        </w:rPr>
        <w:t>Лица, виновные в нарушении настоящего Положения, несут ответственность в соответствии с законодательством Российской Федерации и законодательством Московской области.</w:t>
      </w:r>
    </w:p>
    <w:p w14:paraId="5EDDFC42" w14:textId="77777777" w:rsidR="00127A45" w:rsidRPr="00127A45" w:rsidRDefault="00127A45" w:rsidP="00127A45">
      <w:pPr>
        <w:autoSpaceDE w:val="0"/>
        <w:autoSpaceDN w:val="0"/>
        <w:adjustRightInd w:val="0"/>
        <w:spacing w:after="0" w:line="240" w:lineRule="auto"/>
        <w:ind w:firstLine="540"/>
        <w:jc w:val="center"/>
        <w:outlineLvl w:val="1"/>
        <w:rPr>
          <w:rFonts w:ascii="Times New Roman" w:hAnsi="Times New Roman" w:cs="Times New Roman"/>
          <w:color w:val="000000" w:themeColor="text1"/>
          <w:kern w:val="0"/>
          <w:sz w:val="24"/>
          <w:szCs w:val="24"/>
        </w:rPr>
      </w:pPr>
    </w:p>
    <w:p w14:paraId="725AAF82" w14:textId="33764363" w:rsidR="00A0195F" w:rsidRPr="00127A45" w:rsidRDefault="00A0195F" w:rsidP="00127A45">
      <w:pPr>
        <w:autoSpaceDE w:val="0"/>
        <w:autoSpaceDN w:val="0"/>
        <w:adjustRightInd w:val="0"/>
        <w:spacing w:after="0" w:line="240" w:lineRule="auto"/>
        <w:ind w:left="360"/>
        <w:jc w:val="center"/>
        <w:rPr>
          <w:rFonts w:ascii="Times New Roman" w:hAnsi="Times New Roman" w:cs="Times New Roman"/>
          <w:color w:val="000000" w:themeColor="text1"/>
          <w:kern w:val="0"/>
          <w:sz w:val="28"/>
          <w:szCs w:val="28"/>
        </w:rPr>
      </w:pPr>
    </w:p>
    <w:sectPr w:rsidR="00A0195F" w:rsidRPr="00127A45" w:rsidSect="00F8187D">
      <w:pgSz w:w="11906" w:h="16838"/>
      <w:pgMar w:top="567" w:right="566" w:bottom="1135"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2E5D33" w14:textId="77777777" w:rsidR="004F57FF" w:rsidRDefault="004F57FF" w:rsidP="00315B71">
      <w:pPr>
        <w:spacing w:after="0" w:line="240" w:lineRule="auto"/>
      </w:pPr>
      <w:r>
        <w:separator/>
      </w:r>
    </w:p>
  </w:endnote>
  <w:endnote w:type="continuationSeparator" w:id="0">
    <w:p w14:paraId="5AA84B05" w14:textId="77777777" w:rsidR="004F57FF" w:rsidRDefault="004F57FF" w:rsidP="00315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578E30" w14:textId="77777777" w:rsidR="004F57FF" w:rsidRDefault="004F57FF" w:rsidP="00315B71">
      <w:pPr>
        <w:spacing w:after="0" w:line="240" w:lineRule="auto"/>
      </w:pPr>
      <w:r>
        <w:separator/>
      </w:r>
    </w:p>
  </w:footnote>
  <w:footnote w:type="continuationSeparator" w:id="0">
    <w:p w14:paraId="2CFDC4D5" w14:textId="77777777" w:rsidR="004F57FF" w:rsidRDefault="004F57FF" w:rsidP="00315B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96BA1"/>
    <w:multiLevelType w:val="hybridMultilevel"/>
    <w:tmpl w:val="B3C62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211004"/>
    <w:multiLevelType w:val="hybridMultilevel"/>
    <w:tmpl w:val="4D7ACC8E"/>
    <w:lvl w:ilvl="0" w:tplc="157ECADE">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BF27539"/>
    <w:multiLevelType w:val="hybridMultilevel"/>
    <w:tmpl w:val="3BAA634C"/>
    <w:lvl w:ilvl="0" w:tplc="7AB60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5DD17550"/>
    <w:multiLevelType w:val="hybridMultilevel"/>
    <w:tmpl w:val="58588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14441990">
    <w:abstractNumId w:val="2"/>
  </w:num>
  <w:num w:numId="2" w16cid:durableId="255677839">
    <w:abstractNumId w:val="1"/>
  </w:num>
  <w:num w:numId="3" w16cid:durableId="1310550302">
    <w:abstractNumId w:val="3"/>
  </w:num>
  <w:num w:numId="4" w16cid:durableId="215362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7ED4"/>
    <w:rsid w:val="000012C6"/>
    <w:rsid w:val="00006034"/>
    <w:rsid w:val="00046CEF"/>
    <w:rsid w:val="00056C82"/>
    <w:rsid w:val="00064D9F"/>
    <w:rsid w:val="00081818"/>
    <w:rsid w:val="000A35B1"/>
    <w:rsid w:val="000A43AD"/>
    <w:rsid w:val="000C24F0"/>
    <w:rsid w:val="000D420B"/>
    <w:rsid w:val="000F2572"/>
    <w:rsid w:val="00110B35"/>
    <w:rsid w:val="00127A45"/>
    <w:rsid w:val="00135B35"/>
    <w:rsid w:val="00142E8E"/>
    <w:rsid w:val="00152CA4"/>
    <w:rsid w:val="00174CA2"/>
    <w:rsid w:val="00187510"/>
    <w:rsid w:val="001F15E7"/>
    <w:rsid w:val="001F29D4"/>
    <w:rsid w:val="00216BD4"/>
    <w:rsid w:val="00230117"/>
    <w:rsid w:val="00247E1B"/>
    <w:rsid w:val="00262E2D"/>
    <w:rsid w:val="00273E4E"/>
    <w:rsid w:val="002F4CCA"/>
    <w:rsid w:val="0030209C"/>
    <w:rsid w:val="003103DD"/>
    <w:rsid w:val="00315B71"/>
    <w:rsid w:val="00323871"/>
    <w:rsid w:val="00337057"/>
    <w:rsid w:val="00341898"/>
    <w:rsid w:val="00351EEE"/>
    <w:rsid w:val="00354238"/>
    <w:rsid w:val="0035728D"/>
    <w:rsid w:val="00371D59"/>
    <w:rsid w:val="00377AE4"/>
    <w:rsid w:val="003948B6"/>
    <w:rsid w:val="003A6F6F"/>
    <w:rsid w:val="003B18EE"/>
    <w:rsid w:val="003C2FCA"/>
    <w:rsid w:val="003C74CF"/>
    <w:rsid w:val="003D325B"/>
    <w:rsid w:val="003F7D37"/>
    <w:rsid w:val="00401935"/>
    <w:rsid w:val="00402E24"/>
    <w:rsid w:val="00424986"/>
    <w:rsid w:val="004267C0"/>
    <w:rsid w:val="00441948"/>
    <w:rsid w:val="00473A9F"/>
    <w:rsid w:val="00494DD7"/>
    <w:rsid w:val="00497ED4"/>
    <w:rsid w:val="004A5357"/>
    <w:rsid w:val="004E2367"/>
    <w:rsid w:val="004F4CE5"/>
    <w:rsid w:val="004F57FF"/>
    <w:rsid w:val="004F612D"/>
    <w:rsid w:val="005075B1"/>
    <w:rsid w:val="00537EA6"/>
    <w:rsid w:val="005474BF"/>
    <w:rsid w:val="00556803"/>
    <w:rsid w:val="005714ED"/>
    <w:rsid w:val="005D4A15"/>
    <w:rsid w:val="005E0ADC"/>
    <w:rsid w:val="00612CB6"/>
    <w:rsid w:val="00625640"/>
    <w:rsid w:val="0063073E"/>
    <w:rsid w:val="00631DBB"/>
    <w:rsid w:val="00641997"/>
    <w:rsid w:val="006449C6"/>
    <w:rsid w:val="0067301E"/>
    <w:rsid w:val="006A1C43"/>
    <w:rsid w:val="006C73BE"/>
    <w:rsid w:val="006D44EC"/>
    <w:rsid w:val="00704979"/>
    <w:rsid w:val="00706059"/>
    <w:rsid w:val="00706E89"/>
    <w:rsid w:val="00731C6D"/>
    <w:rsid w:val="007411E3"/>
    <w:rsid w:val="007550D4"/>
    <w:rsid w:val="00765733"/>
    <w:rsid w:val="00772919"/>
    <w:rsid w:val="007A4275"/>
    <w:rsid w:val="007B0DC4"/>
    <w:rsid w:val="007B7DE4"/>
    <w:rsid w:val="0080587E"/>
    <w:rsid w:val="00820845"/>
    <w:rsid w:val="00821059"/>
    <w:rsid w:val="00822A23"/>
    <w:rsid w:val="00832878"/>
    <w:rsid w:val="00842E6A"/>
    <w:rsid w:val="0085361D"/>
    <w:rsid w:val="008555CB"/>
    <w:rsid w:val="00864869"/>
    <w:rsid w:val="00873035"/>
    <w:rsid w:val="00885DB9"/>
    <w:rsid w:val="00897678"/>
    <w:rsid w:val="008C343D"/>
    <w:rsid w:val="0090782F"/>
    <w:rsid w:val="00935C08"/>
    <w:rsid w:val="00944311"/>
    <w:rsid w:val="00955EEF"/>
    <w:rsid w:val="00965622"/>
    <w:rsid w:val="00977808"/>
    <w:rsid w:val="00981A7C"/>
    <w:rsid w:val="009A1505"/>
    <w:rsid w:val="009B16F9"/>
    <w:rsid w:val="009C103E"/>
    <w:rsid w:val="009D198B"/>
    <w:rsid w:val="009F2889"/>
    <w:rsid w:val="009F3A29"/>
    <w:rsid w:val="00A00D03"/>
    <w:rsid w:val="00A0195F"/>
    <w:rsid w:val="00A177A8"/>
    <w:rsid w:val="00A361B1"/>
    <w:rsid w:val="00A429DE"/>
    <w:rsid w:val="00A66613"/>
    <w:rsid w:val="00A67C0B"/>
    <w:rsid w:val="00A900B1"/>
    <w:rsid w:val="00AD7EFE"/>
    <w:rsid w:val="00AF0F0B"/>
    <w:rsid w:val="00AF703E"/>
    <w:rsid w:val="00B12C9F"/>
    <w:rsid w:val="00B26942"/>
    <w:rsid w:val="00B373F5"/>
    <w:rsid w:val="00B70384"/>
    <w:rsid w:val="00BA2B1E"/>
    <w:rsid w:val="00BA78A8"/>
    <w:rsid w:val="00BC5272"/>
    <w:rsid w:val="00BD0B12"/>
    <w:rsid w:val="00BD40A3"/>
    <w:rsid w:val="00BE1C0E"/>
    <w:rsid w:val="00BE1D9A"/>
    <w:rsid w:val="00C217CD"/>
    <w:rsid w:val="00C442D6"/>
    <w:rsid w:val="00C44C81"/>
    <w:rsid w:val="00C9170D"/>
    <w:rsid w:val="00CA5F3D"/>
    <w:rsid w:val="00CC5B53"/>
    <w:rsid w:val="00CD215B"/>
    <w:rsid w:val="00CE3DE8"/>
    <w:rsid w:val="00D056ED"/>
    <w:rsid w:val="00D30AA2"/>
    <w:rsid w:val="00D747BA"/>
    <w:rsid w:val="00D90942"/>
    <w:rsid w:val="00D93C97"/>
    <w:rsid w:val="00DC3EC7"/>
    <w:rsid w:val="00DF79E9"/>
    <w:rsid w:val="00E06B42"/>
    <w:rsid w:val="00E27454"/>
    <w:rsid w:val="00E375EC"/>
    <w:rsid w:val="00E46AB8"/>
    <w:rsid w:val="00E61EF8"/>
    <w:rsid w:val="00E81870"/>
    <w:rsid w:val="00E81914"/>
    <w:rsid w:val="00E86947"/>
    <w:rsid w:val="00EA24C9"/>
    <w:rsid w:val="00EC074A"/>
    <w:rsid w:val="00EC638B"/>
    <w:rsid w:val="00EF0BAC"/>
    <w:rsid w:val="00F00BB3"/>
    <w:rsid w:val="00F11D62"/>
    <w:rsid w:val="00F15289"/>
    <w:rsid w:val="00F80554"/>
    <w:rsid w:val="00F8187D"/>
    <w:rsid w:val="00F96A10"/>
    <w:rsid w:val="00FA0662"/>
    <w:rsid w:val="00FA567A"/>
    <w:rsid w:val="00FF1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51A8D"/>
  <w15:docId w15:val="{19965DA7-53B3-4D8D-A2BA-C421FC52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30117"/>
    <w:pPr>
      <w:suppressAutoHyphens/>
      <w:autoSpaceDN w:val="0"/>
      <w:spacing w:before="100" w:after="100" w:line="240" w:lineRule="auto"/>
      <w:textAlignment w:val="baseline"/>
    </w:pPr>
    <w:rPr>
      <w:rFonts w:ascii="Times New Roman" w:eastAsia="Times New Roman" w:hAnsi="Times New Roman" w:cs="Times New Roman"/>
      <w:kern w:val="3"/>
      <w:sz w:val="24"/>
      <w:szCs w:val="24"/>
      <w:lang w:eastAsia="ru-RU"/>
      <w14:ligatures w14:val="none"/>
    </w:rPr>
  </w:style>
  <w:style w:type="paragraph" w:customStyle="1" w:styleId="Standard">
    <w:name w:val="Standard"/>
    <w:rsid w:val="00230117"/>
    <w:pPr>
      <w:suppressAutoHyphens/>
      <w:autoSpaceDN w:val="0"/>
      <w:textAlignment w:val="baseline"/>
    </w:pPr>
    <w:rPr>
      <w:rFonts w:ascii="Calibri" w:eastAsia="SimSun" w:hAnsi="Calibri" w:cs="Calibri"/>
      <w:kern w:val="3"/>
      <w14:ligatures w14:val="none"/>
    </w:rPr>
  </w:style>
  <w:style w:type="paragraph" w:customStyle="1" w:styleId="ConsPlusNormal">
    <w:name w:val="ConsPlusNormal"/>
    <w:rsid w:val="00B70384"/>
    <w:pPr>
      <w:widowControl w:val="0"/>
      <w:suppressAutoHyphens/>
      <w:autoSpaceDN w:val="0"/>
      <w:spacing w:after="0" w:line="240" w:lineRule="auto"/>
      <w:textAlignment w:val="baseline"/>
    </w:pPr>
    <w:rPr>
      <w:rFonts w:ascii="Times New Roman" w:eastAsia="SimSun" w:hAnsi="Times New Roman" w:cs="Times New Roman"/>
      <w:kern w:val="3"/>
      <w:sz w:val="24"/>
      <w:szCs w:val="24"/>
      <w:lang w:eastAsia="ru-RU"/>
      <w14:ligatures w14:val="none"/>
    </w:rPr>
  </w:style>
  <w:style w:type="paragraph" w:styleId="a4">
    <w:name w:val="List Paragraph"/>
    <w:basedOn w:val="a"/>
    <w:uiPriority w:val="34"/>
    <w:qFormat/>
    <w:rsid w:val="00B70384"/>
    <w:pPr>
      <w:ind w:left="720"/>
      <w:contextualSpacing/>
    </w:pPr>
  </w:style>
  <w:style w:type="paragraph" w:customStyle="1" w:styleId="Textbody">
    <w:name w:val="Text body"/>
    <w:basedOn w:val="Standard"/>
    <w:rsid w:val="00D90942"/>
    <w:pPr>
      <w:spacing w:after="120"/>
    </w:pPr>
  </w:style>
  <w:style w:type="paragraph" w:styleId="a5">
    <w:name w:val="header"/>
    <w:basedOn w:val="a"/>
    <w:link w:val="a6"/>
    <w:uiPriority w:val="99"/>
    <w:unhideWhenUsed/>
    <w:rsid w:val="00315B7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15B71"/>
  </w:style>
  <w:style w:type="paragraph" w:styleId="a7">
    <w:name w:val="footer"/>
    <w:basedOn w:val="a"/>
    <w:link w:val="a8"/>
    <w:uiPriority w:val="99"/>
    <w:unhideWhenUsed/>
    <w:rsid w:val="00315B7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15B71"/>
  </w:style>
  <w:style w:type="paragraph" w:styleId="a9">
    <w:name w:val="Balloon Text"/>
    <w:basedOn w:val="a"/>
    <w:link w:val="aa"/>
    <w:uiPriority w:val="99"/>
    <w:semiHidden/>
    <w:unhideWhenUsed/>
    <w:rsid w:val="00A177A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177A8"/>
    <w:rPr>
      <w:rFonts w:ascii="Tahoma" w:hAnsi="Tahoma" w:cs="Tahoma"/>
      <w:sz w:val="16"/>
      <w:szCs w:val="16"/>
    </w:rPr>
  </w:style>
  <w:style w:type="paragraph" w:customStyle="1" w:styleId="ConsPlusTitle">
    <w:name w:val="ConsPlusTitle"/>
    <w:rsid w:val="00D747BA"/>
    <w:pPr>
      <w:widowControl w:val="0"/>
      <w:autoSpaceDE w:val="0"/>
      <w:autoSpaceDN w:val="0"/>
      <w:spacing w:after="0" w:line="240" w:lineRule="auto"/>
    </w:pPr>
    <w:rPr>
      <w:rFonts w:ascii="Calibri" w:eastAsiaTheme="minorEastAsia" w:hAnsi="Calibri" w:cs="Calibri"/>
      <w:b/>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2892&amp;dst=100163" TargetMode="External"/><Relationship Id="rId18" Type="http://schemas.openxmlformats.org/officeDocument/2006/relationships/hyperlink" Target="https://login.consultant.ru/link/?req=doc&amp;base=MOB&amp;n=408985&amp;dst=100027" TargetMode="External"/><Relationship Id="rId26" Type="http://schemas.openxmlformats.org/officeDocument/2006/relationships/hyperlink" Target="https://login.consultant.ru/link/?req=doc&amp;base=LAW&amp;n=466511&amp;dst=325" TargetMode="External"/><Relationship Id="rId39" Type="http://schemas.openxmlformats.org/officeDocument/2006/relationships/hyperlink" Target="https://login.consultant.ru/link/?req=doc&amp;base=MOB&amp;n=392073&amp;dst=101043&amp;field=134&amp;date=22.11.2023" TargetMode="External"/><Relationship Id="rId21" Type="http://schemas.openxmlformats.org/officeDocument/2006/relationships/hyperlink" Target="https://login.consultant.ru/link/?req=doc&amp;base=LAW&amp;n=474018&amp;dst=100045" TargetMode="External"/><Relationship Id="rId34" Type="http://schemas.openxmlformats.org/officeDocument/2006/relationships/hyperlink" Target="https://login.consultant.ru/link/?req=doc&amp;base=LAW&amp;n=449562&amp;dst=100029" TargetMode="External"/><Relationship Id="rId42" Type="http://schemas.openxmlformats.org/officeDocument/2006/relationships/hyperlink" Target="http://uslugi.mosreg.ru/" TargetMode="External"/><Relationship Id="rId47" Type="http://schemas.openxmlformats.org/officeDocument/2006/relationships/hyperlink" Target="https://login.consultant.ru/link/?req=doc&amp;base=MOB&amp;n=392123&amp;dst=100013" TargetMode="External"/><Relationship Id="rId50" Type="http://schemas.openxmlformats.org/officeDocument/2006/relationships/hyperlink" Target="https://login.consultant.ru/link/?req=doc&amp;base=LAW&amp;n=474018&amp;dst=10004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99661&amp;dst=100004" TargetMode="External"/><Relationship Id="rId29" Type="http://schemas.openxmlformats.org/officeDocument/2006/relationships/hyperlink" Target="https://login.consultant.ru/link/?req=doc&amp;base=LAW&amp;n=466511&amp;dst=100035" TargetMode="External"/><Relationship Id="rId11" Type="http://schemas.openxmlformats.org/officeDocument/2006/relationships/hyperlink" Target="https://login.consultant.ru/link/?req=doc&amp;base=LAW&amp;n=474018&amp;dst=100148" TargetMode="External"/><Relationship Id="rId24" Type="http://schemas.openxmlformats.org/officeDocument/2006/relationships/hyperlink" Target="https://login.consultant.ru/link/?req=doc&amp;base=MOB&amp;n=367775&amp;dst=100011" TargetMode="External"/><Relationship Id="rId32" Type="http://schemas.openxmlformats.org/officeDocument/2006/relationships/hyperlink" Target="https://login.consultant.ru/link/?req=doc&amp;base=MOB&amp;n=392217" TargetMode="External"/><Relationship Id="rId37" Type="http://schemas.openxmlformats.org/officeDocument/2006/relationships/hyperlink" Target="https://login.consultant.ru/link/?req=doc&amp;base=MOB&amp;n=392073&amp;dst=100982&amp;field=134&amp;date=21.11.2023" TargetMode="External"/><Relationship Id="rId40" Type="http://schemas.openxmlformats.org/officeDocument/2006/relationships/hyperlink" Target="https://internet.garant.ru/" TargetMode="External"/><Relationship Id="rId45" Type="http://schemas.openxmlformats.org/officeDocument/2006/relationships/hyperlink" Target="https://login.consultant.ru/link/?req=doc&amp;base=MOB&amp;n=392073&amp;dst=101128&amp;field=134&amp;date=23.11.2023"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MOB&amp;n=392217" TargetMode="External"/><Relationship Id="rId19" Type="http://schemas.openxmlformats.org/officeDocument/2006/relationships/hyperlink" Target="https://login.consultant.ru/link/?req=doc&amp;base=LAW&amp;n=126899" TargetMode="External"/><Relationship Id="rId31" Type="http://schemas.openxmlformats.org/officeDocument/2006/relationships/hyperlink" Target="https://login.consultant.ru/link/?req=doc&amp;base=LAW&amp;n=54384&amp;dst=100012" TargetMode="External"/><Relationship Id="rId44" Type="http://schemas.openxmlformats.org/officeDocument/2006/relationships/hyperlink" Target="https://login.consultant.ru/link/?req=doc&amp;base=MOB&amp;n=392073&amp;dst=101128&amp;field=134&amp;date=23.11.2023" TargetMode="External"/><Relationship Id="rId52" Type="http://schemas.openxmlformats.org/officeDocument/2006/relationships/hyperlink" Target="https://login.consultant.ru/link/?req=doc&amp;base=LAW&amp;n=474018&amp;dst=100192" TargetMode="External"/><Relationship Id="rId4" Type="http://schemas.openxmlformats.org/officeDocument/2006/relationships/settings" Target="settings.xml"/><Relationship Id="rId9" Type="http://schemas.openxmlformats.org/officeDocument/2006/relationships/hyperlink" Target="https://login.consultant.ru/link/?req=doc&amp;base=LAW&amp;n=474018" TargetMode="External"/><Relationship Id="rId14" Type="http://schemas.openxmlformats.org/officeDocument/2006/relationships/hyperlink" Target="https://login.consultant.ru/link/?req=doc&amp;base=LAW&amp;n=99661&amp;dst=100004" TargetMode="External"/><Relationship Id="rId22" Type="http://schemas.openxmlformats.org/officeDocument/2006/relationships/hyperlink" Target="https://login.consultant.ru/link/?req=doc&amp;base=LAW&amp;n=474018&amp;dst=100062" TargetMode="External"/><Relationship Id="rId27" Type="http://schemas.openxmlformats.org/officeDocument/2006/relationships/hyperlink" Target="https://login.consultant.ru/link/?req=doc&amp;base=LAW&amp;n=466511&amp;dst=100035" TargetMode="External"/><Relationship Id="rId30" Type="http://schemas.openxmlformats.org/officeDocument/2006/relationships/hyperlink" Target="https://login.consultant.ru/link/?req=doc&amp;base=LAW&amp;n=474041" TargetMode="External"/><Relationship Id="rId35" Type="http://schemas.openxmlformats.org/officeDocument/2006/relationships/hyperlink" Target="https://login.consultant.ru/link/?req=doc&amp;base=LAW&amp;n=449562" TargetMode="External"/><Relationship Id="rId43" Type="http://schemas.openxmlformats.org/officeDocument/2006/relationships/hyperlink" Target="https://internet.garant.ru/" TargetMode="External"/><Relationship Id="rId48" Type="http://schemas.openxmlformats.org/officeDocument/2006/relationships/hyperlink" Target="https://login.consultant.ru/link/?req=doc&amp;base=MOB&amp;n=392123&amp;dst=100132" TargetMode="External"/><Relationship Id="rId8" Type="http://schemas.openxmlformats.org/officeDocument/2006/relationships/hyperlink" Target="https://login.consultant.ru/link/?req=doc&amp;base=LAW&amp;n=476449" TargetMode="External"/><Relationship Id="rId51" Type="http://schemas.openxmlformats.org/officeDocument/2006/relationships/hyperlink" Target="https://login.consultant.ru/link/?req=doc&amp;base=LAW&amp;n=474018&amp;dst=100062" TargetMode="External"/><Relationship Id="rId3" Type="http://schemas.openxmlformats.org/officeDocument/2006/relationships/styles" Target="styles.xml"/><Relationship Id="rId12" Type="http://schemas.openxmlformats.org/officeDocument/2006/relationships/hyperlink" Target="https://login.consultant.ru/link/?req=doc&amp;base=LAW&amp;n=474018" TargetMode="External"/><Relationship Id="rId17" Type="http://schemas.openxmlformats.org/officeDocument/2006/relationships/hyperlink" Target="https://login.consultant.ru/link/?req=doc&amp;base=LAW&amp;n=474018&amp;dst=100045" TargetMode="External"/><Relationship Id="rId25" Type="http://schemas.openxmlformats.org/officeDocument/2006/relationships/hyperlink" Target="https://login.consultant.ru/link/?req=doc&amp;base=LAW&amp;n=465549&amp;dst=100348" TargetMode="External"/><Relationship Id="rId33" Type="http://schemas.openxmlformats.org/officeDocument/2006/relationships/hyperlink" Target="https://login.consultant.ru/link/?req=doc&amp;base=LAW&amp;n=474018&amp;dst=100120" TargetMode="External"/><Relationship Id="rId38" Type="http://schemas.openxmlformats.org/officeDocument/2006/relationships/hyperlink" Target="https://internet.garant.ru/" TargetMode="External"/><Relationship Id="rId46" Type="http://schemas.openxmlformats.org/officeDocument/2006/relationships/hyperlink" Target="https://login.consultant.ru/link/?req=doc&amp;base=MOB&amp;n=364214&amp;dst=101043&amp;field=134&amp;date=26.10.2023" TargetMode="External"/><Relationship Id="rId20" Type="http://schemas.openxmlformats.org/officeDocument/2006/relationships/hyperlink" Target="https://login.consultant.ru/link/?req=doc&amp;base=LAW&amp;n=126899&amp;dst=100004" TargetMode="External"/><Relationship Id="rId41" Type="http://schemas.openxmlformats.org/officeDocument/2006/relationships/hyperlink" Target="https://internet.garant.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99661&amp;dst=100004" TargetMode="External"/><Relationship Id="rId23" Type="http://schemas.openxmlformats.org/officeDocument/2006/relationships/hyperlink" Target="https://login.consultant.ru/link/?req=doc&amp;base=LAW&amp;n=126899&amp;dst=100004" TargetMode="External"/><Relationship Id="rId28" Type="http://schemas.openxmlformats.org/officeDocument/2006/relationships/hyperlink" Target="https://login.consultant.ru/link/?req=doc&amp;base=LAW&amp;n=466511&amp;dst=100521" TargetMode="External"/><Relationship Id="rId36" Type="http://schemas.openxmlformats.org/officeDocument/2006/relationships/hyperlink" Target="https://login.consultant.ru/link/?req=doc&amp;base=MOB&amp;n=392073&amp;dst=100969&amp;field=134&amp;date=22.11.2023" TargetMode="External"/><Relationship Id="rId49" Type="http://schemas.openxmlformats.org/officeDocument/2006/relationships/hyperlink" Target="https://login.consultant.ru/link/?req=doc&amp;base=LAW&amp;n=474018&amp;dst=100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2F90A-7293-4E2A-8338-C726AFF72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34</Pages>
  <Words>19654</Words>
  <Characters>112031</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36</cp:revision>
  <cp:lastPrinted>2024-08-20T13:05:00Z</cp:lastPrinted>
  <dcterms:created xsi:type="dcterms:W3CDTF">2024-07-15T07:46:00Z</dcterms:created>
  <dcterms:modified xsi:type="dcterms:W3CDTF">2024-08-20T13:06:00Z</dcterms:modified>
</cp:coreProperties>
</file>