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18C0446A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950BC2">
        <w:rPr>
          <w:rFonts w:ascii="Times New Roman" w:hAnsi="Times New Roman" w:cs="Times New Roman"/>
          <w:sz w:val="28"/>
          <w:szCs w:val="28"/>
        </w:rPr>
        <w:t>1</w:t>
      </w:r>
      <w:r w:rsidR="00972A59">
        <w:rPr>
          <w:rFonts w:ascii="Times New Roman" w:hAnsi="Times New Roman" w:cs="Times New Roman"/>
          <w:sz w:val="28"/>
          <w:szCs w:val="28"/>
        </w:rPr>
        <w:t>217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950BC2">
        <w:rPr>
          <w:rFonts w:ascii="Times New Roman" w:hAnsi="Times New Roman" w:cs="Times New Roman"/>
          <w:sz w:val="28"/>
          <w:szCs w:val="28"/>
        </w:rPr>
        <w:t>г. Кашира, микрорайон Ожерелье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77196BB9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950BC2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7039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50BC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0B6F555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950BC2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C5145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7039F"/>
    <w:rsid w:val="00491969"/>
    <w:rsid w:val="00492673"/>
    <w:rsid w:val="0049399A"/>
    <w:rsid w:val="004C22FA"/>
    <w:rsid w:val="004C59AC"/>
    <w:rsid w:val="004D0D58"/>
    <w:rsid w:val="00521E65"/>
    <w:rsid w:val="005231C0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B7B15"/>
    <w:rsid w:val="006D3F63"/>
    <w:rsid w:val="006D48DF"/>
    <w:rsid w:val="006E7653"/>
    <w:rsid w:val="00782EA3"/>
    <w:rsid w:val="00847578"/>
    <w:rsid w:val="008A5656"/>
    <w:rsid w:val="008C7D2C"/>
    <w:rsid w:val="008E4474"/>
    <w:rsid w:val="008F7F88"/>
    <w:rsid w:val="00920220"/>
    <w:rsid w:val="009247BE"/>
    <w:rsid w:val="00950BC2"/>
    <w:rsid w:val="0096583E"/>
    <w:rsid w:val="009712DE"/>
    <w:rsid w:val="0097176D"/>
    <w:rsid w:val="00972A59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27E5"/>
    <w:rsid w:val="00C16ECF"/>
    <w:rsid w:val="00C21F4A"/>
    <w:rsid w:val="00C970F1"/>
    <w:rsid w:val="00CB41A8"/>
    <w:rsid w:val="00CC1B9A"/>
    <w:rsid w:val="00CC5DD7"/>
    <w:rsid w:val="00CE436F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81</cp:revision>
  <cp:lastPrinted>2024-05-31T07:29:00Z</cp:lastPrinted>
  <dcterms:created xsi:type="dcterms:W3CDTF">2022-06-07T09:12:00Z</dcterms:created>
  <dcterms:modified xsi:type="dcterms:W3CDTF">2024-07-13T12:47:00Z</dcterms:modified>
</cp:coreProperties>
</file>