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3C0035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35B1B">
        <w:rPr>
          <w:rFonts w:ascii="Times New Roman" w:hAnsi="Times New Roman" w:cs="Times New Roman"/>
          <w:sz w:val="28"/>
          <w:szCs w:val="28"/>
        </w:rPr>
        <w:t>2400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>. Клубня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EC83D8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E20B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E20B4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A1F70B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E20B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35B1B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328EA"/>
    <w:rsid w:val="00782EA3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BE20B4"/>
    <w:rsid w:val="00C16ECF"/>
    <w:rsid w:val="00C21F4A"/>
    <w:rsid w:val="00C7145F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2024-07-05T17:29:00Z</dcterms:modified>
</cp:coreProperties>
</file>