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233A2" w14:textId="77777777" w:rsidR="005104E7" w:rsidRDefault="005104E7" w:rsidP="005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Решение Совета депутатов городского округа Кашира Московской области</w:t>
      </w:r>
    </w:p>
    <w:p w14:paraId="676B4003" w14:textId="423A3528" w:rsidR="00B01698" w:rsidRPr="00B01698" w:rsidRDefault="00B01698" w:rsidP="00B01698">
      <w:pPr>
        <w:pStyle w:val="a3"/>
        <w:ind w:right="34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B01698">
        <w:rPr>
          <w:rFonts w:ascii="Times New Roman" w:hAnsi="Times New Roman" w:cs="Times New Roman"/>
          <w:sz w:val="26"/>
          <w:szCs w:val="26"/>
        </w:rPr>
        <w:t>от 26.03.2024</w:t>
      </w:r>
      <w:r w:rsidRPr="00B01698">
        <w:rPr>
          <w:rFonts w:ascii="Times New Roman" w:hAnsi="Times New Roman" w:cs="Times New Roman"/>
          <w:sz w:val="26"/>
          <w:szCs w:val="26"/>
        </w:rPr>
        <w:tab/>
      </w:r>
      <w:r w:rsidRPr="00B0169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7F8E"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1698">
        <w:rPr>
          <w:rFonts w:ascii="Times New Roman" w:hAnsi="Times New Roman" w:cs="Times New Roman"/>
          <w:sz w:val="26"/>
          <w:szCs w:val="26"/>
        </w:rPr>
        <w:t>23</w:t>
      </w:r>
    </w:p>
    <w:p w14:paraId="0BA82248" w14:textId="77777777" w:rsidR="00B01698" w:rsidRDefault="00B01698" w:rsidP="00B01698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14:paraId="7D643414" w14:textId="77777777" w:rsidR="00B01698" w:rsidRDefault="00B01698" w:rsidP="00B01698">
      <w:pPr>
        <w:pStyle w:val="a3"/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14:paraId="0F184B97" w14:textId="2ED35B59" w:rsidR="00B01698" w:rsidRPr="00B01698" w:rsidRDefault="00B01698" w:rsidP="00B01698">
      <w:pPr>
        <w:pStyle w:val="a3"/>
        <w:ind w:right="3401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B01698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B01698">
        <w:rPr>
          <w:rFonts w:ascii="Times New Roman" w:hAnsi="Times New Roman" w:cs="Times New Roman"/>
          <w:sz w:val="27"/>
          <w:szCs w:val="27"/>
          <w:lang w:eastAsia="ru-RU"/>
        </w:rPr>
        <w:t xml:space="preserve">проведения контрольного мероприятия </w:t>
      </w:r>
      <w:r w:rsidRPr="00B01698">
        <w:rPr>
          <w:rFonts w:ascii="Times New Roman" w:hAnsi="Times New Roman" w:cs="Times New Roman"/>
          <w:sz w:val="27"/>
          <w:szCs w:val="27"/>
        </w:rPr>
        <w:t xml:space="preserve">«Проверка соблюдения Управлением образования администрации городского округа Кашира Порядка формирования и финансового обеспечения выполнения муниципального задания </w:t>
      </w:r>
      <w:bookmarkStart w:id="1" w:name="_Hlk153972044"/>
      <w:r w:rsidRPr="00B01698">
        <w:rPr>
          <w:rFonts w:ascii="Times New Roman" w:hAnsi="Times New Roman" w:cs="Times New Roman"/>
          <w:sz w:val="27"/>
          <w:szCs w:val="27"/>
        </w:rPr>
        <w:t xml:space="preserve">подведомственными учреждениями </w:t>
      </w:r>
      <w:bookmarkEnd w:id="1"/>
      <w:r w:rsidRPr="00B01698">
        <w:rPr>
          <w:rFonts w:ascii="Times New Roman" w:hAnsi="Times New Roman" w:cs="Times New Roman"/>
          <w:sz w:val="27"/>
          <w:szCs w:val="27"/>
        </w:rPr>
        <w:t xml:space="preserve">в целях проведения </w:t>
      </w:r>
      <w:bookmarkStart w:id="2" w:name="_Hlk153974623"/>
      <w:r w:rsidRPr="00B01698">
        <w:rPr>
          <w:rFonts w:ascii="Times New Roman" w:hAnsi="Times New Roman" w:cs="Times New Roman"/>
          <w:sz w:val="27"/>
          <w:szCs w:val="27"/>
        </w:rPr>
        <w:t>последующего контроля реализации результатов по контрольному мероприятию, проведенному в 2022 году</w:t>
      </w:r>
      <w:bookmarkEnd w:id="2"/>
      <w:r w:rsidRPr="00B01698">
        <w:rPr>
          <w:rFonts w:ascii="Times New Roman" w:hAnsi="Times New Roman" w:cs="Times New Roman"/>
          <w:sz w:val="27"/>
          <w:szCs w:val="27"/>
        </w:rPr>
        <w:t>».</w:t>
      </w:r>
    </w:p>
    <w:p w14:paraId="0060F76F" w14:textId="77777777" w:rsidR="009A4D83" w:rsidRPr="00B01698" w:rsidRDefault="009A4D83" w:rsidP="004E4C52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30106D6" w14:textId="27C0AB8B" w:rsidR="00AC6B41" w:rsidRPr="00B01698" w:rsidRDefault="00FB70A8" w:rsidP="00B0169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ab/>
      </w:r>
      <w:r w:rsidR="00AC6B41" w:rsidRPr="00B01698">
        <w:rPr>
          <w:rFonts w:ascii="Times New Roman" w:hAnsi="Times New Roman" w:cs="Times New Roman"/>
          <w:sz w:val="27"/>
          <w:szCs w:val="27"/>
        </w:rPr>
        <w:t xml:space="preserve">Ознакомившись с </w:t>
      </w:r>
      <w:r w:rsidR="00C83925" w:rsidRPr="00B01698">
        <w:rPr>
          <w:rFonts w:ascii="Times New Roman" w:hAnsi="Times New Roman" w:cs="Times New Roman"/>
          <w:sz w:val="27"/>
          <w:szCs w:val="27"/>
        </w:rPr>
        <w:t>Информацией</w:t>
      </w:r>
      <w:r w:rsidR="00AC6B41" w:rsidRPr="00B01698">
        <w:rPr>
          <w:rFonts w:ascii="Times New Roman" w:hAnsi="Times New Roman" w:cs="Times New Roman"/>
          <w:sz w:val="27"/>
          <w:szCs w:val="27"/>
        </w:rPr>
        <w:t>, представленн</w:t>
      </w:r>
      <w:r w:rsidR="00C83925" w:rsidRPr="00B01698">
        <w:rPr>
          <w:rFonts w:ascii="Times New Roman" w:hAnsi="Times New Roman" w:cs="Times New Roman"/>
          <w:sz w:val="27"/>
          <w:szCs w:val="27"/>
        </w:rPr>
        <w:t>ой</w:t>
      </w:r>
      <w:r w:rsidR="00AC6B41" w:rsidRPr="00B01698">
        <w:rPr>
          <w:rFonts w:ascii="Times New Roman" w:hAnsi="Times New Roman" w:cs="Times New Roman"/>
          <w:sz w:val="27"/>
          <w:szCs w:val="27"/>
        </w:rPr>
        <w:t xml:space="preserve"> Контрольно-счетной палатой городского округа Кашира</w:t>
      </w:r>
      <w:r w:rsidR="004E4C52" w:rsidRPr="00B01698">
        <w:rPr>
          <w:rFonts w:ascii="Times New Roman" w:hAnsi="Times New Roman" w:cs="Times New Roman"/>
          <w:sz w:val="27"/>
          <w:szCs w:val="27"/>
        </w:rPr>
        <w:t>,</w:t>
      </w:r>
      <w:r w:rsidR="007F7708" w:rsidRPr="00B01698">
        <w:rPr>
          <w:rFonts w:ascii="Times New Roman" w:hAnsi="Times New Roman" w:cs="Times New Roman"/>
          <w:sz w:val="27"/>
          <w:szCs w:val="27"/>
        </w:rPr>
        <w:t xml:space="preserve"> </w:t>
      </w:r>
      <w:r w:rsidR="004E4C52" w:rsidRPr="00B01698">
        <w:rPr>
          <w:rFonts w:ascii="Times New Roman" w:hAnsi="Times New Roman" w:cs="Times New Roman"/>
          <w:sz w:val="27"/>
          <w:szCs w:val="27"/>
        </w:rPr>
        <w:t xml:space="preserve">по итогам проведения контрольного </w:t>
      </w:r>
      <w:r w:rsidR="00AC2C4F" w:rsidRPr="00B01698">
        <w:rPr>
          <w:rFonts w:ascii="Times New Roman" w:hAnsi="Times New Roman" w:cs="Times New Roman"/>
          <w:sz w:val="27"/>
          <w:szCs w:val="27"/>
        </w:rPr>
        <w:t xml:space="preserve">мероприятия </w:t>
      </w:r>
      <w:r w:rsidR="005D1018" w:rsidRPr="00B01698">
        <w:rPr>
          <w:rFonts w:ascii="Times New Roman" w:hAnsi="Times New Roman" w:cs="Times New Roman"/>
          <w:sz w:val="27"/>
          <w:szCs w:val="27"/>
        </w:rPr>
        <w:t>«Проверка соблюдения Управлением образования администрации городского округа Кашира Порядка формирования и финансового обеспечения выполнения муниципального задания подведомственными учреждениями в целях проведения последующего контроля реализации результатов по контрольному мероприятию, проведенному в 2022 году»</w:t>
      </w:r>
      <w:r w:rsidR="00AC2C4F" w:rsidRPr="00B01698">
        <w:rPr>
          <w:rFonts w:ascii="Times New Roman" w:hAnsi="Times New Roman" w:cs="Times New Roman"/>
          <w:sz w:val="27"/>
          <w:szCs w:val="27"/>
          <w:lang w:eastAsia="zh-CN"/>
        </w:rPr>
        <w:t>,</w:t>
      </w:r>
      <w:r w:rsidR="003369FD" w:rsidRPr="00B01698">
        <w:rPr>
          <w:rFonts w:ascii="Times New Roman" w:hAnsi="Times New Roman" w:cs="Times New Roman"/>
          <w:sz w:val="27"/>
          <w:szCs w:val="27"/>
        </w:rPr>
        <w:t xml:space="preserve"> </w:t>
      </w:r>
      <w:r w:rsidR="00AC6B41" w:rsidRPr="00B01698">
        <w:rPr>
          <w:rFonts w:ascii="Times New Roman" w:hAnsi="Times New Roman" w:cs="Times New Roman"/>
          <w:sz w:val="27"/>
          <w:szCs w:val="27"/>
        </w:rPr>
        <w:t>предусмотренного планом работы Контрольно-счетной палаты на 20</w:t>
      </w:r>
      <w:r w:rsidR="007F7708" w:rsidRPr="00B01698">
        <w:rPr>
          <w:rFonts w:ascii="Times New Roman" w:hAnsi="Times New Roman" w:cs="Times New Roman"/>
          <w:sz w:val="27"/>
          <w:szCs w:val="27"/>
        </w:rPr>
        <w:t>2</w:t>
      </w:r>
      <w:r w:rsidR="000E129F" w:rsidRPr="00B01698">
        <w:rPr>
          <w:rFonts w:ascii="Times New Roman" w:hAnsi="Times New Roman" w:cs="Times New Roman"/>
          <w:sz w:val="27"/>
          <w:szCs w:val="27"/>
        </w:rPr>
        <w:t>3</w:t>
      </w:r>
      <w:r w:rsidR="00AC6B41" w:rsidRPr="00B01698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79700B58" w14:textId="77777777" w:rsidR="00FB70A8" w:rsidRPr="00B01698" w:rsidRDefault="00FB70A8" w:rsidP="00B01698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 xml:space="preserve">           Совет депутатов городского округа Кашира </w:t>
      </w:r>
    </w:p>
    <w:p w14:paraId="5A7021C2" w14:textId="5FCAF9AE" w:rsidR="00FB70A8" w:rsidRPr="00B01698" w:rsidRDefault="00B01698" w:rsidP="00B01698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FB70A8" w:rsidRPr="00B01698">
        <w:rPr>
          <w:rFonts w:ascii="Times New Roman" w:hAnsi="Times New Roman" w:cs="Times New Roman"/>
          <w:sz w:val="27"/>
          <w:szCs w:val="27"/>
        </w:rPr>
        <w:t>РЕШИЛ:</w:t>
      </w:r>
    </w:p>
    <w:p w14:paraId="1ACBF3CF" w14:textId="77777777" w:rsidR="009A4D83" w:rsidRPr="00B01698" w:rsidRDefault="009A4D83" w:rsidP="00B0169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</w:p>
    <w:p w14:paraId="7066EA2B" w14:textId="77777777" w:rsidR="005D1018" w:rsidRPr="00B01698" w:rsidRDefault="00AC6B41" w:rsidP="00B01698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 xml:space="preserve">        1. </w:t>
      </w:r>
      <w:r w:rsidR="00C83925" w:rsidRPr="00B01698">
        <w:rPr>
          <w:rFonts w:ascii="Times New Roman" w:hAnsi="Times New Roman" w:cs="Times New Roman"/>
          <w:sz w:val="27"/>
          <w:szCs w:val="27"/>
        </w:rPr>
        <w:t>Информацию</w:t>
      </w:r>
      <w:r w:rsidRPr="00B01698">
        <w:rPr>
          <w:rFonts w:ascii="Times New Roman" w:hAnsi="Times New Roman" w:cs="Times New Roman"/>
          <w:sz w:val="27"/>
          <w:szCs w:val="27"/>
        </w:rPr>
        <w:t xml:space="preserve"> Контрольно-счетной палаты городского округа Кашира о результатах </w:t>
      </w:r>
      <w:r w:rsidRPr="00B01698">
        <w:rPr>
          <w:rFonts w:ascii="Times New Roman" w:hAnsi="Times New Roman" w:cs="Times New Roman"/>
          <w:sz w:val="27"/>
          <w:szCs w:val="27"/>
          <w:lang w:eastAsia="ru-RU"/>
        </w:rPr>
        <w:t>проведен</w:t>
      </w:r>
      <w:r w:rsidR="00A65F23" w:rsidRPr="00B01698">
        <w:rPr>
          <w:rFonts w:ascii="Times New Roman" w:hAnsi="Times New Roman" w:cs="Times New Roman"/>
          <w:sz w:val="27"/>
          <w:szCs w:val="27"/>
          <w:lang w:eastAsia="ru-RU"/>
        </w:rPr>
        <w:t>н</w:t>
      </w:r>
      <w:r w:rsidRPr="00B01698">
        <w:rPr>
          <w:rFonts w:ascii="Times New Roman" w:hAnsi="Times New Roman" w:cs="Times New Roman"/>
          <w:sz w:val="27"/>
          <w:szCs w:val="27"/>
          <w:lang w:eastAsia="ru-RU"/>
        </w:rPr>
        <w:t xml:space="preserve">ого контрольного мероприятия </w:t>
      </w:r>
      <w:r w:rsidR="005D1018" w:rsidRPr="00B01698">
        <w:rPr>
          <w:rFonts w:ascii="Times New Roman" w:hAnsi="Times New Roman" w:cs="Times New Roman"/>
          <w:bCs/>
          <w:sz w:val="27"/>
          <w:szCs w:val="27"/>
        </w:rPr>
        <w:t>«Проверка соблюдения Управлением образования администрации городского округа Кашира Порядка формирования и финансового обеспечения выполнения муниципального задания подведомственными учреждениями в целях проведения последующего контроля реализации результатов по контрольному мероприятию, проведенному в 2022 году».</w:t>
      </w:r>
    </w:p>
    <w:p w14:paraId="1D5507FF" w14:textId="37325614" w:rsidR="00AC6B41" w:rsidRPr="00B01698" w:rsidRDefault="00753D9B" w:rsidP="00B0169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 xml:space="preserve"> </w:t>
      </w:r>
      <w:r w:rsidR="0034654D" w:rsidRPr="00B01698">
        <w:rPr>
          <w:rFonts w:ascii="Times New Roman" w:hAnsi="Times New Roman" w:cs="Times New Roman"/>
          <w:sz w:val="27"/>
          <w:szCs w:val="27"/>
        </w:rPr>
        <w:t>(</w:t>
      </w:r>
      <w:r w:rsidR="00AC6B41" w:rsidRPr="00B01698">
        <w:rPr>
          <w:rFonts w:ascii="Times New Roman" w:hAnsi="Times New Roman" w:cs="Times New Roman"/>
          <w:sz w:val="27"/>
          <w:szCs w:val="27"/>
        </w:rPr>
        <w:t>Приложение</w:t>
      </w:r>
      <w:r w:rsidR="0034654D" w:rsidRPr="00B01698">
        <w:rPr>
          <w:rFonts w:ascii="Times New Roman" w:hAnsi="Times New Roman" w:cs="Times New Roman"/>
          <w:sz w:val="27"/>
          <w:szCs w:val="27"/>
        </w:rPr>
        <w:t>)</w:t>
      </w:r>
      <w:r w:rsidR="00AC6B41" w:rsidRPr="00B01698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6220732A" w14:textId="319B63D4" w:rsidR="009A4D83" w:rsidRPr="00B01698" w:rsidRDefault="00AC6B41" w:rsidP="00B0169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 xml:space="preserve">        2. </w:t>
      </w:r>
      <w:r w:rsidR="00AC2C4F" w:rsidRPr="00B01698">
        <w:rPr>
          <w:rFonts w:ascii="Times New Roman" w:hAnsi="Times New Roman" w:cs="Times New Roman"/>
          <w:sz w:val="27"/>
          <w:szCs w:val="27"/>
        </w:rPr>
        <w:t>Направить Информацию</w:t>
      </w:r>
      <w:r w:rsidRPr="00B01698">
        <w:rPr>
          <w:rFonts w:ascii="Times New Roman" w:hAnsi="Times New Roman" w:cs="Times New Roman"/>
          <w:sz w:val="27"/>
          <w:szCs w:val="27"/>
        </w:rPr>
        <w:t xml:space="preserve"> Главе городского округа Кашира.</w:t>
      </w:r>
    </w:p>
    <w:p w14:paraId="11EEEE93" w14:textId="77777777" w:rsidR="00AC6B41" w:rsidRPr="00B01698" w:rsidRDefault="00AC6B41" w:rsidP="00B0169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 xml:space="preserve">        3. Опубликовать Информацию об итоговых результатах проведенной проверки.</w:t>
      </w:r>
    </w:p>
    <w:p w14:paraId="1643287D" w14:textId="56A00A99" w:rsidR="00753D9B" w:rsidRPr="00B01698" w:rsidRDefault="00AC6B41" w:rsidP="00B01698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 xml:space="preserve">        4. </w:t>
      </w:r>
      <w:r w:rsidR="00FB70A8" w:rsidRPr="00B01698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на председателя постоянной депутатской комиссии по вопросам местного бюджета, развития экономики городского округа и финансам </w:t>
      </w:r>
      <w:r w:rsidR="00B01698" w:rsidRPr="00B01698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FB70A8" w:rsidRPr="00B01698">
        <w:rPr>
          <w:rFonts w:ascii="Times New Roman" w:hAnsi="Times New Roman" w:cs="Times New Roman"/>
          <w:sz w:val="27"/>
          <w:szCs w:val="27"/>
        </w:rPr>
        <w:t>Шибанову О.Ю.</w:t>
      </w:r>
    </w:p>
    <w:p w14:paraId="27BCE149" w14:textId="77777777" w:rsidR="00753D9B" w:rsidRPr="00B01698" w:rsidRDefault="00753D9B" w:rsidP="00B0169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141B8411" w14:textId="77777777" w:rsidR="00AC6B41" w:rsidRPr="00B01698" w:rsidRDefault="00AC6B41" w:rsidP="00B0169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>Председатель Совета депутатов</w:t>
      </w:r>
    </w:p>
    <w:p w14:paraId="7EA62BC8" w14:textId="68A57701" w:rsidR="00AC6B41" w:rsidRPr="00B01698" w:rsidRDefault="00760B0E" w:rsidP="00B0169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>г</w:t>
      </w:r>
      <w:r w:rsidR="00AC6B41" w:rsidRPr="00B01698">
        <w:rPr>
          <w:rFonts w:ascii="Times New Roman" w:hAnsi="Times New Roman" w:cs="Times New Roman"/>
          <w:sz w:val="27"/>
          <w:szCs w:val="27"/>
        </w:rPr>
        <w:t xml:space="preserve">ородского округа Кашира                                              </w:t>
      </w:r>
      <w:r w:rsidR="00FE2A6A" w:rsidRPr="00B01698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B01698" w:rsidRPr="00B01698">
        <w:rPr>
          <w:rFonts w:ascii="Times New Roman" w:hAnsi="Times New Roman" w:cs="Times New Roman"/>
          <w:sz w:val="27"/>
          <w:szCs w:val="27"/>
        </w:rPr>
        <w:t xml:space="preserve">       </w:t>
      </w:r>
      <w:r w:rsidR="00B01698">
        <w:rPr>
          <w:rFonts w:ascii="Times New Roman" w:hAnsi="Times New Roman" w:cs="Times New Roman"/>
          <w:sz w:val="27"/>
          <w:szCs w:val="27"/>
        </w:rPr>
        <w:t xml:space="preserve">   </w:t>
      </w:r>
      <w:r w:rsidR="00B01698" w:rsidRPr="00B01698">
        <w:rPr>
          <w:rFonts w:ascii="Times New Roman" w:hAnsi="Times New Roman" w:cs="Times New Roman"/>
          <w:sz w:val="27"/>
          <w:szCs w:val="27"/>
        </w:rPr>
        <w:t xml:space="preserve"> </w:t>
      </w:r>
      <w:r w:rsidR="00545AD6" w:rsidRPr="00B01698">
        <w:rPr>
          <w:rFonts w:ascii="Times New Roman" w:hAnsi="Times New Roman" w:cs="Times New Roman"/>
          <w:sz w:val="27"/>
          <w:szCs w:val="27"/>
        </w:rPr>
        <w:t>С.Ю. Буров</w:t>
      </w:r>
    </w:p>
    <w:p w14:paraId="1E3EC9DB" w14:textId="77777777" w:rsidR="00B01698" w:rsidRPr="00B01698" w:rsidRDefault="00B01698" w:rsidP="00B01698">
      <w:pPr>
        <w:pStyle w:val="a3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BDB3D16" w14:textId="02EC6A4D" w:rsidR="001D5686" w:rsidRPr="00B01698" w:rsidRDefault="00760B0E" w:rsidP="00B0169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B01698">
        <w:rPr>
          <w:rFonts w:ascii="Times New Roman" w:hAnsi="Times New Roman" w:cs="Times New Roman"/>
          <w:sz w:val="27"/>
          <w:szCs w:val="27"/>
        </w:rPr>
        <w:t>Дата подписания</w:t>
      </w:r>
      <w:r w:rsidR="00B01698" w:rsidRPr="00B01698">
        <w:rPr>
          <w:rFonts w:ascii="Times New Roman" w:hAnsi="Times New Roman" w:cs="Times New Roman"/>
          <w:sz w:val="27"/>
          <w:szCs w:val="27"/>
        </w:rPr>
        <w:t>: 26.03.2024 года</w:t>
      </w:r>
    </w:p>
    <w:p w14:paraId="21CE48E9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5686" w:rsidRPr="003210E8" w:rsidSect="00B01698">
      <w:pgSz w:w="11906" w:h="16838"/>
      <w:pgMar w:top="2608" w:right="567" w:bottom="5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B79"/>
    <w:rsid w:val="00013EE5"/>
    <w:rsid w:val="000E129F"/>
    <w:rsid w:val="000F497E"/>
    <w:rsid w:val="0012528F"/>
    <w:rsid w:val="00127426"/>
    <w:rsid w:val="001B609C"/>
    <w:rsid w:val="001D5686"/>
    <w:rsid w:val="001F660C"/>
    <w:rsid w:val="002041DE"/>
    <w:rsid w:val="002F7F8E"/>
    <w:rsid w:val="003210E8"/>
    <w:rsid w:val="003369FD"/>
    <w:rsid w:val="0034654D"/>
    <w:rsid w:val="00366EF2"/>
    <w:rsid w:val="0038004D"/>
    <w:rsid w:val="004821F6"/>
    <w:rsid w:val="004E4C52"/>
    <w:rsid w:val="00507393"/>
    <w:rsid w:val="005104E7"/>
    <w:rsid w:val="00545AD6"/>
    <w:rsid w:val="00552264"/>
    <w:rsid w:val="005828B8"/>
    <w:rsid w:val="0058357C"/>
    <w:rsid w:val="005D1018"/>
    <w:rsid w:val="006F3745"/>
    <w:rsid w:val="00753D9B"/>
    <w:rsid w:val="00760B0E"/>
    <w:rsid w:val="00772C6F"/>
    <w:rsid w:val="007F7708"/>
    <w:rsid w:val="008F64EC"/>
    <w:rsid w:val="0094223E"/>
    <w:rsid w:val="009555FE"/>
    <w:rsid w:val="009A4D83"/>
    <w:rsid w:val="00A215E7"/>
    <w:rsid w:val="00A65F23"/>
    <w:rsid w:val="00AC2C4F"/>
    <w:rsid w:val="00AC6B41"/>
    <w:rsid w:val="00B01698"/>
    <w:rsid w:val="00B4635D"/>
    <w:rsid w:val="00B674D4"/>
    <w:rsid w:val="00C83925"/>
    <w:rsid w:val="00CA6B79"/>
    <w:rsid w:val="00D20694"/>
    <w:rsid w:val="00D2706D"/>
    <w:rsid w:val="00E4294C"/>
    <w:rsid w:val="00FA1172"/>
    <w:rsid w:val="00FB70A8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40</cp:revision>
  <cp:lastPrinted>2024-03-27T07:23:00Z</cp:lastPrinted>
  <dcterms:created xsi:type="dcterms:W3CDTF">2017-11-14T11:09:00Z</dcterms:created>
  <dcterms:modified xsi:type="dcterms:W3CDTF">2024-03-27T12:57:00Z</dcterms:modified>
</cp:coreProperties>
</file>