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2F735" w14:textId="03F70C99" w:rsidR="0095711F" w:rsidRDefault="00A92F6E" w:rsidP="00AE1ADF">
      <w:pPr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</w:t>
      </w:r>
      <w:r w:rsidRPr="00A92F6E">
        <w:rPr>
          <w:rFonts w:ascii="Times New Roman" w:hAnsi="Times New Roman" w:cs="Times New Roman"/>
          <w:sz w:val="28"/>
          <w:szCs w:val="28"/>
        </w:rPr>
        <w:t>Приложение №2</w:t>
      </w:r>
      <w:r w:rsidR="00716A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D684E" w14:textId="239CFDA0" w:rsidR="00FA7E0A" w:rsidRDefault="0095711F" w:rsidP="00AE1ADF">
      <w:pPr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E1ADF">
        <w:rPr>
          <w:rFonts w:ascii="Times New Roman" w:hAnsi="Times New Roman" w:cs="Times New Roman"/>
          <w:sz w:val="28"/>
          <w:szCs w:val="28"/>
        </w:rPr>
        <w:t xml:space="preserve"> </w:t>
      </w:r>
      <w:r w:rsidR="00716A28">
        <w:rPr>
          <w:rFonts w:ascii="Times New Roman" w:hAnsi="Times New Roman" w:cs="Times New Roman"/>
          <w:sz w:val="28"/>
          <w:szCs w:val="28"/>
        </w:rPr>
        <w:t>к постановлению</w:t>
      </w:r>
      <w:r w:rsidR="00AE1AD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D40F4CE" w14:textId="3F3AF78E" w:rsidR="00AE1ADF" w:rsidRDefault="00AE1ADF" w:rsidP="00AE1ADF">
      <w:pPr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городского округа Кашира</w:t>
      </w:r>
    </w:p>
    <w:p w14:paraId="7CA023D2" w14:textId="01387554" w:rsidR="00AE1ADF" w:rsidRDefault="00AE1ADF" w:rsidP="00AE1ADF">
      <w:pPr>
        <w:spacing w:after="0" w:line="240" w:lineRule="auto"/>
        <w:ind w:firstLine="2127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15.12.2023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3277-па</w:t>
      </w:r>
    </w:p>
    <w:p w14:paraId="3D45A4D5" w14:textId="2A43EC17" w:rsidR="002B3193" w:rsidRDefault="002B3193" w:rsidP="0095711F">
      <w:pPr>
        <w:ind w:firstLine="2835"/>
        <w:rPr>
          <w:rFonts w:ascii="Times New Roman" w:hAnsi="Times New Roman" w:cs="Times New Roman"/>
          <w:sz w:val="28"/>
          <w:szCs w:val="28"/>
        </w:rPr>
      </w:pPr>
    </w:p>
    <w:p w14:paraId="0EAB39FF" w14:textId="77777777" w:rsidR="00BA6E29" w:rsidRPr="002B3193" w:rsidRDefault="00BA6E29" w:rsidP="002B3193">
      <w:pPr>
        <w:rPr>
          <w:rFonts w:ascii="Times New Roman" w:hAnsi="Times New Roman" w:cs="Times New Roman"/>
          <w:sz w:val="28"/>
          <w:szCs w:val="28"/>
        </w:rPr>
      </w:pPr>
    </w:p>
    <w:p w14:paraId="00A0934C" w14:textId="488EEFF6" w:rsidR="002B3193" w:rsidRPr="00BA6E29" w:rsidRDefault="00D74F13" w:rsidP="00BA6E29">
      <w:pPr>
        <w:jc w:val="center"/>
        <w:rPr>
          <w:rFonts w:ascii="Times New Roman" w:hAnsi="Times New Roman" w:cs="Times New Roman"/>
          <w:b/>
          <w:sz w:val="28"/>
          <w:szCs w:val="28"/>
          <w:u w:val="words"/>
        </w:rPr>
      </w:pPr>
      <w:r w:rsidRPr="00BA6E29">
        <w:rPr>
          <w:rFonts w:ascii="Times New Roman" w:hAnsi="Times New Roman" w:cs="Times New Roman"/>
          <w:sz w:val="28"/>
          <w:szCs w:val="28"/>
        </w:rPr>
        <w:t xml:space="preserve">ПОВЫШАЮЩИЕ КОЭФФИЦИЕНТЫ К ТАРИФНЫМ </w:t>
      </w:r>
      <w:proofErr w:type="gramStart"/>
      <w:r w:rsidRPr="00BA6E29">
        <w:rPr>
          <w:rFonts w:ascii="Times New Roman" w:hAnsi="Times New Roman" w:cs="Times New Roman"/>
          <w:sz w:val="28"/>
          <w:szCs w:val="28"/>
        </w:rPr>
        <w:t xml:space="preserve">СТАВКАМ </w:t>
      </w:r>
      <w:r w:rsidR="00BA6E29" w:rsidRPr="00BA6E29">
        <w:rPr>
          <w:rFonts w:ascii="Times New Roman" w:hAnsi="Times New Roman" w:cs="Times New Roman"/>
          <w:sz w:val="28"/>
          <w:szCs w:val="28"/>
        </w:rPr>
        <w:t xml:space="preserve"> ПРОФЕССИЙ</w:t>
      </w:r>
      <w:proofErr w:type="gramEnd"/>
      <w:r w:rsidR="00BA6E29" w:rsidRPr="00BA6E29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074D52">
        <w:rPr>
          <w:rFonts w:ascii="Times New Roman" w:hAnsi="Times New Roman" w:cs="Times New Roman"/>
          <w:sz w:val="28"/>
          <w:szCs w:val="28"/>
        </w:rPr>
        <w:t xml:space="preserve"> МУНИЦИПАЛЬНЫХ УЧРЕЖДЕНИЙ ГОРОДСКОГО ОКРУГА КАШИРА</w:t>
      </w:r>
    </w:p>
    <w:p w14:paraId="3D0BACB8" w14:textId="14AD74FF" w:rsidR="002B3193" w:rsidRDefault="002B3193" w:rsidP="00BA6E29">
      <w:pPr>
        <w:tabs>
          <w:tab w:val="left" w:pos="174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3969"/>
      </w:tblGrid>
      <w:tr w:rsidR="00C90DCD" w14:paraId="27F2E0E8" w14:textId="77777777" w:rsidTr="00C90DCD">
        <w:tc>
          <w:tcPr>
            <w:tcW w:w="3964" w:type="dxa"/>
          </w:tcPr>
          <w:p w14:paraId="4FF53333" w14:textId="1981F40E" w:rsidR="00C90DCD" w:rsidRDefault="00C90DCD" w:rsidP="00BA6E29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рабочих</w:t>
            </w:r>
          </w:p>
        </w:tc>
        <w:tc>
          <w:tcPr>
            <w:tcW w:w="3969" w:type="dxa"/>
          </w:tcPr>
          <w:p w14:paraId="5A4C97B6" w14:textId="103B3A4F" w:rsidR="00C90DCD" w:rsidRDefault="00C90DCD" w:rsidP="00BA6E29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Повышающий коэффициент к тарифной ставке</w:t>
            </w:r>
          </w:p>
        </w:tc>
      </w:tr>
      <w:tr w:rsidR="00C90DCD" w14:paraId="3D30B9F7" w14:textId="77777777" w:rsidTr="00C90DCD">
        <w:tc>
          <w:tcPr>
            <w:tcW w:w="3964" w:type="dxa"/>
          </w:tcPr>
          <w:p w14:paraId="2BAADD14" w14:textId="27E9D244" w:rsidR="00C90DCD" w:rsidRDefault="00C90DCD" w:rsidP="002B3193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зеленого  хозяйства</w:t>
            </w:r>
            <w:proofErr w:type="gramEnd"/>
          </w:p>
        </w:tc>
        <w:tc>
          <w:tcPr>
            <w:tcW w:w="3969" w:type="dxa"/>
          </w:tcPr>
          <w:p w14:paraId="19878C6F" w14:textId="1891D4D8" w:rsidR="00C90DCD" w:rsidRDefault="00C90DCD" w:rsidP="00C90DCD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C90DCD" w14:paraId="0B49A33D" w14:textId="77777777" w:rsidTr="00C90DCD">
        <w:tc>
          <w:tcPr>
            <w:tcW w:w="3964" w:type="dxa"/>
          </w:tcPr>
          <w:p w14:paraId="115B138C" w14:textId="32C69AEA" w:rsidR="00C90DCD" w:rsidRDefault="00C90DCD" w:rsidP="002B3193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Электрогазосварщик</w:t>
            </w:r>
          </w:p>
        </w:tc>
        <w:tc>
          <w:tcPr>
            <w:tcW w:w="3969" w:type="dxa"/>
          </w:tcPr>
          <w:p w14:paraId="018D4C17" w14:textId="5D48F2F8" w:rsidR="00C90DCD" w:rsidRDefault="00C90DCD" w:rsidP="00C90DCD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C90DCD" w14:paraId="5D4D0CD1" w14:textId="77777777" w:rsidTr="00C90DCD">
        <w:tc>
          <w:tcPr>
            <w:tcW w:w="3964" w:type="dxa"/>
          </w:tcPr>
          <w:p w14:paraId="23081711" w14:textId="1509BBEC" w:rsidR="00C90DCD" w:rsidRDefault="00C90DCD" w:rsidP="002B3193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Плотник</w:t>
            </w:r>
          </w:p>
        </w:tc>
        <w:tc>
          <w:tcPr>
            <w:tcW w:w="3969" w:type="dxa"/>
          </w:tcPr>
          <w:p w14:paraId="5A84EA8D" w14:textId="6A79A8E1" w:rsidR="00C90DCD" w:rsidRDefault="00C90DCD" w:rsidP="00C90DCD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C90DCD" w14:paraId="3F595CC4" w14:textId="77777777" w:rsidTr="00C90DCD">
        <w:tc>
          <w:tcPr>
            <w:tcW w:w="3964" w:type="dxa"/>
          </w:tcPr>
          <w:p w14:paraId="6FF18C7C" w14:textId="19F15CF0" w:rsidR="00C90DCD" w:rsidRDefault="00C90DCD" w:rsidP="002B3193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Слесарь-ремонтник</w:t>
            </w:r>
          </w:p>
        </w:tc>
        <w:tc>
          <w:tcPr>
            <w:tcW w:w="3969" w:type="dxa"/>
          </w:tcPr>
          <w:p w14:paraId="4E43E8F3" w14:textId="6DF7F2C3" w:rsidR="00C90DCD" w:rsidRDefault="00C90DCD" w:rsidP="00C90DCD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C90DCD" w14:paraId="7789E41B" w14:textId="77777777" w:rsidTr="00C90DCD">
        <w:tc>
          <w:tcPr>
            <w:tcW w:w="3964" w:type="dxa"/>
          </w:tcPr>
          <w:p w14:paraId="413E6898" w14:textId="64F1B4DC" w:rsidR="00C90DCD" w:rsidRDefault="00C90DCD" w:rsidP="002B3193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Вальщик леса</w:t>
            </w:r>
          </w:p>
        </w:tc>
        <w:tc>
          <w:tcPr>
            <w:tcW w:w="3969" w:type="dxa"/>
          </w:tcPr>
          <w:p w14:paraId="25D67450" w14:textId="538591B2" w:rsidR="00C90DCD" w:rsidRDefault="00C90DCD" w:rsidP="00C90DCD">
            <w:pPr>
              <w:tabs>
                <w:tab w:val="left" w:pos="1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</w:tbl>
    <w:p w14:paraId="120F3A00" w14:textId="6D65C3FF" w:rsidR="002B3193" w:rsidRDefault="002B3193" w:rsidP="002B3193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14:paraId="741CFDA7" w14:textId="173BDECA" w:rsidR="00FB77BD" w:rsidRDefault="00FB77BD" w:rsidP="00FB77BD">
      <w:pPr>
        <w:rPr>
          <w:rFonts w:ascii="Times New Roman" w:hAnsi="Times New Roman" w:cs="Times New Roman"/>
          <w:sz w:val="28"/>
          <w:szCs w:val="28"/>
        </w:rPr>
      </w:pPr>
    </w:p>
    <w:p w14:paraId="6EDEAD3E" w14:textId="1467E4EB" w:rsidR="00FB77BD" w:rsidRPr="00C90DCD" w:rsidRDefault="00C90DCD" w:rsidP="00FB77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B77BD" w:rsidRPr="00C90DCD">
        <w:rPr>
          <w:rFonts w:ascii="Times New Roman" w:hAnsi="Times New Roman" w:cs="Times New Roman"/>
          <w:sz w:val="24"/>
          <w:szCs w:val="24"/>
        </w:rPr>
        <w:t xml:space="preserve">Рассчитанные тарифные </w:t>
      </w:r>
      <w:proofErr w:type="gramStart"/>
      <w:r w:rsidR="00FB77BD" w:rsidRPr="00C90DCD">
        <w:rPr>
          <w:rFonts w:ascii="Times New Roman" w:hAnsi="Times New Roman" w:cs="Times New Roman"/>
          <w:sz w:val="24"/>
          <w:szCs w:val="24"/>
        </w:rPr>
        <w:t>ставки  с</w:t>
      </w:r>
      <w:proofErr w:type="gramEnd"/>
      <w:r w:rsidR="00FB77BD" w:rsidRPr="00C90DCD">
        <w:rPr>
          <w:rFonts w:ascii="Times New Roman" w:hAnsi="Times New Roman" w:cs="Times New Roman"/>
          <w:sz w:val="24"/>
          <w:szCs w:val="24"/>
        </w:rPr>
        <w:t xml:space="preserve"> учетом повышающего коэффициента</w:t>
      </w:r>
      <w:r w:rsidR="00720D97" w:rsidRPr="00C90DCD">
        <w:rPr>
          <w:rFonts w:ascii="Times New Roman" w:hAnsi="Times New Roman" w:cs="Times New Roman"/>
          <w:sz w:val="24"/>
          <w:szCs w:val="24"/>
        </w:rPr>
        <w:t xml:space="preserve"> подлежат округлению</w:t>
      </w:r>
      <w:r w:rsidR="00B357EA">
        <w:rPr>
          <w:rFonts w:ascii="Times New Roman" w:hAnsi="Times New Roman" w:cs="Times New Roman"/>
          <w:sz w:val="24"/>
          <w:szCs w:val="24"/>
        </w:rPr>
        <w:t xml:space="preserve"> с точностью до двух знаков после запятой с применением правил математического округления.</w:t>
      </w:r>
      <w:r w:rsidR="00720D97" w:rsidRPr="00C90DC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B77BD" w:rsidRPr="00C90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CE"/>
    <w:rsid w:val="00074D52"/>
    <w:rsid w:val="002B3193"/>
    <w:rsid w:val="00520326"/>
    <w:rsid w:val="00716A28"/>
    <w:rsid w:val="00720D97"/>
    <w:rsid w:val="008645CE"/>
    <w:rsid w:val="0095711F"/>
    <w:rsid w:val="00A92F6E"/>
    <w:rsid w:val="00AE1ADF"/>
    <w:rsid w:val="00AE6267"/>
    <w:rsid w:val="00B357EA"/>
    <w:rsid w:val="00BA6E29"/>
    <w:rsid w:val="00C35BD5"/>
    <w:rsid w:val="00C90DCD"/>
    <w:rsid w:val="00D74F13"/>
    <w:rsid w:val="00FA7E0A"/>
    <w:rsid w:val="00FB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693E"/>
  <w15:chartTrackingRefBased/>
  <w15:docId w15:val="{F828C8FB-A671-4AA8-9893-23B01BEE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3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2023-12-15T10:50:00Z</cp:lastPrinted>
  <dcterms:created xsi:type="dcterms:W3CDTF">2023-12-08T12:00:00Z</dcterms:created>
  <dcterms:modified xsi:type="dcterms:W3CDTF">2023-12-15T10:50:00Z</dcterms:modified>
</cp:coreProperties>
</file>