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B499A" w14:textId="58454888" w:rsidR="008962E5" w:rsidRDefault="008962E5" w:rsidP="008962E5">
      <w:pPr>
        <w:ind w:firstLine="10490"/>
        <w:rPr>
          <w:sz w:val="28"/>
          <w:szCs w:val="28"/>
        </w:rPr>
      </w:pPr>
      <w:r>
        <w:rPr>
          <w:sz w:val="28"/>
          <w:szCs w:val="28"/>
        </w:rPr>
        <w:t xml:space="preserve">Приложение №2 </w:t>
      </w:r>
    </w:p>
    <w:p w14:paraId="2293878B" w14:textId="77777777" w:rsidR="008962E5" w:rsidRDefault="008962E5" w:rsidP="008962E5">
      <w:pPr>
        <w:ind w:firstLine="10490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14:paraId="10C396DF" w14:textId="48D73864" w:rsidR="008962E5" w:rsidRDefault="008962E5" w:rsidP="008962E5">
      <w:pPr>
        <w:ind w:firstLine="10490"/>
        <w:rPr>
          <w:sz w:val="28"/>
          <w:szCs w:val="28"/>
        </w:rPr>
      </w:pPr>
      <w:r>
        <w:rPr>
          <w:sz w:val="28"/>
          <w:szCs w:val="28"/>
        </w:rPr>
        <w:t>городского округа Кашира</w:t>
      </w:r>
    </w:p>
    <w:p w14:paraId="767EEF47" w14:textId="7251B893" w:rsidR="00F92726" w:rsidRPr="004A1736" w:rsidRDefault="004A1736" w:rsidP="004A1736">
      <w:pPr>
        <w:pStyle w:val="2"/>
        <w:tabs>
          <w:tab w:val="left" w:pos="10596"/>
        </w:tabs>
        <w:spacing w:before="0"/>
        <w:ind w:left="357" w:firstLine="8007"/>
        <w:jc w:val="left"/>
        <w:rPr>
          <w:rFonts w:eastAsiaTheme="minorHAnsi"/>
          <w:b w:val="0"/>
          <w:color w:val="auto"/>
          <w:spacing w:val="0"/>
          <w:kern w:val="0"/>
          <w:sz w:val="28"/>
          <w:szCs w:val="28"/>
        </w:rPr>
      </w:pPr>
      <w:r>
        <w:rPr>
          <w:rFonts w:eastAsiaTheme="minorHAnsi"/>
          <w:bCs w:val="0"/>
          <w:color w:val="auto"/>
          <w:spacing w:val="0"/>
          <w:kern w:val="0"/>
        </w:rPr>
        <w:t xml:space="preserve">                                   </w:t>
      </w:r>
      <w:r w:rsidRPr="004A1736">
        <w:rPr>
          <w:rFonts w:eastAsiaTheme="minorHAnsi"/>
          <w:b w:val="0"/>
          <w:color w:val="auto"/>
          <w:spacing w:val="0"/>
          <w:kern w:val="0"/>
          <w:sz w:val="28"/>
          <w:szCs w:val="28"/>
        </w:rPr>
        <w:t xml:space="preserve">от </w:t>
      </w:r>
      <w:proofErr w:type="gramStart"/>
      <w:r w:rsidRPr="004A1736">
        <w:rPr>
          <w:rFonts w:eastAsiaTheme="minorHAnsi"/>
          <w:b w:val="0"/>
          <w:color w:val="auto"/>
          <w:spacing w:val="0"/>
          <w:kern w:val="0"/>
          <w:sz w:val="28"/>
          <w:szCs w:val="28"/>
        </w:rPr>
        <w:t>24.10.2023  №</w:t>
      </w:r>
      <w:proofErr w:type="gramEnd"/>
      <w:r w:rsidRPr="004A1736">
        <w:rPr>
          <w:rFonts w:eastAsiaTheme="minorHAnsi"/>
          <w:b w:val="0"/>
          <w:color w:val="auto"/>
          <w:spacing w:val="0"/>
          <w:kern w:val="0"/>
          <w:sz w:val="28"/>
          <w:szCs w:val="28"/>
        </w:rPr>
        <w:t xml:space="preserve"> 2778-па</w:t>
      </w:r>
    </w:p>
    <w:p w14:paraId="671EB8CD" w14:textId="11293FBD"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 w:rsidRPr="00360CB7">
        <w:rPr>
          <w:rFonts w:eastAsiaTheme="minorHAnsi"/>
          <w:bCs w:val="0"/>
          <w:color w:val="auto"/>
          <w:spacing w:val="0"/>
          <w:kern w:val="0"/>
        </w:rPr>
        <w:t>5</w:t>
      </w:r>
      <w:r>
        <w:rPr>
          <w:rFonts w:eastAsiaTheme="minorHAnsi"/>
          <w:bCs w:val="0"/>
          <w:color w:val="auto"/>
          <w:spacing w:val="0"/>
          <w:kern w:val="0"/>
        </w:rPr>
        <w:t>.2.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>Срок исполнения отдельных этапов</w:t>
      </w:r>
    </w:p>
    <w:p w14:paraId="20A47DA5" w14:textId="77777777" w:rsidR="00AF741D" w:rsidRDefault="00AC663B">
      <w:pPr>
        <w:keepNext/>
        <w:spacing w:after="60"/>
        <w:jc w:val="right"/>
      </w:pPr>
      <w:r>
        <w:t>Таблица</w:t>
      </w:r>
      <w:r w:rsidRPr="008E58C5">
        <w:t xml:space="preserve"> 2.</w:t>
      </w:r>
      <w:r>
        <w:t xml:space="preserve"> </w:t>
      </w:r>
      <w:r>
        <w:rPr>
          <w:lang w:val="en-US"/>
        </w:rPr>
        <w:t>7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409"/>
        <w:gridCol w:w="3744"/>
        <w:gridCol w:w="2464"/>
        <w:gridCol w:w="2642"/>
        <w:gridCol w:w="2149"/>
        <w:gridCol w:w="2152"/>
      </w:tblGrid>
      <w:tr w:rsidR="00DF04F7" w14:paraId="6207DC21" w14:textId="7777777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4EF5E" w14:textId="77777777" w:rsidR="00AF741D" w:rsidRDefault="00AC663B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№ этапа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FCD7A" w14:textId="77777777" w:rsidR="00AF741D" w:rsidRDefault="00AC663B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AA37B" w14:textId="77777777" w:rsidR="00AF741D" w:rsidRDefault="00AC663B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Начало этапа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E5737" w14:textId="77777777" w:rsidR="00AF741D" w:rsidRDefault="00AC663B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Срок окончания этапа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48EED" w14:textId="77777777" w:rsidR="00AF741D" w:rsidRDefault="00AC663B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Цена этапа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C11E8" w14:textId="77777777" w:rsidR="00AF741D" w:rsidRDefault="00AC663B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% аванса от цены этапа</w:t>
            </w:r>
          </w:p>
        </w:tc>
      </w:tr>
      <w:tr w:rsidR="00DF04F7" w14:paraId="4964F7E5" w14:textId="7777777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B8BA" w14:textId="77777777" w:rsidR="00AF741D" w:rsidRDefault="00AC663B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1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9022" w14:textId="77777777" w:rsidR="00AF741D" w:rsidRPr="00DD291E" w:rsidRDefault="00AC663B">
            <w:pPr>
              <w:ind w:firstLine="0"/>
              <w:jc w:val="both"/>
              <w:rPr>
                <w:sz w:val="18"/>
                <w:szCs w:val="18"/>
              </w:rPr>
            </w:pPr>
            <w:r w:rsidRPr="00DD291E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Разработка проектно-сметной документации и дизайн проекта интерьеров (визуализация) включая государственную экспертизу проектной документации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5D03" w14:textId="77777777" w:rsidR="00AF741D" w:rsidRDefault="00AC663B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26.07.2023 (МСК)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3541" w14:textId="77777777" w:rsidR="00AF741D" w:rsidRDefault="00AC663B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26.10.2023 (МСК)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A727" w14:textId="75D55DAF" w:rsidR="00AF741D" w:rsidRPr="008E58C5" w:rsidRDefault="008E58C5" w:rsidP="008E58C5">
            <w:pPr>
              <w:pStyle w:val="aff2"/>
              <w:keepNext/>
              <w:jc w:val="right"/>
              <w:rPr>
                <w:b/>
              </w:rPr>
            </w:pPr>
            <w:r>
              <w:rPr>
                <w:sz w:val="18"/>
                <w:szCs w:val="18"/>
              </w:rPr>
              <w:t>21 043 420,00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40E8" w14:textId="77777777" w:rsidR="00AF741D" w:rsidRDefault="00AC663B">
            <w:pPr>
              <w:keepNext/>
              <w:ind w:firstLine="0"/>
              <w:jc w:val="right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0,00</w:t>
            </w:r>
          </w:p>
        </w:tc>
      </w:tr>
      <w:tr w:rsidR="00DF04F7" w14:paraId="43DEA617" w14:textId="7777777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F085" w14:textId="77777777" w:rsidR="00AF741D" w:rsidRDefault="00AC663B">
            <w:pPr>
              <w:keepNext/>
              <w:ind w:firstLine="0"/>
              <w:jc w:val="center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2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0078" w14:textId="77777777" w:rsidR="00AF741D" w:rsidRPr="00DD291E" w:rsidRDefault="00AC663B">
            <w:pPr>
              <w:ind w:firstLine="0"/>
              <w:jc w:val="both"/>
              <w:rPr>
                <w:sz w:val="18"/>
                <w:szCs w:val="18"/>
              </w:rPr>
            </w:pPr>
            <w:r w:rsidRPr="00DD291E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ПНР, комплекс восстановительных работ, благоустройство</w:t>
            </w:r>
          </w:p>
          <w:p w14:paraId="770CF9D8" w14:textId="77777777" w:rsidR="00AF741D" w:rsidRPr="00DD291E" w:rsidRDefault="00AC663B">
            <w:pPr>
              <w:ind w:firstLine="0"/>
              <w:jc w:val="both"/>
              <w:rPr>
                <w:sz w:val="18"/>
                <w:szCs w:val="18"/>
              </w:rPr>
            </w:pPr>
            <w:r w:rsidRPr="00DD291E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Оснащение объекта</w:t>
            </w:r>
          </w:p>
          <w:p w14:paraId="47D9D638" w14:textId="77777777" w:rsidR="00AF741D" w:rsidRPr="00DD291E" w:rsidRDefault="00AC663B">
            <w:pPr>
              <w:ind w:firstLine="0"/>
              <w:jc w:val="both"/>
              <w:rPr>
                <w:sz w:val="18"/>
                <w:szCs w:val="18"/>
              </w:rPr>
            </w:pPr>
            <w:r w:rsidRPr="00DD291E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Общестроительные работы по стандарту</w:t>
            </w:r>
          </w:p>
          <w:p w14:paraId="0AFBFAD6" w14:textId="77777777" w:rsidR="00AF741D" w:rsidRPr="00DD291E" w:rsidRDefault="00AC663B">
            <w:pPr>
              <w:ind w:firstLine="0"/>
              <w:jc w:val="both"/>
              <w:rPr>
                <w:sz w:val="18"/>
                <w:szCs w:val="18"/>
              </w:rPr>
            </w:pPr>
            <w:r w:rsidRPr="00DD291E"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Демонтажные работы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AB12" w14:textId="77777777" w:rsidR="00AF741D" w:rsidRDefault="00AC663B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>28.10.2023 (МСК)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CEBE" w14:textId="77777777" w:rsidR="00AF741D" w:rsidRDefault="00AC663B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29.12.2023 (МСК)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3CF2" w14:textId="5428AD34" w:rsidR="00AF741D" w:rsidRPr="008E58C5" w:rsidRDefault="00AC663B">
            <w:pPr>
              <w:keepNext/>
              <w:ind w:firstLine="0"/>
              <w:jc w:val="right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  <w:lang w:val="en-GB" w:eastAsia="ru-RU"/>
              </w:rPr>
              <w:t>253 495</w:t>
            </w:r>
            <w:r w:rsidR="008E58C5">
              <w:rPr>
                <w:sz w:val="18"/>
                <w:szCs w:val="18"/>
                <w:lang w:val="en-GB" w:eastAsia="ru-RU"/>
              </w:rPr>
              <w:t> </w:t>
            </w:r>
            <w:r>
              <w:rPr>
                <w:sz w:val="18"/>
                <w:szCs w:val="18"/>
                <w:lang w:val="en-GB" w:eastAsia="ru-RU"/>
              </w:rPr>
              <w:t>9</w:t>
            </w:r>
            <w:r w:rsidR="008E58C5">
              <w:rPr>
                <w:sz w:val="18"/>
                <w:szCs w:val="18"/>
                <w:lang w:eastAsia="ru-RU"/>
              </w:rPr>
              <w:t>60,00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D54D" w14:textId="77777777" w:rsidR="00AF741D" w:rsidRDefault="00AC663B">
            <w:pPr>
              <w:keepNext/>
              <w:ind w:firstLine="0"/>
              <w:jc w:val="right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bookmarkStart w:id="0" w:name="_Hlk148093160"/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19,49</w:t>
            </w:r>
            <w:bookmarkEnd w:id="0"/>
          </w:p>
        </w:tc>
      </w:tr>
    </w:tbl>
    <w:p w14:paraId="4F96A642" w14:textId="77777777" w:rsidR="00945915" w:rsidRDefault="00945915">
      <w:pPr>
        <w:rPr>
          <w:sz w:val="18"/>
          <w:szCs w:val="18"/>
        </w:rPr>
      </w:pPr>
    </w:p>
    <w:p w14:paraId="61750D03" w14:textId="77777777" w:rsidR="00945915" w:rsidRDefault="00945915">
      <w:pPr>
        <w:rPr>
          <w:sz w:val="18"/>
          <w:szCs w:val="18"/>
        </w:rPr>
      </w:pPr>
    </w:p>
    <w:p w14:paraId="62812087" w14:textId="77777777" w:rsidR="00AF741D" w:rsidRDefault="00AF741D">
      <w:pPr>
        <w:rPr>
          <w:sz w:val="18"/>
          <w:szCs w:val="18"/>
        </w:rPr>
      </w:pPr>
    </w:p>
    <w:p w14:paraId="0EC9BF3A" w14:textId="77777777" w:rsidR="00AF741D" w:rsidRDefault="00AC663B">
      <w:pPr>
        <w:suppressAutoHyphens w:val="0"/>
        <w:ind w:firstLine="0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6CB9C1ED" w14:textId="77777777" w:rsidR="00AF741D" w:rsidRDefault="00AC663B">
      <w:pPr>
        <w:pStyle w:val="2"/>
        <w:numPr>
          <w:ilvl w:val="0"/>
          <w:numId w:val="25"/>
        </w:numPr>
      </w:pPr>
      <w:r>
        <w:lastRenderedPageBreak/>
        <w:t>Обеспечение исполнения контракта</w:t>
      </w:r>
    </w:p>
    <w:p w14:paraId="2D51813B" w14:textId="77777777" w:rsidR="00AF741D" w:rsidRDefault="00AC663B">
      <w:pPr>
        <w:pStyle w:val="aff6"/>
        <w:rPr>
          <w:szCs w:val="24"/>
        </w:rPr>
      </w:pPr>
      <w:r>
        <w:t xml:space="preserve">Тип обеспечения: </w:t>
      </w:r>
      <w:proofErr w:type="spellStart"/>
      <w:r>
        <w:rPr>
          <w:rStyle w:val="12"/>
          <w:lang w:val="en-US"/>
        </w:rPr>
        <w:t>Независимая</w:t>
      </w:r>
      <w:proofErr w:type="spellEnd"/>
      <w:r>
        <w:rPr>
          <w:rStyle w:val="12"/>
          <w:lang w:val="en-US"/>
        </w:rPr>
        <w:t xml:space="preserve"> </w:t>
      </w:r>
      <w:proofErr w:type="spellStart"/>
      <w:r>
        <w:rPr>
          <w:rStyle w:val="12"/>
          <w:lang w:val="en-US"/>
        </w:rPr>
        <w:t>гарантия</w:t>
      </w:r>
      <w:proofErr w:type="spellEnd"/>
      <w:r>
        <w:rPr>
          <w:color w:val="808080"/>
        </w:rPr>
        <w:t xml:space="preserve"> </w:t>
      </w:r>
    </w:p>
    <w:p w14:paraId="2AD79013" w14:textId="77777777" w:rsidR="00AF741D" w:rsidRDefault="00AC663B">
      <w:pPr>
        <w:pStyle w:val="aff6"/>
      </w:pPr>
      <w:r>
        <w:t xml:space="preserve">Номер реестровой записи банковской гарантии: </w:t>
      </w:r>
      <w:r>
        <w:rPr>
          <w:rStyle w:val="12"/>
        </w:rPr>
        <w:t>04A35019030382230036</w:t>
      </w:r>
    </w:p>
    <w:p w14:paraId="2ABEE200" w14:textId="77777777" w:rsidR="00AF741D" w:rsidRDefault="00AF741D"/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560"/>
        <w:gridCol w:w="7371"/>
        <w:gridCol w:w="2409"/>
        <w:gridCol w:w="1985"/>
      </w:tblGrid>
      <w:tr w:rsidR="00DF04F7" w14:paraId="3347F311" w14:textId="77777777">
        <w:trPr>
          <w:cantSplit/>
          <w:tblHeader/>
        </w:trPr>
        <w:tc>
          <w:tcPr>
            <w:tcW w:w="1809" w:type="dxa"/>
          </w:tcPr>
          <w:p w14:paraId="77F0DD35" w14:textId="77777777" w:rsidR="00AF741D" w:rsidRDefault="0069123E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 w:rsidRPr="00DD291E">
              <w:rPr>
                <w:sz w:val="18"/>
                <w:szCs w:val="18"/>
              </w:rPr>
              <w:t>Размер обеспечения исполнения контракта, % от НМЦК</w:t>
            </w:r>
          </w:p>
        </w:tc>
        <w:tc>
          <w:tcPr>
            <w:tcW w:w="1560" w:type="dxa"/>
            <w:shd w:val="clear" w:color="auto" w:fill="auto"/>
          </w:tcPr>
          <w:p w14:paraId="6E6337D5" w14:textId="77777777"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обеспечения исполнения контракта, руб.</w:t>
            </w:r>
          </w:p>
        </w:tc>
        <w:tc>
          <w:tcPr>
            <w:tcW w:w="7371" w:type="dxa"/>
            <w:shd w:val="clear" w:color="auto" w:fill="auto"/>
          </w:tcPr>
          <w:p w14:paraId="6F61D0B3" w14:textId="77777777"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предоставления обеспечения исполнения контракта</w:t>
            </w:r>
          </w:p>
        </w:tc>
        <w:tc>
          <w:tcPr>
            <w:tcW w:w="2409" w:type="dxa"/>
            <w:shd w:val="clear" w:color="auto" w:fill="auto"/>
          </w:tcPr>
          <w:p w14:paraId="169059A4" w14:textId="77777777"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Реквизиты для перечисления обеспечения исполнения контракта</w:t>
            </w:r>
          </w:p>
        </w:tc>
        <w:tc>
          <w:tcPr>
            <w:tcW w:w="1985" w:type="dxa"/>
            <w:shd w:val="clear" w:color="auto" w:fill="auto"/>
          </w:tcPr>
          <w:p w14:paraId="3ACBB0BC" w14:textId="77777777"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Срок возврата денежных средств, внесенных в качестве обеспечения исполнения контракта, </w:t>
            </w:r>
            <w:proofErr w:type="spellStart"/>
            <w:r>
              <w:rPr>
                <w:sz w:val="18"/>
                <w:szCs w:val="18"/>
              </w:rPr>
              <w:t>дн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DF04F7" w14:paraId="4CCBE408" w14:textId="77777777">
        <w:trPr>
          <w:cantSplit/>
        </w:trPr>
        <w:tc>
          <w:tcPr>
            <w:tcW w:w="1809" w:type="dxa"/>
          </w:tcPr>
          <w:p w14:paraId="6A4493B0" w14:textId="77777777" w:rsidR="00AF741D" w:rsidRDefault="00AC663B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69123E"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14:paraId="63E2AFD6" w14:textId="77777777" w:rsidR="00AF741D" w:rsidRDefault="00AC663B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68 634 845,00</w:t>
            </w:r>
            <w:r w:rsidR="0069123E">
              <w:t xml:space="preserve"> </w:t>
            </w:r>
          </w:p>
        </w:tc>
        <w:tc>
          <w:tcPr>
            <w:tcW w:w="7371" w:type="dxa"/>
            <w:shd w:val="clear" w:color="auto" w:fill="auto"/>
          </w:tcPr>
          <w:p w14:paraId="0A8089F9" w14:textId="77777777"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Исполнение контракта обеспечивается предоставлением независимой гарантии, соответствующей требованиям статьи 45 Федерального закона № 44-ФЗ,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контракта, срок действия независимой гарантии определяются в соответствии с требованиями Федерального закона № 44-ФЗ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Федерального закона № 44-ФЗ. Требования к предоставлению обеспечения исполнения контракта, в том числе с учетом положений статьи 37 Федерального закона № 44-ФЗ, не применяются в случаях: 1) заключения контракта с участником закупки, который является казенным учреждением; 2) осуществления закупки услуги по предоставлению кредита; 3) 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</w:t>
            </w:r>
          </w:p>
          <w:p w14:paraId="0039D826" w14:textId="77777777" w:rsidR="00AF741D" w:rsidRDefault="00AC663B">
            <w:pPr>
              <w:tabs>
                <w:tab w:val="left" w:pos="1935"/>
              </w:tabs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2409" w:type="dxa"/>
            <w:shd w:val="clear" w:color="auto" w:fill="auto"/>
          </w:tcPr>
          <w:p w14:paraId="4625D03E" w14:textId="77777777"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DD291E">
              <w:rPr>
                <w:sz w:val="18"/>
                <w:szCs w:val="18"/>
              </w:rPr>
              <w:t>ГУ банка России по ЦФО//УФК по Московской области, г. Москва</w:t>
            </w:r>
          </w:p>
          <w:p w14:paraId="33B2BB55" w14:textId="77777777"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БИК: </w:t>
            </w:r>
            <w:r w:rsidRPr="00DD291E">
              <w:rPr>
                <w:sz w:val="18"/>
                <w:szCs w:val="18"/>
              </w:rPr>
              <w:t>004525987</w:t>
            </w:r>
          </w:p>
          <w:p w14:paraId="6AC987D0" w14:textId="77777777" w:rsidR="00AF741D" w:rsidRDefault="00AC663B">
            <w:pPr>
              <w:pStyle w:val="aff2"/>
              <w:spacing w:before="40" w:after="4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Расчетный/казначейский счёт: </w:t>
            </w:r>
            <w:r w:rsidRPr="00DD291E">
              <w:rPr>
                <w:sz w:val="18"/>
                <w:szCs w:val="18"/>
              </w:rPr>
              <w:t>03232643467350004800</w:t>
            </w:r>
          </w:p>
          <w:p w14:paraId="506C31E5" w14:textId="77777777"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Корреспондентский/банковский </w:t>
            </w:r>
            <w:proofErr w:type="gramStart"/>
            <w:r>
              <w:rPr>
                <w:sz w:val="18"/>
                <w:szCs w:val="18"/>
              </w:rPr>
              <w:t xml:space="preserve">счёт:  </w:t>
            </w:r>
            <w:r w:rsidRPr="00DD291E">
              <w:rPr>
                <w:sz w:val="18"/>
                <w:szCs w:val="18"/>
              </w:rPr>
              <w:t>40102810845370000004</w:t>
            </w:r>
            <w:proofErr w:type="gramEnd"/>
            <w:r>
              <w:rPr>
                <w:sz w:val="18"/>
                <w:szCs w:val="18"/>
              </w:rPr>
              <w:br/>
              <w:t xml:space="preserve">Лицевой счёт: </w:t>
            </w:r>
            <w:r w:rsidRPr="00DD291E">
              <w:rPr>
                <w:sz w:val="18"/>
                <w:szCs w:val="18"/>
              </w:rPr>
              <w:t>05483</w:t>
            </w:r>
            <w:r>
              <w:rPr>
                <w:sz w:val="18"/>
                <w:szCs w:val="18"/>
                <w:lang w:val="en-US"/>
              </w:rPr>
              <w:t>D</w:t>
            </w:r>
            <w:r w:rsidRPr="00DD291E">
              <w:rPr>
                <w:sz w:val="18"/>
                <w:szCs w:val="18"/>
              </w:rPr>
              <w:t>34900</w:t>
            </w:r>
          </w:p>
          <w:p w14:paraId="61C2F76E" w14:textId="77777777"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14:paraId="0F9B1D9E" w14:textId="77777777" w:rsidR="00AF741D" w:rsidRDefault="00AC663B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</w:tbl>
    <w:p w14:paraId="72454A46" w14:textId="7929B73C" w:rsidR="00AF741D" w:rsidRDefault="00AF741D" w:rsidP="00DD291E">
      <w:pPr>
        <w:rPr>
          <w:szCs w:val="28"/>
        </w:rPr>
      </w:pPr>
    </w:p>
    <w:tbl>
      <w:tblPr>
        <w:tblW w:w="18074" w:type="dxa"/>
        <w:tblInd w:w="-601" w:type="dxa"/>
        <w:tblLook w:val="0000" w:firstRow="0" w:lastRow="0" w:firstColumn="0" w:lastColumn="0" w:noHBand="0" w:noVBand="0"/>
      </w:tblPr>
      <w:tblGrid>
        <w:gridCol w:w="7513"/>
        <w:gridCol w:w="10561"/>
      </w:tblGrid>
      <w:tr w:rsidR="00866677" w:rsidRPr="00866677" w14:paraId="1265F81C" w14:textId="77777777" w:rsidTr="00866677">
        <w:tc>
          <w:tcPr>
            <w:tcW w:w="7513" w:type="dxa"/>
          </w:tcPr>
          <w:p w14:paraId="61BD72CB" w14:textId="77777777" w:rsidR="00866677" w:rsidRPr="00866677" w:rsidRDefault="00866677" w:rsidP="00866677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/>
                <w:bCs/>
                <w:sz w:val="23"/>
                <w:szCs w:val="23"/>
                <w:lang w:eastAsia="ru-RU"/>
              </w:rPr>
            </w:pPr>
            <w:r w:rsidRPr="00866677">
              <w:rPr>
                <w:rFonts w:eastAsia="Times New Roman"/>
                <w:b/>
                <w:bCs/>
                <w:sz w:val="23"/>
                <w:szCs w:val="23"/>
                <w:lang w:eastAsia="ru-RU"/>
              </w:rPr>
              <w:t>Заказчик:</w:t>
            </w:r>
          </w:p>
        </w:tc>
        <w:tc>
          <w:tcPr>
            <w:tcW w:w="10561" w:type="dxa"/>
          </w:tcPr>
          <w:p w14:paraId="3BE9C637" w14:textId="77777777" w:rsidR="00866677" w:rsidRPr="00866677" w:rsidRDefault="00866677" w:rsidP="00866677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/>
                <w:bCs/>
                <w:sz w:val="23"/>
                <w:szCs w:val="23"/>
                <w:lang w:eastAsia="ru-RU"/>
              </w:rPr>
            </w:pPr>
            <w:r w:rsidRPr="00866677">
              <w:rPr>
                <w:rFonts w:eastAsia="Times New Roman"/>
                <w:b/>
                <w:bCs/>
                <w:sz w:val="23"/>
                <w:szCs w:val="23"/>
                <w:lang w:eastAsia="ru-RU"/>
              </w:rPr>
              <w:t>Подрядчик:</w:t>
            </w:r>
          </w:p>
        </w:tc>
      </w:tr>
      <w:tr w:rsidR="00866677" w:rsidRPr="00866677" w14:paraId="60A60B3C" w14:textId="77777777" w:rsidTr="00866677">
        <w:tc>
          <w:tcPr>
            <w:tcW w:w="7513" w:type="dxa"/>
          </w:tcPr>
          <w:p w14:paraId="6CEC12A0" w14:textId="77777777" w:rsidR="00866677" w:rsidRPr="00866677" w:rsidRDefault="00866677" w:rsidP="00866677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sz w:val="23"/>
                <w:szCs w:val="23"/>
                <w:lang w:eastAsia="ru-RU"/>
              </w:rPr>
            </w:pPr>
            <w:r w:rsidRPr="00866677">
              <w:rPr>
                <w:rFonts w:eastAsia="Times New Roman"/>
                <w:sz w:val="23"/>
                <w:szCs w:val="23"/>
                <w:lang w:eastAsia="ru-RU"/>
              </w:rPr>
              <w:t>Директор</w:t>
            </w:r>
          </w:p>
          <w:p w14:paraId="379376C4" w14:textId="77777777" w:rsidR="00866677" w:rsidRPr="00866677" w:rsidRDefault="00866677" w:rsidP="00866677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sz w:val="23"/>
                <w:szCs w:val="23"/>
                <w:lang w:eastAsia="ru-RU"/>
              </w:rPr>
            </w:pPr>
            <w:r w:rsidRPr="00866677">
              <w:rPr>
                <w:rFonts w:eastAsia="Times New Roman"/>
                <w:sz w:val="23"/>
                <w:szCs w:val="23"/>
                <w:lang w:eastAsia="ru-RU"/>
              </w:rPr>
              <w:t>МКУ «Управление строительства»</w:t>
            </w:r>
          </w:p>
          <w:p w14:paraId="2F4013BF" w14:textId="77777777" w:rsidR="00866677" w:rsidRPr="00866677" w:rsidRDefault="00866677" w:rsidP="00866677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sz w:val="23"/>
                <w:szCs w:val="23"/>
                <w:lang w:eastAsia="ru-RU"/>
              </w:rPr>
            </w:pPr>
            <w:r w:rsidRPr="00866677">
              <w:rPr>
                <w:rFonts w:eastAsia="Times New Roman"/>
                <w:sz w:val="23"/>
                <w:szCs w:val="23"/>
                <w:lang w:eastAsia="ru-RU"/>
              </w:rPr>
              <w:t>городского округа Кашира</w:t>
            </w:r>
          </w:p>
          <w:p w14:paraId="4842585C" w14:textId="77777777" w:rsidR="00866677" w:rsidRPr="00866677" w:rsidRDefault="00866677" w:rsidP="00866677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sz w:val="23"/>
                <w:szCs w:val="23"/>
                <w:lang w:eastAsia="ru-RU"/>
              </w:rPr>
            </w:pPr>
          </w:p>
          <w:p w14:paraId="34449053" w14:textId="77777777" w:rsidR="00866677" w:rsidRPr="00866677" w:rsidRDefault="00866677" w:rsidP="00866677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/>
                <w:sz w:val="23"/>
                <w:szCs w:val="23"/>
                <w:lang w:eastAsia="ru-RU"/>
              </w:rPr>
            </w:pPr>
            <w:r w:rsidRPr="00866677">
              <w:rPr>
                <w:rFonts w:eastAsia="Times New Roman"/>
                <w:sz w:val="23"/>
                <w:szCs w:val="23"/>
                <w:lang w:eastAsia="ru-RU"/>
              </w:rPr>
              <w:t xml:space="preserve">___________________ </w:t>
            </w:r>
            <w:proofErr w:type="spellStart"/>
            <w:r w:rsidRPr="00866677">
              <w:rPr>
                <w:rFonts w:eastAsia="Times New Roman"/>
                <w:sz w:val="23"/>
                <w:szCs w:val="23"/>
                <w:lang w:eastAsia="ru-RU"/>
              </w:rPr>
              <w:t>В.М.Коротков</w:t>
            </w:r>
            <w:proofErr w:type="spellEnd"/>
          </w:p>
        </w:tc>
        <w:tc>
          <w:tcPr>
            <w:tcW w:w="10561" w:type="dxa"/>
          </w:tcPr>
          <w:p w14:paraId="45617DE5" w14:textId="77777777" w:rsidR="00866677" w:rsidRPr="00866677" w:rsidRDefault="00866677" w:rsidP="00866677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Cs/>
                <w:sz w:val="23"/>
                <w:szCs w:val="23"/>
                <w:lang w:eastAsia="ru-RU"/>
              </w:rPr>
            </w:pPr>
            <w:r w:rsidRPr="00866677">
              <w:rPr>
                <w:rFonts w:eastAsia="Times New Roman"/>
                <w:bCs/>
                <w:sz w:val="23"/>
                <w:szCs w:val="23"/>
                <w:lang w:eastAsia="ru-RU"/>
              </w:rPr>
              <w:t>Генеральный директор</w:t>
            </w:r>
          </w:p>
          <w:p w14:paraId="48278771" w14:textId="77777777" w:rsidR="00866677" w:rsidRPr="00866677" w:rsidRDefault="00866677" w:rsidP="00866677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Cs/>
                <w:sz w:val="23"/>
                <w:szCs w:val="23"/>
                <w:lang w:eastAsia="ru-RU"/>
              </w:rPr>
            </w:pPr>
            <w:r w:rsidRPr="00866677">
              <w:rPr>
                <w:rFonts w:eastAsia="Times New Roman"/>
                <w:bCs/>
                <w:sz w:val="23"/>
                <w:szCs w:val="23"/>
                <w:lang w:eastAsia="ru-RU"/>
              </w:rPr>
              <w:t>ООО «ТРАНССТРОЙ»</w:t>
            </w:r>
          </w:p>
          <w:p w14:paraId="2F83DE4E" w14:textId="77777777" w:rsidR="00866677" w:rsidRPr="00866677" w:rsidRDefault="00866677" w:rsidP="00866677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Cs/>
                <w:sz w:val="23"/>
                <w:szCs w:val="23"/>
                <w:lang w:eastAsia="ru-RU"/>
              </w:rPr>
            </w:pPr>
          </w:p>
          <w:p w14:paraId="70F43185" w14:textId="77777777" w:rsidR="00866677" w:rsidRPr="00866677" w:rsidRDefault="00866677" w:rsidP="00866677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Cs/>
                <w:sz w:val="23"/>
                <w:szCs w:val="23"/>
                <w:lang w:eastAsia="ru-RU"/>
              </w:rPr>
            </w:pPr>
          </w:p>
          <w:p w14:paraId="631CBDB1" w14:textId="77777777" w:rsidR="00866677" w:rsidRPr="00866677" w:rsidRDefault="00866677" w:rsidP="00866677">
            <w:pPr>
              <w:tabs>
                <w:tab w:val="left" w:pos="851"/>
              </w:tabs>
              <w:suppressAutoHyphens w:val="0"/>
              <w:jc w:val="center"/>
              <w:rPr>
                <w:rFonts w:eastAsia="Times New Roman"/>
                <w:b/>
                <w:bCs/>
                <w:sz w:val="23"/>
                <w:szCs w:val="23"/>
                <w:lang w:eastAsia="ru-RU"/>
              </w:rPr>
            </w:pPr>
            <w:r w:rsidRPr="00866677">
              <w:rPr>
                <w:rFonts w:eastAsia="Times New Roman"/>
                <w:sz w:val="23"/>
                <w:szCs w:val="23"/>
                <w:lang w:eastAsia="ru-RU"/>
              </w:rPr>
              <w:t xml:space="preserve">____________________ </w:t>
            </w:r>
            <w:proofErr w:type="spellStart"/>
            <w:r w:rsidRPr="00866677">
              <w:rPr>
                <w:rFonts w:eastAsia="Times New Roman"/>
                <w:sz w:val="23"/>
                <w:szCs w:val="23"/>
                <w:lang w:eastAsia="ru-RU"/>
              </w:rPr>
              <w:t>Н.Х.Сулейманов</w:t>
            </w:r>
            <w:proofErr w:type="spellEnd"/>
          </w:p>
        </w:tc>
      </w:tr>
    </w:tbl>
    <w:p w14:paraId="225D8B3A" w14:textId="77777777" w:rsidR="00866677" w:rsidRPr="00DD291E" w:rsidRDefault="00866677" w:rsidP="00DD291E">
      <w:pPr>
        <w:rPr>
          <w:szCs w:val="28"/>
        </w:rPr>
      </w:pPr>
    </w:p>
    <w:sectPr w:rsidR="00866677" w:rsidRPr="00DD291E">
      <w:footerReference w:type="first" r:id="rId9"/>
      <w:pgSz w:w="16838" w:h="11906" w:orient="landscape"/>
      <w:pgMar w:top="567" w:right="1134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29E1A" w14:textId="77777777" w:rsidR="005534BF" w:rsidRDefault="005534BF">
      <w:r>
        <w:separator/>
      </w:r>
    </w:p>
  </w:endnote>
  <w:endnote w:type="continuationSeparator" w:id="0">
    <w:p w14:paraId="050B9AC5" w14:textId="77777777" w:rsidR="005534BF" w:rsidRDefault="00553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D947A" w14:textId="77777777" w:rsidR="00BE674A" w:rsidRDefault="00BE674A">
    <w:pPr>
      <w:pStyle w:val="af3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36B5E650" w14:textId="77777777" w:rsidR="00BE674A" w:rsidRDefault="00BE674A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48107" w14:textId="77777777" w:rsidR="005534BF" w:rsidRDefault="005534BF">
      <w:r>
        <w:separator/>
      </w:r>
    </w:p>
  </w:footnote>
  <w:footnote w:type="continuationSeparator" w:id="0">
    <w:p w14:paraId="20132BAD" w14:textId="77777777" w:rsidR="005534BF" w:rsidRDefault="005534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4F0531"/>
    <w:multiLevelType w:val="hybridMultilevel"/>
    <w:tmpl w:val="C928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3A47"/>
    <w:multiLevelType w:val="hybridMultilevel"/>
    <w:tmpl w:val="D62E2EF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417F3"/>
    <w:multiLevelType w:val="hybridMultilevel"/>
    <w:tmpl w:val="DF7C2A9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7C41B7"/>
    <w:multiLevelType w:val="multilevel"/>
    <w:tmpl w:val="488A2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C1D6E2B"/>
    <w:multiLevelType w:val="hybridMultilevel"/>
    <w:tmpl w:val="5C5E11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3ED129D6"/>
    <w:multiLevelType w:val="hybridMultilevel"/>
    <w:tmpl w:val="54FE1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F51D2"/>
    <w:multiLevelType w:val="multilevel"/>
    <w:tmpl w:val="47B2EE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 w15:restartNumberingAfterBreak="0">
    <w:nsid w:val="4A527254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4E5B82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688761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1964CAC"/>
    <w:multiLevelType w:val="hybridMultilevel"/>
    <w:tmpl w:val="4F944228"/>
    <w:lvl w:ilvl="0" w:tplc="6DE43E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53373E"/>
    <w:multiLevelType w:val="multilevel"/>
    <w:tmpl w:val="F8EAC7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574973752">
    <w:abstractNumId w:val="2"/>
  </w:num>
  <w:num w:numId="2" w16cid:durableId="267663204">
    <w:abstractNumId w:val="9"/>
  </w:num>
  <w:num w:numId="3" w16cid:durableId="1832141844">
    <w:abstractNumId w:val="0"/>
  </w:num>
  <w:num w:numId="4" w16cid:durableId="20619003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94443856">
    <w:abstractNumId w:val="3"/>
  </w:num>
  <w:num w:numId="6" w16cid:durableId="547840563">
    <w:abstractNumId w:val="5"/>
  </w:num>
  <w:num w:numId="7" w16cid:durableId="40379528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9804054">
    <w:abstractNumId w:val="2"/>
    <w:lvlOverride w:ilvl="0">
      <w:startOverride w:val="1"/>
    </w:lvlOverride>
  </w:num>
  <w:num w:numId="9" w16cid:durableId="1202479633">
    <w:abstractNumId w:val="10"/>
  </w:num>
  <w:num w:numId="10" w16cid:durableId="709114832">
    <w:abstractNumId w:val="20"/>
  </w:num>
  <w:num w:numId="11" w16cid:durableId="1454517663">
    <w:abstractNumId w:val="11"/>
  </w:num>
  <w:num w:numId="12" w16cid:durableId="123626415">
    <w:abstractNumId w:val="12"/>
  </w:num>
  <w:num w:numId="13" w16cid:durableId="55982848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2062088">
    <w:abstractNumId w:val="19"/>
  </w:num>
  <w:num w:numId="15" w16cid:durableId="2121296984">
    <w:abstractNumId w:val="6"/>
  </w:num>
  <w:num w:numId="16" w16cid:durableId="1508642255">
    <w:abstractNumId w:val="17"/>
  </w:num>
  <w:num w:numId="17" w16cid:durableId="236090356">
    <w:abstractNumId w:val="8"/>
  </w:num>
  <w:num w:numId="18" w16cid:durableId="2024359246">
    <w:abstractNumId w:val="4"/>
  </w:num>
  <w:num w:numId="19" w16cid:durableId="1338268432">
    <w:abstractNumId w:val="16"/>
  </w:num>
  <w:num w:numId="20" w16cid:durableId="380323257">
    <w:abstractNumId w:val="15"/>
  </w:num>
  <w:num w:numId="21" w16cid:durableId="1640185524">
    <w:abstractNumId w:val="1"/>
  </w:num>
  <w:num w:numId="22" w16cid:durableId="628366800">
    <w:abstractNumId w:val="14"/>
  </w:num>
  <w:num w:numId="23" w16cid:durableId="231014989">
    <w:abstractNumId w:val="18"/>
  </w:num>
  <w:num w:numId="24" w16cid:durableId="810487732">
    <w:abstractNumId w:val="13"/>
  </w:num>
  <w:num w:numId="25" w16cid:durableId="79868790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741D"/>
    <w:rsid w:val="00096ADD"/>
    <w:rsid w:val="0013258C"/>
    <w:rsid w:val="0015173E"/>
    <w:rsid w:val="001B3C58"/>
    <w:rsid w:val="001C7045"/>
    <w:rsid w:val="001E28D5"/>
    <w:rsid w:val="00236A95"/>
    <w:rsid w:val="002508EC"/>
    <w:rsid w:val="00272F3A"/>
    <w:rsid w:val="00287C09"/>
    <w:rsid w:val="002911F1"/>
    <w:rsid w:val="002A1C82"/>
    <w:rsid w:val="00360CB7"/>
    <w:rsid w:val="0036238D"/>
    <w:rsid w:val="00364511"/>
    <w:rsid w:val="003B5E9B"/>
    <w:rsid w:val="003B72AC"/>
    <w:rsid w:val="003D1E74"/>
    <w:rsid w:val="00445029"/>
    <w:rsid w:val="0049048A"/>
    <w:rsid w:val="004A1736"/>
    <w:rsid w:val="004C7BEB"/>
    <w:rsid w:val="004F0427"/>
    <w:rsid w:val="00504517"/>
    <w:rsid w:val="00513E70"/>
    <w:rsid w:val="0055012B"/>
    <w:rsid w:val="005534BF"/>
    <w:rsid w:val="0059324D"/>
    <w:rsid w:val="005A5CFA"/>
    <w:rsid w:val="005E2EF8"/>
    <w:rsid w:val="005F09C9"/>
    <w:rsid w:val="00654211"/>
    <w:rsid w:val="0069123E"/>
    <w:rsid w:val="006B0E88"/>
    <w:rsid w:val="006D4649"/>
    <w:rsid w:val="006E7E56"/>
    <w:rsid w:val="00711053"/>
    <w:rsid w:val="00797E13"/>
    <w:rsid w:val="007A4ECB"/>
    <w:rsid w:val="007D521E"/>
    <w:rsid w:val="007E47E3"/>
    <w:rsid w:val="008350DE"/>
    <w:rsid w:val="00862499"/>
    <w:rsid w:val="00866677"/>
    <w:rsid w:val="00881996"/>
    <w:rsid w:val="008948CE"/>
    <w:rsid w:val="008962E5"/>
    <w:rsid w:val="008D5628"/>
    <w:rsid w:val="008D5F7C"/>
    <w:rsid w:val="008E58C5"/>
    <w:rsid w:val="0091141B"/>
    <w:rsid w:val="0093740F"/>
    <w:rsid w:val="00945915"/>
    <w:rsid w:val="00966ACE"/>
    <w:rsid w:val="00973C56"/>
    <w:rsid w:val="00974B1E"/>
    <w:rsid w:val="009828FD"/>
    <w:rsid w:val="00982C39"/>
    <w:rsid w:val="0099354F"/>
    <w:rsid w:val="009A178F"/>
    <w:rsid w:val="00A07872"/>
    <w:rsid w:val="00A111B8"/>
    <w:rsid w:val="00A45A8C"/>
    <w:rsid w:val="00AB46AD"/>
    <w:rsid w:val="00AC663B"/>
    <w:rsid w:val="00AD7C7C"/>
    <w:rsid w:val="00AF5313"/>
    <w:rsid w:val="00AF741D"/>
    <w:rsid w:val="00B03768"/>
    <w:rsid w:val="00B055C2"/>
    <w:rsid w:val="00B158CA"/>
    <w:rsid w:val="00B40643"/>
    <w:rsid w:val="00B714C3"/>
    <w:rsid w:val="00BE674A"/>
    <w:rsid w:val="00BF6AE3"/>
    <w:rsid w:val="00BF76D6"/>
    <w:rsid w:val="00BF780B"/>
    <w:rsid w:val="00C0514E"/>
    <w:rsid w:val="00C20DC1"/>
    <w:rsid w:val="00C416A9"/>
    <w:rsid w:val="00CA5D95"/>
    <w:rsid w:val="00CC103F"/>
    <w:rsid w:val="00CC4A49"/>
    <w:rsid w:val="00CE74BB"/>
    <w:rsid w:val="00D3441D"/>
    <w:rsid w:val="00D47FDD"/>
    <w:rsid w:val="00D72AC3"/>
    <w:rsid w:val="00DA1ECB"/>
    <w:rsid w:val="00DD291E"/>
    <w:rsid w:val="00DD32DC"/>
    <w:rsid w:val="00DF04F7"/>
    <w:rsid w:val="00E07FA2"/>
    <w:rsid w:val="00E33F34"/>
    <w:rsid w:val="00E60158"/>
    <w:rsid w:val="00EF12B7"/>
    <w:rsid w:val="00F2131D"/>
    <w:rsid w:val="00F21D81"/>
    <w:rsid w:val="00F300CB"/>
    <w:rsid w:val="00F3768A"/>
    <w:rsid w:val="00F92726"/>
    <w:rsid w:val="00FD1205"/>
    <w:rsid w:val="00FD1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ED5302"/>
  <w15:docId w15:val="{2833D1D9-98D3-4D39-A85C-77D6D096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08EC"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2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endnote reference"/>
    <w:rPr>
      <w:vertAlign w:val="superscript"/>
    </w:rPr>
  </w:style>
  <w:style w:type="character" w:styleId="a6">
    <w:name w:val="Hyperlink"/>
    <w:rPr>
      <w:color w:val="000080"/>
      <w:u w:val="single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rPr>
      <w:rFonts w:ascii="Tahoma" w:hAnsi="Tahoma" w:cs="Tahoma"/>
      <w:sz w:val="16"/>
      <w:szCs w:val="16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4">
    <w:name w:val="List"/>
    <w:basedOn w:val="af2"/>
    <w:rPr>
      <w:rFonts w:cs="Mangal"/>
    </w:rPr>
  </w:style>
  <w:style w:type="paragraph" w:styleId="af5">
    <w:name w:val="Normal (Web)"/>
    <w:basedOn w:val="a"/>
    <w:uiPriority w:val="99"/>
    <w:unhideWhenUsed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4">
    <w:name w:val="WW8Num2z4"/>
    <w:qFormat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i/>
      <w:iCs/>
      <w:color w:val="000000"/>
      <w:sz w:val="28"/>
      <w:szCs w:val="28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</w:style>
  <w:style w:type="character" w:customStyle="1" w:styleId="12">
    <w:name w:val="Основной шрифт абзаца1"/>
    <w:qFormat/>
  </w:style>
  <w:style w:type="character" w:customStyle="1" w:styleId="30">
    <w:name w:val="Основной текст 3 Знак"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rPr>
      <w:sz w:val="24"/>
      <w:szCs w:val="24"/>
    </w:rPr>
  </w:style>
  <w:style w:type="character" w:customStyle="1" w:styleId="af8">
    <w:name w:val="Нижний колонтитул Знак"/>
    <w:uiPriority w:val="99"/>
    <w:rPr>
      <w:sz w:val="24"/>
      <w:szCs w:val="24"/>
    </w:rPr>
  </w:style>
  <w:style w:type="character" w:customStyle="1" w:styleId="31">
    <w:name w:val="Заголовок 3 Знак"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</w:style>
  <w:style w:type="character" w:customStyle="1" w:styleId="afa">
    <w:name w:val="Символ сноски"/>
    <w:rPr>
      <w:vertAlign w:val="superscript"/>
    </w:rPr>
  </w:style>
  <w:style w:type="character" w:customStyle="1" w:styleId="afb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3">
    <w:name w:val="Знак сноски1"/>
    <w:rPr>
      <w:rFonts w:cs="Times New Roman"/>
      <w:position w:val="11"/>
      <w:sz w:val="16"/>
    </w:rPr>
  </w:style>
  <w:style w:type="character" w:customStyle="1" w:styleId="afc">
    <w:name w:val="Символ нумерации"/>
  </w:style>
  <w:style w:type="paragraph" w:customStyle="1" w:styleId="14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pPr>
      <w:jc w:val="both"/>
    </w:pPr>
    <w:rPr>
      <w:szCs w:val="20"/>
    </w:rPr>
  </w:style>
  <w:style w:type="paragraph" w:customStyle="1" w:styleId="afd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7">
    <w:name w:val="Текст сноски1"/>
    <w:basedOn w:val="a"/>
    <w:rPr>
      <w:color w:val="00000A"/>
      <w:sz w:val="20"/>
      <w:szCs w:val="20"/>
      <w:lang w:val="en-US"/>
    </w:rPr>
  </w:style>
  <w:style w:type="paragraph" w:customStyle="1" w:styleId="18">
    <w:name w:val="Обычный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b/>
      <w:bCs/>
      <w:lang w:eastAsia="ar-SA"/>
    </w:rPr>
  </w:style>
  <w:style w:type="character" w:styleId="aff0">
    <w:name w:val="Placeholder Text"/>
    <w:basedOn w:val="a0"/>
    <w:uiPriority w:val="99"/>
    <w:semiHidden/>
    <w:rPr>
      <w:color w:val="80808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qFormat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2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96BC8DE1-F4DD-466F-A6C6-E6E99D442C58}">
  <ds:schemaRefs>
    <ds:schemaRef ds:uri="http://schemas.openxmlformats.org/wordprocessingml/2006/main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officeDocument/2006/math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SPecialiST RePack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user</cp:lastModifiedBy>
  <cp:revision>70</cp:revision>
  <cp:lastPrinted>2023-10-30T13:08:00Z</cp:lastPrinted>
  <dcterms:created xsi:type="dcterms:W3CDTF">2023-06-27T11:29:00Z</dcterms:created>
  <dcterms:modified xsi:type="dcterms:W3CDTF">2023-10-30T13:08:00Z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1049-11.2.0.9937</vt:lpwstr>
  </property>
</Properties>
</file>