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Администрация городского округа Кашира </w:t>
      </w:r>
      <w:r w:rsidR="005174DA">
        <w:rPr>
          <w:sz w:val="28"/>
          <w:szCs w:val="28"/>
        </w:rPr>
        <w:t xml:space="preserve">Московской области </w:t>
      </w:r>
      <w:r w:rsidRPr="004D19EA">
        <w:rPr>
          <w:sz w:val="28"/>
          <w:szCs w:val="28"/>
        </w:rPr>
        <w:t>в соответствии со статьёй 39.18 Земельного кодекса Российской Федерации информирует о предоставлении в собственность за плату земельного</w:t>
      </w:r>
      <w:r w:rsidR="00497659">
        <w:rPr>
          <w:sz w:val="28"/>
          <w:szCs w:val="28"/>
        </w:rPr>
        <w:t xml:space="preserve"> участка с кадастровым номером </w:t>
      </w:r>
      <w:r w:rsidR="008E2395" w:rsidRPr="008E2395">
        <w:rPr>
          <w:sz w:val="28"/>
          <w:szCs w:val="28"/>
        </w:rPr>
        <w:t>50:37:0000000:9788</w:t>
      </w:r>
      <w:r w:rsidR="008E2395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 xml:space="preserve">площадью </w:t>
      </w:r>
      <w:r w:rsidR="008E2395" w:rsidRPr="008E2395">
        <w:rPr>
          <w:sz w:val="28"/>
          <w:szCs w:val="28"/>
        </w:rPr>
        <w:t>832</w:t>
      </w:r>
      <w:r w:rsidR="008E2395">
        <w:rPr>
          <w:sz w:val="28"/>
          <w:szCs w:val="28"/>
        </w:rPr>
        <w:t xml:space="preserve"> </w:t>
      </w:r>
      <w:r w:rsidR="005C7823" w:rsidRPr="004D19EA">
        <w:rPr>
          <w:sz w:val="28"/>
          <w:szCs w:val="28"/>
        </w:rPr>
        <w:t>кв.м</w:t>
      </w:r>
      <w:r w:rsidRPr="004D19EA">
        <w:rPr>
          <w:sz w:val="28"/>
          <w:szCs w:val="28"/>
        </w:rPr>
        <w:t>, категория «земли населенных пунктов»</w:t>
      </w:r>
      <w:r w:rsidR="005174DA">
        <w:rPr>
          <w:sz w:val="28"/>
          <w:szCs w:val="28"/>
        </w:rPr>
        <w:t>,</w:t>
      </w:r>
      <w:r w:rsidRPr="004D19EA">
        <w:rPr>
          <w:sz w:val="28"/>
          <w:szCs w:val="28"/>
        </w:rPr>
        <w:t xml:space="preserve"> вид разрешенного использования </w:t>
      </w:r>
      <w:r w:rsidR="005174DA">
        <w:rPr>
          <w:sz w:val="28"/>
          <w:szCs w:val="28"/>
        </w:rPr>
        <w:t>«</w:t>
      </w:r>
      <w:r w:rsidR="008E2395" w:rsidRPr="008E2395">
        <w:rPr>
          <w:bCs/>
          <w:sz w:val="28"/>
          <w:szCs w:val="28"/>
          <w:shd w:val="clear" w:color="auto" w:fill="FFFFFF"/>
        </w:rPr>
        <w:t>для ведения личного подсобного хозяйства (приусадебный земельный участок)</w:t>
      </w:r>
      <w:r w:rsidR="005174DA">
        <w:rPr>
          <w:bCs/>
          <w:sz w:val="28"/>
          <w:szCs w:val="28"/>
          <w:shd w:val="clear" w:color="auto" w:fill="FFFFFF"/>
        </w:rPr>
        <w:t>»</w:t>
      </w:r>
      <w:r w:rsidRPr="004D19EA">
        <w:rPr>
          <w:sz w:val="28"/>
          <w:szCs w:val="28"/>
        </w:rPr>
        <w:t>, расположенного</w:t>
      </w:r>
      <w:r w:rsidR="005174DA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 xml:space="preserve">по адресу: </w:t>
      </w:r>
      <w:r w:rsidR="008E2395" w:rsidRPr="008E2395">
        <w:rPr>
          <w:bCs/>
          <w:sz w:val="28"/>
          <w:szCs w:val="28"/>
          <w:shd w:val="clear" w:color="auto" w:fill="FFFFFF"/>
        </w:rPr>
        <w:t xml:space="preserve">Российская Федерация, Московская область, городской округ Кашира, д Зубово </w:t>
      </w:r>
      <w:r w:rsidRPr="004D19EA">
        <w:rPr>
          <w:sz w:val="28"/>
          <w:szCs w:val="28"/>
        </w:rPr>
        <w:t xml:space="preserve">(согласно выписки </w:t>
      </w:r>
      <w:r w:rsidR="003A5FD1">
        <w:rPr>
          <w:sz w:val="28"/>
          <w:szCs w:val="28"/>
        </w:rPr>
        <w:t xml:space="preserve">из </w:t>
      </w:r>
      <w:r w:rsidRPr="004D19EA">
        <w:rPr>
          <w:sz w:val="28"/>
          <w:szCs w:val="28"/>
        </w:rPr>
        <w:t>ЕГРН).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Граждане, заинтересованные в предоставлении в собственность вышеуказанного земельного участка </w:t>
      </w:r>
      <w:r w:rsidR="005850F6" w:rsidRPr="005850F6">
        <w:rPr>
          <w:bCs/>
          <w:sz w:val="28"/>
          <w:szCs w:val="28"/>
          <w:shd w:val="clear" w:color="auto" w:fill="FFFFFF"/>
        </w:rPr>
        <w:t>для ведения личного подсобного хозяйства (приусадебный земельный участок)</w:t>
      </w:r>
      <w:r w:rsidRPr="004D19EA">
        <w:rPr>
          <w:sz w:val="28"/>
          <w:szCs w:val="28"/>
        </w:rPr>
        <w:t xml:space="preserve">, вправе подать заявление о намерении участвовать в аукционе </w:t>
      </w:r>
      <w:r w:rsidR="003B113C" w:rsidRPr="004D19EA">
        <w:rPr>
          <w:sz w:val="28"/>
          <w:szCs w:val="28"/>
        </w:rPr>
        <w:t>в отношении земельного участка, сведения о котором внесены в ЕГРН.</w:t>
      </w:r>
    </w:p>
    <w:p w:rsidR="00C915CE" w:rsidRPr="004D19EA" w:rsidRDefault="00290776" w:rsidP="004D19E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Заявление</w:t>
      </w:r>
      <w:r w:rsidR="00C915CE" w:rsidRPr="004D19EA">
        <w:rPr>
          <w:sz w:val="28"/>
          <w:szCs w:val="28"/>
        </w:rPr>
        <w:t xml:space="preserve"> </w:t>
      </w:r>
      <w:r w:rsidR="003B113C" w:rsidRPr="004D19EA">
        <w:rPr>
          <w:sz w:val="28"/>
          <w:szCs w:val="28"/>
        </w:rPr>
        <w:t>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</w:t>
      </w:r>
      <w:r w:rsidR="007E4C89" w:rsidRPr="004D19EA">
        <w:rPr>
          <w:sz w:val="28"/>
          <w:szCs w:val="28"/>
        </w:rPr>
        <w:t>ие</w:t>
      </w:r>
      <w:r w:rsidR="003B113C" w:rsidRPr="004D19EA">
        <w:rPr>
          <w:sz w:val="28"/>
          <w:szCs w:val="28"/>
        </w:rPr>
        <w:t xml:space="preserve"> 30 дней со дня опубликования настоящего извещения. Государственная услуга «Пре</w:t>
      </w:r>
      <w:r w:rsidR="00FA4551">
        <w:rPr>
          <w:sz w:val="28"/>
          <w:szCs w:val="28"/>
        </w:rPr>
        <w:t xml:space="preserve">доставление земельных участков </w:t>
      </w:r>
      <w:r w:rsidR="003B113C" w:rsidRPr="004D19EA">
        <w:rPr>
          <w:sz w:val="28"/>
          <w:szCs w:val="28"/>
        </w:rPr>
        <w:t xml:space="preserve">в аренду или </w:t>
      </w:r>
      <w:r w:rsidR="00FA4551">
        <w:rPr>
          <w:sz w:val="28"/>
          <w:szCs w:val="28"/>
        </w:rPr>
        <w:t xml:space="preserve">в </w:t>
      </w:r>
      <w:r w:rsidR="003B113C" w:rsidRPr="004D19EA">
        <w:rPr>
          <w:sz w:val="28"/>
          <w:szCs w:val="28"/>
        </w:rPr>
        <w:t>собственность на торгах» цель обращения «</w:t>
      </w:r>
      <w:r w:rsidR="00184151" w:rsidRPr="00184151">
        <w:rPr>
          <w:sz w:val="28"/>
          <w:szCs w:val="28"/>
        </w:rPr>
        <w:t>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 внесены в ЕГРН</w:t>
      </w:r>
      <w:r w:rsidR="003B113C" w:rsidRPr="004D19EA">
        <w:rPr>
          <w:sz w:val="28"/>
          <w:szCs w:val="28"/>
        </w:rPr>
        <w:t>».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Дата и время начала приема заявлений – </w:t>
      </w:r>
      <w:r w:rsidR="00F00C82">
        <w:rPr>
          <w:sz w:val="28"/>
          <w:szCs w:val="28"/>
        </w:rPr>
        <w:t>11.07</w:t>
      </w:r>
      <w:r w:rsidR="00157164">
        <w:rPr>
          <w:sz w:val="28"/>
          <w:szCs w:val="28"/>
        </w:rPr>
        <w:t xml:space="preserve">.2023 </w:t>
      </w:r>
      <w:r w:rsidRPr="004D19EA">
        <w:rPr>
          <w:sz w:val="28"/>
          <w:szCs w:val="28"/>
        </w:rPr>
        <w:t xml:space="preserve">г. в </w:t>
      </w:r>
      <w:r w:rsidR="007B4162">
        <w:rPr>
          <w:sz w:val="28"/>
          <w:szCs w:val="28"/>
        </w:rPr>
        <w:t>12.0</w:t>
      </w:r>
      <w:r w:rsidR="00FB2DE0" w:rsidRPr="004D19EA">
        <w:rPr>
          <w:sz w:val="28"/>
          <w:szCs w:val="28"/>
        </w:rPr>
        <w:t>0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Дата и время окончания приема </w:t>
      </w:r>
      <w:r w:rsidR="009C01CF" w:rsidRPr="009C01CF">
        <w:rPr>
          <w:sz w:val="28"/>
          <w:szCs w:val="28"/>
        </w:rPr>
        <w:t xml:space="preserve">заявлений </w:t>
      </w:r>
      <w:r w:rsidRPr="004D19EA">
        <w:rPr>
          <w:sz w:val="28"/>
          <w:szCs w:val="28"/>
        </w:rPr>
        <w:t xml:space="preserve">– </w:t>
      </w:r>
      <w:r w:rsidR="00F00C82">
        <w:rPr>
          <w:sz w:val="28"/>
          <w:szCs w:val="28"/>
        </w:rPr>
        <w:t>10.08</w:t>
      </w:r>
      <w:r w:rsidR="00157164">
        <w:rPr>
          <w:sz w:val="28"/>
          <w:szCs w:val="28"/>
        </w:rPr>
        <w:t xml:space="preserve">.2023 </w:t>
      </w:r>
      <w:r w:rsidRPr="004D19EA">
        <w:rPr>
          <w:sz w:val="28"/>
          <w:szCs w:val="28"/>
        </w:rPr>
        <w:t>г. в 17.00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>Ознакомиться с документацией в отношении зем</w:t>
      </w:r>
      <w:r w:rsidR="00157164">
        <w:rPr>
          <w:sz w:val="28"/>
          <w:szCs w:val="28"/>
        </w:rPr>
        <w:t xml:space="preserve">ельного участка </w:t>
      </w:r>
      <w:r w:rsidRPr="004D19EA">
        <w:rPr>
          <w:sz w:val="28"/>
          <w:szCs w:val="28"/>
        </w:rPr>
        <w:t>можно с момента начала приема заявлений по адресу: Московская область, г.Кашира, ул.Ленина, д.2, каб.</w:t>
      </w:r>
      <w:r w:rsidR="00FB2DE0" w:rsidRPr="004D19EA">
        <w:rPr>
          <w:sz w:val="28"/>
          <w:szCs w:val="28"/>
        </w:rPr>
        <w:t>330.</w:t>
      </w:r>
    </w:p>
    <w:p w:rsidR="00157164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>Приемный день – вторник, четверг с 10</w:t>
      </w:r>
      <w:r w:rsidR="00157164">
        <w:rPr>
          <w:sz w:val="28"/>
          <w:szCs w:val="28"/>
        </w:rPr>
        <w:t>:00 по 13:00</w:t>
      </w:r>
      <w:r w:rsidRPr="004D19EA">
        <w:rPr>
          <w:sz w:val="28"/>
          <w:szCs w:val="28"/>
        </w:rPr>
        <w:t xml:space="preserve">. 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>Контактный телефон: 8(49669)</w:t>
      </w:r>
      <w:r w:rsidR="00FB2DE0" w:rsidRPr="004D19EA">
        <w:rPr>
          <w:sz w:val="28"/>
          <w:szCs w:val="28"/>
        </w:rPr>
        <w:t>28788</w:t>
      </w:r>
      <w:r w:rsidRPr="004D19EA">
        <w:rPr>
          <w:sz w:val="28"/>
          <w:szCs w:val="28"/>
        </w:rPr>
        <w:t>.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AD0E90" w:rsidRDefault="00AD0E90" w:rsidP="004D19EA">
      <w:pPr>
        <w:jc w:val="both"/>
        <w:rPr>
          <w:sz w:val="28"/>
          <w:szCs w:val="28"/>
        </w:rPr>
      </w:pPr>
    </w:p>
    <w:p w:rsidR="00B22BF4" w:rsidRPr="00B22BF4" w:rsidRDefault="00B22BF4" w:rsidP="00B22BF4">
      <w:pPr>
        <w:jc w:val="both"/>
        <w:rPr>
          <w:sz w:val="22"/>
          <w:szCs w:val="28"/>
        </w:rPr>
      </w:pPr>
      <w:bookmarkStart w:id="0" w:name="_GoBack"/>
      <w:bookmarkEnd w:id="0"/>
    </w:p>
    <w:sectPr w:rsidR="00B22BF4" w:rsidRPr="00B22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5CE"/>
    <w:rsid w:val="00157164"/>
    <w:rsid w:val="00184151"/>
    <w:rsid w:val="00290776"/>
    <w:rsid w:val="002C5A45"/>
    <w:rsid w:val="003A5FD1"/>
    <w:rsid w:val="003B113C"/>
    <w:rsid w:val="00453530"/>
    <w:rsid w:val="00497659"/>
    <w:rsid w:val="004D19EA"/>
    <w:rsid w:val="005174DA"/>
    <w:rsid w:val="005850F6"/>
    <w:rsid w:val="005C7823"/>
    <w:rsid w:val="006C2DF5"/>
    <w:rsid w:val="007B4162"/>
    <w:rsid w:val="007E4C89"/>
    <w:rsid w:val="008874A7"/>
    <w:rsid w:val="008E2395"/>
    <w:rsid w:val="009B2D1A"/>
    <w:rsid w:val="009C01CF"/>
    <w:rsid w:val="00AD0E90"/>
    <w:rsid w:val="00B06583"/>
    <w:rsid w:val="00B22BF4"/>
    <w:rsid w:val="00BC6B51"/>
    <w:rsid w:val="00C915CE"/>
    <w:rsid w:val="00CC139F"/>
    <w:rsid w:val="00D25877"/>
    <w:rsid w:val="00E87CC7"/>
    <w:rsid w:val="00F00C82"/>
    <w:rsid w:val="00F34F30"/>
    <w:rsid w:val="00FA4551"/>
    <w:rsid w:val="00FB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5CE"/>
    <w:pPr>
      <w:spacing w:after="0" w:line="240" w:lineRule="auto"/>
    </w:pPr>
  </w:style>
  <w:style w:type="character" w:styleId="a4">
    <w:name w:val="Hyperlink"/>
    <w:rsid w:val="00C915CE"/>
    <w:rPr>
      <w:color w:val="0000FF"/>
      <w:u w:val="single"/>
    </w:rPr>
  </w:style>
  <w:style w:type="character" w:customStyle="1" w:styleId="col-xs-8">
    <w:name w:val="col-xs-8"/>
    <w:basedOn w:val="a0"/>
    <w:rsid w:val="005C7823"/>
  </w:style>
  <w:style w:type="paragraph" w:styleId="a5">
    <w:name w:val="Balloon Text"/>
    <w:basedOn w:val="a"/>
    <w:link w:val="a6"/>
    <w:uiPriority w:val="99"/>
    <w:semiHidden/>
    <w:unhideWhenUsed/>
    <w:rsid w:val="008874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4A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5CE"/>
    <w:pPr>
      <w:spacing w:after="0" w:line="240" w:lineRule="auto"/>
    </w:pPr>
  </w:style>
  <w:style w:type="character" w:styleId="a4">
    <w:name w:val="Hyperlink"/>
    <w:rsid w:val="00C915CE"/>
    <w:rPr>
      <w:color w:val="0000FF"/>
      <w:u w:val="single"/>
    </w:rPr>
  </w:style>
  <w:style w:type="character" w:customStyle="1" w:styleId="col-xs-8">
    <w:name w:val="col-xs-8"/>
    <w:basedOn w:val="a0"/>
    <w:rsid w:val="005C7823"/>
  </w:style>
  <w:style w:type="paragraph" w:styleId="a5">
    <w:name w:val="Balloon Text"/>
    <w:basedOn w:val="a"/>
    <w:link w:val="a6"/>
    <w:uiPriority w:val="99"/>
    <w:semiHidden/>
    <w:unhideWhenUsed/>
    <w:rsid w:val="008874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4A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1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6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211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8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80043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0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Nataliya</cp:lastModifiedBy>
  <cp:revision>24</cp:revision>
  <cp:lastPrinted>2023-05-19T07:43:00Z</cp:lastPrinted>
  <dcterms:created xsi:type="dcterms:W3CDTF">2022-04-26T09:32:00Z</dcterms:created>
  <dcterms:modified xsi:type="dcterms:W3CDTF">2023-07-11T09:23:00Z</dcterms:modified>
</cp:coreProperties>
</file>