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AF0F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148FDAE6" w14:textId="11D03F98" w:rsidR="009E21F2" w:rsidRPr="00D7253C" w:rsidRDefault="009E21F2" w:rsidP="009E21F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Приложение</w:t>
      </w:r>
      <w:r w:rsidR="001F451F">
        <w:rPr>
          <w:rFonts w:ascii="Times New Roman" w:hAnsi="Times New Roman" w:cs="Times New Roman"/>
        </w:rPr>
        <w:t xml:space="preserve"> №1</w:t>
      </w:r>
    </w:p>
    <w:p w14:paraId="6DCD5430" w14:textId="77777777" w:rsidR="009E21F2" w:rsidRPr="00D7253C" w:rsidRDefault="009E21F2" w:rsidP="009E21F2">
      <w:pPr>
        <w:pStyle w:val="ConsPlusNormal"/>
        <w:jc w:val="right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к решению Совета депутатов</w:t>
      </w:r>
    </w:p>
    <w:p w14:paraId="79239CD6" w14:textId="77777777" w:rsidR="009E21F2" w:rsidRPr="00D7253C" w:rsidRDefault="009E21F2" w:rsidP="009E21F2">
      <w:pPr>
        <w:pStyle w:val="ConsPlusNormal"/>
        <w:jc w:val="right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городского округа Кашира</w:t>
      </w:r>
    </w:p>
    <w:p w14:paraId="6644B10E" w14:textId="2607CE1B" w:rsidR="009E21F2" w:rsidRDefault="009E21F2" w:rsidP="009E21F2">
      <w:pPr>
        <w:pStyle w:val="ConsPlusNormal"/>
        <w:jc w:val="right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Московской области</w:t>
      </w:r>
    </w:p>
    <w:p w14:paraId="147AB462" w14:textId="7E299F8D" w:rsidR="00E708C5" w:rsidRDefault="00E708C5" w:rsidP="00E708C5">
      <w:pPr>
        <w:pStyle w:val="ConsPlusNormal"/>
        <w:tabs>
          <w:tab w:val="left" w:pos="66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от                        №                                   </w:t>
      </w:r>
    </w:p>
    <w:p w14:paraId="7CE750D0" w14:textId="77777777" w:rsidR="00E708C5" w:rsidRPr="00D7253C" w:rsidRDefault="00E708C5" w:rsidP="009E21F2">
      <w:pPr>
        <w:pStyle w:val="ConsPlusNormal"/>
        <w:jc w:val="right"/>
        <w:rPr>
          <w:rFonts w:ascii="Times New Roman" w:hAnsi="Times New Roman" w:cs="Times New Roman"/>
        </w:rPr>
      </w:pPr>
    </w:p>
    <w:p w14:paraId="744954E7" w14:textId="46435A67" w:rsidR="009E21F2" w:rsidRPr="00D7253C" w:rsidRDefault="009E21F2" w:rsidP="009E21F2">
      <w:pPr>
        <w:pStyle w:val="ConsPlusNormal"/>
        <w:jc w:val="right"/>
        <w:rPr>
          <w:rFonts w:ascii="Times New Roman" w:hAnsi="Times New Roman" w:cs="Times New Roman"/>
        </w:rPr>
      </w:pPr>
    </w:p>
    <w:p w14:paraId="3C4B148F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2760887E" w14:textId="77777777" w:rsidR="009E21F2" w:rsidRPr="00D7253C" w:rsidRDefault="009E21F2" w:rsidP="009E21F2">
      <w:pPr>
        <w:pStyle w:val="ConsPlusTitle"/>
        <w:jc w:val="center"/>
        <w:rPr>
          <w:rFonts w:ascii="Times New Roman" w:hAnsi="Times New Roman" w:cs="Times New Roman"/>
        </w:rPr>
      </w:pPr>
      <w:bookmarkStart w:id="0" w:name="P39"/>
      <w:bookmarkEnd w:id="0"/>
      <w:r w:rsidRPr="00D7253C">
        <w:rPr>
          <w:rFonts w:ascii="Times New Roman" w:hAnsi="Times New Roman" w:cs="Times New Roman"/>
        </w:rPr>
        <w:t>ПОЛОЖЕНИЕ</w:t>
      </w:r>
    </w:p>
    <w:p w14:paraId="3D611BBF" w14:textId="6BE596EC" w:rsidR="009E21F2" w:rsidRPr="00D7253C" w:rsidRDefault="009E21F2" w:rsidP="009E21F2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 xml:space="preserve">О ДЕНЕЖНОМ СОДЕРЖАНИИ И ДОПОЛНИТЕЛЬНЫХ ГАРАНТИЯХ </w:t>
      </w:r>
    </w:p>
    <w:p w14:paraId="26A5FDA0" w14:textId="67DBF77E" w:rsidR="009E21F2" w:rsidRPr="00D7253C" w:rsidRDefault="009E21F2" w:rsidP="001F451F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МУНИЦИПАЛЬНЫХ СЛУЖАЩИХ  ГОРОДСКОГО ОКРУГА КАШИРА</w:t>
      </w:r>
    </w:p>
    <w:p w14:paraId="48FFB060" w14:textId="77777777" w:rsidR="009E21F2" w:rsidRPr="00D7253C" w:rsidRDefault="009E21F2" w:rsidP="009E21F2">
      <w:pPr>
        <w:pStyle w:val="ConsPlusNormal"/>
        <w:spacing w:after="1"/>
        <w:rPr>
          <w:rFonts w:ascii="Times New Roman" w:hAnsi="Times New Roman" w:cs="Times New Roman"/>
        </w:rPr>
      </w:pPr>
    </w:p>
    <w:p w14:paraId="2FEC35C6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1. Общие положения</w:t>
      </w:r>
    </w:p>
    <w:p w14:paraId="13D7AD99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542B70B1" w14:textId="791BD225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1.1. Положение о денежном содержании и дополнительных гарантиях муниципальных служащих</w:t>
      </w:r>
      <w:r w:rsidR="00E77BFB" w:rsidRPr="00D7253C">
        <w:rPr>
          <w:rFonts w:ascii="Times New Roman" w:hAnsi="Times New Roman" w:cs="Times New Roman"/>
        </w:rPr>
        <w:t xml:space="preserve">  городского округа Кашира</w:t>
      </w:r>
      <w:r w:rsidRPr="00D7253C">
        <w:rPr>
          <w:rFonts w:ascii="Times New Roman" w:hAnsi="Times New Roman" w:cs="Times New Roman"/>
        </w:rPr>
        <w:t xml:space="preserve"> (далее  - Положение), разработано в соответствии с </w:t>
      </w:r>
      <w:hyperlink r:id="rId5" w:history="1">
        <w:r w:rsidRPr="001F451F">
          <w:rPr>
            <w:rStyle w:val="a3"/>
            <w:rFonts w:ascii="Times New Roman" w:hAnsi="Times New Roman" w:cs="Times New Roman"/>
            <w:color w:val="auto"/>
            <w:u w:val="none"/>
          </w:rPr>
          <w:t>Конституцией</w:t>
        </w:r>
      </w:hyperlink>
      <w:r w:rsidRPr="00D7253C">
        <w:rPr>
          <w:rFonts w:ascii="Times New Roman" w:hAnsi="Times New Roman" w:cs="Times New Roman"/>
        </w:rPr>
        <w:t xml:space="preserve"> Российской Федерации, </w:t>
      </w:r>
      <w:r w:rsidR="001F451F">
        <w:rPr>
          <w:rFonts w:ascii="Times New Roman" w:hAnsi="Times New Roman" w:cs="Times New Roman"/>
        </w:rPr>
        <w:t>Ф</w:t>
      </w:r>
      <w:r w:rsidRPr="00D7253C">
        <w:rPr>
          <w:rFonts w:ascii="Times New Roman" w:hAnsi="Times New Roman" w:cs="Times New Roman"/>
        </w:rPr>
        <w:t>едеральным закон</w:t>
      </w:r>
      <w:r w:rsidR="001F451F">
        <w:rPr>
          <w:rFonts w:ascii="Times New Roman" w:hAnsi="Times New Roman" w:cs="Times New Roman"/>
        </w:rPr>
        <w:t>ом</w:t>
      </w:r>
      <w:r w:rsidRPr="00D7253C">
        <w:rPr>
          <w:rFonts w:ascii="Times New Roman" w:hAnsi="Times New Roman" w:cs="Times New Roman"/>
        </w:rPr>
        <w:t xml:space="preserve"> от 06.10.</w:t>
      </w:r>
      <w:r w:rsidRPr="001F451F">
        <w:rPr>
          <w:rFonts w:ascii="Times New Roman" w:hAnsi="Times New Roman" w:cs="Times New Roman"/>
        </w:rPr>
        <w:t xml:space="preserve">2003 </w:t>
      </w:r>
      <w:hyperlink r:id="rId6" w:history="1">
        <w:r w:rsidRPr="001F451F">
          <w:rPr>
            <w:rStyle w:val="a3"/>
            <w:rFonts w:ascii="Times New Roman" w:hAnsi="Times New Roman" w:cs="Times New Roman"/>
            <w:color w:val="auto"/>
            <w:u w:val="none"/>
          </w:rPr>
          <w:t>N 131-ФЗ</w:t>
        </w:r>
      </w:hyperlink>
      <w:r w:rsidRPr="00D7253C">
        <w:rPr>
          <w:rFonts w:ascii="Times New Roman" w:hAnsi="Times New Roman" w:cs="Times New Roman"/>
        </w:rPr>
        <w:t xml:space="preserve"> "Об общих принципах организации местного самоуправления в Российской Федерации", </w:t>
      </w:r>
      <w:r w:rsidR="001F451F">
        <w:rPr>
          <w:rFonts w:ascii="Times New Roman" w:hAnsi="Times New Roman" w:cs="Times New Roman"/>
        </w:rPr>
        <w:t xml:space="preserve"> Федеральным законом </w:t>
      </w:r>
      <w:r w:rsidRPr="00D7253C">
        <w:rPr>
          <w:rFonts w:ascii="Times New Roman" w:hAnsi="Times New Roman" w:cs="Times New Roman"/>
        </w:rPr>
        <w:t>от 02.03.</w:t>
      </w:r>
      <w:r w:rsidRPr="001F451F">
        <w:rPr>
          <w:rFonts w:ascii="Times New Roman" w:hAnsi="Times New Roman" w:cs="Times New Roman"/>
        </w:rPr>
        <w:t xml:space="preserve">2007 </w:t>
      </w:r>
      <w:hyperlink r:id="rId7" w:history="1">
        <w:r w:rsidRPr="001F451F">
          <w:rPr>
            <w:rStyle w:val="a3"/>
            <w:rFonts w:ascii="Times New Roman" w:hAnsi="Times New Roman" w:cs="Times New Roman"/>
            <w:color w:val="auto"/>
            <w:u w:val="none"/>
          </w:rPr>
          <w:t>N 25-ФЗ</w:t>
        </w:r>
      </w:hyperlink>
      <w:r w:rsidRPr="00D7253C">
        <w:rPr>
          <w:rFonts w:ascii="Times New Roman" w:hAnsi="Times New Roman" w:cs="Times New Roman"/>
        </w:rPr>
        <w:t xml:space="preserve"> "О муниципальной службе в Российской Федерации", </w:t>
      </w:r>
      <w:r w:rsidR="001F451F">
        <w:rPr>
          <w:rFonts w:ascii="Times New Roman" w:hAnsi="Times New Roman" w:cs="Times New Roman"/>
        </w:rPr>
        <w:t>З</w:t>
      </w:r>
      <w:r w:rsidRPr="00D7253C">
        <w:rPr>
          <w:rFonts w:ascii="Times New Roman" w:hAnsi="Times New Roman" w:cs="Times New Roman"/>
        </w:rPr>
        <w:t>акон</w:t>
      </w:r>
      <w:r w:rsidR="001F451F">
        <w:rPr>
          <w:rFonts w:ascii="Times New Roman" w:hAnsi="Times New Roman" w:cs="Times New Roman"/>
        </w:rPr>
        <w:t>ом</w:t>
      </w:r>
      <w:r w:rsidRPr="00D7253C">
        <w:rPr>
          <w:rFonts w:ascii="Times New Roman" w:hAnsi="Times New Roman" w:cs="Times New Roman"/>
        </w:rPr>
        <w:t xml:space="preserve"> Московской области от 24.07.2007 </w:t>
      </w:r>
      <w:hyperlink r:id="rId8" w:history="1">
        <w:r w:rsidRPr="001F451F">
          <w:rPr>
            <w:rStyle w:val="a3"/>
            <w:rFonts w:ascii="Times New Roman" w:hAnsi="Times New Roman" w:cs="Times New Roman"/>
            <w:color w:val="auto"/>
            <w:u w:val="none"/>
          </w:rPr>
          <w:t>N 137/2007-ОЗ</w:t>
        </w:r>
      </w:hyperlink>
      <w:r w:rsidRPr="00D7253C">
        <w:rPr>
          <w:rFonts w:ascii="Times New Roman" w:hAnsi="Times New Roman" w:cs="Times New Roman"/>
        </w:rPr>
        <w:t xml:space="preserve"> "О муниципальной службе в Московской области", </w:t>
      </w:r>
      <w:r w:rsidR="001F451F">
        <w:rPr>
          <w:rFonts w:ascii="Times New Roman" w:hAnsi="Times New Roman" w:cs="Times New Roman"/>
        </w:rPr>
        <w:t xml:space="preserve">Законом Московской области </w:t>
      </w:r>
      <w:r w:rsidRPr="00D7253C">
        <w:rPr>
          <w:rFonts w:ascii="Times New Roman" w:hAnsi="Times New Roman" w:cs="Times New Roman"/>
        </w:rPr>
        <w:t xml:space="preserve">от 11.03.2009 </w:t>
      </w:r>
      <w:hyperlink r:id="rId9" w:history="1">
        <w:r w:rsidRPr="001F451F">
          <w:rPr>
            <w:rStyle w:val="a3"/>
            <w:rFonts w:ascii="Times New Roman" w:hAnsi="Times New Roman" w:cs="Times New Roman"/>
            <w:color w:val="auto"/>
            <w:u w:val="none"/>
          </w:rPr>
          <w:t>N 17/2009-ОЗ</w:t>
        </w:r>
      </w:hyperlink>
      <w:r w:rsidRPr="00D7253C">
        <w:rPr>
          <w:rFonts w:ascii="Times New Roman" w:hAnsi="Times New Roman" w:cs="Times New Roman"/>
        </w:rPr>
        <w:t xml:space="preserve"> "О классных чинах лиц, замещающих муниципальные должности, и муниципальных служащих муниципальных образований Московской области", </w:t>
      </w:r>
      <w:r w:rsidR="001F451F">
        <w:rPr>
          <w:rFonts w:ascii="Times New Roman" w:hAnsi="Times New Roman" w:cs="Times New Roman"/>
        </w:rPr>
        <w:t xml:space="preserve">Законом Московской области </w:t>
      </w:r>
      <w:r w:rsidRPr="00D7253C">
        <w:rPr>
          <w:rFonts w:ascii="Times New Roman" w:hAnsi="Times New Roman" w:cs="Times New Roman"/>
        </w:rPr>
        <w:t>от 11.11.</w:t>
      </w:r>
      <w:r w:rsidRPr="001F451F">
        <w:rPr>
          <w:rFonts w:ascii="Times New Roman" w:hAnsi="Times New Roman" w:cs="Times New Roman"/>
        </w:rPr>
        <w:t xml:space="preserve">2011 </w:t>
      </w:r>
      <w:hyperlink r:id="rId10" w:history="1">
        <w:r w:rsidRPr="001F451F">
          <w:rPr>
            <w:rStyle w:val="a3"/>
            <w:rFonts w:ascii="Times New Roman" w:hAnsi="Times New Roman" w:cs="Times New Roman"/>
            <w:color w:val="auto"/>
            <w:u w:val="none"/>
          </w:rPr>
          <w:t>N 194/2011-ОЗ</w:t>
        </w:r>
      </w:hyperlink>
      <w:r w:rsidRPr="00D7253C">
        <w:rPr>
          <w:rFonts w:ascii="Times New Roman" w:hAnsi="Times New Roman" w:cs="Times New Roman"/>
        </w:rPr>
        <w:t xml:space="preserve"> "О денежном содержании лиц, замещающих муниципальные должности  в Московской области</w:t>
      </w:r>
      <w:r w:rsidR="00E77BFB" w:rsidRPr="00D7253C">
        <w:rPr>
          <w:rFonts w:ascii="Times New Roman" w:hAnsi="Times New Roman" w:cs="Times New Roman"/>
        </w:rPr>
        <w:t>, и муниципальных служащих муниципальных образований Московской области»</w:t>
      </w:r>
      <w:r w:rsidRPr="00D7253C">
        <w:rPr>
          <w:rFonts w:ascii="Times New Roman" w:hAnsi="Times New Roman" w:cs="Times New Roman"/>
        </w:rPr>
        <w:t>"</w:t>
      </w:r>
      <w:r w:rsidR="001F451F">
        <w:rPr>
          <w:rFonts w:ascii="Times New Roman" w:hAnsi="Times New Roman" w:cs="Times New Roman"/>
        </w:rPr>
        <w:t>, Уставом городского округа Кашира Московской области</w:t>
      </w:r>
      <w:r w:rsidR="00364CBF">
        <w:rPr>
          <w:rFonts w:ascii="Times New Roman" w:hAnsi="Times New Roman" w:cs="Times New Roman"/>
        </w:rPr>
        <w:t>.</w:t>
      </w:r>
    </w:p>
    <w:p w14:paraId="218F134A" w14:textId="1D909644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 xml:space="preserve">1.2. Настоящее Положение устанавливает состав денежного содержания </w:t>
      </w:r>
      <w:r w:rsidR="00F86611" w:rsidRPr="00D7253C">
        <w:rPr>
          <w:rFonts w:ascii="Times New Roman" w:hAnsi="Times New Roman" w:cs="Times New Roman"/>
        </w:rPr>
        <w:t>муниципальных служащих</w:t>
      </w:r>
      <w:r w:rsidR="009A3051" w:rsidRPr="00D7253C">
        <w:rPr>
          <w:rFonts w:ascii="Times New Roman" w:hAnsi="Times New Roman" w:cs="Times New Roman"/>
        </w:rPr>
        <w:t xml:space="preserve"> </w:t>
      </w:r>
      <w:r w:rsidRPr="00D7253C">
        <w:rPr>
          <w:rFonts w:ascii="Times New Roman" w:hAnsi="Times New Roman" w:cs="Times New Roman"/>
        </w:rPr>
        <w:t xml:space="preserve"> городского округа Кашира</w:t>
      </w:r>
      <w:r w:rsidR="00C85D34" w:rsidRPr="00D7253C">
        <w:rPr>
          <w:rFonts w:ascii="Times New Roman" w:hAnsi="Times New Roman" w:cs="Times New Roman"/>
        </w:rPr>
        <w:t xml:space="preserve"> </w:t>
      </w:r>
      <w:r w:rsidRPr="00D7253C">
        <w:rPr>
          <w:rFonts w:ascii="Times New Roman" w:hAnsi="Times New Roman" w:cs="Times New Roman"/>
          <w:color w:val="FF0000"/>
        </w:rPr>
        <w:t xml:space="preserve"> </w:t>
      </w:r>
      <w:r w:rsidRPr="00D7253C">
        <w:rPr>
          <w:rFonts w:ascii="Times New Roman" w:hAnsi="Times New Roman" w:cs="Times New Roman"/>
        </w:rPr>
        <w:t xml:space="preserve">(далее </w:t>
      </w:r>
      <w:r w:rsidR="00273D2A">
        <w:rPr>
          <w:rFonts w:ascii="Times New Roman" w:hAnsi="Times New Roman" w:cs="Times New Roman"/>
        </w:rPr>
        <w:t>–</w:t>
      </w:r>
      <w:r w:rsidRPr="00D7253C">
        <w:rPr>
          <w:rFonts w:ascii="Times New Roman" w:hAnsi="Times New Roman" w:cs="Times New Roman"/>
        </w:rPr>
        <w:t xml:space="preserve"> </w:t>
      </w:r>
      <w:r w:rsidR="00273D2A">
        <w:rPr>
          <w:rFonts w:ascii="Times New Roman" w:hAnsi="Times New Roman" w:cs="Times New Roman"/>
        </w:rPr>
        <w:t>муниципальный служащий</w:t>
      </w:r>
      <w:r w:rsidRPr="00D7253C">
        <w:rPr>
          <w:rFonts w:ascii="Times New Roman" w:hAnsi="Times New Roman" w:cs="Times New Roman"/>
        </w:rPr>
        <w:t>), а также порядок установления размера и выплаты денежного содержания, порядок установления размера и выплаты дополнительных гарантий указанным лицам.</w:t>
      </w:r>
    </w:p>
    <w:p w14:paraId="247C2C8D" w14:textId="02D3DDFC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1.3. Финансирование денежного содержания и дополнительных гарантий муниципальных служащих  осуществляется за счет средств бюджета городского округа Кашира.</w:t>
      </w:r>
    </w:p>
    <w:p w14:paraId="4AC5D4D2" w14:textId="1CB3248C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22824D97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BE75066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2. Основные термины</w:t>
      </w:r>
    </w:p>
    <w:p w14:paraId="7404623F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6739FB34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2.1. Для целей настоящего Положения используются следующие основные термины:</w:t>
      </w:r>
    </w:p>
    <w:p w14:paraId="3666DE85" w14:textId="06E90D5A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 xml:space="preserve">денежное содержание - вид оплаты труда </w:t>
      </w:r>
      <w:r w:rsidR="00C16A26" w:rsidRPr="00D7253C">
        <w:rPr>
          <w:rFonts w:ascii="Times New Roman" w:hAnsi="Times New Roman" w:cs="Times New Roman"/>
        </w:rPr>
        <w:t>муниципальных служащих</w:t>
      </w:r>
      <w:r w:rsidRPr="00D7253C">
        <w:rPr>
          <w:rFonts w:ascii="Times New Roman" w:hAnsi="Times New Roman" w:cs="Times New Roman"/>
        </w:rPr>
        <w:t>;</w:t>
      </w:r>
    </w:p>
    <w:p w14:paraId="23736BFC" w14:textId="11679E52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должностной оклад специалиста II категории - размер должностного оклада специалиста II категории в органах государственной власти Московской области, ежегодно определяемый Губернатором Московской области, применяемый для расчета должностных окладов в органах государственной власти Московской области, государственных органах Московской области и органах местного самоуправления</w:t>
      </w:r>
      <w:r w:rsidR="00273D2A">
        <w:rPr>
          <w:rFonts w:ascii="Times New Roman" w:hAnsi="Times New Roman" w:cs="Times New Roman"/>
        </w:rPr>
        <w:t xml:space="preserve"> муниципальных образований Московской области.</w:t>
      </w:r>
      <w:r w:rsidRPr="00D7253C">
        <w:rPr>
          <w:rFonts w:ascii="Times New Roman" w:hAnsi="Times New Roman" w:cs="Times New Roman"/>
        </w:rPr>
        <w:t>.</w:t>
      </w:r>
    </w:p>
    <w:p w14:paraId="1E0269F5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00D08C81" w14:textId="2E5A1F75" w:rsidR="009E21F2" w:rsidRPr="00D7253C" w:rsidRDefault="00273D2A" w:rsidP="00C16A26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E21F2" w:rsidRPr="00D7253C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Д</w:t>
      </w:r>
      <w:r w:rsidR="009E21F2" w:rsidRPr="00D7253C">
        <w:rPr>
          <w:rFonts w:ascii="Times New Roman" w:hAnsi="Times New Roman" w:cs="Times New Roman"/>
        </w:rPr>
        <w:t>енежно</w:t>
      </w:r>
      <w:r>
        <w:rPr>
          <w:rFonts w:ascii="Times New Roman" w:hAnsi="Times New Roman" w:cs="Times New Roman"/>
        </w:rPr>
        <w:t>е</w:t>
      </w:r>
      <w:r w:rsidR="009E21F2" w:rsidRPr="00D7253C">
        <w:rPr>
          <w:rFonts w:ascii="Times New Roman" w:hAnsi="Times New Roman" w:cs="Times New Roman"/>
        </w:rPr>
        <w:t xml:space="preserve"> содержани</w:t>
      </w:r>
      <w:r>
        <w:rPr>
          <w:rFonts w:ascii="Times New Roman" w:hAnsi="Times New Roman" w:cs="Times New Roman"/>
        </w:rPr>
        <w:t>е</w:t>
      </w:r>
      <w:r w:rsidR="00C16A26" w:rsidRPr="00D7253C">
        <w:rPr>
          <w:rFonts w:ascii="Times New Roman" w:hAnsi="Times New Roman" w:cs="Times New Roman"/>
        </w:rPr>
        <w:t xml:space="preserve"> муниципального служащего </w:t>
      </w:r>
    </w:p>
    <w:p w14:paraId="5BAAEFA7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47B8BBC0" w14:textId="236030D3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 xml:space="preserve">3.1. Денежное содержание </w:t>
      </w:r>
      <w:r w:rsidR="00C16A26" w:rsidRPr="00D7253C">
        <w:rPr>
          <w:rFonts w:ascii="Times New Roman" w:hAnsi="Times New Roman" w:cs="Times New Roman"/>
        </w:rPr>
        <w:t>муниципального служащег</w:t>
      </w:r>
      <w:r w:rsidR="00273D2A">
        <w:rPr>
          <w:rFonts w:ascii="Times New Roman" w:hAnsi="Times New Roman" w:cs="Times New Roman"/>
        </w:rPr>
        <w:t>о</w:t>
      </w:r>
      <w:r w:rsidRPr="00D7253C">
        <w:rPr>
          <w:rFonts w:ascii="Times New Roman" w:hAnsi="Times New Roman" w:cs="Times New Roman"/>
        </w:rPr>
        <w:t xml:space="preserve"> состоит из должностного оклада муниципального служащего в соответствии с замещаемой им должностью муниципальной службы, а также из ежемесячных и дополнительных выплат.</w:t>
      </w:r>
    </w:p>
    <w:p w14:paraId="15079124" w14:textId="77777777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3.2. Ежемесячные выплаты включают в себя:</w:t>
      </w:r>
    </w:p>
    <w:p w14:paraId="5E57C421" w14:textId="77777777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надбавку к должностному окладу за классный чин;</w:t>
      </w:r>
    </w:p>
    <w:p w14:paraId="680C0CB6" w14:textId="77777777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надбавку к должностному окладу за особые условия муниципальной службы;</w:t>
      </w:r>
    </w:p>
    <w:p w14:paraId="3150A372" w14:textId="77777777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надбавку к должностному окладу за выслугу лет на муниципальной службе;</w:t>
      </w:r>
    </w:p>
    <w:p w14:paraId="7D9B1385" w14:textId="57B36818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lastRenderedPageBreak/>
        <w:t>-</w:t>
      </w:r>
      <w:r w:rsidR="00401595" w:rsidRPr="00D7253C">
        <w:rPr>
          <w:rFonts w:ascii="Times New Roman" w:hAnsi="Times New Roman" w:cs="Times New Roman"/>
        </w:rPr>
        <w:t xml:space="preserve"> </w:t>
      </w:r>
      <w:r w:rsidRPr="00D7253C">
        <w:rPr>
          <w:rFonts w:ascii="Times New Roman" w:hAnsi="Times New Roman" w:cs="Times New Roman"/>
        </w:rPr>
        <w:t>надбавку к должностному окладу за работу со сведениями, составляющими государственную тайну;</w:t>
      </w:r>
    </w:p>
    <w:p w14:paraId="4148BD9E" w14:textId="77777777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ежемесячное денежное поощрение.</w:t>
      </w:r>
    </w:p>
    <w:p w14:paraId="1E9F2A3F" w14:textId="77777777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3.3. Дополнительные выплаты включают в себя:</w:t>
      </w:r>
    </w:p>
    <w:p w14:paraId="5B24702D" w14:textId="77777777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премию за выполнение особо важных и сложных заданий;</w:t>
      </w:r>
    </w:p>
    <w:p w14:paraId="1FF05E85" w14:textId="77777777" w:rsidR="009E21F2" w:rsidRPr="00D7253C" w:rsidRDefault="009E21F2" w:rsidP="00AD24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материальную помощь.</w:t>
      </w:r>
    </w:p>
    <w:p w14:paraId="6366C492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88FEDFA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4. Должностные оклады муниципальных служащих</w:t>
      </w:r>
    </w:p>
    <w:p w14:paraId="44A980F6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35C541FF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4.1. Должностные оклады муниципальных служащих устанавливаются в размерах, кратных должностному окладу специалиста II категории.</w:t>
      </w:r>
    </w:p>
    <w:p w14:paraId="6B81AB4D" w14:textId="224610F1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 xml:space="preserve">4.2. Коэффициенты, применяемые при исчислении должностных окладов </w:t>
      </w:r>
      <w:r w:rsidR="00CD13FA" w:rsidRPr="00D7253C">
        <w:rPr>
          <w:rFonts w:ascii="Times New Roman" w:hAnsi="Times New Roman" w:cs="Times New Roman"/>
        </w:rPr>
        <w:t>муниципальных служащих</w:t>
      </w:r>
      <w:r w:rsidRPr="00D7253C">
        <w:rPr>
          <w:rFonts w:ascii="Times New Roman" w:hAnsi="Times New Roman" w:cs="Times New Roman"/>
        </w:rPr>
        <w:t xml:space="preserve">  городского округа Кашира, устанавливаются в соответствии с таблицей</w:t>
      </w:r>
      <w:r w:rsidR="00AD2467">
        <w:rPr>
          <w:rFonts w:ascii="Times New Roman" w:hAnsi="Times New Roman" w:cs="Times New Roman"/>
        </w:rPr>
        <w:t xml:space="preserve"> согласно приложению к настоящему Положению.</w:t>
      </w:r>
    </w:p>
    <w:p w14:paraId="689596BE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ACA463" w14:textId="752B41C8" w:rsidR="004C64AB" w:rsidRPr="00D7253C" w:rsidRDefault="004C64AB" w:rsidP="009E21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878201" w14:textId="44932D04" w:rsidR="004C64AB" w:rsidRPr="00D7253C" w:rsidRDefault="004C64AB" w:rsidP="009E21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BB8A30" w14:textId="77777777" w:rsidR="009E21F2" w:rsidRPr="00D7253C" w:rsidRDefault="009E21F2" w:rsidP="00C20195">
      <w:pPr>
        <w:pStyle w:val="ConsPlusTitle"/>
        <w:ind w:right="566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5. Надбавка к должностному окладу за классный чин</w:t>
      </w:r>
    </w:p>
    <w:p w14:paraId="02B11EF8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5FFDC72A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5.1. Надбавка к должностному окладу за классный чин устанавливается муниципальному служащему со дня присвоения классного чина в следующем размере:</w:t>
      </w:r>
    </w:p>
    <w:p w14:paraId="25CE8382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6151"/>
        <w:gridCol w:w="3484"/>
      </w:tblGrid>
      <w:tr w:rsidR="009E21F2" w:rsidRPr="00D7253C" w14:paraId="22687918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9F7C" w14:textId="77777777" w:rsidR="009E21F2" w:rsidRPr="00D7253C" w:rsidRDefault="009E21F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N п/п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151E" w14:textId="77777777" w:rsidR="009E21F2" w:rsidRPr="00D7253C" w:rsidRDefault="009E21F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Классный чин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D4CD" w14:textId="77777777" w:rsidR="009E21F2" w:rsidRPr="00D7253C" w:rsidRDefault="009E21F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Соотношение надбавки к должностному окладу за классный чин с должностным окладом специалиста II категории</w:t>
            </w:r>
          </w:p>
        </w:tc>
      </w:tr>
      <w:tr w:rsidR="009E21F2" w:rsidRPr="00D7253C" w14:paraId="7D6A2101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4CD0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78CA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Действительный муниципальный советник Московской области 1-го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C42F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0,90</w:t>
            </w:r>
          </w:p>
        </w:tc>
      </w:tr>
      <w:tr w:rsidR="009E21F2" w:rsidRPr="00D7253C" w14:paraId="5EA35B3D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0CB6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8AF1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Действительный муниципальный советник Московской области 2-го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1DE3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0,85</w:t>
            </w:r>
          </w:p>
        </w:tc>
      </w:tr>
      <w:tr w:rsidR="009E21F2" w:rsidRPr="00D7253C" w14:paraId="57E494F8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D4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A6B9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Действительный муниципальный советник Московской области 3-го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BF7B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0,80</w:t>
            </w:r>
          </w:p>
        </w:tc>
      </w:tr>
      <w:tr w:rsidR="009E21F2" w:rsidRPr="00D7253C" w14:paraId="5BAA0707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CC47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A5FF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Муниципальный советник Московской области 1-го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F82E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0,75</w:t>
            </w:r>
          </w:p>
        </w:tc>
      </w:tr>
      <w:tr w:rsidR="009E21F2" w:rsidRPr="00D7253C" w14:paraId="628822F4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7D5F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7995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Муниципальный советник Московской области 2-го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1B53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0,70</w:t>
            </w:r>
          </w:p>
        </w:tc>
      </w:tr>
      <w:tr w:rsidR="009E21F2" w:rsidRPr="00D7253C" w14:paraId="33CECC24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E8BF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B5C4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Муниципальный советник Московской области 3-го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D387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0,65</w:t>
            </w:r>
          </w:p>
        </w:tc>
      </w:tr>
      <w:tr w:rsidR="009E21F2" w:rsidRPr="00D7253C" w14:paraId="554A2F47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62B6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AD98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Советник муниципальной службы Московской области 1-го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7304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0,60</w:t>
            </w:r>
          </w:p>
        </w:tc>
      </w:tr>
      <w:tr w:rsidR="009E21F2" w:rsidRPr="00D7253C" w14:paraId="47E667B0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93EE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E2D5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Советник муниципальной службы Московской области 2-го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E943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0,55</w:t>
            </w:r>
          </w:p>
        </w:tc>
      </w:tr>
      <w:tr w:rsidR="009E21F2" w:rsidRPr="00D7253C" w14:paraId="0EA9810E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9530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52DE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Советник муниципальной службы Московской области 3-го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CF03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0,50</w:t>
            </w:r>
          </w:p>
        </w:tc>
      </w:tr>
      <w:tr w:rsidR="009E21F2" w:rsidRPr="00D7253C" w14:paraId="735B2089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BD32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10.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E91B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Старший референт муниципальной службы Московской области 1-го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5E4A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0,45</w:t>
            </w:r>
          </w:p>
        </w:tc>
      </w:tr>
      <w:tr w:rsidR="009E21F2" w:rsidRPr="00D7253C" w14:paraId="520AE9F6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17F1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11.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28E2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 xml:space="preserve">Старший референт муниципальной службы Московской </w:t>
            </w:r>
            <w:r w:rsidRPr="00D7253C">
              <w:rPr>
                <w:rFonts w:ascii="Times New Roman" w:hAnsi="Times New Roman" w:cs="Times New Roman"/>
                <w:lang w:eastAsia="en-US"/>
              </w:rPr>
              <w:lastRenderedPageBreak/>
              <w:t>области 2-го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1FA5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lastRenderedPageBreak/>
              <w:t>0,40</w:t>
            </w:r>
          </w:p>
        </w:tc>
      </w:tr>
      <w:tr w:rsidR="009E21F2" w:rsidRPr="00D7253C" w14:paraId="156F7E72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6739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BBEB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Старший референт муниципальной службы Московской области 3-го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E16B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0,35</w:t>
            </w:r>
          </w:p>
        </w:tc>
      </w:tr>
      <w:tr w:rsidR="009E21F2" w:rsidRPr="00D7253C" w14:paraId="6C854451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9435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A952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Референт муниципальной службы Московской области 1-го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7033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0,30</w:t>
            </w:r>
          </w:p>
        </w:tc>
      </w:tr>
      <w:tr w:rsidR="009E21F2" w:rsidRPr="00D7253C" w14:paraId="1DD3E473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D7ED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14.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8CB9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Референт муниципальной службы Московской области 2-го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3EB7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0,25</w:t>
            </w:r>
          </w:p>
        </w:tc>
      </w:tr>
      <w:tr w:rsidR="009E21F2" w:rsidRPr="00D7253C" w14:paraId="5F862EB5" w14:textId="77777777" w:rsidTr="00C2019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E4D2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15.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C58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Референт муниципальной службы Московской области 3-го класса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26EE" w14:textId="77777777" w:rsidR="009E21F2" w:rsidRPr="00D7253C" w:rsidRDefault="009E21F2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7253C">
              <w:rPr>
                <w:rFonts w:ascii="Times New Roman" w:hAnsi="Times New Roman" w:cs="Times New Roman"/>
                <w:lang w:eastAsia="en-US"/>
              </w:rPr>
              <w:t>0,20</w:t>
            </w:r>
          </w:p>
        </w:tc>
      </w:tr>
    </w:tbl>
    <w:p w14:paraId="1E068047" w14:textId="77777777" w:rsidR="009E21F2" w:rsidRPr="00D7253C" w:rsidRDefault="009E21F2" w:rsidP="009E21F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BB4059B" w14:textId="77777777" w:rsidR="00D7253C" w:rsidRPr="00D7253C" w:rsidRDefault="00D7253C" w:rsidP="00D7253C">
      <w:pPr>
        <w:rPr>
          <w:rFonts w:ascii="Times New Roman" w:eastAsiaTheme="minorEastAsia" w:hAnsi="Times New Roman" w:cs="Times New Roman"/>
          <w:lang w:eastAsia="ru-RU"/>
        </w:rPr>
      </w:pPr>
    </w:p>
    <w:p w14:paraId="4CDA8A44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6F72EC9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5.2. Выплата надбавки к должностному окладу за классный чин производится на основании распоряжения (приказа) представителя нанимателя или уполномоченного им лица.</w:t>
      </w:r>
    </w:p>
    <w:p w14:paraId="03CADE4B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18BE8DBC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6. Надбавка к должностному окладу за особые условия</w:t>
      </w:r>
    </w:p>
    <w:p w14:paraId="61501865" w14:textId="77777777" w:rsidR="009E21F2" w:rsidRPr="00D7253C" w:rsidRDefault="009E21F2" w:rsidP="009E21F2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муниципальной службы муниципального служащего</w:t>
      </w:r>
    </w:p>
    <w:p w14:paraId="58C4D63F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2CCD673" w14:textId="29A24554" w:rsidR="009E21F2" w:rsidRPr="00D7253C" w:rsidRDefault="009E21F2" w:rsidP="00C16A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Надбавка к должностному окладу за особые условия муниципальной службы муниципального служащего устанавливается и выплачивается ежемесячно в размере от 1 до 100 процентов должностного оклада на основании распоряжения (приказа) представителя нанимателя или уполномоченного им лица</w:t>
      </w:r>
      <w:r w:rsidR="00C16A26" w:rsidRPr="00D7253C">
        <w:rPr>
          <w:rFonts w:ascii="Times New Roman" w:hAnsi="Times New Roman" w:cs="Times New Roman"/>
        </w:rPr>
        <w:t>.</w:t>
      </w:r>
    </w:p>
    <w:p w14:paraId="374BFD81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948FDEC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7. Надбавка к должностному окладу за выслугу лет</w:t>
      </w:r>
    </w:p>
    <w:p w14:paraId="0042528E" w14:textId="77777777" w:rsidR="009E21F2" w:rsidRPr="00D7253C" w:rsidRDefault="009E21F2" w:rsidP="009E21F2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на муниципальной службе</w:t>
      </w:r>
    </w:p>
    <w:p w14:paraId="0B65C2F8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59F54C1B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7.1. Надбавка к должностному окладу за выслугу лет на муниципальной службе устанавливается в следующих размерах:</w:t>
      </w:r>
    </w:p>
    <w:p w14:paraId="32758FE0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1) 10 процентов должностного оклада - при стаже муниципальной службы от 1 до 5 лет;</w:t>
      </w:r>
    </w:p>
    <w:p w14:paraId="631D5A64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2) 15 процентов должностного оклада - при стаже муниципальной службы от 5 до 10 лет;</w:t>
      </w:r>
    </w:p>
    <w:p w14:paraId="78219C3F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3) 20 процентов должностного оклада - при стаже муниципальной службы от 10 до 15 лет;</w:t>
      </w:r>
    </w:p>
    <w:p w14:paraId="3C7408A2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4) 30 процентов должностного оклада - при стаже муниципальной службы свыше 15 лет.</w:t>
      </w:r>
    </w:p>
    <w:p w14:paraId="4A7C107C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7.2. Исчисление стажа муниципальной службы, дающего право на получение надбавки к должностному окладу за выслугу лет на муниципальной службе, осуществляется в соответствии с законодательством Московской области об исчислении стажа муниципальной службы.</w:t>
      </w:r>
    </w:p>
    <w:p w14:paraId="14913287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7.3. Стаж муниципальной службы, дающий право на установление надбавки к должностному окладу за выслугу лет муниципальному служащему, устанавливается комиссией по установлению стажа муниципальной службы, образуемой главой городского округа Кашира.</w:t>
      </w:r>
    </w:p>
    <w:p w14:paraId="214C117A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7.4. Надбавка к должностному окладу за выслугу лет на муниципальной службе выплачивается ежемесячно со дня возникновения права на нее на основании:</w:t>
      </w:r>
    </w:p>
    <w:p w14:paraId="7E474424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распоряжения администрации городского округа Кашира - лицам, замещающим должности муниципальной службы в администрации городского округа Кашира и в органах администрации городского округа Кашира;</w:t>
      </w:r>
    </w:p>
    <w:p w14:paraId="0F0E1C95" w14:textId="0FBC7714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 xml:space="preserve">- распоряжения (приказа) представителя нанимателя - лицам, замещающим должности </w:t>
      </w:r>
      <w:r w:rsidRPr="00D7253C">
        <w:rPr>
          <w:rFonts w:ascii="Times New Roman" w:hAnsi="Times New Roman" w:cs="Times New Roman"/>
        </w:rPr>
        <w:lastRenderedPageBreak/>
        <w:t>муниципальной службы в Совете депутатов городского округа Кашира, контрольно-счетном органе городского округа Кашира.</w:t>
      </w:r>
    </w:p>
    <w:p w14:paraId="2B6B2B37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7.5. Размер надбавки к должностному окладу за выслугу лет на муниципальной службе подлежит изменению со дня достижения стажа муниципальной службы соответственно 5, 10 и 15 полных лет.</w:t>
      </w:r>
    </w:p>
    <w:p w14:paraId="4965A177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7.6. Если право на установление или изменение размера ежемесячной надбавки к должностному окладу за выслугу лет на муниципальной службе наступило в период, когда сохранялся средний заработок, в том числе выплачивалось пособие по временной нетрудоспособности или пособие по беременности и родам, надбавка к должностному окладу за выслугу лет на муниципальной службе устанавливается со дня, следующего за днем окончания указанного периода.</w:t>
      </w:r>
    </w:p>
    <w:p w14:paraId="5AF02CD1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4AF43EEB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8. Надбавка к должностному окладу за работу со сведениями,</w:t>
      </w:r>
    </w:p>
    <w:p w14:paraId="171E93EB" w14:textId="77777777" w:rsidR="009E21F2" w:rsidRPr="00D7253C" w:rsidRDefault="009E21F2" w:rsidP="009E21F2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составляющими государственную тайну</w:t>
      </w:r>
    </w:p>
    <w:p w14:paraId="0B1D49FC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DABF114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8.1. Надбавка к должностному окладу за работу со сведениями, составляющими государственную тайну, выплачивается лицу,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и устанавливается:</w:t>
      </w:r>
    </w:p>
    <w:p w14:paraId="484C96BC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руководителю органа местного самоуправления - Советом депутатов городского округа Кашира;</w:t>
      </w:r>
    </w:p>
    <w:p w14:paraId="3D3F778C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муниципальному служащему, не являющемуся руководителем органа местного самоуправления - представителем нанимателя (работодателем).</w:t>
      </w:r>
    </w:p>
    <w:p w14:paraId="3828A5B9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8.2. Надбавка к должностному окладу за работу со сведениями, составляющими государственную тайну, устанавливается в соответствии с законодательством Российской Федерации о государственной тайне и выплачивается ежемесячно со дня оформления допуска к государственной тайне на основании решения Совета депутатов городского округа Кашира, распоряжения (приказа) представителя нанимателя или уполномоченного им лица в следующих размерах:</w:t>
      </w:r>
    </w:p>
    <w:p w14:paraId="0A6A8639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1) за работу со сведениями, имеющими степень секретности "особой важности", - 50-75 процентов должностного оклада;</w:t>
      </w:r>
    </w:p>
    <w:p w14:paraId="33ABEE48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2) за работу со сведениями, имеющими степень секретности "совершенно секретно", - 30-50 процентов должностного оклада;</w:t>
      </w:r>
    </w:p>
    <w:p w14:paraId="65E1151F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3) за работу со сведениями, имеющими степень секретности "секретно", при оформлении допуска с проведением проверочных мероприятий - 15 процентов должностного оклада, без проведения проверочных мероприятий - 10 процентов должностного оклада.</w:t>
      </w:r>
    </w:p>
    <w:p w14:paraId="06F445B8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8.3. При определении конкретного размера ежемесячной надбавки к должностному окладу учитывается объем сведений, к которым указанные лица имеют доступ, а также продолжительность срока, в течение которого сохраняется актуальность засекречивания этих сведений.</w:t>
      </w:r>
    </w:p>
    <w:p w14:paraId="64235632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8.4. Сотрудникам структурных подразделений по защите государственной тайны дополнительно к ежемесячной процентной надбавке к должностному окладу (тарифной ставке), предусмотренной пунктом 8 Положения, выплачивается процентная надбавка к должностному окладу (тарифной ставке) за стаж работы в структурных подразделениях по защите государственной тайны в следующих размерах:</w:t>
      </w:r>
    </w:p>
    <w:p w14:paraId="3AAE9867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1) 10 процентов должностного оклада при стаже работы от 1 до 5 лет;</w:t>
      </w:r>
    </w:p>
    <w:p w14:paraId="571971E5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2) 15 процентов должностного оклада при стаже работы от 5 до 10 лет;</w:t>
      </w:r>
    </w:p>
    <w:p w14:paraId="06334D2A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lastRenderedPageBreak/>
        <w:t>3) 20 процентов должностного оклада при стаже работы выше 10 лет.</w:t>
      </w:r>
    </w:p>
    <w:p w14:paraId="7923F81B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В стаж работы сотрудников структурных подразделений по защите государственной тайны, дающий право на получение указанной надбавки, включается время работы в структурных подразделениях по защите государственной тайны других органов государственной власти, органов местного самоуправления и организаций.</w:t>
      </w:r>
    </w:p>
    <w:p w14:paraId="73F21852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Структурным подразделением по защите государственной тайны считаются созданные в соответствии с законодательством Российской Федерации специальные подразделения, а также отдельные должности, замещаемые специалистами, основной функцией которых является обеспечение защиты государственной тайны.</w:t>
      </w:r>
    </w:p>
    <w:p w14:paraId="299BED03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Перечень структурных подразделений и отдельных должностей по защите государственной тайны утверждается правовыми актами органов местного самоуправления городского округа Кашира. В перечень включаются только те структурные подразделения и отдельные должности, на которые согласно утвержденным в установленном порядке положениям (должностным регламентам, должностным обязанностям) возложено выполнение конкретных задач (функций) с учетом специфики проводимых работ по защите государственной тайны, предусмотренных нормативными правовыми актами Российской Федерации, в качестве их основных функций.</w:t>
      </w:r>
    </w:p>
    <w:p w14:paraId="5DE0633B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При определении стажа работы (службы) в структурных подразделениях по защите государственной тайны учитывается только подтвержденный документально стаж работы (службы) в указанных подразделениях независимо от того, в каком государственном органе, органе местного самоуправления, организации, воинской части работал (служил) сотрудник. При этом перерывы в работе (службе) в структурных подразделениях по защите государственной тайны в стаж работы (службы) для получения процентной надбавки за стаж работы (службы) в структурных подразделениях по защите государственной тайны не засчитываются.</w:t>
      </w:r>
    </w:p>
    <w:p w14:paraId="044BB1CB" w14:textId="276ED01E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66F066AD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2F9FE1F3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9. Ежемесячное денежное поощрение</w:t>
      </w:r>
    </w:p>
    <w:p w14:paraId="23ABFEB9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1857B1B6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9.1. Муниципальному служащему выплачивается ежемесячное денежное поощрение в размере до 70 процентов должностного оклада.</w:t>
      </w:r>
    </w:p>
    <w:p w14:paraId="774956ED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9.2. Конкретный размер ежемесячного денежного поощрения устанавливается распоряжением (приказом) представителя нанимателя или уполномоченного им лица.</w:t>
      </w:r>
    </w:p>
    <w:p w14:paraId="5398AAB2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22D95E62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10. Премирование муниципального служащего</w:t>
      </w:r>
    </w:p>
    <w:p w14:paraId="0806A8C7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02857F3D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10.1. Муниципальному служащему за выполнение особо важных и сложных заданий выплачивается премия в порядке, установленном представителем нанимателя.</w:t>
      </w:r>
    </w:p>
    <w:p w14:paraId="566EE954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7FA0EC3" w14:textId="77777777" w:rsidR="009E21F2" w:rsidRPr="00D7253C" w:rsidRDefault="009E21F2" w:rsidP="009E21F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11. Материальная помощь</w:t>
      </w:r>
    </w:p>
    <w:p w14:paraId="4F15381D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C169250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11.1. Муниципальному служащему при предоставлении ежегодного оплачиваемого отпуска или его части за счет средств фонда оплаты труда один раз в календарном году выплачивается материальная помощь в размере двух должностных окладов.</w:t>
      </w:r>
    </w:p>
    <w:p w14:paraId="08F808D8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11.2. Для расчета размера материальной помощи принимается размер должностного оклада, установленный на день выплаты материальной помощи.</w:t>
      </w:r>
    </w:p>
    <w:p w14:paraId="2E77EAA9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11.3. Выплата материальной помощи в первый год работы производится пропорционально отработанному времени в календарном году.</w:t>
      </w:r>
    </w:p>
    <w:p w14:paraId="497224F8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Отработанное время исчисляется со дня поступления на работу по 31 декабря текущего календарного года.</w:t>
      </w:r>
    </w:p>
    <w:p w14:paraId="337043F7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 xml:space="preserve">11.4. Муниципальному служащему, поступившему на работу в орган местного </w:t>
      </w:r>
      <w:r w:rsidRPr="00D7253C">
        <w:rPr>
          <w:rFonts w:ascii="Times New Roman" w:hAnsi="Times New Roman" w:cs="Times New Roman"/>
        </w:rPr>
        <w:lastRenderedPageBreak/>
        <w:t xml:space="preserve">самоуправления городского округа Кашира после увольнения по </w:t>
      </w:r>
      <w:r w:rsidRPr="00A536AF">
        <w:rPr>
          <w:rFonts w:ascii="Times New Roman" w:hAnsi="Times New Roman" w:cs="Times New Roman"/>
        </w:rPr>
        <w:t xml:space="preserve">основаниям </w:t>
      </w:r>
      <w:hyperlink r:id="rId11" w:history="1">
        <w:r w:rsidRPr="00A536AF">
          <w:rPr>
            <w:rStyle w:val="a3"/>
            <w:rFonts w:ascii="Times New Roman" w:hAnsi="Times New Roman" w:cs="Times New Roman"/>
            <w:color w:val="auto"/>
            <w:u w:val="none"/>
          </w:rPr>
          <w:t>пункта 1</w:t>
        </w:r>
      </w:hyperlink>
      <w:r w:rsidRPr="00D7253C">
        <w:rPr>
          <w:rFonts w:ascii="Times New Roman" w:hAnsi="Times New Roman" w:cs="Times New Roman"/>
        </w:rPr>
        <w:t xml:space="preserve"> (соглашение сторон), </w:t>
      </w:r>
      <w:hyperlink r:id="rId12" w:history="1">
        <w:r w:rsidRPr="00A536AF">
          <w:rPr>
            <w:rStyle w:val="a3"/>
            <w:rFonts w:ascii="Times New Roman" w:hAnsi="Times New Roman" w:cs="Times New Roman"/>
            <w:color w:val="auto"/>
            <w:u w:val="none"/>
          </w:rPr>
          <w:t>пункта 2</w:t>
        </w:r>
      </w:hyperlink>
      <w:r w:rsidRPr="00D7253C">
        <w:rPr>
          <w:rFonts w:ascii="Times New Roman" w:hAnsi="Times New Roman" w:cs="Times New Roman"/>
        </w:rPr>
        <w:t xml:space="preserve"> (истечение срока трудового договора (срока полномочий</w:t>
      </w:r>
      <w:r w:rsidRPr="00A536AF">
        <w:rPr>
          <w:rFonts w:ascii="Times New Roman" w:hAnsi="Times New Roman" w:cs="Times New Roman"/>
        </w:rPr>
        <w:t xml:space="preserve">), </w:t>
      </w:r>
      <w:hyperlink r:id="rId13" w:history="1">
        <w:r w:rsidRPr="00A536AF">
          <w:rPr>
            <w:rStyle w:val="a3"/>
            <w:rFonts w:ascii="Times New Roman" w:hAnsi="Times New Roman" w:cs="Times New Roman"/>
            <w:color w:val="auto"/>
            <w:u w:val="none"/>
          </w:rPr>
          <w:t>пункта 3</w:t>
        </w:r>
      </w:hyperlink>
      <w:r w:rsidRPr="00D7253C">
        <w:rPr>
          <w:rFonts w:ascii="Times New Roman" w:hAnsi="Times New Roman" w:cs="Times New Roman"/>
        </w:rPr>
        <w:t xml:space="preserve"> (по собственному желанию), </w:t>
      </w:r>
      <w:hyperlink r:id="rId14" w:history="1">
        <w:r w:rsidRPr="00A536AF">
          <w:rPr>
            <w:rStyle w:val="a3"/>
            <w:rFonts w:ascii="Times New Roman" w:hAnsi="Times New Roman" w:cs="Times New Roman"/>
            <w:color w:val="auto"/>
            <w:u w:val="none"/>
          </w:rPr>
          <w:t>пункта 5</w:t>
        </w:r>
      </w:hyperlink>
      <w:r w:rsidRPr="00A536AF">
        <w:rPr>
          <w:rFonts w:ascii="Times New Roman" w:hAnsi="Times New Roman" w:cs="Times New Roman"/>
        </w:rPr>
        <w:t xml:space="preserve"> </w:t>
      </w:r>
      <w:r w:rsidRPr="00D7253C">
        <w:rPr>
          <w:rFonts w:ascii="Times New Roman" w:hAnsi="Times New Roman" w:cs="Times New Roman"/>
        </w:rPr>
        <w:t>(перевод работника по его просьбе или с его согласия или переход на выборную работу (должность) статьи 77 Трудового кодекса Российской Федерации из другого органа местного самоуправления городского округа Кашира, из органов местного самоуправления Каширского муниципального района и органов местного самоуправления поселений, входящих в состав Каширского муниципального района, материальная помощь выплачивается в полном объеме, если непрерывный суммарный стаж работы на должностях муниципальной службы по новому и прежнему месту работы составляет не менее одного года на момент ее выплаты, а также при условии, что выплата материальной помощи в текущем календарном году по прежнему месту работы не производилась.</w:t>
      </w:r>
    </w:p>
    <w:p w14:paraId="74EC1BFD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Факт выплаты (невыплаты) материальной помощи муниципальному служащему в текущем календарном году по прежнему месту работы подтверждается соответствующей справкой органа местного самоуправления, из которого он увольняется.</w:t>
      </w:r>
    </w:p>
    <w:p w14:paraId="20FAC122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4ECFF185" w14:textId="77777777" w:rsidR="009E21F2" w:rsidRPr="00D7253C" w:rsidRDefault="009E21F2" w:rsidP="00D7253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12. Оплата труда при исполнении обязанностей временно</w:t>
      </w:r>
    </w:p>
    <w:p w14:paraId="1A714FB0" w14:textId="77777777" w:rsidR="009E21F2" w:rsidRPr="00D7253C" w:rsidRDefault="009E21F2" w:rsidP="00D7253C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отсутствующего начальника управления, отдела, сектора,</w:t>
      </w:r>
    </w:p>
    <w:p w14:paraId="080ADAA6" w14:textId="77777777" w:rsidR="009E21F2" w:rsidRPr="00D7253C" w:rsidRDefault="009E21F2" w:rsidP="00D7253C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председателя комитета без освобождения от работы,</w:t>
      </w:r>
    </w:p>
    <w:p w14:paraId="2372BF44" w14:textId="77777777" w:rsidR="009E21F2" w:rsidRPr="00D7253C" w:rsidRDefault="009E21F2" w:rsidP="00D7253C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определенной трудовым договором. Оплата труда в выходные</w:t>
      </w:r>
    </w:p>
    <w:p w14:paraId="04204695" w14:textId="77777777" w:rsidR="009E21F2" w:rsidRPr="00D7253C" w:rsidRDefault="009E21F2" w:rsidP="00D7253C">
      <w:pPr>
        <w:pStyle w:val="ConsPlusTitle"/>
        <w:jc w:val="center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и нерабочие праздничные дни</w:t>
      </w:r>
    </w:p>
    <w:p w14:paraId="76D816DD" w14:textId="636EFA5C" w:rsidR="009E21F2" w:rsidRPr="00D7253C" w:rsidRDefault="009E21F2" w:rsidP="00D7253C">
      <w:pPr>
        <w:pStyle w:val="ConsPlusNormal"/>
        <w:jc w:val="center"/>
        <w:rPr>
          <w:rFonts w:ascii="Times New Roman" w:hAnsi="Times New Roman" w:cs="Times New Roman"/>
        </w:rPr>
      </w:pPr>
    </w:p>
    <w:p w14:paraId="5AF20DE0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130B324E" w14:textId="433505AB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12.1. За выполнение наряду со своей основной работой, определенной трудовым договором, обязанностей временно отсутствующего начальника управления, отдела, сектора, председателя комитета производится доплата (кроме штатных заместителей) в размере до 30 процентов от должностного оклада по основной работе за счет экономии средств фонда оплаты труда</w:t>
      </w:r>
      <w:r w:rsidR="00B86B04" w:rsidRPr="00D7253C">
        <w:rPr>
          <w:rFonts w:ascii="Times New Roman" w:hAnsi="Times New Roman" w:cs="Times New Roman"/>
        </w:rPr>
        <w:t xml:space="preserve"> муниципальных служащих</w:t>
      </w:r>
      <w:r w:rsidRPr="00D7253C">
        <w:rPr>
          <w:rFonts w:ascii="Times New Roman" w:hAnsi="Times New Roman" w:cs="Times New Roman"/>
        </w:rPr>
        <w:t xml:space="preserve">  в органах местного самоуправления городского округа Кашира.</w:t>
      </w:r>
    </w:p>
    <w:p w14:paraId="2F958B57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Конкретный размер доплаты устанавливается распоряжением (приказом) представителя нанимателя или уполномоченного им лица.</w:t>
      </w:r>
    </w:p>
    <w:p w14:paraId="170F5A81" w14:textId="583D9608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 xml:space="preserve">12.2. Работа в выходной или нерабочий праздничный день оплачивается за счет экономии средств фонда оплаты труда </w:t>
      </w:r>
      <w:r w:rsidR="00B86B04" w:rsidRPr="00D7253C">
        <w:rPr>
          <w:rFonts w:ascii="Times New Roman" w:hAnsi="Times New Roman" w:cs="Times New Roman"/>
        </w:rPr>
        <w:t>муниципальных служащих</w:t>
      </w:r>
      <w:r w:rsidRPr="00D7253C">
        <w:rPr>
          <w:rFonts w:ascii="Times New Roman" w:hAnsi="Times New Roman" w:cs="Times New Roman"/>
        </w:rPr>
        <w:t xml:space="preserve"> в органах местного самоуправления городского округа Кашира, в размере двойного дневного денежного содержания за отработанные часы. Для расчета оплаты работы в выходной день дневной заработок рассчитывается исходя из количества рабочих дней (часов) в месяце, на который приходится работа в выходной день. Денежное содержание состоит из должностного оклада, надбавок к должностному окладу за особые условия муниципальной службы, за классный чин, за выслугу лет на муниципальной службе, за работу со сведениями, составляющими государственную тайну, ежемесячное денежное поощрение.</w:t>
      </w:r>
    </w:p>
    <w:p w14:paraId="430FCECB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14:paraId="507D29F8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640A1C89" w14:textId="414A9D27" w:rsidR="009E21F2" w:rsidRPr="00D7253C" w:rsidRDefault="005D0AAC" w:rsidP="00896EF3">
      <w:pPr>
        <w:pStyle w:val="ConsPlusTitle"/>
        <w:jc w:val="center"/>
        <w:outlineLvl w:val="1"/>
        <w:rPr>
          <w:rFonts w:ascii="Times New Roman" w:hAnsi="Times New Roman" w:cs="Times New Roman"/>
        </w:rPr>
      </w:pPr>
      <w:hyperlink r:id="rId15" w:history="1">
        <w:r w:rsidR="009E21F2" w:rsidRPr="00521BCB">
          <w:rPr>
            <w:rStyle w:val="a3"/>
            <w:rFonts w:ascii="Times New Roman" w:hAnsi="Times New Roman" w:cs="Times New Roman"/>
            <w:color w:val="auto"/>
            <w:u w:val="none"/>
          </w:rPr>
          <w:t>13</w:t>
        </w:r>
      </w:hyperlink>
      <w:r w:rsidR="009E21F2" w:rsidRPr="00521BCB">
        <w:rPr>
          <w:rFonts w:ascii="Times New Roman" w:hAnsi="Times New Roman" w:cs="Times New Roman"/>
        </w:rPr>
        <w:t>.</w:t>
      </w:r>
      <w:r w:rsidR="009E21F2" w:rsidRPr="00D7253C">
        <w:rPr>
          <w:rFonts w:ascii="Times New Roman" w:hAnsi="Times New Roman" w:cs="Times New Roman"/>
        </w:rPr>
        <w:t xml:space="preserve"> Дополнительные гарантии муниципальному служащем</w:t>
      </w:r>
      <w:r w:rsidR="00896EF3" w:rsidRPr="00D7253C">
        <w:rPr>
          <w:rFonts w:ascii="Times New Roman" w:hAnsi="Times New Roman" w:cs="Times New Roman"/>
        </w:rPr>
        <w:t>у</w:t>
      </w:r>
    </w:p>
    <w:p w14:paraId="72F594E0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525D3ECC" w14:textId="77777777" w:rsidR="009E21F2" w:rsidRPr="00D7253C" w:rsidRDefault="009E21F2" w:rsidP="009E21F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13.1. Муниципальному служащему предоставляется дополнительная гарантия в виде единовременной денежной выплаты на санаторно-курортное лечение и отдых в размере 120000 рублей один раз в календарном году по заявлению муниципального служащего при предоставлении ему ежегодного оплачиваемого отпуска или его части, продолжительностью не менее 14 календарных дней.</w:t>
      </w:r>
    </w:p>
    <w:p w14:paraId="331C2330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13.2. Единовременная денежная выплата на санаторно-курортное лечение и отдых не производится:</w:t>
      </w:r>
    </w:p>
    <w:p w14:paraId="597EB3BD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t>- в первый год службы (первый год службы исчисляется со дня поступления на службу по 31 декабря текущего календарного года);</w:t>
      </w:r>
    </w:p>
    <w:p w14:paraId="6CC2488D" w14:textId="77777777" w:rsidR="009E21F2" w:rsidRPr="00D7253C" w:rsidRDefault="009E21F2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7253C">
        <w:rPr>
          <w:rFonts w:ascii="Times New Roman" w:hAnsi="Times New Roman" w:cs="Times New Roman"/>
        </w:rPr>
        <w:lastRenderedPageBreak/>
        <w:t>- при предоставлении ежегодного оплачиваемого отпуска или его части непосредственно после окончания отпуска по беременности и родам и/или отпуска по уходу за ребенком.</w:t>
      </w:r>
    </w:p>
    <w:p w14:paraId="121EB7BA" w14:textId="77777777" w:rsidR="009E21F2" w:rsidRPr="00D7253C" w:rsidRDefault="005D0AAC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6" w:history="1">
        <w:r w:rsidR="009E21F2" w:rsidRPr="00A70669">
          <w:rPr>
            <w:rStyle w:val="a3"/>
            <w:rFonts w:ascii="Times New Roman" w:hAnsi="Times New Roman" w:cs="Times New Roman"/>
            <w:color w:val="auto"/>
            <w:u w:val="none"/>
          </w:rPr>
          <w:t>13.3</w:t>
        </w:r>
      </w:hyperlink>
      <w:r w:rsidR="009E21F2" w:rsidRPr="00A70669">
        <w:rPr>
          <w:rFonts w:ascii="Times New Roman" w:hAnsi="Times New Roman" w:cs="Times New Roman"/>
        </w:rPr>
        <w:t>.</w:t>
      </w:r>
      <w:r w:rsidR="009E21F2" w:rsidRPr="00D7253C">
        <w:rPr>
          <w:rFonts w:ascii="Times New Roman" w:hAnsi="Times New Roman" w:cs="Times New Roman"/>
        </w:rPr>
        <w:t xml:space="preserve"> При увольнении (переводе) муниципального служащего из органа местного самоуправления и поступлении его на службу (работу) в течение одного календарного года в иной орган местного самоуправления городского округа Кашира орган местного самоуправления направляет по новому месту службы (работы) справку о получении (неполучении) в текущем календарном году единовременной денежной выплаты на санаторно-курортное лечение и отдых.</w:t>
      </w:r>
    </w:p>
    <w:p w14:paraId="3F7B2606" w14:textId="77777777" w:rsidR="009E21F2" w:rsidRPr="00D7253C" w:rsidRDefault="005D0AAC" w:rsidP="009E21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7" w:history="1">
        <w:r w:rsidR="009E21F2" w:rsidRPr="00A70669">
          <w:rPr>
            <w:rStyle w:val="a3"/>
            <w:rFonts w:ascii="Times New Roman" w:hAnsi="Times New Roman" w:cs="Times New Roman"/>
            <w:color w:val="auto"/>
            <w:u w:val="none"/>
          </w:rPr>
          <w:t>13.4</w:t>
        </w:r>
      </w:hyperlink>
      <w:r w:rsidR="009E21F2" w:rsidRPr="00D7253C">
        <w:rPr>
          <w:rFonts w:ascii="Times New Roman" w:hAnsi="Times New Roman" w:cs="Times New Roman"/>
        </w:rPr>
        <w:t>. Решение о выплате единовременной денежной выплаты на санаторно-курортное лечение и отдых принимает соответствующий представитель нанимателя (работодатель).</w:t>
      </w:r>
    </w:p>
    <w:p w14:paraId="726E8AA5" w14:textId="77777777" w:rsidR="009E21F2" w:rsidRPr="00D7253C" w:rsidRDefault="009E21F2" w:rsidP="009E21F2">
      <w:pPr>
        <w:pStyle w:val="ConsPlusNormal"/>
        <w:jc w:val="both"/>
        <w:rPr>
          <w:rFonts w:ascii="Times New Roman" w:hAnsi="Times New Roman" w:cs="Times New Roman"/>
        </w:rPr>
      </w:pPr>
    </w:p>
    <w:p w14:paraId="7A23F293" w14:textId="2626BBAB" w:rsidR="009925CA" w:rsidRPr="00D7253C" w:rsidRDefault="009925CA">
      <w:pPr>
        <w:rPr>
          <w:rFonts w:ascii="Times New Roman" w:hAnsi="Times New Roman" w:cs="Times New Roman"/>
        </w:rPr>
      </w:pPr>
    </w:p>
    <w:p w14:paraId="36FA448C" w14:textId="3A2475E4" w:rsidR="00362E69" w:rsidRPr="00D7253C" w:rsidRDefault="00362E69">
      <w:pPr>
        <w:rPr>
          <w:rFonts w:ascii="Times New Roman" w:hAnsi="Times New Roman" w:cs="Times New Roman"/>
        </w:rPr>
      </w:pPr>
    </w:p>
    <w:p w14:paraId="23CB8D29" w14:textId="4C30E9FF" w:rsidR="00362E69" w:rsidRDefault="00362E69">
      <w:pPr>
        <w:rPr>
          <w:rFonts w:ascii="Times New Roman" w:hAnsi="Times New Roman" w:cs="Times New Roman"/>
        </w:rPr>
      </w:pPr>
    </w:p>
    <w:p w14:paraId="0B8DAA2A" w14:textId="54C5CE85" w:rsidR="00A536AF" w:rsidRDefault="00A536AF">
      <w:pPr>
        <w:rPr>
          <w:rFonts w:ascii="Times New Roman" w:hAnsi="Times New Roman" w:cs="Times New Roman"/>
        </w:rPr>
      </w:pPr>
    </w:p>
    <w:p w14:paraId="4390A62C" w14:textId="1F43C85E" w:rsidR="00A536AF" w:rsidRDefault="00A536AF">
      <w:pPr>
        <w:rPr>
          <w:rFonts w:ascii="Times New Roman" w:hAnsi="Times New Roman" w:cs="Times New Roman"/>
        </w:rPr>
      </w:pPr>
    </w:p>
    <w:p w14:paraId="066A8496" w14:textId="3F6D1814" w:rsidR="00A536AF" w:rsidRDefault="00A536AF">
      <w:pPr>
        <w:rPr>
          <w:rFonts w:ascii="Times New Roman" w:hAnsi="Times New Roman" w:cs="Times New Roman"/>
        </w:rPr>
      </w:pPr>
    </w:p>
    <w:p w14:paraId="574189D6" w14:textId="0851B707" w:rsidR="00A536AF" w:rsidRDefault="00A536AF">
      <w:pPr>
        <w:rPr>
          <w:rFonts w:ascii="Times New Roman" w:hAnsi="Times New Roman" w:cs="Times New Roman"/>
        </w:rPr>
      </w:pPr>
    </w:p>
    <w:p w14:paraId="41E74AAE" w14:textId="6128C575" w:rsidR="00A536AF" w:rsidRDefault="00A536AF">
      <w:pPr>
        <w:rPr>
          <w:rFonts w:ascii="Times New Roman" w:hAnsi="Times New Roman" w:cs="Times New Roman"/>
        </w:rPr>
      </w:pPr>
    </w:p>
    <w:p w14:paraId="742C07F2" w14:textId="5839C513" w:rsidR="00A536AF" w:rsidRDefault="00A536AF">
      <w:pPr>
        <w:rPr>
          <w:rFonts w:ascii="Times New Roman" w:hAnsi="Times New Roman" w:cs="Times New Roman"/>
        </w:rPr>
      </w:pPr>
    </w:p>
    <w:p w14:paraId="3B4A54FA" w14:textId="2DAAC3F4" w:rsidR="00A536AF" w:rsidRDefault="00A536AF">
      <w:pPr>
        <w:rPr>
          <w:rFonts w:ascii="Times New Roman" w:hAnsi="Times New Roman" w:cs="Times New Roman"/>
        </w:rPr>
      </w:pPr>
    </w:p>
    <w:p w14:paraId="0B2C25E9" w14:textId="37B70CF3" w:rsidR="00A536AF" w:rsidRDefault="00A536AF">
      <w:pPr>
        <w:rPr>
          <w:rFonts w:ascii="Times New Roman" w:hAnsi="Times New Roman" w:cs="Times New Roman"/>
        </w:rPr>
      </w:pPr>
    </w:p>
    <w:p w14:paraId="04788DB0" w14:textId="1FE05063" w:rsidR="00A536AF" w:rsidRDefault="00A536AF">
      <w:pPr>
        <w:rPr>
          <w:rFonts w:ascii="Times New Roman" w:hAnsi="Times New Roman" w:cs="Times New Roman"/>
        </w:rPr>
      </w:pPr>
    </w:p>
    <w:p w14:paraId="7B78A952" w14:textId="5F04BA4E" w:rsidR="00A536AF" w:rsidRDefault="00A536AF">
      <w:pPr>
        <w:rPr>
          <w:rFonts w:ascii="Times New Roman" w:hAnsi="Times New Roman" w:cs="Times New Roman"/>
        </w:rPr>
      </w:pPr>
    </w:p>
    <w:p w14:paraId="536C2491" w14:textId="76C3AD88" w:rsidR="00A536AF" w:rsidRDefault="00A536AF">
      <w:pPr>
        <w:rPr>
          <w:rFonts w:ascii="Times New Roman" w:hAnsi="Times New Roman" w:cs="Times New Roman"/>
        </w:rPr>
      </w:pPr>
    </w:p>
    <w:p w14:paraId="4BE538F6" w14:textId="33C70744" w:rsidR="00A536AF" w:rsidRDefault="00A536AF">
      <w:pPr>
        <w:rPr>
          <w:rFonts w:ascii="Times New Roman" w:hAnsi="Times New Roman" w:cs="Times New Roman"/>
        </w:rPr>
      </w:pPr>
    </w:p>
    <w:p w14:paraId="756E83A2" w14:textId="2BBCC614" w:rsidR="00A536AF" w:rsidRDefault="00A536AF">
      <w:pPr>
        <w:rPr>
          <w:rFonts w:ascii="Times New Roman" w:hAnsi="Times New Roman" w:cs="Times New Roman"/>
        </w:rPr>
      </w:pPr>
    </w:p>
    <w:p w14:paraId="0407BA39" w14:textId="377FBEBA" w:rsidR="00A536AF" w:rsidRDefault="00A536AF">
      <w:pPr>
        <w:rPr>
          <w:rFonts w:ascii="Times New Roman" w:hAnsi="Times New Roman" w:cs="Times New Roman"/>
        </w:rPr>
      </w:pPr>
    </w:p>
    <w:p w14:paraId="3AC4AAE1" w14:textId="25DC5441" w:rsidR="00A536AF" w:rsidRDefault="00A536AF">
      <w:pPr>
        <w:rPr>
          <w:rFonts w:ascii="Times New Roman" w:hAnsi="Times New Roman" w:cs="Times New Roman"/>
        </w:rPr>
      </w:pPr>
    </w:p>
    <w:p w14:paraId="10990547" w14:textId="596C2917" w:rsidR="00A536AF" w:rsidRDefault="00A536AF">
      <w:pPr>
        <w:rPr>
          <w:rFonts w:ascii="Times New Roman" w:hAnsi="Times New Roman" w:cs="Times New Roman"/>
        </w:rPr>
      </w:pPr>
    </w:p>
    <w:p w14:paraId="25714F51" w14:textId="06FCA8DA" w:rsidR="00A536AF" w:rsidRDefault="00A536AF">
      <w:pPr>
        <w:rPr>
          <w:rFonts w:ascii="Times New Roman" w:hAnsi="Times New Roman" w:cs="Times New Roman"/>
        </w:rPr>
      </w:pPr>
    </w:p>
    <w:p w14:paraId="25E65F2E" w14:textId="11DE3318" w:rsidR="00A536AF" w:rsidRDefault="00A536AF">
      <w:pPr>
        <w:rPr>
          <w:rFonts w:ascii="Times New Roman" w:hAnsi="Times New Roman" w:cs="Times New Roman"/>
        </w:rPr>
      </w:pPr>
    </w:p>
    <w:p w14:paraId="145AC8DB" w14:textId="79D848AE" w:rsidR="00A536AF" w:rsidRDefault="00A536AF">
      <w:pPr>
        <w:rPr>
          <w:rFonts w:ascii="Times New Roman" w:hAnsi="Times New Roman" w:cs="Times New Roman"/>
        </w:rPr>
      </w:pPr>
    </w:p>
    <w:p w14:paraId="79693438" w14:textId="54052FAB" w:rsidR="00A536AF" w:rsidRDefault="00A536AF">
      <w:pPr>
        <w:rPr>
          <w:rFonts w:ascii="Times New Roman" w:hAnsi="Times New Roman" w:cs="Times New Roman"/>
        </w:rPr>
      </w:pPr>
    </w:p>
    <w:p w14:paraId="66029F8A" w14:textId="0DAF6AF8" w:rsidR="00A536AF" w:rsidRDefault="00A536AF">
      <w:pPr>
        <w:rPr>
          <w:rFonts w:ascii="Times New Roman" w:hAnsi="Times New Roman" w:cs="Times New Roman"/>
        </w:rPr>
      </w:pPr>
    </w:p>
    <w:p w14:paraId="1DA76CE9" w14:textId="3B09DEB1" w:rsidR="00A536AF" w:rsidRDefault="00A536AF">
      <w:pPr>
        <w:rPr>
          <w:rFonts w:ascii="Times New Roman" w:hAnsi="Times New Roman" w:cs="Times New Roman"/>
        </w:rPr>
      </w:pPr>
    </w:p>
    <w:p w14:paraId="04B1010C" w14:textId="1581ED8C" w:rsidR="00A536AF" w:rsidRDefault="00A536AF">
      <w:pPr>
        <w:rPr>
          <w:rFonts w:ascii="Times New Roman" w:hAnsi="Times New Roman" w:cs="Times New Roman"/>
        </w:rPr>
      </w:pPr>
    </w:p>
    <w:p w14:paraId="3482D293" w14:textId="19D52C85" w:rsidR="00A536AF" w:rsidRDefault="00A536AF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D0753" w14:paraId="0904702E" w14:textId="77777777" w:rsidTr="00DD0753">
        <w:tc>
          <w:tcPr>
            <w:tcW w:w="4672" w:type="dxa"/>
          </w:tcPr>
          <w:p w14:paraId="2AB7DC23" w14:textId="77777777" w:rsidR="00DD0753" w:rsidRDefault="00DD07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A84F052" w14:textId="7B1CD7C8" w:rsidR="00DD0753" w:rsidRDefault="00DD0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Положению о денежном содержании и дополнительных гарантиях муниципальных служащих городского округа Кашира</w:t>
            </w:r>
          </w:p>
        </w:tc>
      </w:tr>
    </w:tbl>
    <w:p w14:paraId="49CF572F" w14:textId="3250890E" w:rsidR="00A536AF" w:rsidRDefault="00A536AF">
      <w:pPr>
        <w:rPr>
          <w:rFonts w:ascii="Times New Roman" w:hAnsi="Times New Roman" w:cs="Times New Roman"/>
        </w:rPr>
      </w:pPr>
    </w:p>
    <w:p w14:paraId="56A6B5E7" w14:textId="549D3443" w:rsidR="00A536AF" w:rsidRDefault="00A536AF">
      <w:pPr>
        <w:rPr>
          <w:rFonts w:ascii="Times New Roman" w:hAnsi="Times New Roman" w:cs="Times New Roman"/>
        </w:rPr>
      </w:pPr>
    </w:p>
    <w:p w14:paraId="27E1536F" w14:textId="77777777" w:rsidR="00E169D9" w:rsidRPr="00D7253C" w:rsidRDefault="00E169D9" w:rsidP="00E169D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7253C">
        <w:rPr>
          <w:rFonts w:ascii="Times New Roman" w:hAnsi="Times New Roman" w:cs="Times New Roman"/>
          <w:sz w:val="24"/>
          <w:szCs w:val="24"/>
        </w:rPr>
        <w:t>ТАБЛИЦА КОЭФФИЦИЕНТОВ,</w:t>
      </w:r>
    </w:p>
    <w:p w14:paraId="0A4A9F32" w14:textId="77777777" w:rsidR="00E169D9" w:rsidRPr="00D7253C" w:rsidRDefault="00E169D9" w:rsidP="00E169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253C">
        <w:rPr>
          <w:rFonts w:ascii="Times New Roman" w:hAnsi="Times New Roman" w:cs="Times New Roman"/>
          <w:sz w:val="24"/>
          <w:szCs w:val="24"/>
        </w:rPr>
        <w:t>ПРИМЕНЯЕМЫХ ПРИ ИСЧИСЛЕНИИ ДОЛЖНОСТНЫХ ОКЛАДОВ МУНИЦИПАЛЬНЫХ СЛУЖАЩИХ</w:t>
      </w:r>
    </w:p>
    <w:p w14:paraId="6BC9FAC8" w14:textId="77777777" w:rsidR="00E169D9" w:rsidRPr="00D7253C" w:rsidRDefault="00E169D9" w:rsidP="00E169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917"/>
        <w:gridCol w:w="1699"/>
      </w:tblGrid>
      <w:tr w:rsidR="00E169D9" w:rsidRPr="00D7253C" w14:paraId="47A800D9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BEA5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A0AD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должностей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D36F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Коэффициенты</w:t>
            </w:r>
          </w:p>
        </w:tc>
      </w:tr>
      <w:tr w:rsidR="00E169D9" w:rsidRPr="00D7253C" w14:paraId="553D9B23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4F2A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B8EC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заместитель главы администрации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3E8E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4,3</w:t>
            </w:r>
          </w:p>
        </w:tc>
      </w:tr>
      <w:tr w:rsidR="00E169D9" w:rsidRPr="00D7253C" w14:paraId="231CE12C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677B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A463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администрации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477A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E169D9" w:rsidRPr="00D7253C" w14:paraId="5B76D121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2443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D890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комитета администрации Начальник управления администрации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C4F5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E169D9" w:rsidRPr="00D7253C" w14:paraId="1ED9F381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CF01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4869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Управляющий делами администрации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9F1D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</w:tr>
      <w:tr w:rsidR="00E169D9" w:rsidRPr="00D7253C" w14:paraId="384A39D9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58C8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BDFC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председателя комитета администрации Заместитель начальника управления администрации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3168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</w:tr>
      <w:tr w:rsidR="00E169D9" w:rsidRPr="00D7253C" w14:paraId="4974A4DA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1639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3AC2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администрации Начальник отдела в Совете депутатов Начальник отдела органа местного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0B34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</w:tr>
      <w:tr w:rsidR="00E169D9" w:rsidRPr="00D7253C" w14:paraId="46BAD5E7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2CAB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5E0E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в составе комитета, управления администрации Заместитель начальника отдела администрации Заместитель начальника отдела органа местного самоуправления Заместитель начальника отдела в Совете депутатов Начальник сектора администрации Начальник сектора органа местного самоуправления Начальник сектора в Совете депутатов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394B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2,6</w:t>
            </w:r>
          </w:p>
        </w:tc>
      </w:tr>
      <w:tr w:rsidR="00E169D9" w:rsidRPr="00D7253C" w14:paraId="08FFFC00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C8BA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37D2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отдела в составе комитета, управления администрации Начальник сектора в составе комитета, управления, отдела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7298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</w:tr>
      <w:tr w:rsidR="00E169D9" w:rsidRPr="00D7253C" w14:paraId="1AE745C7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4A1D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2AA0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Советник главы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Пресс-секретарь главы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Помощник главы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Помощник председателя Совета депутатов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Консультант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Инспектор контрольно-счетного органа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3223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</w:tr>
      <w:tr w:rsidR="00E169D9" w:rsidRPr="00D7253C" w14:paraId="28ACF37F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ADB3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6DAB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специалист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F118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2,1</w:t>
            </w:r>
          </w:p>
        </w:tc>
      </w:tr>
      <w:tr w:rsidR="00E169D9" w:rsidRPr="00D7253C" w14:paraId="669C0909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1772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2EC2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80C0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1,6</w:t>
            </w:r>
          </w:p>
        </w:tc>
      </w:tr>
      <w:tr w:rsidR="00E169D9" w:rsidRPr="00D7253C" w14:paraId="51C29FE8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7C75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5459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I-й категории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8485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1,1</w:t>
            </w:r>
          </w:p>
        </w:tc>
      </w:tr>
      <w:tr w:rsidR="00E169D9" w:rsidRPr="00D7253C" w14:paraId="5026D93E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6CF6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DF81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2-й категории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0BF1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E169D9" w:rsidRPr="00D7253C" w14:paraId="095E6FCE" w14:textId="77777777" w:rsidTr="00207C6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FE4E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EDEC" w14:textId="77777777" w:rsidR="00E169D9" w:rsidRPr="00D7253C" w:rsidRDefault="00E169D9" w:rsidP="00207C6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4CAE" w14:textId="77777777" w:rsidR="00E169D9" w:rsidRPr="00D7253C" w:rsidRDefault="00E169D9" w:rsidP="00207C6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0,8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62E69" w:rsidRPr="00D7253C" w14:paraId="74259469" w14:textId="77777777" w:rsidTr="00362E69">
        <w:tc>
          <w:tcPr>
            <w:tcW w:w="4672" w:type="dxa"/>
          </w:tcPr>
          <w:p w14:paraId="05A71EF2" w14:textId="77777777" w:rsidR="00362E69" w:rsidRPr="00D7253C" w:rsidRDefault="00362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9398637" w14:textId="77777777" w:rsidR="00362E69" w:rsidRDefault="0036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A5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253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A536AF">
              <w:rPr>
                <w:rFonts w:ascii="Times New Roman" w:hAnsi="Times New Roman" w:cs="Times New Roman"/>
                <w:sz w:val="24"/>
                <w:szCs w:val="24"/>
              </w:rPr>
              <w:t>решению</w:t>
            </w:r>
          </w:p>
          <w:p w14:paraId="0EE79196" w14:textId="77777777" w:rsidR="00BE6ED8" w:rsidRDefault="00A5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депутатов городского округа Кашира  </w:t>
            </w:r>
            <w:r w:rsidR="00BE6ED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Московской области </w:t>
            </w:r>
          </w:p>
          <w:p w14:paraId="7606FFEF" w14:textId="37E1F0F6" w:rsidR="00A536AF" w:rsidRDefault="00A5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   </w:t>
            </w:r>
            <w:r w:rsidR="00BE6E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  </w:t>
            </w:r>
          </w:p>
          <w:p w14:paraId="4EB40331" w14:textId="77777777" w:rsidR="00A536AF" w:rsidRDefault="00A53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ADEE3" w14:textId="50B8B5D0" w:rsidR="00A536AF" w:rsidRPr="00D7253C" w:rsidRDefault="00A5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«Приложение к Положению</w:t>
            </w:r>
            <w:r w:rsidR="005D0AAC">
              <w:rPr>
                <w:rFonts w:ascii="Times New Roman" w:hAnsi="Times New Roman" w:cs="Times New Roman"/>
              </w:rPr>
              <w:t xml:space="preserve"> </w:t>
            </w:r>
            <w:r w:rsidR="005D0AAC">
              <w:rPr>
                <w:rFonts w:ascii="Times New Roman" w:hAnsi="Times New Roman" w:cs="Times New Roman"/>
              </w:rPr>
              <w:t>о денежном содержании и дополнительных гарантиях муниципальных служащих городского округа Кашира</w:t>
            </w:r>
          </w:p>
        </w:tc>
      </w:tr>
    </w:tbl>
    <w:p w14:paraId="2C9C2DDC" w14:textId="7E982477" w:rsidR="00362E69" w:rsidRPr="00D7253C" w:rsidRDefault="00362E69">
      <w:pPr>
        <w:rPr>
          <w:rFonts w:ascii="Times New Roman" w:hAnsi="Times New Roman" w:cs="Times New Roman"/>
          <w:sz w:val="24"/>
          <w:szCs w:val="24"/>
        </w:rPr>
      </w:pPr>
    </w:p>
    <w:p w14:paraId="79E483CB" w14:textId="77777777" w:rsidR="00362E69" w:rsidRPr="00D7253C" w:rsidRDefault="00362E69" w:rsidP="00362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A10CFD" w14:textId="77777777" w:rsidR="00362E69" w:rsidRPr="00D7253C" w:rsidRDefault="00362E69" w:rsidP="00362E6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7253C">
        <w:rPr>
          <w:rFonts w:ascii="Times New Roman" w:hAnsi="Times New Roman" w:cs="Times New Roman"/>
          <w:sz w:val="24"/>
          <w:szCs w:val="24"/>
        </w:rPr>
        <w:t>ТАБЛИЦА КОЭФФИЦИЕНТОВ,</w:t>
      </w:r>
    </w:p>
    <w:p w14:paraId="137C24B3" w14:textId="77777777" w:rsidR="00362E69" w:rsidRPr="00D7253C" w:rsidRDefault="00362E69" w:rsidP="00362E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253C">
        <w:rPr>
          <w:rFonts w:ascii="Times New Roman" w:hAnsi="Times New Roman" w:cs="Times New Roman"/>
          <w:sz w:val="24"/>
          <w:szCs w:val="24"/>
        </w:rPr>
        <w:t>ПРИМЕНЯЕМЫХ ПРИ ИСЧИСЛЕНИИ ДОЛЖНОСТНЫХ ОКЛАДОВ МУНИЦИПАЛЬНЫХ СЛУЖАЩИХ</w:t>
      </w:r>
    </w:p>
    <w:p w14:paraId="1C9891E4" w14:textId="77777777" w:rsidR="00362E69" w:rsidRPr="00D7253C" w:rsidRDefault="00362E69" w:rsidP="00362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917"/>
        <w:gridCol w:w="1699"/>
      </w:tblGrid>
      <w:tr w:rsidR="00362E69" w:rsidRPr="00D7253C" w14:paraId="0D739995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8769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87BC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должностей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00CE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Коэффициенты</w:t>
            </w:r>
          </w:p>
        </w:tc>
      </w:tr>
      <w:tr w:rsidR="00362E69" w:rsidRPr="00D7253C" w14:paraId="107E8CCE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AC31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9D15" w14:textId="3D68549E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заместитель главы городского округа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FAD4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4,3</w:t>
            </w:r>
          </w:p>
        </w:tc>
      </w:tr>
      <w:tr w:rsidR="00362E69" w:rsidRPr="00D7253C" w14:paraId="30305B21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82FD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210A" w14:textId="5FE59602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городского округа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6383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362E69" w:rsidRPr="00D7253C" w14:paraId="3D4658D2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BFDA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D2D1" w14:textId="47DBCABF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комитета *</w:t>
            </w:r>
          </w:p>
          <w:p w14:paraId="7EE0F73E" w14:textId="55FDE710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управления *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F8B1" w14:textId="28AB1F48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C947BB" w:rsidRPr="00D7253C" w14:paraId="1ED34B33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3C61" w14:textId="20F06E91" w:rsidR="00C947BB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0798" w14:textId="424AF289" w:rsidR="00C947BB" w:rsidRPr="00D7253C" w:rsidRDefault="00C947BB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0818" w14:textId="5CAFEFFE" w:rsidR="00C947BB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362E69" w:rsidRPr="00D7253C" w14:paraId="251337DA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44CF" w14:textId="45B029F1" w:rsidR="00362E69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362E69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8ED8" w14:textId="09EF9252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Управляющий делами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BF8B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</w:tr>
      <w:tr w:rsidR="00362E69" w:rsidRPr="00D7253C" w14:paraId="45925B71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5F70" w14:textId="4498DC4E" w:rsidR="00362E69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362E69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3C7E" w14:textId="70E39D08" w:rsidR="00C947BB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председателя комитета </w:t>
            </w:r>
            <w:r w:rsidR="00C947BB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  <w:p w14:paraId="0C244334" w14:textId="129ECB22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Заместитель начальника управления </w:t>
            </w:r>
            <w:r w:rsidR="00C947BB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CA93" w14:textId="5AFD94D5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C947BB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947BB" w:rsidRPr="00D7253C" w14:paraId="0675C2A5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13D9" w14:textId="7154F4BE" w:rsidR="00C947BB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6405" w14:textId="39D31DFE" w:rsidR="00C947BB" w:rsidRPr="00D7253C" w:rsidRDefault="00C947BB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4C7" w14:textId="47E431AD" w:rsidR="00C947BB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</w:tr>
      <w:tr w:rsidR="00C947BB" w:rsidRPr="00D7253C" w14:paraId="09C954ED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B4AD" w14:textId="24BF075B" w:rsidR="00C947BB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121C" w14:textId="1FA77C6C" w:rsidR="00C947BB" w:rsidRPr="00D7253C" w:rsidRDefault="00C947BB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управляющего делами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E07" w14:textId="2402EB90" w:rsidR="00C947BB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362E69" w:rsidRPr="00D7253C" w14:paraId="797AE293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E96D" w14:textId="534DDE63" w:rsidR="00362E69" w:rsidRPr="00D7253C" w:rsidRDefault="00C947BB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362E69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B93C" w14:textId="41E59A89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2D4D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</w:tr>
      <w:tr w:rsidR="00362E69" w:rsidRPr="00D7253C" w14:paraId="2FBDC073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0820" w14:textId="195B2FEC" w:rsidR="00362E69" w:rsidRPr="00D7253C" w:rsidRDefault="003D625C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362E69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1500" w14:textId="1C7F7B71" w:rsidR="003D625C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в составе комитета</w:t>
            </w:r>
            <w:r w:rsidR="003D625C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14:paraId="04F73018" w14:textId="77777777" w:rsidR="003D625C" w:rsidRPr="00D7253C" w:rsidRDefault="003D625C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в составе </w:t>
            </w:r>
            <w:r w:rsidR="00362E69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управления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*,</w:t>
            </w:r>
          </w:p>
          <w:p w14:paraId="71EA0937" w14:textId="77777777" w:rsidR="003D625C" w:rsidRPr="00D7253C" w:rsidRDefault="003D625C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в составе управления,</w:t>
            </w:r>
          </w:p>
          <w:p w14:paraId="35ADD2D7" w14:textId="77777777" w:rsidR="003D625C" w:rsidRPr="00D7253C" w:rsidRDefault="003D625C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отдела,</w:t>
            </w:r>
          </w:p>
          <w:p w14:paraId="5E6BB506" w14:textId="3402DDB6" w:rsidR="00362E69" w:rsidRPr="00D7253C" w:rsidRDefault="003D625C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сектора</w:t>
            </w:r>
            <w:r w:rsidR="00362E69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9BB1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2,6</w:t>
            </w:r>
          </w:p>
        </w:tc>
      </w:tr>
      <w:tr w:rsidR="00362E69" w:rsidRPr="00D7253C" w14:paraId="3D4A1D54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CBE1" w14:textId="37DD5C53" w:rsidR="00362E69" w:rsidRPr="00D7253C" w:rsidRDefault="004C379A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362E69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386E" w14:textId="7B7BF3E2" w:rsidR="003D625C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отдела в составе комитета</w:t>
            </w:r>
            <w:r w:rsidR="003D625C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1260F50B" w14:textId="77777777" w:rsidR="00362E69" w:rsidRPr="00D7253C" w:rsidRDefault="003D625C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отдела в составе управлени</w:t>
            </w:r>
            <w:r w:rsidR="004C379A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*,</w:t>
            </w:r>
          </w:p>
          <w:p w14:paraId="359444B1" w14:textId="77777777" w:rsidR="004C379A" w:rsidRPr="00D7253C" w:rsidRDefault="004C379A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отдела в составе управления,</w:t>
            </w:r>
          </w:p>
          <w:p w14:paraId="026F14DE" w14:textId="77777777" w:rsidR="004C379A" w:rsidRPr="00D7253C" w:rsidRDefault="004C379A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сектора в составе управления*,</w:t>
            </w:r>
          </w:p>
          <w:p w14:paraId="0783BFFE" w14:textId="77777777" w:rsidR="004C379A" w:rsidRPr="00D7253C" w:rsidRDefault="004C379A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сектора в составе комитета*,</w:t>
            </w:r>
          </w:p>
          <w:p w14:paraId="3D7630E2" w14:textId="73A4287F" w:rsidR="004C379A" w:rsidRPr="00D7253C" w:rsidRDefault="004C379A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сектора в составе 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2624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</w:tr>
      <w:tr w:rsidR="00362E69" w:rsidRPr="00D7253C" w14:paraId="420C45C5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E8DE" w14:textId="0949FBE8" w:rsidR="00362E69" w:rsidRPr="00D7253C" w:rsidRDefault="000E273E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362E69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3625" w14:textId="635A8043" w:rsidR="004C379A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Советник главы </w:t>
            </w:r>
            <w:r w:rsidR="004C379A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городского округа,</w:t>
            </w:r>
          </w:p>
          <w:p w14:paraId="014C662F" w14:textId="77777777" w:rsidR="004C379A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Пресс-секретарь главы</w:t>
            </w:r>
            <w:r w:rsidR="004C379A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городского округа,</w:t>
            </w:r>
          </w:p>
          <w:p w14:paraId="4D732C38" w14:textId="77777777" w:rsidR="000E273E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Помощник главы</w:t>
            </w:r>
            <w:r w:rsidR="000E273E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городского округа,</w:t>
            </w:r>
          </w:p>
          <w:p w14:paraId="7A3111C3" w14:textId="77777777" w:rsidR="000E273E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Помощник председателя Совета депутатов</w:t>
            </w:r>
            <w:r w:rsidR="000E273E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городского округа,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Консультант</w:t>
            </w:r>
            <w:r w:rsidR="000E273E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3119862F" w14:textId="32DD9886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Инспектор контрольно-счетного органа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8461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2,3</w:t>
            </w:r>
          </w:p>
        </w:tc>
      </w:tr>
      <w:tr w:rsidR="00362E69" w:rsidRPr="00D7253C" w14:paraId="54D3DB87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69CF" w14:textId="35323541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E273E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22D6" w14:textId="77777777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специалист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304E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2,1</w:t>
            </w:r>
          </w:p>
        </w:tc>
      </w:tr>
      <w:tr w:rsidR="00362E69" w:rsidRPr="00D7253C" w14:paraId="0E42DA9F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B6EA" w14:textId="2AD14844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E273E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1390" w14:textId="77777777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4C03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1,6</w:t>
            </w:r>
          </w:p>
        </w:tc>
      </w:tr>
      <w:tr w:rsidR="00362E69" w:rsidRPr="00D7253C" w14:paraId="236B8B87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BCD6" w14:textId="34482942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E273E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24A1" w14:textId="77777777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I-й категории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E186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1,1</w:t>
            </w:r>
          </w:p>
        </w:tc>
      </w:tr>
      <w:tr w:rsidR="00362E69" w:rsidRPr="00D7253C" w14:paraId="7A1C5E75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7635" w14:textId="3B6D08FB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E273E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C9FD" w14:textId="77777777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2-й категории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B6C4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362E69" w:rsidRPr="00D7253C" w14:paraId="25D67F1A" w14:textId="77777777" w:rsidTr="00F0086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A5DE" w14:textId="165A1FD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E273E"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F6C2" w14:textId="77777777" w:rsidR="00362E69" w:rsidRPr="00D7253C" w:rsidRDefault="00362E69" w:rsidP="00F0086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6AC2" w14:textId="77777777" w:rsidR="00362E69" w:rsidRPr="00D7253C" w:rsidRDefault="00362E69" w:rsidP="00F0086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5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0,8</w:t>
            </w:r>
          </w:p>
        </w:tc>
      </w:tr>
    </w:tbl>
    <w:p w14:paraId="30D6CE21" w14:textId="77777777" w:rsidR="00362E69" w:rsidRPr="00D7253C" w:rsidRDefault="00362E69" w:rsidP="00362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AE9EFB" w14:textId="77777777" w:rsidR="00362E69" w:rsidRPr="00D7253C" w:rsidRDefault="00362E69" w:rsidP="00362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15D89A" w14:textId="77777777" w:rsidR="00362E69" w:rsidRPr="00D7253C" w:rsidRDefault="00362E69" w:rsidP="00362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23687C" w14:textId="722BA7AD" w:rsidR="00362E69" w:rsidRPr="00D7253C" w:rsidRDefault="00362E69" w:rsidP="00362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7253C">
        <w:rPr>
          <w:rFonts w:ascii="Times New Roman" w:hAnsi="Times New Roman" w:cs="Times New Roman"/>
          <w:sz w:val="24"/>
          <w:szCs w:val="24"/>
        </w:rPr>
        <w:t>* При наделении комитета, управления правами юридического лица в соответствии с уставом городского округа</w:t>
      </w:r>
    </w:p>
    <w:p w14:paraId="436C1D09" w14:textId="77777777" w:rsidR="00362E69" w:rsidRPr="00D7253C" w:rsidRDefault="00362E69" w:rsidP="00362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A2C0C2" w14:textId="07759A1F" w:rsidR="00362E69" w:rsidRPr="00D7253C" w:rsidRDefault="00DD0753" w:rsidP="00362E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6FC987D3" w14:textId="45A65899" w:rsidR="00362E69" w:rsidRPr="00D7253C" w:rsidRDefault="00DD0753" w:rsidP="00DD07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4EF44531" w14:textId="0C0F463D" w:rsidR="00362E69" w:rsidRPr="00D7253C" w:rsidRDefault="00362E69">
      <w:pPr>
        <w:rPr>
          <w:rFonts w:ascii="Times New Roman" w:hAnsi="Times New Roman" w:cs="Times New Roman"/>
          <w:sz w:val="24"/>
          <w:szCs w:val="24"/>
        </w:rPr>
      </w:pPr>
    </w:p>
    <w:p w14:paraId="4106590B" w14:textId="2B92CE65" w:rsidR="00362E69" w:rsidRPr="00D7253C" w:rsidRDefault="00362E69">
      <w:pPr>
        <w:rPr>
          <w:rFonts w:ascii="Times New Roman" w:hAnsi="Times New Roman" w:cs="Times New Roman"/>
          <w:sz w:val="24"/>
          <w:szCs w:val="24"/>
        </w:rPr>
      </w:pPr>
    </w:p>
    <w:p w14:paraId="3A04B289" w14:textId="6142144C" w:rsidR="00362E69" w:rsidRPr="00D7253C" w:rsidRDefault="00362E69">
      <w:pPr>
        <w:rPr>
          <w:rFonts w:ascii="Times New Roman" w:hAnsi="Times New Roman" w:cs="Times New Roman"/>
          <w:sz w:val="24"/>
          <w:szCs w:val="24"/>
        </w:rPr>
      </w:pPr>
    </w:p>
    <w:p w14:paraId="3F11A258" w14:textId="228DD1AD" w:rsidR="00362E69" w:rsidRPr="00D7253C" w:rsidRDefault="00362E69">
      <w:pPr>
        <w:rPr>
          <w:rFonts w:ascii="Times New Roman" w:hAnsi="Times New Roman" w:cs="Times New Roman"/>
          <w:sz w:val="24"/>
          <w:szCs w:val="24"/>
        </w:rPr>
      </w:pPr>
    </w:p>
    <w:p w14:paraId="35B1AD2B" w14:textId="77777777" w:rsidR="00362E69" w:rsidRPr="00D7253C" w:rsidRDefault="00362E69">
      <w:pPr>
        <w:rPr>
          <w:rFonts w:ascii="Times New Roman" w:hAnsi="Times New Roman" w:cs="Times New Roman"/>
          <w:sz w:val="24"/>
          <w:szCs w:val="24"/>
        </w:rPr>
      </w:pPr>
    </w:p>
    <w:sectPr w:rsidR="00362E69" w:rsidRPr="00D7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E34B5"/>
    <w:multiLevelType w:val="hybridMultilevel"/>
    <w:tmpl w:val="77C8AAFA"/>
    <w:lvl w:ilvl="0" w:tplc="32DC6EF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8E"/>
    <w:rsid w:val="000E273E"/>
    <w:rsid w:val="001B4E6E"/>
    <w:rsid w:val="001D258E"/>
    <w:rsid w:val="001F451F"/>
    <w:rsid w:val="00251946"/>
    <w:rsid w:val="00254249"/>
    <w:rsid w:val="00273D2A"/>
    <w:rsid w:val="00331393"/>
    <w:rsid w:val="00362E69"/>
    <w:rsid w:val="00364CBF"/>
    <w:rsid w:val="003D625C"/>
    <w:rsid w:val="003F50E6"/>
    <w:rsid w:val="00401595"/>
    <w:rsid w:val="004C379A"/>
    <w:rsid w:val="004C64AB"/>
    <w:rsid w:val="00521BCB"/>
    <w:rsid w:val="00587927"/>
    <w:rsid w:val="005D0AAC"/>
    <w:rsid w:val="00896EF3"/>
    <w:rsid w:val="009925CA"/>
    <w:rsid w:val="009A3051"/>
    <w:rsid w:val="009B475A"/>
    <w:rsid w:val="009E21F2"/>
    <w:rsid w:val="00A536AF"/>
    <w:rsid w:val="00A70669"/>
    <w:rsid w:val="00AD2467"/>
    <w:rsid w:val="00B86B04"/>
    <w:rsid w:val="00BE6ED8"/>
    <w:rsid w:val="00C16A26"/>
    <w:rsid w:val="00C20195"/>
    <w:rsid w:val="00C85D34"/>
    <w:rsid w:val="00C947BB"/>
    <w:rsid w:val="00CD13FA"/>
    <w:rsid w:val="00D7253C"/>
    <w:rsid w:val="00D92E08"/>
    <w:rsid w:val="00DD0753"/>
    <w:rsid w:val="00E169D9"/>
    <w:rsid w:val="00E708C5"/>
    <w:rsid w:val="00E77BFB"/>
    <w:rsid w:val="00F86611"/>
    <w:rsid w:val="00F9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8908"/>
  <w15:chartTrackingRefBased/>
  <w15:docId w15:val="{7089F938-BCF8-45D4-BCDC-FA7A2874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1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1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21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9E21F2"/>
    <w:rPr>
      <w:color w:val="0000FF"/>
      <w:u w:val="single"/>
    </w:rPr>
  </w:style>
  <w:style w:type="table" w:styleId="a4">
    <w:name w:val="Table Grid"/>
    <w:basedOn w:val="a1"/>
    <w:uiPriority w:val="39"/>
    <w:rsid w:val="00362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03F02D2949CE2FB8DE53A2D4EEDF74820585602CDF4B8D419F5A0B769BA7D5D73AF6D262BA100DC53FEB5712FDuEI" TargetMode="External"/><Relationship Id="rId13" Type="http://schemas.openxmlformats.org/officeDocument/2006/relationships/hyperlink" Target="consultantplus://offline/ref=A703F02D2949CE2FB8DE52ACC1EEDF7485098D6C29D94B8D419F5A0B769BA7D5C53AAEDB64B405599365BC5A11DAC86DA4832D1A58F8u8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03F02D2949CE2FB8DE52ACC1EEDF7485098D6F2EDC4B8D419F5A0B769BA7D5D73AF6D262BA100DC53FEB5712FDuEI" TargetMode="External"/><Relationship Id="rId12" Type="http://schemas.openxmlformats.org/officeDocument/2006/relationships/hyperlink" Target="consultantplus://offline/ref=A703F02D2949CE2FB8DE52ACC1EEDF7485098D6C29D94B8D419F5A0B769BA7D5C53AAEDB64B505599365BC5A11DAC86DA4832D1A58F8u8I" TargetMode="External"/><Relationship Id="rId17" Type="http://schemas.openxmlformats.org/officeDocument/2006/relationships/hyperlink" Target="consultantplus://offline/ref=A703F02D2949CE2FB8DE53A2D4EEDF748308816825DC4B8D419F5A0B769BA7D5C53AAEDE63BD0E0CC02ABD065488DB6CA4832F1D4489FCE2F7u9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703F02D2949CE2FB8DE53A2D4EEDF748308816825DC4B8D419F5A0B769BA7D5C53AAEDE63BD0E0CC02ABD065488DB6CA4832F1D4489FCE2F7u9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03F02D2949CE2FB8DE52ACC1EEDF7485098C6825DB4B8D419F5A0B769BA7D5D73AF6D262BA100DC53FEB5712FDuEI" TargetMode="External"/><Relationship Id="rId11" Type="http://schemas.openxmlformats.org/officeDocument/2006/relationships/hyperlink" Target="consultantplus://offline/ref=A703F02D2949CE2FB8DE52ACC1EEDF7485098D6C29D94B8D419F5A0B769BA7D5C53AAEDB64BA05599365BC5A11DAC86DA4832D1A58F8u8I" TargetMode="External"/><Relationship Id="rId5" Type="http://schemas.openxmlformats.org/officeDocument/2006/relationships/hyperlink" Target="consultantplus://offline/ref=A703F02D2949CE2FB8DE52ACC1EEDF748305836C278A1C8F10CA540E7ECBFDC5D373A2D87DBD0913C021EBF5u4I" TargetMode="External"/><Relationship Id="rId15" Type="http://schemas.openxmlformats.org/officeDocument/2006/relationships/hyperlink" Target="consultantplus://offline/ref=A703F02D2949CE2FB8DE53A2D4EEDF748308816825DC4B8D419F5A0B769BA7D5C53AAEDE63BD0E0CC02ABD065488DB6CA4832F1D4489FCE2F7u9I" TargetMode="External"/><Relationship Id="rId10" Type="http://schemas.openxmlformats.org/officeDocument/2006/relationships/hyperlink" Target="consultantplus://offline/ref=A703F02D2949CE2FB8DE53A2D4EEDF74820585602CD84B8D419F5A0B769BA7D5D73AF6D262BA100DC53FEB5712FDuE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03F02D2949CE2FB8DE53A2D4EEDF74820A806B2DDA4B8D419F5A0B769BA7D5D73AF6D262BA100DC53FEB5712FDuEI" TargetMode="External"/><Relationship Id="rId14" Type="http://schemas.openxmlformats.org/officeDocument/2006/relationships/hyperlink" Target="consultantplus://offline/ref=A703F02D2949CE2FB8DE52ACC1EEDF7485098D6C29D94B8D419F5A0B769BA7D5C53AAEDB6BBC05599365BC5A11DAC86DA4832D1A58F8u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2023-07-19T13:52:00Z</cp:lastPrinted>
  <dcterms:created xsi:type="dcterms:W3CDTF">2023-07-19T08:33:00Z</dcterms:created>
  <dcterms:modified xsi:type="dcterms:W3CDTF">2023-07-24T06:52:00Z</dcterms:modified>
</cp:coreProperties>
</file>