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84" w:rsidRPr="007C5484" w:rsidRDefault="007C5484" w:rsidP="007C5484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lang w:val="en-US" w:eastAsia="ru-RU"/>
        </w:rPr>
      </w:pPr>
      <w:r w:rsidRPr="007C5484">
        <w:rPr>
          <w:rFonts w:ascii="Sylfaen" w:eastAsia="Calibri" w:hAnsi="Sylfaen" w:cs="Times New Roman"/>
          <w:noProof/>
          <w:lang w:eastAsia="ru-RU"/>
        </w:rPr>
        <w:drawing>
          <wp:inline distT="0" distB="0" distL="0" distR="0" wp14:anchorId="172875E5" wp14:editId="063F8AC4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84" w:rsidRPr="007C5484" w:rsidRDefault="007C5484" w:rsidP="007C5484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sz w:val="10"/>
          <w:szCs w:val="10"/>
          <w:lang w:val="en-US" w:eastAsia="ru-RU"/>
        </w:rPr>
      </w:pPr>
    </w:p>
    <w:p w:rsidR="007C5484" w:rsidRPr="007C5484" w:rsidRDefault="007C5484" w:rsidP="007C5484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sz w:val="26"/>
          <w:szCs w:val="26"/>
          <w:lang w:eastAsia="ru-RU"/>
        </w:rPr>
      </w:pPr>
      <w:r w:rsidRPr="007C5484">
        <w:rPr>
          <w:rFonts w:ascii="Sylfaen" w:eastAsia="Calibri" w:hAnsi="Sylfaen" w:cs="Times New Roman"/>
          <w:noProof/>
          <w:sz w:val="26"/>
          <w:szCs w:val="26"/>
          <w:lang w:eastAsia="ru-RU"/>
        </w:rPr>
        <w:t>АДМИНИСТРАЦИЯ ГОРОДСКОГО ОКРУГА КАШИРА</w:t>
      </w:r>
    </w:p>
    <w:p w:rsidR="007C5484" w:rsidRPr="007C5484" w:rsidRDefault="007C5484" w:rsidP="007C5484">
      <w:pPr>
        <w:spacing w:after="0" w:line="240" w:lineRule="auto"/>
        <w:ind w:right="849"/>
        <w:jc w:val="center"/>
        <w:rPr>
          <w:rFonts w:ascii="Sylfaen" w:eastAsia="Calibri" w:hAnsi="Sylfaen" w:cs="Times New Roman"/>
          <w:b/>
          <w:sz w:val="32"/>
          <w:szCs w:val="32"/>
        </w:rPr>
      </w:pPr>
      <w:r w:rsidRPr="007C5484">
        <w:rPr>
          <w:rFonts w:ascii="Sylfaen" w:eastAsia="Calibri" w:hAnsi="Sylfae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7C5484" w:rsidRPr="007C5484" w:rsidTr="00C4427E">
        <w:tc>
          <w:tcPr>
            <w:tcW w:w="2409" w:type="dxa"/>
          </w:tcPr>
          <w:p w:rsidR="007C5484" w:rsidRPr="007C5484" w:rsidRDefault="007C5484" w:rsidP="007C5484">
            <w:pPr>
              <w:spacing w:after="200" w:line="276" w:lineRule="auto"/>
              <w:ind w:firstLine="317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7C5484" w:rsidRPr="007C5484" w:rsidRDefault="007C5484" w:rsidP="007C5484">
            <w:pPr>
              <w:spacing w:after="0" w:line="240" w:lineRule="auto"/>
              <w:ind w:right="51"/>
              <w:jc w:val="center"/>
              <w:rPr>
                <w:rFonts w:ascii="Sylfaen" w:eastAsia="Calibri" w:hAnsi="Sylfaen" w:cs="Times New Roman"/>
                <w:noProof/>
                <w:lang w:eastAsia="ru-RU"/>
              </w:rPr>
            </w:pPr>
            <w:r w:rsidRPr="007C5484">
              <w:rPr>
                <w:rFonts w:ascii="Sylfaen" w:eastAsia="Calibri" w:hAnsi="Sylfaen" w:cs="Times New Roman"/>
                <w:noProof/>
                <w:lang w:val="en-US" w:eastAsia="ru-RU"/>
              </w:rPr>
              <w:t>No</w:t>
            </w:r>
            <w:r w:rsidRPr="007C5484">
              <w:rPr>
                <w:rFonts w:ascii="Sylfaen" w:eastAsia="Calibri" w:hAnsi="Sylfae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2338" w:type="dxa"/>
          </w:tcPr>
          <w:p w:rsidR="007C5484" w:rsidRPr="007C5484" w:rsidRDefault="007C5484" w:rsidP="007C5484">
            <w:pPr>
              <w:spacing w:after="200" w:line="276" w:lineRule="auto"/>
              <w:ind w:firstLine="176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7C5484" w:rsidRPr="007C5484" w:rsidRDefault="007C5484" w:rsidP="007C5484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sz w:val="6"/>
          <w:szCs w:val="6"/>
          <w:lang w:eastAsia="ru-RU"/>
        </w:rPr>
      </w:pPr>
      <w:r w:rsidRPr="007C5484">
        <w:rPr>
          <w:rFonts w:ascii="Sylfaen" w:eastAsia="Calibri" w:hAnsi="Sylfaen" w:cs="Times New Roma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:rsidR="007C5484" w:rsidRPr="007C5484" w:rsidRDefault="007C5484" w:rsidP="007C5484">
      <w:pPr>
        <w:spacing w:after="0" w:line="240" w:lineRule="auto"/>
        <w:ind w:right="709"/>
        <w:jc w:val="center"/>
        <w:rPr>
          <w:rFonts w:ascii="Sylfaen" w:eastAsia="Calibri" w:hAnsi="Sylfaen" w:cs="Times New Roman"/>
          <w:noProof/>
          <w:lang w:eastAsia="ru-RU"/>
        </w:rPr>
      </w:pPr>
      <w:r w:rsidRPr="007C5484">
        <w:rPr>
          <w:rFonts w:ascii="Sylfaen" w:eastAsia="Calibri" w:hAnsi="Sylfaen" w:cs="Times New Roman"/>
          <w:noProof/>
          <w:lang w:eastAsia="ru-RU"/>
        </w:rPr>
        <w:t>Кашира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26221B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>Об утверждении П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еречня государственных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и муниципальных услуг, предоставляемых</w:t>
      </w:r>
    </w:p>
    <w:p w:rsidR="002707AB" w:rsidRDefault="002707AB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>Администрацией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городского округа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Кашира</w:t>
      </w:r>
    </w:p>
    <w:p w:rsidR="002707AB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и</w:t>
      </w:r>
      <w:r w:rsidR="002707A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подведомственными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муниципальными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учреждениями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C5484" w:rsidRPr="007C5484" w:rsidRDefault="007C5484" w:rsidP="007C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601DEF" w:rsidRDefault="007C5484" w:rsidP="007C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В соответствии с Федеральным законом от 06.12.2003г. № 131-ФЗ «Об общих принципах организации местного самоуправления в Российской Федерации», Федеральным законом Российской Федерации от 27.07.2010г.           № 210-ФЗ «Об организации предоставления государственных                                           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и</w:t>
      </w:r>
      <w:r w:rsidR="0026221B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 xml:space="preserve"> муниципальных услуг», З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 xml:space="preserve">аконом Московской области от 24.07.2014г.                     № 106/2014-ОЗ «О перераспределении полномочий межу органами местного самоуправления муниципальных образований Московской области», </w:t>
      </w:r>
      <w:r w:rsidR="0026221B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>З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 xml:space="preserve">аконом Московской области от 24.07.2014г. №107-2014-ОЗ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Уставом муниципального образования «Городской округ Кашира Московской области», </w:t>
      </w:r>
    </w:p>
    <w:p w:rsidR="007C5484" w:rsidRPr="007C5484" w:rsidRDefault="007C5484" w:rsidP="0060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ПОСТАНОВЛЯЮ:</w:t>
      </w:r>
    </w:p>
    <w:p w:rsidR="007C5484" w:rsidRPr="007C5484" w:rsidRDefault="007C5484" w:rsidP="007C548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C5484" w:rsidRPr="007C5484" w:rsidRDefault="0026221B" w:rsidP="007C548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>Утвердить П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еречень государственных и муниципальных услуг, предоставляемых 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>Администрацией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городского округа Кашира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и подведомственными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="00682FA0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муниципальными </w:t>
      </w:r>
      <w:r w:rsidR="007C5484"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учреждениями (приложение). </w:t>
      </w:r>
    </w:p>
    <w:p w:rsidR="001C61F0" w:rsidRDefault="001C61F0" w:rsidP="001C61F0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МКУ «Центр обслуживания» городского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округа Кашира 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(Демина М.Ю.) опубликовать данное постановление в газете «Вести Каширского района» и на официальном сайте Администрации городского округа Кашира (</w:t>
      </w:r>
      <w:r w:rsidRPr="007C5484">
        <w:rPr>
          <w:rFonts w:ascii="Times New Roman" w:eastAsia="Calibri" w:hAnsi="Times New Roman" w:cs="Times New Roman"/>
          <w:color w:val="0563C1"/>
          <w:sz w:val="27"/>
          <w:szCs w:val="27"/>
          <w:u w:val="single"/>
        </w:rPr>
        <w:t>www.kashira.</w:t>
      </w:r>
      <w:proofErr w:type="spellStart"/>
      <w:r>
        <w:rPr>
          <w:rFonts w:ascii="Times New Roman" w:eastAsia="Calibri" w:hAnsi="Times New Roman" w:cs="Times New Roman"/>
          <w:color w:val="0563C1"/>
          <w:sz w:val="27"/>
          <w:szCs w:val="27"/>
          <w:u w:val="single"/>
          <w:lang w:val="en-US"/>
        </w:rPr>
        <w:t>su</w:t>
      </w:r>
      <w:proofErr w:type="spellEnd"/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) в сети «Интернет».</w:t>
      </w:r>
    </w:p>
    <w:p w:rsidR="007C5484" w:rsidRPr="007C5484" w:rsidRDefault="007C5484" w:rsidP="001C61F0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П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остановление администрации городского округа Кашира                    от </w:t>
      </w:r>
      <w:r w:rsidR="00B34D26">
        <w:rPr>
          <w:rFonts w:ascii="Times New Roman" w:eastAsia="Calibri" w:hAnsi="Times New Roman" w:cs="Times New Roman"/>
          <w:color w:val="000000"/>
          <w:sz w:val="27"/>
          <w:szCs w:val="27"/>
        </w:rPr>
        <w:t>05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.</w:t>
      </w:r>
      <w:r w:rsidR="00B34D26">
        <w:rPr>
          <w:rFonts w:ascii="Times New Roman" w:eastAsia="Calibri" w:hAnsi="Times New Roman" w:cs="Times New Roman"/>
          <w:color w:val="000000"/>
          <w:sz w:val="27"/>
          <w:szCs w:val="27"/>
        </w:rPr>
        <w:t>09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.202</w:t>
      </w:r>
      <w:r w:rsidR="00B34D26">
        <w:rPr>
          <w:rFonts w:ascii="Times New Roman" w:eastAsia="Calibri" w:hAnsi="Times New Roman" w:cs="Times New Roman"/>
          <w:color w:val="000000"/>
          <w:sz w:val="27"/>
          <w:szCs w:val="27"/>
        </w:rPr>
        <w:t>2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г. №</w:t>
      </w:r>
      <w:r w:rsidR="00B34D26">
        <w:rPr>
          <w:rFonts w:ascii="Times New Roman" w:eastAsia="Calibri" w:hAnsi="Times New Roman" w:cs="Times New Roman"/>
          <w:color w:val="000000"/>
          <w:sz w:val="27"/>
          <w:szCs w:val="27"/>
        </w:rPr>
        <w:t>3002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-па «Об утверждении перечня государственных                               и муниципальных услуг, </w:t>
      </w:r>
      <w:r w:rsidR="00B34D26">
        <w:rPr>
          <w:rFonts w:ascii="Times New Roman" w:eastAsia="Calibri" w:hAnsi="Times New Roman" w:cs="Times New Roman"/>
          <w:color w:val="000000"/>
          <w:sz w:val="27"/>
          <w:szCs w:val="27"/>
        </w:rPr>
        <w:t>Администрацией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городского округа Кашира и</w:t>
      </w:r>
      <w:r w:rsidR="00B34D26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подведомственными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муниципальными учреждениями» признать утратившим силу.</w:t>
      </w:r>
    </w:p>
    <w:p w:rsidR="007C5484" w:rsidRPr="007C5484" w:rsidRDefault="001C61F0" w:rsidP="007C548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>Настоящее постановление вступает в силу после официального опубликования.</w:t>
      </w:r>
      <w:bookmarkStart w:id="0" w:name="_GoBack"/>
      <w:bookmarkEnd w:id="0"/>
    </w:p>
    <w:p w:rsidR="007C5484" w:rsidRPr="007C5484" w:rsidRDefault="007C5484" w:rsidP="007C548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Контроль за выполнением настоящего постановления возложить на заместителя Главы админист</w:t>
      </w: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рации городского округа Кашира 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>Кузнецову М.С.</w:t>
      </w:r>
    </w:p>
    <w:p w:rsidR="007C5484" w:rsidRPr="007C5484" w:rsidRDefault="007C5484" w:rsidP="007C54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C5484" w:rsidRPr="007C5484" w:rsidRDefault="007C5484" w:rsidP="007C54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Глава </w:t>
      </w:r>
    </w:p>
    <w:p w:rsidR="007C5484" w:rsidRPr="007C5484" w:rsidRDefault="007C5484" w:rsidP="007C54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городского округа Кашира                                            </w:t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ab/>
      </w:r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ab/>
      </w:r>
      <w:proofErr w:type="gramStart"/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ab/>
        <w:t xml:space="preserve">  Н.А.</w:t>
      </w:r>
      <w:proofErr w:type="gramEnd"/>
      <w:r w:rsidRPr="007C548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Ханин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Проект представлен: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Начальник </w:t>
      </w: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общего отдела управления 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делопроизводства и безопасности </w:t>
      </w:r>
    </w:p>
    <w:p w:rsidR="007C5484" w:rsidRPr="00B34D26" w:rsidRDefault="00B34D26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Т.О. Богрова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Проект согласован: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Заместитель Главы администрации 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городского округа Кашира</w:t>
      </w: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   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М.С. Кузнецова 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6114F" w:rsidRPr="002E141E" w:rsidRDefault="00F6114F" w:rsidP="00F6114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141E">
        <w:rPr>
          <w:rFonts w:ascii="Times New Roman" w:eastAsia="Calibri" w:hAnsi="Times New Roman" w:cs="Times New Roman"/>
          <w:color w:val="000000"/>
          <w:sz w:val="28"/>
          <w:szCs w:val="28"/>
        </w:rPr>
        <w:t>Заместитель начальника Правового управления –</w:t>
      </w:r>
    </w:p>
    <w:p w:rsidR="00F6114F" w:rsidRPr="002E141E" w:rsidRDefault="00F6114F" w:rsidP="00F6114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14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начальник юридического отдела администрации </w:t>
      </w:r>
    </w:p>
    <w:p w:rsidR="00F6114F" w:rsidRDefault="00F6114F" w:rsidP="00F6114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141E">
        <w:rPr>
          <w:rFonts w:ascii="Times New Roman" w:eastAsia="Calibri" w:hAnsi="Times New Roman" w:cs="Times New Roman"/>
          <w:color w:val="000000"/>
          <w:sz w:val="28"/>
          <w:szCs w:val="28"/>
        </w:rPr>
        <w:t>городского округа Кашир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</w:p>
    <w:p w:rsidR="007C5484" w:rsidRDefault="00F6114F" w:rsidP="00F6114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И.Н. Булатова</w:t>
      </w:r>
    </w:p>
    <w:p w:rsidR="00F6114F" w:rsidRPr="007C5484" w:rsidRDefault="00F6114F" w:rsidP="00F6114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Исполнитель: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Главный аналитик общего отдела управления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делопроизводства и безопасности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М. Ю. Соколова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Разослано: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Дело – 2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Регистр – 1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Кузнецова М.С. – 1 </w:t>
      </w:r>
    </w:p>
    <w:p w:rsidR="007C5484" w:rsidRPr="007C5484" w:rsidRDefault="002E141E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Марухин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В.А.</w:t>
      </w:r>
      <w:r w:rsidR="007C5484"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1 </w:t>
      </w:r>
    </w:p>
    <w:p w:rsidR="007C5484" w:rsidRP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Швага</w:t>
      </w:r>
      <w:proofErr w:type="spellEnd"/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С.В. – 1  </w:t>
      </w:r>
    </w:p>
    <w:p w:rsidR="002E141E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>Феоктистова С.А. – 1</w:t>
      </w:r>
    </w:p>
    <w:p w:rsidR="00DD23B0" w:rsidRDefault="002E141E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Бородин Ю.Д. – 1</w:t>
      </w:r>
    </w:p>
    <w:p w:rsidR="007C5484" w:rsidRPr="007C5484" w:rsidRDefault="00DD23B0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Соколова М.Ю. – 1 </w:t>
      </w:r>
      <w:r w:rsidR="002E14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C5484" w:rsidRPr="007C54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C5484" w:rsidRPr="007C5484" w:rsidRDefault="00B34D26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Кочеткова Е.В.</w:t>
      </w:r>
      <w:r w:rsidR="007C5484" w:rsidRPr="007C5484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– 1 </w:t>
      </w:r>
      <w:r w:rsidR="007C5484" w:rsidRPr="007C5484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  <w:r w:rsidR="007C5484" w:rsidRPr="007C5484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ab/>
      </w:r>
    </w:p>
    <w:p w:rsidR="007C5484" w:rsidRDefault="007C5484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B7155" w:rsidRDefault="005B7155" w:rsidP="007C54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:rsidR="00F706AC" w:rsidRDefault="00F706AC" w:rsidP="007C5484">
      <w:pPr>
        <w:spacing w:before="120" w:after="120" w:line="240" w:lineRule="auto"/>
        <w:ind w:left="5103" w:right="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F70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УТВЕРЖДЕН</w:t>
      </w:r>
      <w:r w:rsidRPr="00F70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постановлением администрации</w:t>
      </w:r>
      <w:r w:rsidRPr="00F70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городского округа Кашира</w:t>
      </w:r>
    </w:p>
    <w:p w:rsidR="00F706AC" w:rsidRPr="00F706AC" w:rsidRDefault="00F706AC" w:rsidP="00F706AC">
      <w:pPr>
        <w:spacing w:before="120" w:after="120" w:line="240" w:lineRule="auto"/>
        <w:ind w:left="5954" w:right="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92" w:rsidRPr="00B234E5" w:rsidRDefault="0026221B" w:rsidP="00F706AC">
      <w:pPr>
        <w:spacing w:before="120" w:after="120" w:line="240" w:lineRule="auto"/>
        <w:ind w:left="709" w:right="3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14327E" w:rsidRDefault="000B0C92" w:rsidP="00F706AC">
      <w:pPr>
        <w:spacing w:before="120"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государственных и муниципальных услуг, п</w:t>
      </w:r>
      <w:r w:rsidR="00262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редоставляемых А</w:t>
      </w:r>
      <w:r w:rsidR="00CE1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дминистрацией го</w:t>
      </w:r>
      <w:r w:rsidRPr="00B2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родского округа Кашира и подведомственными </w:t>
      </w:r>
      <w:r w:rsidR="00262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муниципальными </w:t>
      </w:r>
      <w:r w:rsidRPr="00B2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учреждениями</w:t>
      </w:r>
    </w:p>
    <w:p w:rsidR="0026221B" w:rsidRDefault="0026221B" w:rsidP="00F706AC">
      <w:pPr>
        <w:spacing w:before="120"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C92" w:rsidRDefault="0014327E" w:rsidP="00F706AC">
      <w:pPr>
        <w:pStyle w:val="a3"/>
        <w:numPr>
          <w:ilvl w:val="0"/>
          <w:numId w:val="10"/>
        </w:numPr>
        <w:spacing w:before="120" w:after="120" w:line="240" w:lineRule="auto"/>
        <w:ind w:left="709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Государственные услуги</w:t>
      </w:r>
    </w:p>
    <w:p w:rsidR="00381ED9" w:rsidRPr="00381ED9" w:rsidRDefault="00381ED9" w:rsidP="00F706AC">
      <w:pPr>
        <w:pStyle w:val="a3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8715"/>
      </w:tblGrid>
      <w:tr w:rsidR="00B234E5" w:rsidRPr="00B234E5" w:rsidTr="007C5484">
        <w:trPr>
          <w:trHeight w:val="419"/>
        </w:trPr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0" w:type="pct"/>
            <w:shd w:val="clear" w:color="auto" w:fill="auto"/>
          </w:tcPr>
          <w:p w:rsidR="00B234E5" w:rsidRPr="0014327E" w:rsidRDefault="00B234E5" w:rsidP="00F706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3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="0014327E" w:rsidRPr="00143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государственной </w:t>
            </w:r>
            <w:r w:rsidRPr="00143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услуги</w:t>
            </w:r>
            <w:r w:rsidR="0014327E" w:rsidRPr="00143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переданной для предоставления органам местного самоуправления муниципальных образований Московской области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Присвоение объекту адресации адреса и аннулирование такого адреса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переустройства и (или) перепланировки помещений в многоквартирном доме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застройщиком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рассмотрения заявлений о заключении договора о комплексном развитии территории по инициативе правообладателей, порядке рассмотрения заявлений о заключении дополнительного соглашения к договору о комплексном развитии территории по инициативе правообладателей, заявлений о намерениях правообладателей об одностороннем отказе от договора о комплексном развитии территории по инициативе правообладателей и заключении соглашения о расторжении договора о комплексном развитии территории по инициативе правообладателей в целях размещения объектов нежилого назначения, в том числе линейных на территории Московской области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соответствия вида разрешенного использования земельных участков классификатору видов разрешенного использования земельных участков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pStyle w:val="a6"/>
              <w:spacing w:before="120" w:after="120"/>
              <w:jc w:val="both"/>
              <w:rPr>
                <w:sz w:val="28"/>
                <w:szCs w:val="28"/>
              </w:rPr>
            </w:pPr>
            <w:r w:rsidRPr="00B234E5">
              <w:rPr>
                <w:sz w:val="28"/>
                <w:szCs w:val="28"/>
              </w:rPr>
              <w:t>Предоставление земельных участков, государственная</w:t>
            </w:r>
            <w:r>
              <w:rPr>
                <w:sz w:val="28"/>
                <w:szCs w:val="28"/>
              </w:rPr>
              <w:t xml:space="preserve"> </w:t>
            </w:r>
            <w:r w:rsidRPr="00B234E5">
              <w:rPr>
                <w:sz w:val="28"/>
                <w:szCs w:val="28"/>
              </w:rPr>
              <w:t>собственность на которые не разграничена, в аренду или в собственность на торгах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земельных участков, государственная собственность на которые не разграничена, в постоянное (бессрочное) пользование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земельных участков, государственная собственность на которые не разграничена, в безвозмездное пользование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земель, находящихся в частной собственности, в случаях, установленных законодательством Российской Федерации, из одной категории в другую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земельных участков, государственная собственность на которые не разграничена, в собственность бесплатно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согласование предоставления земельных участков, государственная собственность на которые не разграничена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345A20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345A20" w:rsidRDefault="00B234E5" w:rsidP="00055D9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Перераспределение земель и (или) земельных участков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  <w:hideMark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сервитута в отношении земельных участков, государственная собственность на которые не разграничена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Установление публичного сервитута в порядке Главы 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Земельного кодекса Российской Федерации.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Выдача разрешения на размещение объектов на землях или на земельных участках, государственная собственность на которые не разграничена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Выдача разрешения на использование земель или земельных участков, государственная собственность на которые не разграничена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схемы раздела или объединения земельных участков, государственная собственность на которые не разграничена</w:t>
            </w:r>
          </w:p>
        </w:tc>
      </w:tr>
      <w:tr w:rsidR="00B234E5" w:rsidRPr="00B234E5" w:rsidTr="007C5484">
        <w:tc>
          <w:tcPr>
            <w:tcW w:w="27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505FB2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решения о выплате (отказе в выплате) компенсации платы, взимаемой с родителей (законных представителей) за присмотр и уход за детьми, осваивающими образовательные программы дошкольного </w:t>
            </w:r>
            <w:r w:rsidRPr="0050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 в организациях Московской области, осуществляющих образовательную деятельность</w:t>
            </w:r>
          </w:p>
        </w:tc>
      </w:tr>
      <w:tr w:rsidR="00B234E5" w:rsidRPr="00B234E5" w:rsidTr="007C5484">
        <w:tc>
          <w:tcPr>
            <w:tcW w:w="27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shd w:val="clear" w:color="auto" w:fill="auto"/>
          </w:tcPr>
          <w:p w:rsidR="00B234E5" w:rsidRPr="00B234E5" w:rsidRDefault="00505FB2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архивных справок, архивных выписок, архивных копий и информационных писем на основании архивных документов, созданных до 1 января 1994 года</w:t>
            </w:r>
          </w:p>
        </w:tc>
      </w:tr>
    </w:tbl>
    <w:p w:rsidR="0014327E" w:rsidRPr="00790969" w:rsidRDefault="00381ED9" w:rsidP="00F706AC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 xml:space="preserve">2. </w:t>
      </w:r>
      <w:r w:rsidR="0014327E" w:rsidRPr="00790969">
        <w:rPr>
          <w:rFonts w:ascii="Times New Roman" w:hAnsi="Times New Roman" w:cs="Times New Roman"/>
          <w:b/>
          <w:sz w:val="28"/>
          <w:szCs w:val="28"/>
        </w:rPr>
        <w:t>Муниципальные услуги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79"/>
      </w:tblGrid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790969" w:rsidRPr="00B234E5" w:rsidRDefault="00790969" w:rsidP="00F706AC">
            <w:pPr>
              <w:pStyle w:val="a3"/>
              <w:spacing w:after="0" w:line="240" w:lineRule="auto"/>
              <w:ind w:left="-107" w:firstLine="142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10" w:type="pct"/>
            <w:shd w:val="clear" w:color="auto" w:fill="auto"/>
          </w:tcPr>
          <w:p w:rsidR="00790969" w:rsidRPr="00B234E5" w:rsidRDefault="00790969" w:rsidP="00F706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3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муниципальной услуги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архивных справок, архивных выписок, архивных копий и информационных писем на основании архивных документов, созданных с 1 января 1994 года</w:t>
            </w:r>
          </w:p>
        </w:tc>
      </w:tr>
      <w:tr w:rsidR="00055D9A" w:rsidRPr="00B234E5" w:rsidTr="007C5484">
        <w:tc>
          <w:tcPr>
            <w:tcW w:w="290" w:type="pct"/>
            <w:shd w:val="clear" w:color="auto" w:fill="auto"/>
            <w:vAlign w:val="center"/>
          </w:tcPr>
          <w:p w:rsidR="00055D9A" w:rsidRPr="00345A20" w:rsidRDefault="00055D9A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055D9A" w:rsidRPr="00345A20" w:rsidRDefault="00055D9A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45A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Предоставление права на размещение мобильного торгового объекта без проведения торгов на льготных условиях на территории муниципального образования «Городской округ Кашира Московской области»</w:t>
            </w:r>
          </w:p>
        </w:tc>
      </w:tr>
      <w:tr w:rsidR="00055D9A" w:rsidRPr="00B234E5" w:rsidTr="007C5484">
        <w:tc>
          <w:tcPr>
            <w:tcW w:w="290" w:type="pct"/>
            <w:shd w:val="clear" w:color="auto" w:fill="auto"/>
            <w:vAlign w:val="center"/>
          </w:tcPr>
          <w:p w:rsidR="00055D9A" w:rsidRPr="00345A20" w:rsidRDefault="00055D9A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055D9A" w:rsidRPr="00345A20" w:rsidRDefault="00055D9A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45A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Включение мест под размещение мобильных торговых объектов в схему размещения нестационарных торговых объектов на территории муниципального образования «Городской округ Кашира Московской области» на основании предложений</w:t>
            </w:r>
            <w:r w:rsidR="002115B3" w:rsidRPr="00345A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физических</w:t>
            </w:r>
            <w:r w:rsidRPr="00345A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юридических лиц, индивидуальных предпринимателей</w:t>
            </w:r>
          </w:p>
        </w:tc>
      </w:tr>
      <w:tr w:rsidR="002115B3" w:rsidRPr="00B234E5" w:rsidTr="007C5484">
        <w:tc>
          <w:tcPr>
            <w:tcW w:w="290" w:type="pct"/>
            <w:shd w:val="clear" w:color="auto" w:fill="auto"/>
            <w:vAlign w:val="center"/>
          </w:tcPr>
          <w:p w:rsidR="002115B3" w:rsidRPr="00345A20" w:rsidRDefault="002115B3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2115B3" w:rsidRPr="00345A20" w:rsidRDefault="002115B3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45A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Размещение сезонных (летних) кафе при стационарных предприятиях общественного питания на территории городского округа Кашира Московской области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Дача письменных разъяснений налогоплательщикам и налоговым агентам по вопросам применения нормативно правовых актов муниципального образования «Городской округ Кашира Московской области» о местных налогах и сборах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разрешений на вступление в брак лицам, достигшим возраста шестнадцати лет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городского округа Кашира, посадку (взлет) на площадки расположенные в границах городского округа Кашира, сведения, о которых не опубликованы в документах аэронавигационной информации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B5CD2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5CD2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мест для захоронения (</w:t>
            </w:r>
            <w:proofErr w:type="spellStart"/>
            <w:r w:rsidRPr="00BB5CD2">
              <w:rPr>
                <w:rFonts w:ascii="Times New Roman" w:hAnsi="Times New Roman" w:cs="Times New Roman"/>
                <w:bCs/>
                <w:sz w:val="28"/>
                <w:szCs w:val="28"/>
              </w:rPr>
              <w:t>подзахоронения</w:t>
            </w:r>
            <w:proofErr w:type="spellEnd"/>
            <w:r w:rsidRPr="00BB5C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), оформление удостоверений о захоронениях, перерегистрация захоронений на других лиц, выдача разрешений на установку (замену) надмогильных </w:t>
            </w:r>
            <w:r w:rsidRPr="00BB5CD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сооружений (надгробий), ограждений мест захоронений, извлечение останков (праха) умерших для последующего перезахоронения</w:t>
            </w:r>
          </w:p>
        </w:tc>
      </w:tr>
      <w:tr w:rsidR="00BB5CD2" w:rsidRPr="00B234E5" w:rsidTr="007C5484">
        <w:tc>
          <w:tcPr>
            <w:tcW w:w="290" w:type="pct"/>
            <w:vAlign w:val="center"/>
          </w:tcPr>
          <w:p w:rsidR="00BB5CD2" w:rsidRPr="00B234E5" w:rsidRDefault="00BB5CD2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B5CD2" w:rsidRPr="00B234E5" w:rsidRDefault="00BB5CD2" w:rsidP="00F706AC">
            <w:pPr>
              <w:pStyle w:val="a6"/>
              <w:spacing w:before="120" w:after="120"/>
              <w:jc w:val="both"/>
              <w:rPr>
                <w:sz w:val="28"/>
                <w:szCs w:val="28"/>
              </w:rPr>
            </w:pPr>
            <w:r w:rsidRPr="00BB5CD2">
              <w:rPr>
                <w:bCs/>
                <w:sz w:val="28"/>
                <w:szCs w:val="28"/>
              </w:rPr>
              <w:t>Создание семейного (родового) захоронения</w:t>
            </w:r>
          </w:p>
        </w:tc>
      </w:tr>
      <w:tr w:rsidR="00BB5CD2" w:rsidRPr="00B234E5" w:rsidTr="007C5484">
        <w:tc>
          <w:tcPr>
            <w:tcW w:w="290" w:type="pct"/>
            <w:vAlign w:val="center"/>
          </w:tcPr>
          <w:p w:rsidR="00BB5CD2" w:rsidRPr="00B234E5" w:rsidRDefault="00BB5CD2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B5CD2" w:rsidRPr="00B234E5" w:rsidRDefault="00BB5CD2" w:rsidP="00F706AC">
            <w:pPr>
              <w:pStyle w:val="a6"/>
              <w:spacing w:before="120" w:after="120"/>
              <w:jc w:val="both"/>
              <w:rPr>
                <w:sz w:val="28"/>
                <w:szCs w:val="28"/>
              </w:rPr>
            </w:pPr>
            <w:r w:rsidRPr="00BB5CD2">
              <w:rPr>
                <w:bCs/>
                <w:sz w:val="28"/>
                <w:szCs w:val="28"/>
              </w:rPr>
              <w:t>Оформление родственных, почетных, воинских захоронений, созданных с 1 августа 2004 года по 30 июня 2020 года включительно, как семейные (родовые) захоронения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pStyle w:val="a6"/>
              <w:spacing w:before="120" w:after="120"/>
              <w:jc w:val="both"/>
              <w:rPr>
                <w:sz w:val="28"/>
                <w:szCs w:val="28"/>
              </w:rPr>
            </w:pPr>
            <w:r w:rsidRPr="00B234E5">
              <w:rPr>
                <w:sz w:val="28"/>
                <w:szCs w:val="28"/>
              </w:rPr>
              <w:t>Предоставление порубочного билета и (или) разрешения на пересадку деревьев и кустарников на территории городского округа Кашира Московской области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заявлений, постановка на учет и направление детей в образовательные организации, реализующие образовательную программу </w:t>
            </w:r>
            <w:r w:rsidRPr="00AF4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образования, расположенные на территории муниципального образования городской округ Кашира Московской области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детей в каникулярное время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муниципального значения городского округа Кашира Московской области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проектов организации дорожного движения на автомобильных дорогах общего пользования местного значения городского округа Кашира Московской области</w:t>
            </w:r>
          </w:p>
        </w:tc>
      </w:tr>
      <w:tr w:rsidR="00BF34AA" w:rsidRPr="00B234E5" w:rsidTr="007C5484">
        <w:tc>
          <w:tcPr>
            <w:tcW w:w="290" w:type="pct"/>
            <w:vAlign w:val="center"/>
          </w:tcPr>
          <w:p w:rsidR="00BF34AA" w:rsidRPr="00B234E5" w:rsidRDefault="00BF34AA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F34AA" w:rsidRPr="00BF34AA" w:rsidRDefault="00BF34AA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 w:rsidRPr="00ED5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</w:t>
            </w:r>
          </w:p>
        </w:tc>
      </w:tr>
      <w:tr w:rsidR="00BF34AA" w:rsidRPr="00B234E5" w:rsidTr="007C5484">
        <w:tc>
          <w:tcPr>
            <w:tcW w:w="290" w:type="pct"/>
            <w:shd w:val="clear" w:color="auto" w:fill="auto"/>
            <w:vAlign w:val="center"/>
          </w:tcPr>
          <w:p w:rsidR="00BF34AA" w:rsidRPr="00ED5FE4" w:rsidRDefault="00BF34AA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F34AA" w:rsidRPr="00ED5FE4" w:rsidRDefault="00BF34AA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FE4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BF34AA" w:rsidRPr="00B234E5" w:rsidTr="007C5484">
        <w:tc>
          <w:tcPr>
            <w:tcW w:w="290" w:type="pct"/>
            <w:shd w:val="clear" w:color="auto" w:fill="auto"/>
            <w:vAlign w:val="center"/>
          </w:tcPr>
          <w:p w:rsidR="00BF34AA" w:rsidRPr="00ED5FE4" w:rsidRDefault="00BF34AA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F34AA" w:rsidRPr="00ED5FE4" w:rsidRDefault="004C2FD3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FE4">
              <w:rPr>
                <w:rFonts w:ascii="Times New Roman" w:hAnsi="Times New Roman" w:cs="Times New Roman"/>
                <w:sz w:val="28"/>
                <w:szCs w:val="28"/>
              </w:rPr>
              <w:t>Согласование схем информационного и информационно-рекламного здания, строения, сооружения, а также прилегающей к ним на основании правоустанавливающих документов территории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</w:rPr>
              <w:t>Выдача ордера на право производства земляных работ на территории городского округа Кашира Московской области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предложений и замечаний в протокол публичных слушаний / общественных обсуждений в сфере градостр</w:t>
            </w:r>
            <w:r w:rsidR="00CE1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оительной деятельности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установки средства размещения информации на территории городского округа Кашира Московской области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решения о переводе жилого помещения в нежилое помещение или нежилого помещения в жилое помещение в многоквартирном доме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разрешений на установку и эксплуатацию рекламных конструкций, аннулирование ранее выданных разрешений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790969" w:rsidRPr="00B234E5" w:rsidTr="007C5484">
        <w:trPr>
          <w:trHeight w:val="460"/>
        </w:trPr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Согласование проектных решений по отделке фасадов (паспортов колористических решений фасадов) зданий, строений, сооружений, ограждений</w:t>
            </w:r>
          </w:p>
        </w:tc>
      </w:tr>
      <w:tr w:rsidR="00790969" w:rsidRPr="00B234E5" w:rsidTr="007C5484">
        <w:tc>
          <w:tcPr>
            <w:tcW w:w="290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Признание садового дома жилым домом и жилого дома садовым домом</w:t>
            </w:r>
          </w:p>
        </w:tc>
      </w:tr>
      <w:tr w:rsidR="001B175E" w:rsidRPr="00B234E5" w:rsidTr="007C5484">
        <w:tc>
          <w:tcPr>
            <w:tcW w:w="290" w:type="pct"/>
            <w:shd w:val="clear" w:color="auto" w:fill="auto"/>
            <w:vAlign w:val="center"/>
          </w:tcPr>
          <w:p w:rsidR="001B175E" w:rsidRPr="00B234E5" w:rsidRDefault="001B175E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1B175E" w:rsidRPr="00B234E5" w:rsidRDefault="001B175E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75E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Предоставление сведений по запросу арбитражных управляющих органами местного самоуправления Московской области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1B175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1B1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требованию населения 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</w:t>
            </w:r>
            <w:r w:rsidR="001B1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экологическ</w:t>
            </w:r>
            <w:r w:rsidR="001B1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экспертиз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местоположения границ земельных участков, являющихся смежными с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справки (акта) о наличии (отсутствии) задолженности по арендной плате за земельные участки, находящиеся в муниципальной собственности или государственная собственность на которые не разграничена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многодетных семей на учёт в целях бесплатного предоставления земельных участков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Отнесение земель, находящихся в частной собственности, в случаях, установленных законодательством Российской Федерации, к определенной категории</w:t>
            </w:r>
          </w:p>
        </w:tc>
      </w:tr>
      <w:tr w:rsidR="000C16B9" w:rsidRPr="00B234E5" w:rsidTr="007C5484">
        <w:tc>
          <w:tcPr>
            <w:tcW w:w="290" w:type="pct"/>
            <w:vAlign w:val="center"/>
          </w:tcPr>
          <w:p w:rsidR="000C16B9" w:rsidRPr="00B234E5" w:rsidRDefault="000C16B9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0C16B9" w:rsidRPr="000C16B9" w:rsidRDefault="000C16B9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C1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Признание в установленном порядке жилых помещений жилищного фонда непригодными для проживания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в аренду имущества (за исключением земельных участков), находящегося в муниципальной собственности, без проведения торгов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в безвозмездное пользование имущества (за исключением земельных участков), находящегося в муниципальной собственности, без проведения торгов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выписок из реестра муниципального имущества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в собственность арендованного имущества субъектам малого и среднего предпринимательства при реализации их преимущественного права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справки об очередности предоставления жилых помещений на условиях социального найма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Приватизация жилых помещений муниципального жилищного фонда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документов по обмену жилыми помещениями, предоставленными по договорам социального найма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граждан, на учет в качестве нуждающихся в жилых помещениях, предоставляемых по договорам социального найма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жилых помещений на условиях коммерческого найма и выдача договора коммерческого найма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списков граждан, имеющих право на приобретение жилья экономического класса, построенного или строящегося на земельных участках Федерального фонда содействия развитию жилищного строительства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справки об участии (неучастии) в приватизации жилых муниципальных помещений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разрешения на вселение граждан в качестве членов семьи нанимателя в жилые помещения, предоставленные по договорам социального найма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жилых помещений специализированного жилищного фонда городского округа Кашира</w:t>
            </w:r>
          </w:p>
        </w:tc>
      </w:tr>
      <w:tr w:rsidR="00790969" w:rsidRPr="00B234E5" w:rsidTr="007C5484">
        <w:trPr>
          <w:trHeight w:val="1336"/>
        </w:trPr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свидетельств молодым семьям - участницам подпрограммы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подпрограммы «Обеспечение жильем молодых семей» государственной программы Московской области «Жилище» на 2017-2027 годы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Признание молодой семьи </w:t>
            </w:r>
            <w:r w:rsidRPr="006B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нуждающейся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жилом помещении для участия в </w:t>
            </w:r>
            <w:hyperlink r:id="rId7" w:history="1">
              <w:r w:rsidRPr="00B234E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подпрограмм</w:t>
              </w:r>
            </w:hyperlink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«Обеспечение  жильем 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Московской области «Жилище» на 2017-2027 годы.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Признание молодой семьи </w:t>
            </w:r>
            <w:r w:rsidRPr="006B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участницей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Pr="00B234E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подпрограмм</w:t>
              </w:r>
            </w:hyperlink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«Обеспечение  жильем 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«Обеспечение жильем молодых семей» государственной программы Московской области «Жилище» на 2017-2027 годы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Признание молодой семьи </w:t>
            </w:r>
            <w:r w:rsidRPr="006B2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имеющей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достаточные доходы для участия в </w:t>
            </w:r>
            <w:hyperlink r:id="rId9" w:history="1">
              <w:r w:rsidRPr="00B234E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подпрограмме</w:t>
              </w:r>
            </w:hyperlink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подпрограмме «Обеспечение жильем молодых семей» государственной программы Московской области «Жилище» на 2017-2027 годы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в пользование водных объектов или их частей, находящихся в муниципальной собственности </w:t>
            </w:r>
            <w:r w:rsidRPr="00CE1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решений</w:t>
            </w: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предоставлении в пользование водных объектов или их частей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пользование водных объектов или их частей, находящихся в муниципальной собственности и расположенных на территории городского округа Кашира, </w:t>
            </w:r>
            <w:r w:rsidRPr="00CE1C9F">
              <w:rPr>
                <w:rFonts w:ascii="Times New Roman" w:hAnsi="Times New Roman" w:cs="Times New Roman"/>
                <w:sz w:val="28"/>
                <w:szCs w:val="28"/>
              </w:rPr>
              <w:t>на основании договоров</w:t>
            </w:r>
            <w:r w:rsidRPr="00B234E5">
              <w:rPr>
                <w:rFonts w:ascii="Times New Roman" w:hAnsi="Times New Roman" w:cs="Times New Roman"/>
                <w:sz w:val="28"/>
                <w:szCs w:val="28"/>
              </w:rPr>
              <w:t xml:space="preserve"> водопользования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справок об отказе от преимущественного права покупки доли в праве общей долевой собственности на жилые помещения на территории городского округа Кашира</w:t>
            </w:r>
          </w:p>
        </w:tc>
      </w:tr>
      <w:tr w:rsidR="00790969" w:rsidRPr="00B234E5" w:rsidTr="007C5484">
        <w:tc>
          <w:tcPr>
            <w:tcW w:w="290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0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Присвоение спортивных разрядов и квалификационных категорий спортивных судей</w:t>
            </w:r>
          </w:p>
        </w:tc>
      </w:tr>
    </w:tbl>
    <w:p w:rsidR="00381ED9" w:rsidRDefault="00381ED9" w:rsidP="00F706AC">
      <w:pPr>
        <w:spacing w:line="240" w:lineRule="auto"/>
        <w:jc w:val="center"/>
      </w:pPr>
    </w:p>
    <w:p w:rsidR="00381ED9" w:rsidRPr="00381ED9" w:rsidRDefault="00381ED9" w:rsidP="006B2770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D9">
        <w:rPr>
          <w:rFonts w:ascii="Times New Roman" w:hAnsi="Times New Roman" w:cs="Times New Roman"/>
          <w:b/>
          <w:sz w:val="28"/>
          <w:szCs w:val="28"/>
        </w:rPr>
        <w:t xml:space="preserve">3. Услуги </w:t>
      </w:r>
      <w:r w:rsidR="0026221B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381ED9"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8710"/>
      </w:tblGrid>
      <w:tr w:rsidR="00381ED9" w:rsidRPr="00B234E5" w:rsidTr="007C5484">
        <w:tc>
          <w:tcPr>
            <w:tcW w:w="273" w:type="pct"/>
            <w:vAlign w:val="center"/>
          </w:tcPr>
          <w:p w:rsidR="00381ED9" w:rsidRPr="00381ED9" w:rsidRDefault="00381ED9" w:rsidP="00F706A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1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27" w:type="pct"/>
            <w:shd w:val="clear" w:color="auto" w:fill="auto"/>
          </w:tcPr>
          <w:p w:rsidR="00381ED9" w:rsidRPr="00381ED9" w:rsidRDefault="00381ED9" w:rsidP="00F706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1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услуги</w:t>
            </w:r>
          </w:p>
        </w:tc>
      </w:tr>
      <w:tr w:rsidR="00790969" w:rsidRPr="00B234E5" w:rsidTr="007C5484">
        <w:tc>
          <w:tcPr>
            <w:tcW w:w="273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  <w:tr w:rsidR="00790969" w:rsidRPr="00B234E5" w:rsidTr="007C5484">
        <w:tc>
          <w:tcPr>
            <w:tcW w:w="273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на обзорные, тематические и интерактивные экскурсии</w:t>
            </w:r>
          </w:p>
        </w:tc>
      </w:tr>
      <w:tr w:rsidR="00790969" w:rsidRPr="00B234E5" w:rsidTr="007C5484">
        <w:tc>
          <w:tcPr>
            <w:tcW w:w="273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библиотечных услуг, включая 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 предоставление доступа к справочно-поисковому аппарату библиотек, базам данных</w:t>
            </w:r>
          </w:p>
        </w:tc>
      </w:tr>
      <w:tr w:rsidR="00790969" w:rsidRPr="00B234E5" w:rsidTr="007C5484">
        <w:tc>
          <w:tcPr>
            <w:tcW w:w="273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 на обучение по дополнительным общеобразовательным программам</w:t>
            </w:r>
          </w:p>
        </w:tc>
      </w:tr>
      <w:tr w:rsidR="00790969" w:rsidRPr="00B234E5" w:rsidTr="007C5484">
        <w:tc>
          <w:tcPr>
            <w:tcW w:w="273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CE1C9F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</w:rPr>
              <w:t>Прием в организации дополнительного образования и организации, осуществляющие спортивную подготовку в городском округе Кашира Московской области</w:t>
            </w:r>
          </w:p>
        </w:tc>
      </w:tr>
      <w:tr w:rsidR="00790969" w:rsidRPr="00B234E5" w:rsidTr="007C5484">
        <w:tc>
          <w:tcPr>
            <w:tcW w:w="273" w:type="pct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выписки из домовой книги, справок и иных документов</w:t>
            </w:r>
          </w:p>
        </w:tc>
      </w:tr>
      <w:tr w:rsidR="00790969" w:rsidRPr="00B234E5" w:rsidTr="007C5484">
        <w:tc>
          <w:tcPr>
            <w:tcW w:w="273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о текущей успеваемости обучающегося, ведение электронного дневника и электронного журнала успеваемости</w:t>
            </w:r>
          </w:p>
        </w:tc>
      </w:tr>
      <w:tr w:rsidR="00790969" w:rsidRPr="00B234E5" w:rsidTr="007C5484">
        <w:tc>
          <w:tcPr>
            <w:tcW w:w="273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образовательных программах, в том числе учебных планах, календарных учебных графиках, рабочих программах учебных предметов, курсов, дисциплин (модулей)</w:t>
            </w:r>
          </w:p>
        </w:tc>
      </w:tr>
      <w:tr w:rsidR="00790969" w:rsidRPr="00B234E5" w:rsidTr="007C5484">
        <w:tc>
          <w:tcPr>
            <w:tcW w:w="273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4E5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региональной информационной системы Московской области об участниках единого государственного экзамена и о результатах единого государственного экзамена</w:t>
            </w:r>
          </w:p>
        </w:tc>
      </w:tr>
      <w:tr w:rsidR="00790969" w:rsidRPr="00B234E5" w:rsidTr="007C5484">
        <w:tc>
          <w:tcPr>
            <w:tcW w:w="273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на обучение по образовательным программам начального общего, основного общего и среднего общего образования</w:t>
            </w:r>
          </w:p>
        </w:tc>
      </w:tr>
      <w:tr w:rsidR="00790969" w:rsidRPr="00B234E5" w:rsidTr="007C5484">
        <w:tc>
          <w:tcPr>
            <w:tcW w:w="273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</w:tcPr>
          <w:p w:rsidR="00B234E5" w:rsidRPr="00B234E5" w:rsidRDefault="00B234E5" w:rsidP="00F706AC">
            <w:pPr>
              <w:pStyle w:val="Default"/>
              <w:spacing w:before="120" w:after="120"/>
              <w:jc w:val="both"/>
              <w:rPr>
                <w:color w:val="auto"/>
                <w:sz w:val="28"/>
                <w:szCs w:val="28"/>
              </w:rPr>
            </w:pPr>
            <w:r w:rsidRPr="00B234E5">
              <w:rPr>
                <w:color w:val="auto"/>
                <w:sz w:val="28"/>
                <w:szCs w:val="28"/>
              </w:rPr>
              <w:t>Прием в муниципальные образовательные организации городского округа Кашира Московской области, реализующие дополнительные общеобразовательные программы, а также программы спортивной подготовки</w:t>
            </w:r>
          </w:p>
        </w:tc>
      </w:tr>
      <w:tr w:rsidR="00790969" w:rsidRPr="00B234E5" w:rsidTr="007C5484">
        <w:tc>
          <w:tcPr>
            <w:tcW w:w="273" w:type="pct"/>
            <w:shd w:val="clear" w:color="auto" w:fill="auto"/>
            <w:vAlign w:val="center"/>
          </w:tcPr>
          <w:p w:rsidR="00B234E5" w:rsidRPr="00B234E5" w:rsidRDefault="00B234E5" w:rsidP="00F706A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7" w:type="pct"/>
            <w:shd w:val="clear" w:color="auto" w:fill="auto"/>
            <w:vAlign w:val="bottom"/>
          </w:tcPr>
          <w:p w:rsidR="00B234E5" w:rsidRPr="00CE1C9F" w:rsidRDefault="00B234E5" w:rsidP="00F706AC">
            <w:pPr>
              <w:pStyle w:val="Default"/>
              <w:spacing w:before="120" w:after="120"/>
              <w:jc w:val="both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B234E5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Подача заявлений на участие в едином государственном </w:t>
            </w:r>
            <w:r w:rsidRPr="00B234E5">
              <w:rPr>
                <w:color w:val="auto"/>
                <w:sz w:val="28"/>
                <w:szCs w:val="28"/>
              </w:rPr>
              <w:t>экзамене и основном государственном экзамене</w:t>
            </w:r>
          </w:p>
        </w:tc>
      </w:tr>
    </w:tbl>
    <w:p w:rsidR="004A7EA0" w:rsidRPr="00B234E5" w:rsidRDefault="004A7EA0" w:rsidP="00F706A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7EA0" w:rsidRPr="00B234E5" w:rsidSect="007C5484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4C5B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864094"/>
    <w:multiLevelType w:val="hybridMultilevel"/>
    <w:tmpl w:val="8610AD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F2808"/>
    <w:multiLevelType w:val="hybridMultilevel"/>
    <w:tmpl w:val="7B00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54CF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EB12BA"/>
    <w:multiLevelType w:val="hybridMultilevel"/>
    <w:tmpl w:val="8610AD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34F34"/>
    <w:multiLevelType w:val="hybridMultilevel"/>
    <w:tmpl w:val="90B4A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DF97C35"/>
    <w:multiLevelType w:val="hybridMultilevel"/>
    <w:tmpl w:val="F2BA5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0736CE"/>
    <w:multiLevelType w:val="hybridMultilevel"/>
    <w:tmpl w:val="8610AD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73893"/>
    <w:multiLevelType w:val="hybridMultilevel"/>
    <w:tmpl w:val="3800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D22D6"/>
    <w:multiLevelType w:val="hybridMultilevel"/>
    <w:tmpl w:val="9892A544"/>
    <w:lvl w:ilvl="0" w:tplc="AE708E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C87306"/>
    <w:multiLevelType w:val="hybridMultilevel"/>
    <w:tmpl w:val="C43CE99E"/>
    <w:lvl w:ilvl="0" w:tplc="96941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3E0406"/>
    <w:multiLevelType w:val="hybridMultilevel"/>
    <w:tmpl w:val="FFA4DBF2"/>
    <w:lvl w:ilvl="0" w:tplc="D6B6C5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0"/>
  </w:num>
  <w:num w:numId="7">
    <w:abstractNumId w:val="11"/>
  </w:num>
  <w:num w:numId="8">
    <w:abstractNumId w:val="9"/>
  </w:num>
  <w:num w:numId="9">
    <w:abstractNumId w:val="1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2A"/>
    <w:rsid w:val="00011E3D"/>
    <w:rsid w:val="00016456"/>
    <w:rsid w:val="00016638"/>
    <w:rsid w:val="00017DDF"/>
    <w:rsid w:val="00030372"/>
    <w:rsid w:val="0003111A"/>
    <w:rsid w:val="00031A63"/>
    <w:rsid w:val="0003372F"/>
    <w:rsid w:val="000348F0"/>
    <w:rsid w:val="000351EA"/>
    <w:rsid w:val="00035BA2"/>
    <w:rsid w:val="00042665"/>
    <w:rsid w:val="00042C60"/>
    <w:rsid w:val="000470A1"/>
    <w:rsid w:val="00055D9A"/>
    <w:rsid w:val="00071217"/>
    <w:rsid w:val="00071D6D"/>
    <w:rsid w:val="00082770"/>
    <w:rsid w:val="00087CD9"/>
    <w:rsid w:val="00094809"/>
    <w:rsid w:val="000953F0"/>
    <w:rsid w:val="00095ED6"/>
    <w:rsid w:val="0009786F"/>
    <w:rsid w:val="000A19F1"/>
    <w:rsid w:val="000A3A09"/>
    <w:rsid w:val="000B0AEB"/>
    <w:rsid w:val="000B0C92"/>
    <w:rsid w:val="000B6DA4"/>
    <w:rsid w:val="000C0C30"/>
    <w:rsid w:val="000C16B9"/>
    <w:rsid w:val="000D2BC4"/>
    <w:rsid w:val="000D2DF2"/>
    <w:rsid w:val="000D5A1F"/>
    <w:rsid w:val="000E325A"/>
    <w:rsid w:val="000F1020"/>
    <w:rsid w:val="000F4650"/>
    <w:rsid w:val="000F50F0"/>
    <w:rsid w:val="000F5F38"/>
    <w:rsid w:val="00103019"/>
    <w:rsid w:val="00104F2A"/>
    <w:rsid w:val="00110487"/>
    <w:rsid w:val="00112DF0"/>
    <w:rsid w:val="00113250"/>
    <w:rsid w:val="00113B48"/>
    <w:rsid w:val="001223C5"/>
    <w:rsid w:val="00127205"/>
    <w:rsid w:val="00130CE7"/>
    <w:rsid w:val="001315E9"/>
    <w:rsid w:val="00131C07"/>
    <w:rsid w:val="00131DD9"/>
    <w:rsid w:val="001351EB"/>
    <w:rsid w:val="00141E8B"/>
    <w:rsid w:val="00141FAC"/>
    <w:rsid w:val="00142664"/>
    <w:rsid w:val="00142CE9"/>
    <w:rsid w:val="0014327E"/>
    <w:rsid w:val="0014712B"/>
    <w:rsid w:val="00147768"/>
    <w:rsid w:val="00152D9B"/>
    <w:rsid w:val="00155BD5"/>
    <w:rsid w:val="001628CB"/>
    <w:rsid w:val="001729CE"/>
    <w:rsid w:val="001735A4"/>
    <w:rsid w:val="001814F2"/>
    <w:rsid w:val="00187E1B"/>
    <w:rsid w:val="0019060C"/>
    <w:rsid w:val="00191FBC"/>
    <w:rsid w:val="00197870"/>
    <w:rsid w:val="001A1A85"/>
    <w:rsid w:val="001B175E"/>
    <w:rsid w:val="001B4B8B"/>
    <w:rsid w:val="001C401A"/>
    <w:rsid w:val="001C61F0"/>
    <w:rsid w:val="001C664E"/>
    <w:rsid w:val="001C6975"/>
    <w:rsid w:val="001D14B2"/>
    <w:rsid w:val="001D2EB7"/>
    <w:rsid w:val="001D667D"/>
    <w:rsid w:val="001E4FB4"/>
    <w:rsid w:val="001E7DA8"/>
    <w:rsid w:val="001F1C5A"/>
    <w:rsid w:val="001F29D5"/>
    <w:rsid w:val="001F68FD"/>
    <w:rsid w:val="001F6F9C"/>
    <w:rsid w:val="00202B8B"/>
    <w:rsid w:val="00207DA3"/>
    <w:rsid w:val="002115B3"/>
    <w:rsid w:val="002160FC"/>
    <w:rsid w:val="00216689"/>
    <w:rsid w:val="0021709E"/>
    <w:rsid w:val="002315E6"/>
    <w:rsid w:val="002320B7"/>
    <w:rsid w:val="0023337E"/>
    <w:rsid w:val="0023353D"/>
    <w:rsid w:val="0023653E"/>
    <w:rsid w:val="002374DA"/>
    <w:rsid w:val="0024181F"/>
    <w:rsid w:val="00241E1B"/>
    <w:rsid w:val="00242144"/>
    <w:rsid w:val="0024392B"/>
    <w:rsid w:val="00243C10"/>
    <w:rsid w:val="00244888"/>
    <w:rsid w:val="00251834"/>
    <w:rsid w:val="00253AC1"/>
    <w:rsid w:val="00255F10"/>
    <w:rsid w:val="0025695A"/>
    <w:rsid w:val="0026221B"/>
    <w:rsid w:val="00262CE9"/>
    <w:rsid w:val="002659D0"/>
    <w:rsid w:val="002669CD"/>
    <w:rsid w:val="002707AB"/>
    <w:rsid w:val="00275A4E"/>
    <w:rsid w:val="0027667B"/>
    <w:rsid w:val="00277167"/>
    <w:rsid w:val="00293B69"/>
    <w:rsid w:val="00295C00"/>
    <w:rsid w:val="00297E9B"/>
    <w:rsid w:val="002A1D8F"/>
    <w:rsid w:val="002A4D31"/>
    <w:rsid w:val="002A4EB8"/>
    <w:rsid w:val="002A6A15"/>
    <w:rsid w:val="002B422D"/>
    <w:rsid w:val="002B71F1"/>
    <w:rsid w:val="002B7606"/>
    <w:rsid w:val="002D0A11"/>
    <w:rsid w:val="002E141E"/>
    <w:rsid w:val="002E17BB"/>
    <w:rsid w:val="002E5AF9"/>
    <w:rsid w:val="002E5FFB"/>
    <w:rsid w:val="002E6D8B"/>
    <w:rsid w:val="002F2C55"/>
    <w:rsid w:val="002F3E65"/>
    <w:rsid w:val="002F43FB"/>
    <w:rsid w:val="002F734F"/>
    <w:rsid w:val="003000B2"/>
    <w:rsid w:val="003013F6"/>
    <w:rsid w:val="0030184A"/>
    <w:rsid w:val="00302468"/>
    <w:rsid w:val="00312EFF"/>
    <w:rsid w:val="003161A9"/>
    <w:rsid w:val="00317C89"/>
    <w:rsid w:val="00321102"/>
    <w:rsid w:val="003225B2"/>
    <w:rsid w:val="003308A1"/>
    <w:rsid w:val="00330CDB"/>
    <w:rsid w:val="00332C9E"/>
    <w:rsid w:val="003335F5"/>
    <w:rsid w:val="003344F7"/>
    <w:rsid w:val="003369CC"/>
    <w:rsid w:val="00343D77"/>
    <w:rsid w:val="0034574F"/>
    <w:rsid w:val="00345A20"/>
    <w:rsid w:val="00345A93"/>
    <w:rsid w:val="0035347F"/>
    <w:rsid w:val="00357389"/>
    <w:rsid w:val="00361017"/>
    <w:rsid w:val="00365DC9"/>
    <w:rsid w:val="00371D7A"/>
    <w:rsid w:val="00376AD0"/>
    <w:rsid w:val="00380265"/>
    <w:rsid w:val="003816C5"/>
    <w:rsid w:val="00381ED9"/>
    <w:rsid w:val="00384A15"/>
    <w:rsid w:val="00386099"/>
    <w:rsid w:val="00390166"/>
    <w:rsid w:val="0039556A"/>
    <w:rsid w:val="003A4574"/>
    <w:rsid w:val="003A6625"/>
    <w:rsid w:val="003A784D"/>
    <w:rsid w:val="003B0C93"/>
    <w:rsid w:val="003B318E"/>
    <w:rsid w:val="003B67B8"/>
    <w:rsid w:val="003B7C72"/>
    <w:rsid w:val="003C6F81"/>
    <w:rsid w:val="003D0569"/>
    <w:rsid w:val="003D146B"/>
    <w:rsid w:val="003F11C5"/>
    <w:rsid w:val="003F4CD5"/>
    <w:rsid w:val="003F5893"/>
    <w:rsid w:val="004008E7"/>
    <w:rsid w:val="00400FFA"/>
    <w:rsid w:val="00401A55"/>
    <w:rsid w:val="00401AE7"/>
    <w:rsid w:val="00401F29"/>
    <w:rsid w:val="0040242E"/>
    <w:rsid w:val="00402678"/>
    <w:rsid w:val="00407DA1"/>
    <w:rsid w:val="00410E1E"/>
    <w:rsid w:val="00411F8B"/>
    <w:rsid w:val="00415081"/>
    <w:rsid w:val="004153BB"/>
    <w:rsid w:val="00417B27"/>
    <w:rsid w:val="00422D5C"/>
    <w:rsid w:val="004245D2"/>
    <w:rsid w:val="00446D54"/>
    <w:rsid w:val="004503D4"/>
    <w:rsid w:val="004536D2"/>
    <w:rsid w:val="00465D81"/>
    <w:rsid w:val="0046616B"/>
    <w:rsid w:val="004711F7"/>
    <w:rsid w:val="00472029"/>
    <w:rsid w:val="00473286"/>
    <w:rsid w:val="00481CA5"/>
    <w:rsid w:val="0048641A"/>
    <w:rsid w:val="00490D2A"/>
    <w:rsid w:val="004A123F"/>
    <w:rsid w:val="004A1652"/>
    <w:rsid w:val="004A410F"/>
    <w:rsid w:val="004A641F"/>
    <w:rsid w:val="004A7EA0"/>
    <w:rsid w:val="004B00F0"/>
    <w:rsid w:val="004B1EAC"/>
    <w:rsid w:val="004B49E8"/>
    <w:rsid w:val="004B5728"/>
    <w:rsid w:val="004C2FD3"/>
    <w:rsid w:val="004D0962"/>
    <w:rsid w:val="004D10CE"/>
    <w:rsid w:val="004D2213"/>
    <w:rsid w:val="004D23D2"/>
    <w:rsid w:val="004D38A6"/>
    <w:rsid w:val="004D46B3"/>
    <w:rsid w:val="004D601E"/>
    <w:rsid w:val="004F175C"/>
    <w:rsid w:val="004F4950"/>
    <w:rsid w:val="004F5CA1"/>
    <w:rsid w:val="004F778D"/>
    <w:rsid w:val="00501C90"/>
    <w:rsid w:val="00501D1E"/>
    <w:rsid w:val="005022F2"/>
    <w:rsid w:val="00502D2F"/>
    <w:rsid w:val="00505FB2"/>
    <w:rsid w:val="00506F11"/>
    <w:rsid w:val="00515145"/>
    <w:rsid w:val="00522865"/>
    <w:rsid w:val="005229A6"/>
    <w:rsid w:val="0053128C"/>
    <w:rsid w:val="005321DE"/>
    <w:rsid w:val="00536BFC"/>
    <w:rsid w:val="005402E2"/>
    <w:rsid w:val="005427AB"/>
    <w:rsid w:val="00543589"/>
    <w:rsid w:val="00543E25"/>
    <w:rsid w:val="0055341B"/>
    <w:rsid w:val="00554524"/>
    <w:rsid w:val="00557DB6"/>
    <w:rsid w:val="00560066"/>
    <w:rsid w:val="00560656"/>
    <w:rsid w:val="00565A3F"/>
    <w:rsid w:val="005679BE"/>
    <w:rsid w:val="005721F7"/>
    <w:rsid w:val="00576676"/>
    <w:rsid w:val="00580DAE"/>
    <w:rsid w:val="00582ABB"/>
    <w:rsid w:val="00583E06"/>
    <w:rsid w:val="00586107"/>
    <w:rsid w:val="00586E43"/>
    <w:rsid w:val="00590738"/>
    <w:rsid w:val="005909A3"/>
    <w:rsid w:val="00591EF0"/>
    <w:rsid w:val="00592BDE"/>
    <w:rsid w:val="0059644E"/>
    <w:rsid w:val="00597C59"/>
    <w:rsid w:val="005A0712"/>
    <w:rsid w:val="005A3E95"/>
    <w:rsid w:val="005A4367"/>
    <w:rsid w:val="005A7908"/>
    <w:rsid w:val="005B7155"/>
    <w:rsid w:val="005C1031"/>
    <w:rsid w:val="005C10F1"/>
    <w:rsid w:val="005D36C0"/>
    <w:rsid w:val="005D4695"/>
    <w:rsid w:val="005D4CBF"/>
    <w:rsid w:val="005D5202"/>
    <w:rsid w:val="005E0635"/>
    <w:rsid w:val="005E1FD4"/>
    <w:rsid w:val="005E2085"/>
    <w:rsid w:val="005E234D"/>
    <w:rsid w:val="005E38BF"/>
    <w:rsid w:val="005E5424"/>
    <w:rsid w:val="005E618C"/>
    <w:rsid w:val="005F2C7C"/>
    <w:rsid w:val="005F51AA"/>
    <w:rsid w:val="005F5457"/>
    <w:rsid w:val="005F5632"/>
    <w:rsid w:val="005F746B"/>
    <w:rsid w:val="00600D56"/>
    <w:rsid w:val="00600F43"/>
    <w:rsid w:val="00601DEF"/>
    <w:rsid w:val="006100D7"/>
    <w:rsid w:val="00613BCC"/>
    <w:rsid w:val="0061628C"/>
    <w:rsid w:val="006240C5"/>
    <w:rsid w:val="0062425E"/>
    <w:rsid w:val="0062728D"/>
    <w:rsid w:val="00633AFE"/>
    <w:rsid w:val="00647DC3"/>
    <w:rsid w:val="00650FFB"/>
    <w:rsid w:val="00664D2B"/>
    <w:rsid w:val="0066649A"/>
    <w:rsid w:val="00667DFC"/>
    <w:rsid w:val="00671FD9"/>
    <w:rsid w:val="006802DD"/>
    <w:rsid w:val="0068166D"/>
    <w:rsid w:val="00682FA0"/>
    <w:rsid w:val="006856D5"/>
    <w:rsid w:val="006915AB"/>
    <w:rsid w:val="00694883"/>
    <w:rsid w:val="006A2FE6"/>
    <w:rsid w:val="006A4819"/>
    <w:rsid w:val="006B2770"/>
    <w:rsid w:val="006B3486"/>
    <w:rsid w:val="006B5220"/>
    <w:rsid w:val="006B7D3D"/>
    <w:rsid w:val="006C260E"/>
    <w:rsid w:val="006C28E4"/>
    <w:rsid w:val="006C2C69"/>
    <w:rsid w:val="006D081B"/>
    <w:rsid w:val="006D0C04"/>
    <w:rsid w:val="006D150E"/>
    <w:rsid w:val="006D32E1"/>
    <w:rsid w:val="006D4556"/>
    <w:rsid w:val="006E00B9"/>
    <w:rsid w:val="006E0F76"/>
    <w:rsid w:val="006E1E77"/>
    <w:rsid w:val="006E4AE7"/>
    <w:rsid w:val="006E4FF4"/>
    <w:rsid w:val="006F0E1D"/>
    <w:rsid w:val="006F6C85"/>
    <w:rsid w:val="00703630"/>
    <w:rsid w:val="00703F34"/>
    <w:rsid w:val="007075A0"/>
    <w:rsid w:val="0071179E"/>
    <w:rsid w:val="007131D4"/>
    <w:rsid w:val="007139D4"/>
    <w:rsid w:val="00714649"/>
    <w:rsid w:val="00715BDC"/>
    <w:rsid w:val="00721DBA"/>
    <w:rsid w:val="00724AAF"/>
    <w:rsid w:val="0073140F"/>
    <w:rsid w:val="00736FC8"/>
    <w:rsid w:val="00737E9A"/>
    <w:rsid w:val="00744851"/>
    <w:rsid w:val="00747C84"/>
    <w:rsid w:val="007549A7"/>
    <w:rsid w:val="007577BA"/>
    <w:rsid w:val="007635DD"/>
    <w:rsid w:val="00764606"/>
    <w:rsid w:val="00767C77"/>
    <w:rsid w:val="007762C7"/>
    <w:rsid w:val="00776915"/>
    <w:rsid w:val="007815D5"/>
    <w:rsid w:val="00785807"/>
    <w:rsid w:val="00790969"/>
    <w:rsid w:val="0079172A"/>
    <w:rsid w:val="00791C16"/>
    <w:rsid w:val="00792CD5"/>
    <w:rsid w:val="0079367E"/>
    <w:rsid w:val="007A5E08"/>
    <w:rsid w:val="007A7D48"/>
    <w:rsid w:val="007C464C"/>
    <w:rsid w:val="007C5484"/>
    <w:rsid w:val="007D0BE1"/>
    <w:rsid w:val="007D142E"/>
    <w:rsid w:val="007D4B52"/>
    <w:rsid w:val="007D4F61"/>
    <w:rsid w:val="007E1D3E"/>
    <w:rsid w:val="007E33C6"/>
    <w:rsid w:val="007E4045"/>
    <w:rsid w:val="0080000D"/>
    <w:rsid w:val="008011A1"/>
    <w:rsid w:val="008251AB"/>
    <w:rsid w:val="0082558A"/>
    <w:rsid w:val="0082655F"/>
    <w:rsid w:val="008270FA"/>
    <w:rsid w:val="00833085"/>
    <w:rsid w:val="0083472A"/>
    <w:rsid w:val="008401FA"/>
    <w:rsid w:val="00840260"/>
    <w:rsid w:val="0085015E"/>
    <w:rsid w:val="00850E5D"/>
    <w:rsid w:val="008541D9"/>
    <w:rsid w:val="00855FAE"/>
    <w:rsid w:val="008618C3"/>
    <w:rsid w:val="00863085"/>
    <w:rsid w:val="00864C76"/>
    <w:rsid w:val="00865449"/>
    <w:rsid w:val="0087574D"/>
    <w:rsid w:val="008812D8"/>
    <w:rsid w:val="00881FF6"/>
    <w:rsid w:val="00887598"/>
    <w:rsid w:val="00890B57"/>
    <w:rsid w:val="00891B0C"/>
    <w:rsid w:val="0089290E"/>
    <w:rsid w:val="008A2FFA"/>
    <w:rsid w:val="008A42A6"/>
    <w:rsid w:val="008A66C8"/>
    <w:rsid w:val="008B2530"/>
    <w:rsid w:val="008B7635"/>
    <w:rsid w:val="008C79F8"/>
    <w:rsid w:val="008C7F43"/>
    <w:rsid w:val="008D30E5"/>
    <w:rsid w:val="008D46C9"/>
    <w:rsid w:val="008E0838"/>
    <w:rsid w:val="008E15B3"/>
    <w:rsid w:val="008E1F7A"/>
    <w:rsid w:val="008E3336"/>
    <w:rsid w:val="008E450A"/>
    <w:rsid w:val="008E48BF"/>
    <w:rsid w:val="008F1257"/>
    <w:rsid w:val="008F547E"/>
    <w:rsid w:val="008F771C"/>
    <w:rsid w:val="0090254F"/>
    <w:rsid w:val="00910F1E"/>
    <w:rsid w:val="00916165"/>
    <w:rsid w:val="00917027"/>
    <w:rsid w:val="00937008"/>
    <w:rsid w:val="0093763B"/>
    <w:rsid w:val="00966A99"/>
    <w:rsid w:val="00970DB0"/>
    <w:rsid w:val="009712E5"/>
    <w:rsid w:val="0097253B"/>
    <w:rsid w:val="00976506"/>
    <w:rsid w:val="009819B8"/>
    <w:rsid w:val="00983BBA"/>
    <w:rsid w:val="0098491A"/>
    <w:rsid w:val="00985888"/>
    <w:rsid w:val="00993427"/>
    <w:rsid w:val="00996750"/>
    <w:rsid w:val="009979C4"/>
    <w:rsid w:val="009A4599"/>
    <w:rsid w:val="009A61DD"/>
    <w:rsid w:val="009B0166"/>
    <w:rsid w:val="009B55CC"/>
    <w:rsid w:val="009B5F80"/>
    <w:rsid w:val="009B6751"/>
    <w:rsid w:val="009B6FBA"/>
    <w:rsid w:val="009C5389"/>
    <w:rsid w:val="009C7C3E"/>
    <w:rsid w:val="009D07DC"/>
    <w:rsid w:val="009D1C1B"/>
    <w:rsid w:val="009D484C"/>
    <w:rsid w:val="009D6315"/>
    <w:rsid w:val="009D79EC"/>
    <w:rsid w:val="009E0C74"/>
    <w:rsid w:val="009E0E1C"/>
    <w:rsid w:val="009E5C03"/>
    <w:rsid w:val="009E5F07"/>
    <w:rsid w:val="009F0B82"/>
    <w:rsid w:val="009F4CA0"/>
    <w:rsid w:val="009F6C3E"/>
    <w:rsid w:val="00A015B6"/>
    <w:rsid w:val="00A02750"/>
    <w:rsid w:val="00A037AD"/>
    <w:rsid w:val="00A0421A"/>
    <w:rsid w:val="00A05718"/>
    <w:rsid w:val="00A07330"/>
    <w:rsid w:val="00A1569D"/>
    <w:rsid w:val="00A16C7B"/>
    <w:rsid w:val="00A22369"/>
    <w:rsid w:val="00A27219"/>
    <w:rsid w:val="00A27909"/>
    <w:rsid w:val="00A30CCE"/>
    <w:rsid w:val="00A35328"/>
    <w:rsid w:val="00A35D96"/>
    <w:rsid w:val="00A37DFA"/>
    <w:rsid w:val="00A40A00"/>
    <w:rsid w:val="00A44BAC"/>
    <w:rsid w:val="00A56C42"/>
    <w:rsid w:val="00A643B5"/>
    <w:rsid w:val="00A866E4"/>
    <w:rsid w:val="00A93EF2"/>
    <w:rsid w:val="00A95025"/>
    <w:rsid w:val="00A96164"/>
    <w:rsid w:val="00AA0F1A"/>
    <w:rsid w:val="00AA3446"/>
    <w:rsid w:val="00AA48FD"/>
    <w:rsid w:val="00AB0351"/>
    <w:rsid w:val="00AB10B0"/>
    <w:rsid w:val="00AB4CA4"/>
    <w:rsid w:val="00AB5D25"/>
    <w:rsid w:val="00AD1C0B"/>
    <w:rsid w:val="00AD5422"/>
    <w:rsid w:val="00AD5760"/>
    <w:rsid w:val="00AD6B1E"/>
    <w:rsid w:val="00AD6B98"/>
    <w:rsid w:val="00AE048F"/>
    <w:rsid w:val="00AF4E14"/>
    <w:rsid w:val="00AF7010"/>
    <w:rsid w:val="00B00674"/>
    <w:rsid w:val="00B06389"/>
    <w:rsid w:val="00B10F98"/>
    <w:rsid w:val="00B11119"/>
    <w:rsid w:val="00B142FE"/>
    <w:rsid w:val="00B15785"/>
    <w:rsid w:val="00B22B0C"/>
    <w:rsid w:val="00B234E5"/>
    <w:rsid w:val="00B319A5"/>
    <w:rsid w:val="00B3247D"/>
    <w:rsid w:val="00B32589"/>
    <w:rsid w:val="00B32E48"/>
    <w:rsid w:val="00B341C6"/>
    <w:rsid w:val="00B34D26"/>
    <w:rsid w:val="00B362E6"/>
    <w:rsid w:val="00B36D2F"/>
    <w:rsid w:val="00B40890"/>
    <w:rsid w:val="00B43792"/>
    <w:rsid w:val="00B458BB"/>
    <w:rsid w:val="00B515A2"/>
    <w:rsid w:val="00B52CDF"/>
    <w:rsid w:val="00B55139"/>
    <w:rsid w:val="00B56C5C"/>
    <w:rsid w:val="00B56F11"/>
    <w:rsid w:val="00B772BE"/>
    <w:rsid w:val="00B829B8"/>
    <w:rsid w:val="00B82E5D"/>
    <w:rsid w:val="00B85228"/>
    <w:rsid w:val="00B8534B"/>
    <w:rsid w:val="00B87B98"/>
    <w:rsid w:val="00BA1AD5"/>
    <w:rsid w:val="00BA516D"/>
    <w:rsid w:val="00BA55E4"/>
    <w:rsid w:val="00BA57CA"/>
    <w:rsid w:val="00BA7CCD"/>
    <w:rsid w:val="00BB0F4D"/>
    <w:rsid w:val="00BB2AD4"/>
    <w:rsid w:val="00BB5CD2"/>
    <w:rsid w:val="00BB7DFC"/>
    <w:rsid w:val="00BC1ECF"/>
    <w:rsid w:val="00BC33DC"/>
    <w:rsid w:val="00BD10EC"/>
    <w:rsid w:val="00BD18F7"/>
    <w:rsid w:val="00BD27D0"/>
    <w:rsid w:val="00BD36E5"/>
    <w:rsid w:val="00BD3725"/>
    <w:rsid w:val="00BD3CC6"/>
    <w:rsid w:val="00BD3CD4"/>
    <w:rsid w:val="00BE2603"/>
    <w:rsid w:val="00BE469D"/>
    <w:rsid w:val="00BE5584"/>
    <w:rsid w:val="00BF227B"/>
    <w:rsid w:val="00BF2637"/>
    <w:rsid w:val="00BF34AA"/>
    <w:rsid w:val="00C01985"/>
    <w:rsid w:val="00C02A4D"/>
    <w:rsid w:val="00C032DB"/>
    <w:rsid w:val="00C14274"/>
    <w:rsid w:val="00C213E0"/>
    <w:rsid w:val="00C25943"/>
    <w:rsid w:val="00C305BA"/>
    <w:rsid w:val="00C30623"/>
    <w:rsid w:val="00C31000"/>
    <w:rsid w:val="00C32CA3"/>
    <w:rsid w:val="00C35FC4"/>
    <w:rsid w:val="00C37A9F"/>
    <w:rsid w:val="00C40356"/>
    <w:rsid w:val="00C41810"/>
    <w:rsid w:val="00C444CB"/>
    <w:rsid w:val="00C51A00"/>
    <w:rsid w:val="00C550BA"/>
    <w:rsid w:val="00C6055C"/>
    <w:rsid w:val="00C61358"/>
    <w:rsid w:val="00C614E5"/>
    <w:rsid w:val="00C644AB"/>
    <w:rsid w:val="00C70322"/>
    <w:rsid w:val="00C74058"/>
    <w:rsid w:val="00C74348"/>
    <w:rsid w:val="00C7770F"/>
    <w:rsid w:val="00C8749B"/>
    <w:rsid w:val="00C93C93"/>
    <w:rsid w:val="00CA101B"/>
    <w:rsid w:val="00CA1461"/>
    <w:rsid w:val="00CA18C2"/>
    <w:rsid w:val="00CA357D"/>
    <w:rsid w:val="00CA4BA0"/>
    <w:rsid w:val="00CA755C"/>
    <w:rsid w:val="00CC0BC8"/>
    <w:rsid w:val="00CC36E5"/>
    <w:rsid w:val="00CC393D"/>
    <w:rsid w:val="00CC6974"/>
    <w:rsid w:val="00CD1DFB"/>
    <w:rsid w:val="00CE1C9F"/>
    <w:rsid w:val="00CE3B44"/>
    <w:rsid w:val="00CE3E61"/>
    <w:rsid w:val="00CF0082"/>
    <w:rsid w:val="00CF0A22"/>
    <w:rsid w:val="00CF1630"/>
    <w:rsid w:val="00D00EF4"/>
    <w:rsid w:val="00D0452F"/>
    <w:rsid w:val="00D05AC5"/>
    <w:rsid w:val="00D05FBC"/>
    <w:rsid w:val="00D073EC"/>
    <w:rsid w:val="00D0770D"/>
    <w:rsid w:val="00D134FD"/>
    <w:rsid w:val="00D13B7C"/>
    <w:rsid w:val="00D21539"/>
    <w:rsid w:val="00D235F0"/>
    <w:rsid w:val="00D30040"/>
    <w:rsid w:val="00D30B00"/>
    <w:rsid w:val="00D352EF"/>
    <w:rsid w:val="00D3743F"/>
    <w:rsid w:val="00D43B41"/>
    <w:rsid w:val="00D538BB"/>
    <w:rsid w:val="00D63AD6"/>
    <w:rsid w:val="00D642C1"/>
    <w:rsid w:val="00D72B23"/>
    <w:rsid w:val="00D82F9A"/>
    <w:rsid w:val="00D903C7"/>
    <w:rsid w:val="00D92A17"/>
    <w:rsid w:val="00D94EE8"/>
    <w:rsid w:val="00D96976"/>
    <w:rsid w:val="00DA23DA"/>
    <w:rsid w:val="00DA3AA2"/>
    <w:rsid w:val="00DA4975"/>
    <w:rsid w:val="00DB154C"/>
    <w:rsid w:val="00DB79CD"/>
    <w:rsid w:val="00DC4D47"/>
    <w:rsid w:val="00DC7ED0"/>
    <w:rsid w:val="00DD23B0"/>
    <w:rsid w:val="00DE0010"/>
    <w:rsid w:val="00DE0420"/>
    <w:rsid w:val="00DE0B85"/>
    <w:rsid w:val="00DF41B6"/>
    <w:rsid w:val="00DF6B27"/>
    <w:rsid w:val="00E0041F"/>
    <w:rsid w:val="00E014D1"/>
    <w:rsid w:val="00E049E0"/>
    <w:rsid w:val="00E116A1"/>
    <w:rsid w:val="00E11B0E"/>
    <w:rsid w:val="00E13A17"/>
    <w:rsid w:val="00E15AFC"/>
    <w:rsid w:val="00E21094"/>
    <w:rsid w:val="00E21DD1"/>
    <w:rsid w:val="00E2407F"/>
    <w:rsid w:val="00E25AB1"/>
    <w:rsid w:val="00E30CF5"/>
    <w:rsid w:val="00E33720"/>
    <w:rsid w:val="00E37465"/>
    <w:rsid w:val="00E401E0"/>
    <w:rsid w:val="00E4339B"/>
    <w:rsid w:val="00E43EAB"/>
    <w:rsid w:val="00E453E3"/>
    <w:rsid w:val="00E56188"/>
    <w:rsid w:val="00E56BB7"/>
    <w:rsid w:val="00E61702"/>
    <w:rsid w:val="00E65827"/>
    <w:rsid w:val="00E65B70"/>
    <w:rsid w:val="00E70331"/>
    <w:rsid w:val="00E734D3"/>
    <w:rsid w:val="00E742D3"/>
    <w:rsid w:val="00E75B25"/>
    <w:rsid w:val="00E82A64"/>
    <w:rsid w:val="00E942BB"/>
    <w:rsid w:val="00E96542"/>
    <w:rsid w:val="00EA3045"/>
    <w:rsid w:val="00EA4599"/>
    <w:rsid w:val="00EA5A48"/>
    <w:rsid w:val="00EA5F1A"/>
    <w:rsid w:val="00EA63B8"/>
    <w:rsid w:val="00EA758B"/>
    <w:rsid w:val="00EA7CFC"/>
    <w:rsid w:val="00EB0DDF"/>
    <w:rsid w:val="00EC078C"/>
    <w:rsid w:val="00EC7291"/>
    <w:rsid w:val="00ED19DC"/>
    <w:rsid w:val="00ED2D2E"/>
    <w:rsid w:val="00ED33D2"/>
    <w:rsid w:val="00ED5FE4"/>
    <w:rsid w:val="00EF4D88"/>
    <w:rsid w:val="00F002D2"/>
    <w:rsid w:val="00F0639D"/>
    <w:rsid w:val="00F113C6"/>
    <w:rsid w:val="00F138D9"/>
    <w:rsid w:val="00F17DE8"/>
    <w:rsid w:val="00F24884"/>
    <w:rsid w:val="00F30FBC"/>
    <w:rsid w:val="00F453CB"/>
    <w:rsid w:val="00F52A01"/>
    <w:rsid w:val="00F55231"/>
    <w:rsid w:val="00F6114F"/>
    <w:rsid w:val="00F63935"/>
    <w:rsid w:val="00F65320"/>
    <w:rsid w:val="00F65607"/>
    <w:rsid w:val="00F706AC"/>
    <w:rsid w:val="00F72922"/>
    <w:rsid w:val="00F7479D"/>
    <w:rsid w:val="00F74E1C"/>
    <w:rsid w:val="00F84B27"/>
    <w:rsid w:val="00F84F30"/>
    <w:rsid w:val="00F92DCE"/>
    <w:rsid w:val="00F95A93"/>
    <w:rsid w:val="00FA539E"/>
    <w:rsid w:val="00FA65F4"/>
    <w:rsid w:val="00FA7066"/>
    <w:rsid w:val="00FB4612"/>
    <w:rsid w:val="00FB5255"/>
    <w:rsid w:val="00FB7A45"/>
    <w:rsid w:val="00FC039E"/>
    <w:rsid w:val="00FC1221"/>
    <w:rsid w:val="00FD1697"/>
    <w:rsid w:val="00FD519C"/>
    <w:rsid w:val="00FD70BB"/>
    <w:rsid w:val="00FE00AA"/>
    <w:rsid w:val="00FE4312"/>
    <w:rsid w:val="00FE6334"/>
    <w:rsid w:val="00FE65AD"/>
    <w:rsid w:val="00FF4D60"/>
    <w:rsid w:val="00FF4F62"/>
    <w:rsid w:val="00FF59B7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6DCB"/>
  <w15:docId w15:val="{93E570FC-430C-4675-BFFE-9F3CF35F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EA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A1A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A0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99"/>
    <w:rPr>
      <w:rFonts w:ascii="Segoe UI" w:hAnsi="Segoe UI" w:cs="Segoe UI"/>
      <w:sz w:val="18"/>
      <w:szCs w:val="18"/>
    </w:rPr>
  </w:style>
  <w:style w:type="paragraph" w:customStyle="1" w:styleId="3">
    <w:name w:val="Знак Знак3 Знак Знак"/>
    <w:basedOn w:val="a"/>
    <w:rsid w:val="002F43FB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1">
    <w:name w:val="Знак Знак3 Знак Знак1"/>
    <w:basedOn w:val="a"/>
    <w:rsid w:val="00855FA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A1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rsid w:val="007815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99"/>
    <w:qFormat/>
    <w:rsid w:val="0025183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A758B"/>
    <w:rPr>
      <w:color w:val="0000FF"/>
      <w:u w:val="single"/>
    </w:rPr>
  </w:style>
  <w:style w:type="paragraph" w:customStyle="1" w:styleId="Default">
    <w:name w:val="Default"/>
    <w:qFormat/>
    <w:rsid w:val="003F4C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88E1F681C02588290E48D59567F1154C30BABFDE3D90847406EF57183D45A7310760A536EEX3v5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D88E1F681C02588290E48D59567F1154C30BABFDE3D90847406EF57183D45A7310760A536EEX3v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88E1F681C02588290E48D59567F1154C30BABFDE3D90847406EF57183D45A7310760A536EEX3v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3DE2E-3FFB-4A3D-9571-90ABDA94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23040</TotalTime>
  <Pages>10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Токмакова</cp:lastModifiedBy>
  <cp:revision>232</cp:revision>
  <cp:lastPrinted>2022-08-25T12:35:00Z</cp:lastPrinted>
  <dcterms:created xsi:type="dcterms:W3CDTF">2018-09-27T10:04:00Z</dcterms:created>
  <dcterms:modified xsi:type="dcterms:W3CDTF">2023-06-28T10:38:00Z</dcterms:modified>
</cp:coreProperties>
</file>