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>Приложение № 1</w:t>
      </w:r>
    </w:p>
    <w:p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</w:t>
      </w:r>
    </w:p>
    <w:p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>от 07.12.2022 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:rsidR="004736A8" w:rsidRDefault="004736A8" w:rsidP="004736A8">
      <w:pPr>
        <w:jc w:val="center"/>
        <w:rPr>
          <w:szCs w:val="28"/>
        </w:rPr>
      </w:pPr>
    </w:p>
    <w:p w:rsidR="004736A8" w:rsidRDefault="004736A8" w:rsidP="004736A8">
      <w:pPr>
        <w:jc w:val="center"/>
        <w:rPr>
          <w:szCs w:val="28"/>
        </w:rPr>
      </w:pPr>
    </w:p>
    <w:p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104"/>
        <w:gridCol w:w="1558"/>
        <w:gridCol w:w="1418"/>
        <w:gridCol w:w="1701"/>
        <w:gridCol w:w="1698"/>
        <w:gridCol w:w="1555"/>
        <w:gridCol w:w="2417"/>
      </w:tblGrid>
      <w:tr w:rsidR="00725926" w:rsidRPr="00295181" w:rsidTr="00D33B4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926" w:rsidRPr="00295181" w:rsidRDefault="00725926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295181">
              <w:rPr>
                <w:rFonts w:eastAsia="Times New Roman" w:cs="Times New Roman"/>
                <w:sz w:val="22"/>
                <w:lang w:eastAsia="ru-RU"/>
              </w:rPr>
              <w:t>Исполняющий</w:t>
            </w:r>
            <w:proofErr w:type="gramEnd"/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обязанности заместителя Главы администрации городского округа Кашира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В.А. </w:t>
            </w:r>
            <w:proofErr w:type="spellStart"/>
            <w:r w:rsidRPr="00295181">
              <w:rPr>
                <w:rFonts w:eastAsia="Times New Roman" w:cs="Times New Roman"/>
                <w:sz w:val="22"/>
                <w:lang w:eastAsia="ru-RU"/>
              </w:rPr>
              <w:t>Марухин</w:t>
            </w:r>
            <w:proofErr w:type="spellEnd"/>
          </w:p>
        </w:tc>
      </w:tr>
      <w:tr w:rsidR="00725926" w:rsidRPr="00295181" w:rsidTr="00D33B42">
        <w:trPr>
          <w:trHeight w:val="41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26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:rsidTr="00D33B42">
        <w:trPr>
          <w:trHeight w:val="27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120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62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40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:rsidTr="00D33B42">
        <w:trPr>
          <w:trHeight w:val="78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:rsidTr="00D33B42">
        <w:trPr>
          <w:trHeight w:val="57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:rsidTr="00D33B42">
        <w:trPr>
          <w:trHeight w:val="62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:rsidTr="00D33B42">
        <w:trPr>
          <w:trHeight w:val="52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:rsidTr="00D33B42">
        <w:trPr>
          <w:trHeight w:val="1591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 направлена на сохранение объектов культурного наследия и содержит перечень конкретных мероприятий, направленных на выведение из аварийного состояния объектов культурного наследия; завершение начатых работ по сохранению на объектах культурного наследия; обеспечение физической сохранности объектов культурного наследия и создание условий для их активного включения в хозяйственный и культурный оборот</w:t>
            </w:r>
          </w:p>
        </w:tc>
      </w:tr>
      <w:tr w:rsidR="00D33B42" w:rsidRPr="00AD3C77" w:rsidTr="00D33B42">
        <w:trPr>
          <w:trHeight w:val="2061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2.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D33B42" w:rsidRPr="00AD3C77" w:rsidTr="00D33B42">
        <w:trPr>
          <w:trHeight w:val="1298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D33B42" w:rsidRPr="00AD3C77" w:rsidTr="00D33B42">
        <w:trPr>
          <w:trHeight w:val="1342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D33B42" w:rsidRPr="00AD3C77" w:rsidTr="00D33B42">
        <w:trPr>
          <w:trHeight w:val="1616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  <w:p w:rsidR="00FC0A67" w:rsidRPr="00AD3C77" w:rsidRDefault="00FC0A67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D33B42" w:rsidRPr="00AD3C77" w:rsidTr="00D33B42">
        <w:trPr>
          <w:trHeight w:val="841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6.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1F4C20" w:rsidRPr="00AD3C77" w:rsidTr="005300E3">
        <w:trPr>
          <w:trHeight w:val="1942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C20" w:rsidRPr="00AD3C77" w:rsidRDefault="001F4C20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824C5" w:rsidRDefault="001F4C20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7.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стандартов;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совершенствование государственной политики в сфере туризма; развитие туристской инфраструктуры и формирование комфортной инвестиционной среды в Московской области</w:t>
            </w:r>
          </w:p>
          <w:p w:rsidR="00C824C5" w:rsidRDefault="00C824C5" w:rsidP="00C824C5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1F4C20" w:rsidRPr="00C824C5" w:rsidRDefault="00C824C5" w:rsidP="00C824C5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ab/>
            </w:r>
          </w:p>
        </w:tc>
      </w:tr>
      <w:tr w:rsidR="00D33B42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104" w:type="dxa"/>
            <w:shd w:val="clear" w:color="auto" w:fill="auto"/>
            <w:hideMark/>
          </w:tcPr>
          <w:p w:rsidR="00D33B42" w:rsidRPr="00AD3C77" w:rsidRDefault="00D33B42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8C7C73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104" w:type="dxa"/>
            <w:shd w:val="clear" w:color="auto" w:fill="auto"/>
            <w:hideMark/>
          </w:tcPr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4473EF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400</w:t>
            </w:r>
            <w:r w:rsidR="008C7C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8C7C7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4473EF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  <w:r w:rsidR="008C7C73">
              <w:rPr>
                <w:sz w:val="20"/>
                <w:szCs w:val="20"/>
              </w:rPr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4473EF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131,3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4473EF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139</w:t>
            </w:r>
            <w:r w:rsidR="008C7C73">
              <w:rPr>
                <w:sz w:val="20"/>
                <w:szCs w:val="20"/>
              </w:rPr>
              <w:t>,0</w:t>
            </w:r>
            <w:r w:rsidR="008C7C7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7C73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104" w:type="dxa"/>
            <w:shd w:val="clear" w:color="auto" w:fill="auto"/>
            <w:hideMark/>
          </w:tcPr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165,</w:t>
            </w: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167,</w:t>
            </w: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7C73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104" w:type="dxa"/>
            <w:shd w:val="clear" w:color="auto" w:fill="auto"/>
            <w:hideMark/>
          </w:tcPr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</w:t>
            </w:r>
            <w:r w:rsidR="00B81D1A">
              <w:rPr>
                <w:sz w:val="20"/>
                <w:szCs w:val="20"/>
                <w:lang w:val="en-US"/>
              </w:rPr>
              <w:t>8</w:t>
            </w:r>
            <w:r w:rsidR="00B81D1A">
              <w:rPr>
                <w:sz w:val="20"/>
                <w:szCs w:val="20"/>
              </w:rPr>
              <w:t>2018</w:t>
            </w:r>
            <w:r>
              <w:rPr>
                <w:sz w:val="20"/>
                <w:szCs w:val="20"/>
              </w:rPr>
              <w:t>,</w:t>
            </w:r>
            <w:r w:rsidR="00B81D1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65274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B81D1A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229225,4</w:t>
            </w:r>
            <w:bookmarkStart w:id="0" w:name="_GoBack"/>
            <w:bookmarkEnd w:id="0"/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229226,4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229146,1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229146,1</w:t>
            </w:r>
          </w:p>
        </w:tc>
      </w:tr>
      <w:tr w:rsidR="008C7C73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104" w:type="dxa"/>
            <w:shd w:val="clear" w:color="auto" w:fill="auto"/>
            <w:hideMark/>
          </w:tcPr>
          <w:p w:rsidR="008C7C73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</w:p>
        </w:tc>
      </w:tr>
      <w:tr w:rsidR="008C7C73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5104" w:type="dxa"/>
            <w:shd w:val="clear" w:color="auto" w:fill="auto"/>
            <w:hideMark/>
          </w:tcPr>
          <w:p w:rsidR="008C7C73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:rsidR="008C7C73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  <w:r w:rsidR="00ED23C2">
              <w:rPr>
                <w:sz w:val="20"/>
                <w:szCs w:val="20"/>
              </w:rPr>
              <w:t>23194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D23C2">
              <w:rPr>
                <w:sz w:val="20"/>
                <w:szCs w:val="20"/>
                <w:lang w:val="en-US"/>
              </w:rPr>
              <w:t>7</w:t>
            </w:r>
            <w:r w:rsidR="00ED23C2">
              <w:rPr>
                <w:sz w:val="20"/>
                <w:szCs w:val="20"/>
              </w:rPr>
              <w:t>3625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ED23C2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237579</w:t>
            </w:r>
            <w:r w:rsidR="008C7C73">
              <w:rPr>
                <w:sz w:val="20"/>
                <w:szCs w:val="20"/>
              </w:rPr>
              <w:t>,9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ED23C2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237584</w:t>
            </w:r>
            <w:r w:rsidR="008C7C73">
              <w:rPr>
                <w:sz w:val="20"/>
                <w:szCs w:val="20"/>
              </w:rPr>
              <w:t>,8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237202,1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237202,1</w:t>
            </w:r>
          </w:p>
        </w:tc>
      </w:tr>
    </w:tbl>
    <w:p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13696A">
          <w:headerReference w:type="default" r:id="rId9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:rsidR="00B514E3" w:rsidRDefault="00B514E3" w:rsidP="00B0525A">
      <w:pPr>
        <w:shd w:val="clear" w:color="auto" w:fill="FFFFFF"/>
        <w:jc w:val="center"/>
        <w:rPr>
          <w:szCs w:val="28"/>
        </w:rPr>
      </w:pPr>
      <w:r>
        <w:rPr>
          <w:szCs w:val="28"/>
        </w:rPr>
        <w:lastRenderedPageBreak/>
        <w:t>4</w:t>
      </w:r>
      <w:r w:rsidR="00B0525A">
        <w:rPr>
          <w:szCs w:val="28"/>
        </w:rPr>
        <w:t xml:space="preserve">                                               </w:t>
      </w:r>
    </w:p>
    <w:p w:rsidR="00B0525A" w:rsidRPr="00C41EEA" w:rsidRDefault="00B514E3" w:rsidP="00B0525A">
      <w:pPr>
        <w:shd w:val="clear" w:color="auto" w:fill="FFFFFF"/>
        <w:jc w:val="center"/>
        <w:rPr>
          <w:sz w:val="26"/>
          <w:szCs w:val="26"/>
        </w:rPr>
      </w:pPr>
      <w:r>
        <w:rPr>
          <w:szCs w:val="28"/>
        </w:rPr>
        <w:t xml:space="preserve">                                          </w:t>
      </w:r>
      <w:r w:rsidR="00B0525A">
        <w:rPr>
          <w:szCs w:val="28"/>
        </w:rPr>
        <w:t xml:space="preserve">            </w:t>
      </w:r>
      <w:r>
        <w:rPr>
          <w:szCs w:val="28"/>
        </w:rPr>
        <w:t xml:space="preserve">    </w:t>
      </w:r>
      <w:r w:rsidR="00B0525A">
        <w:rPr>
          <w:szCs w:val="28"/>
        </w:rPr>
        <w:t xml:space="preserve"> </w:t>
      </w:r>
      <w:r w:rsidR="00B0525A" w:rsidRPr="00C41EEA">
        <w:rPr>
          <w:sz w:val="26"/>
          <w:szCs w:val="26"/>
        </w:rPr>
        <w:t>Приложение № 2</w:t>
      </w:r>
    </w:p>
    <w:p w:rsidR="00B0525A" w:rsidRPr="00C41EEA" w:rsidRDefault="00C41EEA" w:rsidP="00C41EEA">
      <w:pPr>
        <w:shd w:val="clear" w:color="auto" w:fill="FFFFFF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 w:rsidR="00B0525A" w:rsidRPr="00C41EEA">
        <w:rPr>
          <w:sz w:val="26"/>
          <w:szCs w:val="26"/>
        </w:rPr>
        <w:t xml:space="preserve">к постановлению администрации </w:t>
      </w:r>
    </w:p>
    <w:p w:rsidR="00B0525A" w:rsidRPr="00C41EEA" w:rsidRDefault="00B0525A" w:rsidP="00B0525A">
      <w:pPr>
        <w:shd w:val="clear" w:color="auto" w:fill="FFFFFF"/>
        <w:ind w:firstLine="709"/>
        <w:jc w:val="center"/>
        <w:rPr>
          <w:sz w:val="26"/>
          <w:szCs w:val="26"/>
        </w:rPr>
      </w:pPr>
      <w:r w:rsidRPr="00C41EEA">
        <w:rPr>
          <w:sz w:val="26"/>
          <w:szCs w:val="26"/>
        </w:rPr>
        <w:t xml:space="preserve">                                                                   </w:t>
      </w:r>
      <w:r w:rsidR="00C41EEA">
        <w:rPr>
          <w:sz w:val="26"/>
          <w:szCs w:val="26"/>
        </w:rPr>
        <w:t xml:space="preserve">       </w:t>
      </w:r>
      <w:r w:rsidRPr="00C41EEA">
        <w:rPr>
          <w:sz w:val="26"/>
          <w:szCs w:val="26"/>
        </w:rPr>
        <w:t xml:space="preserve"> городского округа Кашира</w:t>
      </w:r>
    </w:p>
    <w:p w:rsidR="00B0525A" w:rsidRPr="00C41EEA" w:rsidRDefault="00B0525A" w:rsidP="00C41EEA">
      <w:pPr>
        <w:shd w:val="clear" w:color="auto" w:fill="FFFFFF"/>
        <w:rPr>
          <w:b/>
          <w:sz w:val="26"/>
          <w:szCs w:val="26"/>
        </w:rPr>
      </w:pPr>
    </w:p>
    <w:p w:rsidR="00C921FF" w:rsidRPr="00C41EEA" w:rsidRDefault="00CD3F79" w:rsidP="00714039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C41EEA">
        <w:rPr>
          <w:b/>
          <w:sz w:val="27"/>
          <w:szCs w:val="27"/>
        </w:rPr>
        <w:t>1. 2. Общая характер</w:t>
      </w:r>
      <w:r w:rsidR="00C921FF" w:rsidRPr="00C41EEA">
        <w:rPr>
          <w:b/>
          <w:sz w:val="27"/>
          <w:szCs w:val="27"/>
        </w:rPr>
        <w:t>истика сферы культуры городского округа</w:t>
      </w:r>
    </w:p>
    <w:p w:rsidR="00C921FF" w:rsidRPr="00C41EEA" w:rsidRDefault="00C921FF" w:rsidP="00714039">
      <w:pPr>
        <w:shd w:val="clear" w:color="auto" w:fill="FFFFFF"/>
        <w:jc w:val="center"/>
        <w:rPr>
          <w:b/>
          <w:sz w:val="27"/>
          <w:szCs w:val="27"/>
        </w:rPr>
      </w:pPr>
      <w:r w:rsidRPr="00C41EEA">
        <w:rPr>
          <w:b/>
          <w:sz w:val="27"/>
          <w:szCs w:val="27"/>
        </w:rPr>
        <w:t>Кашира, в том числе формулировка ее основных проблем</w:t>
      </w:r>
    </w:p>
    <w:p w:rsidR="00C921FF" w:rsidRPr="00C41EEA" w:rsidRDefault="00C921FF" w:rsidP="00C921FF">
      <w:pPr>
        <w:shd w:val="clear" w:color="auto" w:fill="FFFFFF"/>
        <w:ind w:firstLine="709"/>
        <w:jc w:val="both"/>
        <w:rPr>
          <w:b/>
          <w:sz w:val="27"/>
          <w:szCs w:val="27"/>
        </w:rPr>
      </w:pPr>
    </w:p>
    <w:p w:rsidR="00C921FF" w:rsidRPr="00B514E3" w:rsidRDefault="00C921FF" w:rsidP="00C921FF">
      <w:pPr>
        <w:shd w:val="clear" w:color="auto" w:fill="FFFFFF"/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 xml:space="preserve">Культура является основой жизни и духовного развития нации. Настоящая Программа направлена на сохранение единого культурного пространства, обеспечение преемственности культурных традиций, культурного воспитания новых поколений россиян. 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>История Каширы ведет свой отсчет с упоминания в летописи как владение Московского князя Ивана Ивановича Красного в 1356 году, хотя име</w:t>
      </w:r>
      <w:r w:rsidRPr="00B514E3">
        <w:rPr>
          <w:sz w:val="26"/>
          <w:szCs w:val="26"/>
        </w:rPr>
        <w:softHyphen/>
        <w:t>ется летописное упоминание и 1353 года. Из сторожевого форпоста Москов</w:t>
      </w:r>
      <w:r w:rsidRPr="00B514E3">
        <w:rPr>
          <w:sz w:val="26"/>
          <w:szCs w:val="26"/>
        </w:rPr>
        <w:softHyphen/>
        <w:t>ского государства Кашира постепенно превратилась в город районного зна</w:t>
      </w:r>
      <w:r w:rsidRPr="00B514E3">
        <w:rPr>
          <w:sz w:val="26"/>
          <w:szCs w:val="26"/>
        </w:rPr>
        <w:softHyphen/>
        <w:t>чения.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>Каширская земля не один век противостояла угрозе вражеских набегов на Русское государство с юга и запада, и многие наши предки пали смертью храбрых, отстаивая его.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 xml:space="preserve">Не раз возрождались из пепла села и нивы края. Не дождавшись тысяч своих сыновей с фронта Великой Отечественной войны, </w:t>
      </w:r>
      <w:proofErr w:type="spellStart"/>
      <w:r w:rsidRPr="00B514E3">
        <w:rPr>
          <w:sz w:val="26"/>
          <w:szCs w:val="26"/>
        </w:rPr>
        <w:t>каширяне</w:t>
      </w:r>
      <w:proofErr w:type="spellEnd"/>
      <w:r w:rsidRPr="00B514E3">
        <w:rPr>
          <w:sz w:val="26"/>
          <w:szCs w:val="26"/>
        </w:rPr>
        <w:t xml:space="preserve"> восстановили в кратчайшие сроки свои ослабленные войной хозяйства и заводы.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>Земля Каширы - живая легенда Российской истории, сохранила 15 памятников архитектуры: церковь Казанской иконы Божией Матери, Никитский монастырь, церковь Михаила Архангела и др. Улицы Пушкарская, Стрелецкая, Рыбацкая, все это говорит о древней истории Подмосковного города.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proofErr w:type="gramStart"/>
      <w:r w:rsidRPr="00B514E3">
        <w:rPr>
          <w:sz w:val="26"/>
          <w:szCs w:val="26"/>
        </w:rPr>
        <w:t xml:space="preserve">На территории городского округа Кашира расположено 82 объекта культурного наследия, из них: 13 – федерального значения, 34 – регионального значения, 35 - выявленные. 13 объектов культурного наследия находятся в муниципальной собственности городского округа Кашира, на каждый объект оформлены охранные обязательства. </w:t>
      </w:r>
      <w:proofErr w:type="gramEnd"/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 xml:space="preserve">Два объекта недвижимого имущества, являющиеся объектами культурного наследия, закреплены за муниципальным бюджетным учреждением культуры «Каширский краеведческий музей» на праве оперативного управления: </w:t>
      </w:r>
      <w:proofErr w:type="gramStart"/>
      <w:r w:rsidRPr="00B514E3">
        <w:rPr>
          <w:sz w:val="26"/>
          <w:szCs w:val="26"/>
        </w:rPr>
        <w:t xml:space="preserve">«Здание, в котором 13 июня 1913 г. на IV уездном съезде большевиков выступал видный партийный и государственный деятель </w:t>
      </w:r>
      <w:proofErr w:type="spellStart"/>
      <w:r w:rsidRPr="00B514E3">
        <w:rPr>
          <w:sz w:val="26"/>
          <w:szCs w:val="26"/>
        </w:rPr>
        <w:t>М.И.Калинин</w:t>
      </w:r>
      <w:proofErr w:type="spellEnd"/>
      <w:r w:rsidRPr="00B514E3">
        <w:rPr>
          <w:sz w:val="26"/>
          <w:szCs w:val="26"/>
        </w:rPr>
        <w:t>» (г. Кашира, ул. Советская, д.44); «Городское училище, нач.  1910-х гг.» (г. Кашира, ул. Советская, д.46).</w:t>
      </w:r>
      <w:proofErr w:type="gramEnd"/>
      <w:r w:rsidRPr="00B514E3">
        <w:rPr>
          <w:sz w:val="26"/>
          <w:szCs w:val="26"/>
        </w:rPr>
        <w:t xml:space="preserve"> Учитывая важность сохранения данных памятников истории и культуры, ежегодно необходимо проведение ремонтных работ, направленных на их поддержание в надлежащем состоянии. Решение этих задач осуществляется программным методом в рамках целевых программ.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 xml:space="preserve">В последнее время средства, выделяемые на их реализацию, не соответствует требуемому объему финансирования. Принимая во внимание значительный объем работ в сфере сохранения объектов культурного наследия Московской области и специфику отрасли, представляется наиболее целесообразным сконцентрироваться на следующих направлениях: </w:t>
      </w:r>
    </w:p>
    <w:p w:rsidR="00C921FF" w:rsidRPr="00B514E3" w:rsidRDefault="00C921FF" w:rsidP="00C921FF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>- проведение первоочередных и противоаварийных ремонтно-реставрационных работ на памятниках истории и культуры городского округа, находящихся в аварийном состоянии;</w:t>
      </w:r>
    </w:p>
    <w:p w:rsidR="00C41EEA" w:rsidRPr="00B514E3" w:rsidRDefault="00C921FF" w:rsidP="00C41EEA">
      <w:pPr>
        <w:ind w:firstLine="709"/>
        <w:jc w:val="both"/>
        <w:rPr>
          <w:sz w:val="26"/>
          <w:szCs w:val="26"/>
        </w:rPr>
      </w:pPr>
      <w:r w:rsidRPr="00B514E3">
        <w:rPr>
          <w:sz w:val="26"/>
          <w:szCs w:val="26"/>
        </w:rPr>
        <w:t xml:space="preserve">- выполнение работ по сохранению объектов культурного наследия, находящихся в собственности округа и пользовании муниципальных учреждений культуры. Комплексный подход к сохранению культурного наследия, используемого учреждениями культуры, предполагает одновременное обеспечение </w:t>
      </w:r>
    </w:p>
    <w:p w:rsidR="00C41EEA" w:rsidRDefault="00C41EEA" w:rsidP="00C921FF">
      <w:pPr>
        <w:ind w:firstLine="709"/>
        <w:jc w:val="both"/>
        <w:rPr>
          <w:szCs w:val="28"/>
        </w:rPr>
      </w:pPr>
    </w:p>
    <w:p w:rsidR="00C41EEA" w:rsidRDefault="00C41EEA" w:rsidP="00C921FF">
      <w:pPr>
        <w:ind w:firstLine="709"/>
        <w:jc w:val="both"/>
        <w:rPr>
          <w:szCs w:val="28"/>
        </w:rPr>
      </w:pPr>
    </w:p>
    <w:p w:rsidR="00B514E3" w:rsidRDefault="00B514E3" w:rsidP="00C921FF">
      <w:pPr>
        <w:ind w:firstLine="709"/>
        <w:jc w:val="both"/>
        <w:rPr>
          <w:szCs w:val="28"/>
        </w:rPr>
      </w:pPr>
    </w:p>
    <w:p w:rsidR="00C921FF" w:rsidRPr="00BE7448" w:rsidRDefault="00C921FF" w:rsidP="00C41EEA">
      <w:pPr>
        <w:jc w:val="both"/>
        <w:rPr>
          <w:szCs w:val="28"/>
        </w:rPr>
      </w:pPr>
      <w:r w:rsidRPr="00BE7448">
        <w:rPr>
          <w:szCs w:val="28"/>
        </w:rPr>
        <w:lastRenderedPageBreak/>
        <w:t>физической сохранности объектов культурного наследия и создание условий для их активного включения в хозяйственный и культурный оборот.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Постоянная нехватка средств вынуждает проводить мероприятия, необходимые, в первую очередь, для недопущения разрушения памятника. Это приводит к серьезному затягиванию сроков ремонтно-реставрационных работ и их удорожанию в целом.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С целью сохранения объектов культурного наследия, находящихся в собственности городского округа Кашира, пребывающих в неудовлетворительном состоянии, планируется передача объектов в долгосрочную льготную аренду на условиях восстановления (реставрации).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В целях популяризации объектов культурного наследия планируется работа по установке информационных надписей и обозначений на объекты культурного наследия, находящиеся в собственности городского округа Кашира.</w:t>
      </w:r>
    </w:p>
    <w:p w:rsidR="00C921FF" w:rsidRPr="00BE7448" w:rsidRDefault="00C921FF" w:rsidP="00C921FF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В настоящее время в городском округе Кашира функционируют: 18 учреждений культурно-досугового типа, 17 библиотек, 3 ДШИ, 1 музей и 2 парка культуры и отд</w:t>
      </w:r>
      <w:r w:rsidRPr="00BE7448">
        <w:rPr>
          <w:sz w:val="28"/>
          <w:szCs w:val="28"/>
        </w:rPr>
        <w:t>ы</w:t>
      </w:r>
      <w:r w:rsidRPr="00BE7448">
        <w:rPr>
          <w:sz w:val="28"/>
          <w:szCs w:val="28"/>
        </w:rPr>
        <w:t>ха.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Приоритетами реализации культурной политики округа являются: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формирование условий для гармоничного развития личности на основе духо</w:t>
      </w:r>
      <w:r w:rsidRPr="00BE7448">
        <w:rPr>
          <w:sz w:val="28"/>
          <w:szCs w:val="28"/>
        </w:rPr>
        <w:t>в</w:t>
      </w:r>
      <w:r w:rsidRPr="00BE7448">
        <w:rPr>
          <w:sz w:val="28"/>
          <w:szCs w:val="28"/>
        </w:rPr>
        <w:t>но-нравственных и культурных ценностей региона;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обеспечение жителям городского округа доступа к культурным продуктам и создание условий для реализации их творческого потенциала;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создание современной комфортной среды в целях повышения качества жителей городского округа Кашира;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развитие туристической привлекательности городского округа Кашира;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укрепление материально-технической базы объектов культуры;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привлечение в отрасль культуры городского округа Кашира высококвалифиц</w:t>
      </w:r>
      <w:r w:rsidRPr="00BE7448">
        <w:rPr>
          <w:sz w:val="28"/>
          <w:szCs w:val="28"/>
        </w:rPr>
        <w:t>и</w:t>
      </w:r>
      <w:r w:rsidRPr="00BE7448">
        <w:rPr>
          <w:sz w:val="28"/>
          <w:szCs w:val="28"/>
        </w:rPr>
        <w:t>рованных кадров.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Для достижения результатов по приоритетным направлениям необходим комплексный подход.  Указом № 204 определены основные направления развития сферы культуры до 2024 года. В связи с этим Министерством культуры Московской области разработаны паспорта региональных проектов «Культурная среда Подмосковья», «Творческие люди», «Цифровая культура Подмосковья».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При разработке данных проектов особое внимание Министерство культуры Московской области обратило на необходимость укрепления российской гражданской идентичности на основе духовно-нравственных ценностей народов России. Данная задача решается путем реализации комплекса мер по созданию широкого доступа к культурным благам и повышению качества жизни жителей Московской области.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Основная задача - обеспечить максимальную доступность к культурным благам, что позволит жителям и гостям Московской области как воспринимать культурные ценности, так и участвовать в их создании.</w:t>
      </w:r>
    </w:p>
    <w:p w:rsidR="00C921FF" w:rsidRDefault="00C921FF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C45D8" w:rsidRDefault="00AC45D8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C45D8" w:rsidRDefault="00AC45D8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C45D8" w:rsidRDefault="00AC45D8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40E05" w:rsidRDefault="00540E05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C45D8" w:rsidRDefault="00AC45D8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C45D8" w:rsidRPr="00BE7448" w:rsidRDefault="00AC45D8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921FF" w:rsidRDefault="00C921FF" w:rsidP="00C921FF">
      <w:pPr>
        <w:pStyle w:val="docdata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E7448">
        <w:rPr>
          <w:b/>
          <w:sz w:val="28"/>
          <w:szCs w:val="28"/>
        </w:rPr>
        <w:lastRenderedPageBreak/>
        <w:t>1.3. Цели муниципальной программы</w:t>
      </w:r>
    </w:p>
    <w:p w:rsidR="00C921FF" w:rsidRPr="00BE7448" w:rsidRDefault="00C921FF" w:rsidP="00C921FF">
      <w:pPr>
        <w:pStyle w:val="docdata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Основная цель муниципальной программы - создание условий для реализации каждым человеком его творческого потенциала; обеспечение равного доступа граждан к знаниям, информации, культурным ценностям, повышение качества жизни насел</w:t>
      </w:r>
      <w:r w:rsidRPr="00BE7448">
        <w:rPr>
          <w:sz w:val="28"/>
          <w:szCs w:val="28"/>
        </w:rPr>
        <w:t>е</w:t>
      </w:r>
      <w:r w:rsidRPr="00BE7448">
        <w:rPr>
          <w:sz w:val="28"/>
          <w:szCs w:val="28"/>
        </w:rPr>
        <w:t>ния городского округа Кашира путем развития услуг в сфере культуры</w:t>
      </w:r>
      <w:r w:rsidR="00C824C5">
        <w:rPr>
          <w:sz w:val="28"/>
          <w:szCs w:val="28"/>
        </w:rPr>
        <w:t>.</w:t>
      </w:r>
      <w:r w:rsidRPr="00BE7448">
        <w:rPr>
          <w:sz w:val="28"/>
          <w:szCs w:val="28"/>
        </w:rPr>
        <w:t xml:space="preserve"> Приоритетами реализации культурной политики являются: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формирование условий для гармоничного развития личности на основе духо</w:t>
      </w:r>
      <w:r w:rsidRPr="00BE7448">
        <w:rPr>
          <w:sz w:val="28"/>
          <w:szCs w:val="28"/>
        </w:rPr>
        <w:t>в</w:t>
      </w:r>
      <w:r w:rsidRPr="00BE7448">
        <w:rPr>
          <w:sz w:val="28"/>
          <w:szCs w:val="28"/>
        </w:rPr>
        <w:t>но-нравственных и культурных ценностей округа;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обеспечение жителям городского округа Кашира доступа к культурным пр</w:t>
      </w:r>
      <w:r w:rsidRPr="00BE7448">
        <w:rPr>
          <w:sz w:val="28"/>
          <w:szCs w:val="28"/>
        </w:rPr>
        <w:t>о</w:t>
      </w:r>
      <w:r w:rsidRPr="00BE7448">
        <w:rPr>
          <w:sz w:val="28"/>
          <w:szCs w:val="28"/>
        </w:rPr>
        <w:t>дуктам и создание условий для реализации их творческого потенциала;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создание современной комфортной среды в целях повышения качества жителей городского округа Кашира;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обеспечение качества, доступности и эффективности дополнительного образ</w:t>
      </w:r>
      <w:r w:rsidRPr="00BE7448">
        <w:rPr>
          <w:sz w:val="28"/>
          <w:szCs w:val="28"/>
        </w:rPr>
        <w:t>о</w:t>
      </w:r>
      <w:r w:rsidRPr="00BE7448">
        <w:rPr>
          <w:sz w:val="28"/>
          <w:szCs w:val="28"/>
        </w:rPr>
        <w:t>вания;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развитие туристической привлекательности;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- укрепление материально-технической базы объектов культуры;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- привлечение в отрасль культуры высококвалифицированных кадров.</w:t>
      </w:r>
    </w:p>
    <w:p w:rsidR="00C921FF" w:rsidRDefault="00C921FF" w:rsidP="00C921FF">
      <w:pPr>
        <w:pStyle w:val="docdata"/>
        <w:widowControl w:val="0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921FF" w:rsidRDefault="00C921FF" w:rsidP="00C921FF">
      <w:pPr>
        <w:ind w:firstLine="709"/>
        <w:jc w:val="both"/>
        <w:rPr>
          <w:b/>
          <w:bCs/>
          <w:szCs w:val="28"/>
        </w:rPr>
      </w:pPr>
    </w:p>
    <w:p w:rsidR="00C921FF" w:rsidRPr="00C703EC" w:rsidRDefault="00C921FF" w:rsidP="00C703EC">
      <w:pPr>
        <w:ind w:firstLine="709"/>
        <w:jc w:val="center"/>
        <w:rPr>
          <w:b/>
          <w:bCs/>
          <w:szCs w:val="28"/>
        </w:rPr>
      </w:pPr>
      <w:r w:rsidRPr="00BE7448">
        <w:rPr>
          <w:b/>
          <w:bCs/>
          <w:szCs w:val="28"/>
        </w:rPr>
        <w:t>1.</w:t>
      </w:r>
      <w:r>
        <w:rPr>
          <w:b/>
          <w:bCs/>
          <w:szCs w:val="28"/>
        </w:rPr>
        <w:t>4</w:t>
      </w:r>
      <w:r w:rsidRPr="00BE7448">
        <w:rPr>
          <w:b/>
          <w:bCs/>
          <w:szCs w:val="28"/>
        </w:rPr>
        <w:t>. Основными мероприятиями подпрограмм</w:t>
      </w:r>
    </w:p>
    <w:p w:rsidR="00AC45D8" w:rsidRDefault="00AC45D8" w:rsidP="00C921FF">
      <w:pPr>
        <w:ind w:firstLine="851"/>
        <w:jc w:val="both"/>
        <w:rPr>
          <w:szCs w:val="28"/>
        </w:rPr>
      </w:pPr>
    </w:p>
    <w:p w:rsidR="00C921FF" w:rsidRPr="00BE7448" w:rsidRDefault="00C921FF" w:rsidP="00C921FF">
      <w:pPr>
        <w:ind w:firstLine="851"/>
        <w:jc w:val="both"/>
        <w:rPr>
          <w:szCs w:val="28"/>
        </w:rPr>
      </w:pPr>
      <w:r>
        <w:rPr>
          <w:szCs w:val="28"/>
        </w:rPr>
        <w:t xml:space="preserve">1.4.1. </w:t>
      </w:r>
      <w:r w:rsidRPr="00BE7448">
        <w:rPr>
          <w:szCs w:val="28"/>
        </w:rPr>
        <w:t>Основными мероприятиями подпрограммы 2 «Развитие музейного дела» являются: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-  обеспечение выполнения функций муниципальных музеев,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- модернизация материально-технической базы, проведение капитального ремонта, текущего ремонта, благоустройство территорий муниципальных музеев Московской области.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В рамках реализации мероприятий предусмотрено создание условий для эффективного функционирования муниципальных музеев, в том числе обеспечение оказания ими муниципальных услуг (выполнение работ).</w:t>
      </w:r>
    </w:p>
    <w:p w:rsidR="00C921FF" w:rsidRPr="00BE7448" w:rsidRDefault="00C921FF" w:rsidP="00C703EC">
      <w:pPr>
        <w:ind w:firstLine="709"/>
        <w:jc w:val="both"/>
        <w:rPr>
          <w:szCs w:val="28"/>
        </w:rPr>
      </w:pPr>
      <w:r w:rsidRPr="00BE7448">
        <w:rPr>
          <w:szCs w:val="28"/>
        </w:rPr>
        <w:t xml:space="preserve">Каширский краеведческий музей имеет статус юридического лица, осуществляет свою деятельность в соответствии с Уставом учреждения, муниципальным заданием и «дорожной картой». В соответствии со своей уставной деятельностью музей осуществляет учёт, хранение, публичное представление музейных предметов и музейных коллекций, необходимый режим хранения и содержания музейных ценностей, меры охранной и противопожарной безопасности, а так же осуществляет культурно - просветительскую и </w:t>
      </w:r>
      <w:proofErr w:type="spellStart"/>
      <w:r w:rsidRPr="00BE7448">
        <w:rPr>
          <w:szCs w:val="28"/>
        </w:rPr>
        <w:t>музейно</w:t>
      </w:r>
      <w:proofErr w:type="spellEnd"/>
      <w:r w:rsidRPr="00BE7448">
        <w:rPr>
          <w:szCs w:val="28"/>
        </w:rPr>
        <w:t xml:space="preserve"> – образовательную деятельность. Музей проводит профильные исследования – изучение истории края в самом широком аспекте: организует археологические, этнографические, краеведческие исследования, разрабатывает концепции и программы комплексного развития музея, тематико-экспозиционные планы постоянных экспозиций и временных выставок, обеспечивает экскурсионное, туристическое, лекционное, консультативное обслуживание посетителей и др.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 xml:space="preserve">В музее ведется работа, направленная на повышение эффективности и качества предоставляемых услуг. Программы музея разрабатываются с учетом разных возрастных категорий и социальных групп, в том числе для посетителей с </w:t>
      </w:r>
      <w:r w:rsidRPr="00BE7448">
        <w:rPr>
          <w:szCs w:val="28"/>
        </w:rPr>
        <w:lastRenderedPageBreak/>
        <w:t xml:space="preserve">ограниченными возможностями. В установленном порядке музей осуществляет </w:t>
      </w:r>
      <w:proofErr w:type="spellStart"/>
      <w:r w:rsidRPr="00BE7448">
        <w:rPr>
          <w:szCs w:val="28"/>
        </w:rPr>
        <w:t>рекламно</w:t>
      </w:r>
      <w:proofErr w:type="spellEnd"/>
      <w:r w:rsidRPr="00BE7448">
        <w:rPr>
          <w:szCs w:val="28"/>
        </w:rPr>
        <w:t xml:space="preserve">–информационную деятельность, на сайте и в </w:t>
      </w:r>
      <w:proofErr w:type="spellStart"/>
      <w:r w:rsidRPr="00BE7448">
        <w:rPr>
          <w:szCs w:val="28"/>
        </w:rPr>
        <w:t>соц</w:t>
      </w:r>
      <w:proofErr w:type="gramStart"/>
      <w:r w:rsidRPr="00BE7448">
        <w:rPr>
          <w:szCs w:val="28"/>
        </w:rPr>
        <w:t>.с</w:t>
      </w:r>
      <w:proofErr w:type="gramEnd"/>
      <w:r w:rsidRPr="00BE7448">
        <w:rPr>
          <w:szCs w:val="28"/>
        </w:rPr>
        <w:t>етях</w:t>
      </w:r>
      <w:proofErr w:type="spellEnd"/>
      <w:r w:rsidRPr="00BE7448">
        <w:rPr>
          <w:szCs w:val="28"/>
        </w:rPr>
        <w:t xml:space="preserve"> в Интернете.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С целью развития музейного дела, совершенствования имиджа музея, привлечения большего числа посетителей целесообразно популяризировать музейные услуги через печатную продукцию: каталоги, буклеты и др.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 xml:space="preserve">Уровень и качество предоставляемых услуг не всегда в полной мере соответствуют потребностям жителей в информационном обеспечении. Спрос на музейные услуги определяется рядом показателей, в числе которых информационная доступность, современность и техническая оснащенность музейных экспозиций. Во времена технического прогресса, для удовлетворения спроса населения (особенно школьного возраста) необходимо разнообразить предоставление услуг с использованием интерактивных витрин, 3-Д проекторов. 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Старое здание Каширского краеведческого музея, являясь объектом культурного наследия, находится в аварийном состоянии и закрыто для посетителей уже более 10 лет. При этом на него оформлено охранное обязательство (от 25.10.2012г. № 116-12).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1.4.2.</w:t>
      </w:r>
      <w:r w:rsidRPr="00BE7448">
        <w:rPr>
          <w:szCs w:val="28"/>
        </w:rPr>
        <w:t xml:space="preserve"> Основными мероприятиями подпрограммы 3 «Развитие библиотечного дела» являются: 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организация библиотечного обслуживания населения муниципальными библиотеками Московской области,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модернизация материально-технической базы, проведение капитального ремонта, текущего ремонта, благоустройство территорий муниципальных библиотек Московской области,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федеральный проект «Культурная среда».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Реализация данных мероприятий направлена на создание условий для эффективного функционирования муниципальных библиотек, в том числе обеспечение оказания ими муниципальных услуг (выполнение работ); комплектование книжных фондов муниципальных библиотек.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По данным опросов пользователей общедоступных библиотек Московской области читательский спрос определяется, в первую очередь, двумя факторами: это новые поступления в библиотеку и информационная доступность.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 xml:space="preserve">Проблема комплектования библиотечных фондов в Московской области стоит особенно остро. Международные стандарты ИФЛА/ЮНЕСКО и российские социальные нормативы в библиотечном деле для обеспечения качественного библиотечно-информационного обслуживания населения рекомендуют объем новых ежегодных поступлений в библиотечные фонды на уровне 250 экземпляров на 1000 жителей. В городском округе Кашира данный показатель составляет 120 экземпляров на 1000 жителей. </w:t>
      </w:r>
    </w:p>
    <w:p w:rsidR="00C921FF" w:rsidRPr="00BE7448" w:rsidRDefault="00C921FF" w:rsidP="00C921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 xml:space="preserve">Слабое ежегодное обновление фондов приводит к ситуации, когда от 50 до 70% библиотечного фонда состоит из морально и физически устаревшей литературы, что не способствует полноценному удовлетворению образовательных и культурных запросов пользователей библиотек. 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 xml:space="preserve">На качество библиотечных услуг существенно влияет: дизайн помещений, материально-техническое оснащение, удобство и комфорт для посетителей, доступность для людей с ограниченными возможностями здоровья, уровень квалификации работников учреждений.  На сегодняшний день – библиотека должна стать не только местом, где хранятся книги, но прежде всего информационно-правовым центром. Центральная библиотека при этом должна выполнять функции </w:t>
      </w:r>
      <w:r w:rsidRPr="00BE7448">
        <w:rPr>
          <w:szCs w:val="28"/>
        </w:rPr>
        <w:lastRenderedPageBreak/>
        <w:t>методического центра для сельских библиотек округа. С целью популяризации библиотечных услуг необходима муниципальная поддержка библиотечным проектам, способствующим активизации спроса на библиотечные услуги у населения округа.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С целью поддержки каширских авторов, краеведов, стимулирования проведения работы по изданию и презентации книг необходимо установить муниципальные литературные премии.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Состояние материально-технической базы, доступность учреждений, оборудование системами безопасности – все это складывается в стандарты качества оказания муниципальных услуг в сфере культуры. Большая часть зданий не только городских, но и сельских библиотек требует капитального ремонта, замены окон, косметического ремонта кабинетов.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1.4.3.</w:t>
      </w:r>
      <w:r w:rsidRPr="00BE7448">
        <w:rPr>
          <w:szCs w:val="28"/>
        </w:rPr>
        <w:t xml:space="preserve"> Основными мероприятиями подпрограммы 4 «Развитие профессионального искусства, гастрольно-концертной и культурно-досуговой деятельности, кинематографии» являются: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реализация отдельных функций органа местного самоуправления в сфере культуры,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поддержка некоммерческих организаций, не являющихся государственными (муниципальными) учреждениями,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обеспечение функций культурно-досуговых учреждений,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учреждений,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создание условий для массового отдыха жителей городского округа в парках культуры и отдыха,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>- федеральный проект «Творческие люди».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 xml:space="preserve">В рамках реализации данных мероприятий предусмотрено создание условий для эффективного функционирования муниципальных учреждений культуры, в том числе обеспечение оказания ими муниципальных услуг (выполнение работ); выплата стипендии Главы городского округа Кашира выдающимся деятелям культуры и искусства; количество стипендий Главы городского округа Кашира детям  за высокие результаты в сфере культуры и искусства; увеличение количества посещений театров; количество посещений организаций культуры; количество праздничных и культурно-массовых мероприятий, в </w:t>
      </w:r>
      <w:proofErr w:type="spellStart"/>
      <w:r w:rsidRPr="00BE7448">
        <w:rPr>
          <w:szCs w:val="28"/>
        </w:rPr>
        <w:t>т.ч</w:t>
      </w:r>
      <w:proofErr w:type="spellEnd"/>
      <w:r w:rsidRPr="00BE7448">
        <w:rPr>
          <w:szCs w:val="28"/>
        </w:rPr>
        <w:t>. творческих фестивалей и конкурсов; создание условий для массового отдыха жителей городского округа.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BE7448">
        <w:rPr>
          <w:szCs w:val="28"/>
        </w:rPr>
        <w:t>Реализация мероприятий данной подпрограммы позволит достичь необходимого значения показателя Указа Президента Российской Федерации от 07.05.2012 № 597 «О мероприятиях по реализации государственной социальной политики» - соотношение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области.</w:t>
      </w:r>
      <w:proofErr w:type="gramEnd"/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t xml:space="preserve">Планируется организовать и провести праздничные и культурно-массовые мероприятия как традиционные, так и новые в рамках муниципальных творческих проектов, также мероприятия, посвященные 85 – </w:t>
      </w:r>
      <w:proofErr w:type="spellStart"/>
      <w:r w:rsidRPr="00BE7448">
        <w:rPr>
          <w:szCs w:val="28"/>
        </w:rPr>
        <w:t>летию</w:t>
      </w:r>
      <w:proofErr w:type="spellEnd"/>
      <w:r w:rsidRPr="00BE7448">
        <w:rPr>
          <w:szCs w:val="28"/>
        </w:rPr>
        <w:t xml:space="preserve"> Битвы под Москвой в Великой Отечественной войне. Участие городского округа Кашира в областных, российских и международных выставках и ярмарках, конференциях и семинарах, фестивалях и конкурсах по направлениям деятельности.</w:t>
      </w:r>
    </w:p>
    <w:p w:rsidR="00C921FF" w:rsidRPr="00BE7448" w:rsidRDefault="00C921FF" w:rsidP="00C921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E7448">
        <w:rPr>
          <w:szCs w:val="28"/>
        </w:rPr>
        <w:lastRenderedPageBreak/>
        <w:t>Гастрольно-концертные учреждения и учреждения кинематографии в городском округе Кашира отсутствуют.</w:t>
      </w:r>
    </w:p>
    <w:p w:rsidR="00C921FF" w:rsidRPr="00092959" w:rsidRDefault="00AC45D8" w:rsidP="00C921FF">
      <w:pPr>
        <w:pStyle w:val="docdata"/>
        <w:spacing w:before="0" w:beforeAutospacing="0" w:after="0" w:afterAutospacing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092959">
        <w:rPr>
          <w:rFonts w:eastAsiaTheme="minorHAnsi" w:cstheme="minorBidi"/>
          <w:sz w:val="28"/>
          <w:szCs w:val="28"/>
          <w:lang w:eastAsia="en-US"/>
        </w:rPr>
        <w:t>1.4</w:t>
      </w:r>
      <w:r w:rsidR="00C921FF" w:rsidRPr="00092959">
        <w:rPr>
          <w:rFonts w:eastAsiaTheme="minorHAnsi" w:cstheme="minorBidi"/>
          <w:sz w:val="28"/>
          <w:szCs w:val="28"/>
          <w:lang w:eastAsia="en-US"/>
        </w:rPr>
        <w:t>.5. Основными мероприятиями подпрограммы 5 «Укрепление материально-технической базы муниципальных учреждений культуры» являются:</w:t>
      </w:r>
    </w:p>
    <w:p w:rsidR="00C921FF" w:rsidRPr="00092959" w:rsidRDefault="00C921FF" w:rsidP="00C921FF">
      <w:pPr>
        <w:pStyle w:val="docdata"/>
        <w:spacing w:before="0" w:beforeAutospacing="0" w:after="0" w:afterAutospacing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092959">
        <w:rPr>
          <w:rFonts w:eastAsiaTheme="minorHAnsi" w:cstheme="minorBidi"/>
          <w:sz w:val="28"/>
          <w:szCs w:val="28"/>
          <w:lang w:eastAsia="en-US"/>
        </w:rPr>
        <w:t>- создание доступной среды,</w:t>
      </w:r>
    </w:p>
    <w:p w:rsidR="00C921FF" w:rsidRPr="00092959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092959">
        <w:rPr>
          <w:rFonts w:eastAsiaTheme="minorHAnsi" w:cstheme="minorBidi"/>
          <w:sz w:val="28"/>
          <w:szCs w:val="28"/>
          <w:lang w:eastAsia="en-US"/>
        </w:rPr>
        <w:t>-  федеральный проект «Культурная среда».</w:t>
      </w:r>
    </w:p>
    <w:p w:rsidR="00C921FF" w:rsidRPr="00BE7448" w:rsidRDefault="00C921FF" w:rsidP="00C921FF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В рамках реализации мероприятий предусмотрено создание доступной среды в муниципальных учреждениях культуры, проведение капитального ремонта, технич</w:t>
      </w:r>
      <w:r w:rsidRPr="00BE7448">
        <w:rPr>
          <w:sz w:val="28"/>
          <w:szCs w:val="28"/>
        </w:rPr>
        <w:t>е</w:t>
      </w:r>
      <w:r w:rsidRPr="00BE7448">
        <w:rPr>
          <w:sz w:val="28"/>
          <w:szCs w:val="28"/>
        </w:rPr>
        <w:t>ское переоснащение и благоустройство территорий муниципальных объектов культ</w:t>
      </w:r>
      <w:r w:rsidRPr="00BE7448">
        <w:rPr>
          <w:sz w:val="28"/>
          <w:szCs w:val="28"/>
        </w:rPr>
        <w:t>у</w:t>
      </w:r>
      <w:r w:rsidRPr="00BE7448">
        <w:rPr>
          <w:sz w:val="28"/>
          <w:szCs w:val="28"/>
        </w:rPr>
        <w:t>ры.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>
        <w:rPr>
          <w:szCs w:val="28"/>
        </w:rPr>
        <w:t xml:space="preserve">1.4.6. </w:t>
      </w:r>
      <w:r w:rsidRPr="00BE7448">
        <w:rPr>
          <w:szCs w:val="28"/>
        </w:rPr>
        <w:t xml:space="preserve">Важнейшим условием функционирования учреждений дополнительного образования в области искусств является общедоступность и массовый характер обучения детей. Задача учреждений - не только традиционно выполнять функции широкого художественно-эстетического просвещения и воспитания, но и обеспечивать возможность раннего выявления таланта и создавать условия для его органичного профессионального становления. Детские школы искусств и детские музыкальные школы предоставляют благоприятные условия для разностороннего художественного развития ребенка, оказывают помощь в реализации его потенциальных возможностей и потребностей, развивают его творческую и познавательную активность. 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Дополнительное образование в сфере культуры и искусства осуществляет муниципальное автономное учреждение дополнительного образования «Детская школа искусств» городского округа Кашира», здания которого находятся в микрорайонах Кашира-1, Кашира-2 и Ожерелье. В ДШИ обучается 1094 человека по 6 дополнительным предпрофессиональным программам в области искусств и 9 дополнительным общеразвивающим программам в области искусств.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Реализация подпрограммы предусматривает решение задач и реализацию мероприятий, способствующих развитию сферы дополнительного образования, воспитания и психолого-социального сопровождения детей. В рамках подпрограммы будет организовано проведение на регулярной основе централизованных региональных мониторинговых исследований качества дополнительного образования в городском округе Кашира.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>Осуществляется поддержка детей и молодежи, проявивших способности в области искусства, в форме премий (грантов). Обеспечивается совершенствование системы конкурсных мероприятий, направленных на выявление и поддержку талантливых детей и молодежи.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>
        <w:rPr>
          <w:szCs w:val="28"/>
        </w:rPr>
        <w:t>1.4.</w:t>
      </w:r>
      <w:r w:rsidRPr="00BE7448">
        <w:rPr>
          <w:szCs w:val="28"/>
        </w:rPr>
        <w:t xml:space="preserve">7. </w:t>
      </w:r>
      <w:r w:rsidR="00AC45D8" w:rsidRPr="00BE7448">
        <w:rPr>
          <w:szCs w:val="28"/>
        </w:rPr>
        <w:t>«Развити</w:t>
      </w:r>
      <w:r w:rsidR="00AC45D8">
        <w:rPr>
          <w:szCs w:val="28"/>
        </w:rPr>
        <w:t>е туризма</w:t>
      </w:r>
      <w:r w:rsidR="00AC45D8" w:rsidRPr="00BE7448">
        <w:rPr>
          <w:szCs w:val="28"/>
        </w:rPr>
        <w:t>»</w:t>
      </w:r>
      <w:r w:rsidR="00AC45D8">
        <w:rPr>
          <w:szCs w:val="28"/>
        </w:rPr>
        <w:t xml:space="preserve"> </w:t>
      </w:r>
      <w:r w:rsidRPr="00BE7448">
        <w:rPr>
          <w:szCs w:val="28"/>
        </w:rPr>
        <w:t>осуществляет муниципальное бюджетное учреждение культуры «Каширский краеведческий музей».</w:t>
      </w:r>
    </w:p>
    <w:p w:rsidR="00C921FF" w:rsidRPr="00BE7448" w:rsidRDefault="00C921FF" w:rsidP="00C921FF">
      <w:pPr>
        <w:ind w:firstLine="709"/>
        <w:jc w:val="both"/>
        <w:rPr>
          <w:szCs w:val="28"/>
        </w:rPr>
      </w:pPr>
      <w:r w:rsidRPr="00BE7448">
        <w:rPr>
          <w:szCs w:val="28"/>
        </w:rPr>
        <w:t xml:space="preserve">Два экскурсионных маршрута, «Кашира - щит Москвы» и «Каширская старина» (архитектурные памятники и старинные улочки Каширы), разработанных Каширским краеведческим музеем, получили положительную экспертную оценку Рабочей группы по экспертной оценке туристских и экскурсионных маршрутов Московской области. Популярностью пользуются экскурсионные маршруты «Кашира православная» и «Древний город над Окой» с учётом благоустройства исторической части города и возрождённого ансамбля Никитского женского монастыря. Никитский монастырь является объектом культурного наследия регионального значения. Он находится в собственности Московской области и в пользовании Местной религиозной организации православный приход Преображенского собора города Кашира </w:t>
      </w:r>
      <w:r w:rsidRPr="00BE7448">
        <w:rPr>
          <w:szCs w:val="28"/>
        </w:rPr>
        <w:lastRenderedPageBreak/>
        <w:t>Московской епархии РПЦ. На территории храмового комплекса располагаются церковь великомученика Никиты, собор Преображения Господня и настоятельский корпус. Разработан новый</w:t>
      </w:r>
      <w:r>
        <w:rPr>
          <w:szCs w:val="28"/>
        </w:rPr>
        <w:t xml:space="preserve"> </w:t>
      </w:r>
      <w:r w:rsidRPr="00BE7448">
        <w:rPr>
          <w:szCs w:val="28"/>
        </w:rPr>
        <w:t xml:space="preserve">пешеходный маршрут - «Кашира дачная». </w:t>
      </w:r>
    </w:p>
    <w:p w:rsidR="00C921FF" w:rsidRPr="00BE7448" w:rsidRDefault="00C921FF" w:rsidP="00C921FF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В 2021 году проект благоустройства набережной реки Оки в Кашире стал поб</w:t>
      </w:r>
      <w:r w:rsidRPr="00BE7448">
        <w:rPr>
          <w:sz w:val="28"/>
          <w:szCs w:val="28"/>
        </w:rPr>
        <w:t>е</w:t>
      </w:r>
      <w:r w:rsidRPr="00BE7448">
        <w:rPr>
          <w:sz w:val="28"/>
          <w:szCs w:val="28"/>
        </w:rPr>
        <w:t>дителем во Всероссийском конкурсе лучших проектов создания комфортной горо</w:t>
      </w:r>
      <w:r w:rsidRPr="00BE7448">
        <w:rPr>
          <w:sz w:val="28"/>
          <w:szCs w:val="28"/>
        </w:rPr>
        <w:t>д</w:t>
      </w:r>
      <w:r w:rsidRPr="00BE7448">
        <w:rPr>
          <w:sz w:val="28"/>
          <w:szCs w:val="28"/>
        </w:rPr>
        <w:t>ской среды в малых городах и исторических поселениях. Реализация проекта заплан</w:t>
      </w:r>
      <w:r w:rsidRPr="00BE7448">
        <w:rPr>
          <w:sz w:val="28"/>
          <w:szCs w:val="28"/>
        </w:rPr>
        <w:t>и</w:t>
      </w:r>
      <w:r w:rsidRPr="00BE7448">
        <w:rPr>
          <w:sz w:val="28"/>
          <w:szCs w:val="28"/>
        </w:rPr>
        <w:t>рована на 2022 год.</w:t>
      </w:r>
    </w:p>
    <w:p w:rsidR="00C921FF" w:rsidRPr="00BE7448" w:rsidRDefault="00C921FF" w:rsidP="00C921FF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Кашира как старинный город входит в перечень малых исторических городов России (Постановление Правительства МО от 27.09.2013 №771/43). Каширская земля представляет большой интерес для археологов, так как здесь расположены памятники от времен палеолита до городищ железного века. Среди них всемирно известные п</w:t>
      </w:r>
      <w:r w:rsidRPr="00BE7448">
        <w:rPr>
          <w:sz w:val="28"/>
          <w:szCs w:val="28"/>
        </w:rPr>
        <w:t>а</w:t>
      </w:r>
      <w:r w:rsidRPr="00BE7448">
        <w:rPr>
          <w:sz w:val="28"/>
          <w:szCs w:val="28"/>
        </w:rPr>
        <w:t>мятники: Старшее Каширское городище,</w:t>
      </w:r>
      <w:r>
        <w:rPr>
          <w:sz w:val="28"/>
          <w:szCs w:val="28"/>
        </w:rPr>
        <w:t xml:space="preserve"> </w:t>
      </w:r>
      <w:proofErr w:type="spellStart"/>
      <w:r w:rsidRPr="00BE7448">
        <w:rPr>
          <w:sz w:val="28"/>
          <w:szCs w:val="28"/>
        </w:rPr>
        <w:t>Мутенковское</w:t>
      </w:r>
      <w:proofErr w:type="spellEnd"/>
      <w:r w:rsidRPr="00BE7448">
        <w:rPr>
          <w:sz w:val="28"/>
          <w:szCs w:val="28"/>
        </w:rPr>
        <w:t xml:space="preserve"> городище, </w:t>
      </w:r>
      <w:proofErr w:type="spellStart"/>
      <w:r w:rsidRPr="00BE7448">
        <w:rPr>
          <w:sz w:val="28"/>
          <w:szCs w:val="28"/>
        </w:rPr>
        <w:t>Корыстовское</w:t>
      </w:r>
      <w:proofErr w:type="spellEnd"/>
      <w:r w:rsidRPr="00BE7448">
        <w:rPr>
          <w:sz w:val="28"/>
          <w:szCs w:val="28"/>
        </w:rPr>
        <w:t xml:space="preserve"> г</w:t>
      </w:r>
      <w:r w:rsidRPr="00BE7448">
        <w:rPr>
          <w:sz w:val="28"/>
          <w:szCs w:val="28"/>
        </w:rPr>
        <w:t>о</w:t>
      </w:r>
      <w:r w:rsidRPr="00BE7448">
        <w:rPr>
          <w:sz w:val="28"/>
          <w:szCs w:val="28"/>
        </w:rPr>
        <w:t xml:space="preserve">родище, </w:t>
      </w:r>
      <w:proofErr w:type="spellStart"/>
      <w:r w:rsidRPr="00BE7448">
        <w:rPr>
          <w:sz w:val="28"/>
          <w:szCs w:val="28"/>
        </w:rPr>
        <w:t>Кропотовское</w:t>
      </w:r>
      <w:proofErr w:type="spellEnd"/>
      <w:r w:rsidRPr="00BE7448">
        <w:rPr>
          <w:sz w:val="28"/>
          <w:szCs w:val="28"/>
        </w:rPr>
        <w:t xml:space="preserve"> городище и др., </w:t>
      </w:r>
      <w:proofErr w:type="gramStart"/>
      <w:r w:rsidRPr="00BE7448">
        <w:rPr>
          <w:sz w:val="28"/>
          <w:szCs w:val="28"/>
        </w:rPr>
        <w:t>раскопки</w:t>
      </w:r>
      <w:proofErr w:type="gramEnd"/>
      <w:r w:rsidRPr="00BE7448">
        <w:rPr>
          <w:sz w:val="28"/>
          <w:szCs w:val="28"/>
        </w:rPr>
        <w:t xml:space="preserve"> которых проводились с 1997 по 2005 год сотрудниками музея, студентами, школьниками Каширы под научным руково</w:t>
      </w:r>
      <w:r w:rsidRPr="00BE7448">
        <w:rPr>
          <w:sz w:val="28"/>
          <w:szCs w:val="28"/>
        </w:rPr>
        <w:t>д</w:t>
      </w:r>
      <w:r w:rsidRPr="00BE7448">
        <w:rPr>
          <w:sz w:val="28"/>
          <w:szCs w:val="28"/>
        </w:rPr>
        <w:t>ством института археологии РАН.</w:t>
      </w:r>
    </w:p>
    <w:p w:rsidR="00A309D4" w:rsidRPr="00A309D4" w:rsidRDefault="00C921FF" w:rsidP="00A309D4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 xml:space="preserve"> В рамках Петербургского международного экономического форума, состоявш</w:t>
      </w:r>
      <w:r w:rsidRPr="00BE7448">
        <w:rPr>
          <w:sz w:val="28"/>
          <w:szCs w:val="28"/>
        </w:rPr>
        <w:t>е</w:t>
      </w:r>
      <w:r w:rsidRPr="00BE7448">
        <w:rPr>
          <w:sz w:val="28"/>
          <w:szCs w:val="28"/>
        </w:rPr>
        <w:t>гося в июне 2021 года,</w:t>
      </w:r>
      <w:r>
        <w:rPr>
          <w:sz w:val="28"/>
          <w:szCs w:val="28"/>
        </w:rPr>
        <w:t xml:space="preserve"> </w:t>
      </w:r>
      <w:r w:rsidRPr="00BE7448">
        <w:rPr>
          <w:sz w:val="28"/>
          <w:szCs w:val="28"/>
        </w:rPr>
        <w:t>Губернатор Подмосковья Андрей Юрьевич Воробьев совместно с руководителями других</w:t>
      </w:r>
      <w:r>
        <w:rPr>
          <w:sz w:val="28"/>
          <w:szCs w:val="28"/>
        </w:rPr>
        <w:t xml:space="preserve"> </w:t>
      </w:r>
      <w:r w:rsidRPr="00BE7448">
        <w:rPr>
          <w:sz w:val="28"/>
          <w:szCs w:val="28"/>
        </w:rPr>
        <w:t xml:space="preserve">регионов и главой Ростуризма Зариной </w:t>
      </w:r>
      <w:proofErr w:type="spellStart"/>
      <w:r w:rsidRPr="00BE7448">
        <w:rPr>
          <w:sz w:val="28"/>
          <w:szCs w:val="28"/>
        </w:rPr>
        <w:t>Догузовой</w:t>
      </w:r>
      <w:proofErr w:type="spellEnd"/>
      <w:r>
        <w:rPr>
          <w:sz w:val="28"/>
          <w:szCs w:val="28"/>
        </w:rPr>
        <w:t xml:space="preserve"> </w:t>
      </w:r>
      <w:r w:rsidRPr="00BE7448">
        <w:rPr>
          <w:sz w:val="28"/>
          <w:szCs w:val="28"/>
        </w:rPr>
        <w:t>подпис</w:t>
      </w:r>
      <w:r w:rsidRPr="00BE7448">
        <w:rPr>
          <w:sz w:val="28"/>
          <w:szCs w:val="28"/>
        </w:rPr>
        <w:t>а</w:t>
      </w:r>
      <w:r w:rsidRPr="00BE7448">
        <w:rPr>
          <w:sz w:val="28"/>
          <w:szCs w:val="28"/>
        </w:rPr>
        <w:t>ли соглашение о развитии туристического маршрута «Большое Золотое кольцо».</w:t>
      </w:r>
    </w:p>
    <w:p w:rsidR="00C921FF" w:rsidRPr="00BE7448" w:rsidRDefault="00C921FF" w:rsidP="00C921FF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BE7448">
        <w:rPr>
          <w:sz w:val="28"/>
          <w:szCs w:val="28"/>
        </w:rPr>
        <w:t>8. Основным мероприятием подпрограммы 8 «Обеспечивающая подпр</w:t>
      </w:r>
      <w:r w:rsidRPr="00BE7448">
        <w:rPr>
          <w:sz w:val="28"/>
          <w:szCs w:val="28"/>
        </w:rPr>
        <w:t>о</w:t>
      </w:r>
      <w:r w:rsidRPr="00BE7448">
        <w:rPr>
          <w:sz w:val="28"/>
          <w:szCs w:val="28"/>
        </w:rPr>
        <w:t>грамма» является создание условий для реализации полномочий органов местного с</w:t>
      </w:r>
      <w:r w:rsidRPr="00BE7448">
        <w:rPr>
          <w:sz w:val="28"/>
          <w:szCs w:val="28"/>
        </w:rPr>
        <w:t>а</w:t>
      </w:r>
      <w:r w:rsidRPr="00BE7448">
        <w:rPr>
          <w:sz w:val="28"/>
          <w:szCs w:val="28"/>
        </w:rPr>
        <w:t>моуправления.</w:t>
      </w:r>
    </w:p>
    <w:p w:rsidR="00C921FF" w:rsidRPr="00BE7448" w:rsidRDefault="00C921FF" w:rsidP="00C921FF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448">
        <w:rPr>
          <w:sz w:val="28"/>
          <w:szCs w:val="28"/>
        </w:rPr>
        <w:t>В рамках реализации мероприятий предусмотрено обеспечение эффективного выполнения функций и полномочий отдела по культуре, спорту, туризму и работе с молодежью администрации городского округа Кашира.</w:t>
      </w:r>
    </w:p>
    <w:p w:rsidR="00714039" w:rsidRDefault="00714039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714039" w:rsidRDefault="00714039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714039" w:rsidRDefault="00714039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714039" w:rsidRDefault="00714039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CD3F79" w:rsidRDefault="00CD3F79">
      <w:pPr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cs="Times New Roman"/>
          <w:b/>
          <w:bCs/>
          <w:szCs w:val="28"/>
        </w:rPr>
        <w:br w:type="page"/>
      </w:r>
    </w:p>
    <w:p w:rsidR="00CD3F79" w:rsidRDefault="00CD3F79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  <w:sectPr w:rsidR="00CD3F79" w:rsidSect="00B0525A">
          <w:headerReference w:type="default" r:id="rId10"/>
          <w:pgSz w:w="11906" w:h="16838"/>
          <w:pgMar w:top="567" w:right="849" w:bottom="567" w:left="567" w:header="397" w:footer="0" w:gutter="0"/>
          <w:cols w:space="720"/>
          <w:formProt w:val="0"/>
          <w:titlePg/>
          <w:docGrid w:linePitch="381"/>
        </w:sectPr>
      </w:pPr>
    </w:p>
    <w:p w:rsidR="00C06E2D" w:rsidRDefault="00C06E2D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C06E2D" w:rsidRPr="0072224F" w:rsidRDefault="00D34B94" w:rsidP="00C06E2D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Приложение № 3</w:t>
      </w:r>
      <w:r w:rsidR="00C06E2D" w:rsidRPr="0072224F">
        <w:rPr>
          <w:rFonts w:eastAsia="Times New Roman" w:cs="Times New Roman"/>
          <w:sz w:val="26"/>
          <w:szCs w:val="26"/>
          <w:lang w:eastAsia="ru-RU"/>
        </w:rPr>
        <w:br/>
        <w:t xml:space="preserve">к постановлению администрации </w:t>
      </w:r>
    </w:p>
    <w:p w:rsidR="00C06E2D" w:rsidRPr="0072224F" w:rsidRDefault="00C06E2D" w:rsidP="00C06E2D">
      <w:pPr>
        <w:pStyle w:val="ConsPlusNormal"/>
        <w:ind w:left="11482" w:hanging="10942"/>
        <w:jc w:val="center"/>
        <w:rPr>
          <w:rFonts w:ascii="Times New Roman" w:hAnsi="Times New Roman" w:cs="Times New Roman"/>
          <w:sz w:val="26"/>
          <w:szCs w:val="26"/>
        </w:rPr>
      </w:pPr>
      <w:r w:rsidRPr="0072224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="0072224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2224F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:rsidR="00C06E2D" w:rsidRDefault="00C06E2D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C06E2D" w:rsidRDefault="00C06E2D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</w:p>
    <w:p w:rsidR="005C12A9" w:rsidRPr="00D33B42" w:rsidRDefault="00EB2536" w:rsidP="0060571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8"/>
        </w:rPr>
      </w:pPr>
      <w:r w:rsidRPr="00D33B42">
        <w:rPr>
          <w:rFonts w:ascii="Times New Roman" w:hAnsi="Times New Roman" w:cs="Times New Roman"/>
          <w:b/>
          <w:bCs/>
          <w:szCs w:val="28"/>
        </w:rPr>
        <w:t>2</w:t>
      </w:r>
      <w:r w:rsidR="00CC62CD" w:rsidRPr="00D33B42">
        <w:rPr>
          <w:rFonts w:ascii="Times New Roman" w:hAnsi="Times New Roman" w:cs="Times New Roman"/>
          <w:b/>
          <w:bCs/>
          <w:szCs w:val="28"/>
        </w:rPr>
        <w:t>.</w:t>
      </w:r>
      <w:r w:rsidR="00C92AE9" w:rsidRPr="00D33B42">
        <w:rPr>
          <w:rFonts w:ascii="Times New Roman" w:hAnsi="Times New Roman" w:cs="Times New Roman"/>
          <w:b/>
          <w:bCs/>
          <w:szCs w:val="28"/>
        </w:rPr>
        <w:t xml:space="preserve"> </w:t>
      </w:r>
      <w:r w:rsidR="005B56A0" w:rsidRPr="00D33B42">
        <w:rPr>
          <w:rFonts w:ascii="Times New Roman" w:hAnsi="Times New Roman" w:cs="Times New Roman"/>
          <w:b/>
          <w:bCs/>
          <w:szCs w:val="28"/>
        </w:rPr>
        <w:t>Целевые показатели муниципальной программы</w:t>
      </w:r>
      <w:r w:rsidR="00C92AE9" w:rsidRPr="00D33B42">
        <w:rPr>
          <w:rFonts w:ascii="Times New Roman" w:hAnsi="Times New Roman" w:cs="Times New Roman"/>
          <w:b/>
          <w:bCs/>
          <w:szCs w:val="28"/>
        </w:rPr>
        <w:t xml:space="preserve"> «Культура и туризм»</w:t>
      </w:r>
      <w:r w:rsidR="001D2182" w:rsidRPr="00D33B42">
        <w:rPr>
          <w:rFonts w:ascii="Times New Roman" w:hAnsi="Times New Roman" w:cs="Times New Roman"/>
          <w:b/>
          <w:bCs/>
          <w:szCs w:val="28"/>
        </w:rPr>
        <w:t>: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592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635"/>
        <w:gridCol w:w="7"/>
        <w:gridCol w:w="3327"/>
        <w:gridCol w:w="1276"/>
        <w:gridCol w:w="847"/>
        <w:gridCol w:w="854"/>
        <w:gridCol w:w="1275"/>
        <w:gridCol w:w="202"/>
        <w:gridCol w:w="933"/>
        <w:gridCol w:w="992"/>
        <w:gridCol w:w="799"/>
        <w:gridCol w:w="477"/>
        <w:gridCol w:w="1417"/>
        <w:gridCol w:w="2551"/>
      </w:tblGrid>
      <w:tr w:rsidR="005C12A9" w:rsidRPr="00AD3C77" w:rsidTr="00C177E1"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Планируемые результаты реализации муниципальной программы (подпрограммы)</w:t>
            </w:r>
          </w:p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(Показатель реализации мероприятий)</w:t>
            </w:r>
            <w:r w:rsidRPr="00AD3C77">
              <w:rPr>
                <w:rStyle w:val="a4"/>
                <w:rFonts w:eastAsia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на начало реализации </w:t>
            </w:r>
          </w:p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Номер и название мероприятия в перечне мероприятий подпрограммы</w:t>
            </w:r>
          </w:p>
        </w:tc>
      </w:tr>
      <w:tr w:rsidR="005C12A9" w:rsidRPr="00AD3C77" w:rsidTr="00C177E1">
        <w:trPr>
          <w:trHeight w:val="110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</w:t>
            </w:r>
            <w:r w:rsidR="00511CF8" w:rsidRPr="00AD3C77">
              <w:rPr>
                <w:rFonts w:eastAsia="Times New Roman" w:cs="Times New Roman"/>
                <w:sz w:val="20"/>
                <w:szCs w:val="20"/>
              </w:rPr>
              <w:t>3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</w:t>
            </w:r>
            <w:r w:rsidR="00511CF8" w:rsidRPr="00AD3C77">
              <w:rPr>
                <w:rFonts w:eastAsia="Times New Roman" w:cs="Times New Roman"/>
                <w:sz w:val="20"/>
                <w:szCs w:val="20"/>
              </w:rPr>
              <w:t>4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</w:t>
            </w:r>
            <w:r w:rsidR="00511CF8" w:rsidRPr="00AD3C77">
              <w:rPr>
                <w:rFonts w:eastAsia="Times New Roman" w:cs="Times New Roman"/>
                <w:sz w:val="20"/>
                <w:szCs w:val="20"/>
              </w:rPr>
              <w:t>5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</w:t>
            </w:r>
            <w:r w:rsidR="00511CF8" w:rsidRPr="00AD3C77">
              <w:rPr>
                <w:rFonts w:eastAsia="Times New Roman" w:cs="Times New Roman"/>
                <w:sz w:val="20"/>
                <w:szCs w:val="20"/>
              </w:rPr>
              <w:t>6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</w:t>
            </w:r>
            <w:r w:rsidR="00511CF8" w:rsidRPr="00AD3C77">
              <w:rPr>
                <w:rFonts w:eastAsia="Times New Roman" w:cs="Times New Roman"/>
                <w:sz w:val="20"/>
                <w:szCs w:val="20"/>
              </w:rPr>
              <w:t>7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C12A9" w:rsidRPr="00AD3C77" w:rsidTr="00C177E1">
        <w:trPr>
          <w:trHeight w:val="15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</w:tr>
      <w:tr w:rsidR="005C12A9" w:rsidRPr="00AD3C77" w:rsidTr="00C177E1">
        <w:trPr>
          <w:trHeight w:val="29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49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D33B42" w:rsidRDefault="001D218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</w:pPr>
            <w:r w:rsidRPr="00D33B42"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</w:t>
            </w:r>
          </w:p>
          <w:p w:rsidR="005C12A9" w:rsidRPr="00AD3C77" w:rsidRDefault="001D2182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33B42"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  <w:t>(памятников истории и культуры) народов Российской Федерации»</w:t>
            </w:r>
          </w:p>
        </w:tc>
      </w:tr>
      <w:tr w:rsidR="005C12A9" w:rsidRPr="00AD3C77" w:rsidTr="00C177E1">
        <w:trPr>
          <w:trHeight w:val="31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1.1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1</w:t>
            </w:r>
          </w:p>
          <w:p w:rsidR="005C12A9" w:rsidRPr="00AD3C77" w:rsidRDefault="001D2182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Увеличение доли объектов культурного наследия, находящихся в собственности муниципального образования, по которым проведены работы по сохранению,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D69" w:rsidRPr="00AD3C77" w:rsidRDefault="00C86D69" w:rsidP="00605713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B459D2" w:rsidRDefault="00C86D69" w:rsidP="00605713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охрана объектов культурного наследия (местного муниципального значения)</w:t>
            </w:r>
            <w:r w:rsidR="0060571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B459D2" w:rsidRPr="00B459D2">
              <w:rPr>
                <w:rFonts w:cs="Times New Roman"/>
                <w:sz w:val="20"/>
                <w:szCs w:val="20"/>
              </w:rPr>
              <w:t>образований</w:t>
            </w:r>
          </w:p>
          <w:p w:rsidR="00D33B42" w:rsidRPr="00AD3C77" w:rsidRDefault="00D33B42" w:rsidP="0060571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12A9" w:rsidRPr="00AD3C77" w:rsidTr="00C177E1">
        <w:trPr>
          <w:trHeight w:val="31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1.2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2 </w:t>
            </w:r>
          </w:p>
          <w:p w:rsidR="005C12A9" w:rsidRPr="00AD3C77" w:rsidRDefault="001D2182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объектов культурного наследия,</w:t>
            </w:r>
            <w:r w:rsidRPr="00AD3C77">
              <w:rPr>
                <w:rFonts w:cs="Times New Roman"/>
                <w:sz w:val="20"/>
                <w:szCs w:val="20"/>
              </w:rPr>
              <w:t xml:space="preserve"> находящихся в собственности </w:t>
            </w:r>
            <w:r w:rsidR="001F7FEC"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cs="Times New Roman"/>
                <w:sz w:val="20"/>
                <w:szCs w:val="20"/>
              </w:rPr>
              <w:t>,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Отраслевой показатель (показатель </w:t>
            </w:r>
            <w:proofErr w:type="spellStart"/>
            <w:r w:rsidR="00FC0A67">
              <w:rPr>
                <w:rFonts w:eastAsia="Times New Roman" w:cs="Times New Roman"/>
                <w:sz w:val="20"/>
                <w:szCs w:val="20"/>
              </w:rPr>
              <w:t>мун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>программы</w:t>
            </w:r>
            <w:proofErr w:type="spellEnd"/>
            <w:r w:rsidRPr="00AD3C7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60571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</w:t>
            </w:r>
            <w:r w:rsidR="001D2182" w:rsidRPr="00AD3C77">
              <w:rPr>
                <w:rFonts w:eastAsia="Times New Roman" w:cs="Times New Roman"/>
                <w:sz w:val="20"/>
                <w:szCs w:val="20"/>
              </w:rPr>
              <w:t>д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57" w:rsidRPr="00D05D57" w:rsidRDefault="00D05D57" w:rsidP="00605713">
            <w:pPr>
              <w:rPr>
                <w:rFonts w:cs="Times New Roman"/>
                <w:sz w:val="20"/>
                <w:szCs w:val="20"/>
              </w:rPr>
            </w:pPr>
            <w:r w:rsidRPr="00D05D57">
              <w:rPr>
                <w:rFonts w:cs="Times New Roman"/>
                <w:sz w:val="20"/>
                <w:szCs w:val="20"/>
              </w:rPr>
              <w:t>Мероприятие 02.01</w:t>
            </w:r>
          </w:p>
          <w:p w:rsidR="00FC0A67" w:rsidRPr="00AD3C77" w:rsidRDefault="00D05D57" w:rsidP="00D33B42">
            <w:pPr>
              <w:rPr>
                <w:rFonts w:cs="Times New Roman"/>
                <w:sz w:val="20"/>
                <w:szCs w:val="20"/>
              </w:rPr>
            </w:pPr>
            <w:r w:rsidRPr="00D05D57">
              <w:rPr>
                <w:rFonts w:cs="Times New Roman"/>
                <w:sz w:val="20"/>
                <w:szCs w:val="20"/>
              </w:rPr>
              <w:t xml:space="preserve">Разработка проектной документации по сохранению объектов культурного наследия находящихся в собственности </w:t>
            </w:r>
            <w:r w:rsidR="001F7FEC"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="001F7FEC"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2A9" w:rsidRPr="00AD3C77" w:rsidTr="00C177E1">
        <w:trPr>
          <w:trHeight w:val="31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3</w:t>
            </w:r>
          </w:p>
          <w:p w:rsidR="005C12A9" w:rsidRPr="00AD3C77" w:rsidRDefault="001D2182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Увеличение доли объектов культурного наследия, находящихся в собственности </w:t>
            </w:r>
            <w:r w:rsidR="001F7FEC"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="001F7FEC"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на которые установлены информационные надписи </w:t>
            </w:r>
          </w:p>
          <w:p w:rsidR="009572A2" w:rsidRPr="00AD3C77" w:rsidRDefault="009572A2" w:rsidP="00B242E9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9572A2" w:rsidRPr="00AD3C77" w:rsidRDefault="009572A2" w:rsidP="00B242E9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9572A2" w:rsidRPr="00AD3C77" w:rsidRDefault="009572A2" w:rsidP="00B242E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Отраслевой показатель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0E445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D57" w:rsidRPr="00D05D57" w:rsidRDefault="00D05D57" w:rsidP="00605713">
            <w:pPr>
              <w:rPr>
                <w:rFonts w:cs="Times New Roman"/>
                <w:sz w:val="20"/>
                <w:szCs w:val="20"/>
              </w:rPr>
            </w:pPr>
            <w:r w:rsidRPr="00D05D57">
              <w:rPr>
                <w:rFonts w:cs="Times New Roman"/>
                <w:sz w:val="20"/>
                <w:szCs w:val="20"/>
              </w:rPr>
              <w:t>Мероприятие 01.01</w:t>
            </w:r>
          </w:p>
          <w:p w:rsidR="005C12A9" w:rsidRDefault="00D05D57" w:rsidP="00605713">
            <w:pPr>
              <w:rPr>
                <w:rFonts w:cs="Times New Roman"/>
                <w:sz w:val="20"/>
                <w:szCs w:val="20"/>
              </w:rPr>
            </w:pPr>
            <w:r w:rsidRPr="00D05D57">
              <w:rPr>
                <w:rFonts w:cs="Times New Roman"/>
                <w:sz w:val="20"/>
                <w:szCs w:val="20"/>
              </w:rPr>
              <w:t xml:space="preserve">Установка на объектах культурного наследия, находящихся в собственности </w:t>
            </w:r>
            <w:r w:rsidR="001F7FEC"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D05D57">
              <w:rPr>
                <w:rFonts w:cs="Times New Roman"/>
                <w:sz w:val="20"/>
                <w:szCs w:val="20"/>
              </w:rPr>
              <w:t xml:space="preserve"> информационных надписей</w:t>
            </w: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Pr="00AD3C7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12A9" w:rsidRPr="00AD3C77" w:rsidTr="00C177E1">
        <w:trPr>
          <w:trHeight w:val="29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9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B42" w:rsidRDefault="00D33B42" w:rsidP="00D33B42">
            <w:pPr>
              <w:tabs>
                <w:tab w:val="left" w:pos="8561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5C12A9" w:rsidRPr="00D33B42" w:rsidRDefault="001D2182" w:rsidP="00D33B42">
            <w:pPr>
              <w:tabs>
                <w:tab w:val="left" w:pos="8561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3B42">
              <w:rPr>
                <w:rFonts w:cs="Times New Roman"/>
                <w:b/>
                <w:bCs/>
                <w:sz w:val="24"/>
                <w:szCs w:val="24"/>
              </w:rPr>
              <w:t xml:space="preserve">Подпрограмма 2 </w:t>
            </w:r>
            <w:r w:rsidRPr="00D33B42"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  <w:t>«Развитие музейного дела»</w:t>
            </w:r>
          </w:p>
        </w:tc>
      </w:tr>
      <w:tr w:rsidR="000B63D9" w:rsidRPr="00AD3C77" w:rsidTr="00C177E1">
        <w:trPr>
          <w:trHeight w:val="58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C0781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CF4A13" w:rsidP="000B63D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0B63D9" w:rsidRPr="00AD3C77">
              <w:rPr>
                <w:rFonts w:cs="Times New Roman"/>
                <w:sz w:val="20"/>
                <w:szCs w:val="20"/>
              </w:rPr>
              <w:t>оказатель</w:t>
            </w:r>
            <w:r w:rsidR="00C07816" w:rsidRPr="00AD3C77">
              <w:rPr>
                <w:rFonts w:eastAsia="Times New Roman" w:cs="Times New Roman"/>
                <w:sz w:val="20"/>
                <w:szCs w:val="20"/>
              </w:rPr>
              <w:t xml:space="preserve"> 1</w:t>
            </w:r>
          </w:p>
          <w:p w:rsidR="000B63D9" w:rsidRPr="00AD3C77" w:rsidRDefault="00616DE8">
            <w:pPr>
              <w:rPr>
                <w:rFonts w:cs="Times New Roman"/>
                <w:sz w:val="20"/>
                <w:szCs w:val="20"/>
              </w:rPr>
            </w:pPr>
            <w:r w:rsidRPr="00616DE8">
              <w:rPr>
                <w:rFonts w:cs="Times New Roman"/>
                <w:sz w:val="20"/>
                <w:szCs w:val="20"/>
              </w:rPr>
              <w:t>Перевод в электронный вид музейных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066C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066C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2639B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2639B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2639B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2639B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2639B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2639B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3D9" w:rsidRPr="00AD3C77" w:rsidRDefault="00D93BF8" w:rsidP="00616DE8">
            <w:pPr>
              <w:rPr>
                <w:rFonts w:cs="Times New Roman"/>
                <w:sz w:val="20"/>
                <w:szCs w:val="20"/>
              </w:rPr>
            </w:pPr>
            <w:r w:rsidRPr="00D93BF8">
              <w:rPr>
                <w:rFonts w:cs="Times New Roman"/>
                <w:sz w:val="20"/>
                <w:szCs w:val="20"/>
              </w:rPr>
              <w:t xml:space="preserve">Мероприятие 01.01 </w:t>
            </w:r>
            <w:r w:rsidR="00616DE8" w:rsidRPr="00616DE8">
              <w:rPr>
                <w:rFonts w:cs="Times New Roman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</w:tr>
      <w:tr w:rsidR="005C12A9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49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B42" w:rsidRDefault="00D33B42" w:rsidP="006C1AD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5C12A9" w:rsidRPr="00D33B42" w:rsidRDefault="001D2182" w:rsidP="006C1AD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3B42">
              <w:rPr>
                <w:rFonts w:cs="Times New Roman"/>
                <w:b/>
                <w:bCs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5C12A9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F4A13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1D2182" w:rsidRPr="00AD3C77">
              <w:rPr>
                <w:rFonts w:cs="Times New Roman"/>
                <w:sz w:val="20"/>
                <w:szCs w:val="20"/>
              </w:rPr>
              <w:t xml:space="preserve">оказатель </w:t>
            </w:r>
            <w:r w:rsidR="001D2182"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  <w:p w:rsidR="005C12A9" w:rsidRPr="00AD3C77" w:rsidRDefault="001D2182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Макропоказатель подпрограммы. </w:t>
            </w:r>
          </w:p>
          <w:p w:rsidR="005C12A9" w:rsidRPr="00AD3C77" w:rsidRDefault="001D2182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D02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67A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356</w:t>
            </w:r>
            <w:r w:rsidR="00C177E1">
              <w:rPr>
                <w:rFonts w:eastAsia="Times New Roman" w:cs="Times New Roman"/>
                <w:sz w:val="20"/>
                <w:szCs w:val="20"/>
              </w:rPr>
              <w:t>,</w:t>
            </w:r>
            <w:r w:rsidR="00CD02DF">
              <w:rPr>
                <w:rFonts w:eastAsia="Times New Roman" w:cs="Times New Roman"/>
                <w:sz w:val="20"/>
                <w:szCs w:val="20"/>
              </w:rPr>
              <w:t>568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67A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415</w:t>
            </w:r>
            <w:r w:rsidR="00C177E1">
              <w:rPr>
                <w:rFonts w:eastAsia="Times New Roman" w:cs="Times New Roman"/>
                <w:sz w:val="20"/>
                <w:szCs w:val="20"/>
              </w:rPr>
              <w:t>,</w:t>
            </w:r>
            <w:r w:rsidR="00CD02DF">
              <w:rPr>
                <w:rFonts w:eastAsia="Times New Roman" w:cs="Times New Roman"/>
                <w:sz w:val="20"/>
                <w:szCs w:val="20"/>
              </w:rPr>
              <w:t>996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67A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534</w:t>
            </w:r>
            <w:r w:rsidR="00C177E1">
              <w:rPr>
                <w:rFonts w:eastAsia="Times New Roman" w:cs="Times New Roman"/>
                <w:sz w:val="20"/>
                <w:szCs w:val="20"/>
              </w:rPr>
              <w:t>,</w:t>
            </w:r>
            <w:r w:rsidR="00CD02DF">
              <w:rPr>
                <w:rFonts w:eastAsia="Times New Roman" w:cs="Times New Roman"/>
                <w:sz w:val="20"/>
                <w:szCs w:val="20"/>
              </w:rPr>
              <w:t>852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67A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599</w:t>
            </w:r>
            <w:r w:rsidR="00C177E1">
              <w:rPr>
                <w:rFonts w:eastAsia="Times New Roman" w:cs="Times New Roman"/>
                <w:sz w:val="20"/>
                <w:szCs w:val="20"/>
              </w:rPr>
              <w:t>,</w:t>
            </w:r>
            <w:r w:rsidR="00CD02DF">
              <w:rPr>
                <w:rFonts w:eastAsia="Times New Roman" w:cs="Times New Roman"/>
                <w:sz w:val="20"/>
                <w:szCs w:val="20"/>
              </w:rPr>
              <w:t>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67A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659</w:t>
            </w:r>
            <w:r w:rsidR="00C177E1">
              <w:rPr>
                <w:rFonts w:eastAsia="Times New Roman" w:cs="Times New Roman"/>
                <w:sz w:val="20"/>
                <w:szCs w:val="20"/>
              </w:rPr>
              <w:t>,</w:t>
            </w:r>
            <w:r w:rsidR="00CD02DF">
              <w:rPr>
                <w:rFonts w:eastAsia="Times New Roman" w:cs="Times New Roman"/>
                <w:sz w:val="20"/>
                <w:szCs w:val="20"/>
              </w:rPr>
              <w:t>708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10" w:rsidRPr="006D3310" w:rsidRDefault="006D3310" w:rsidP="00605713">
            <w:pPr>
              <w:rPr>
                <w:rFonts w:cs="Times New Roman"/>
                <w:sz w:val="20"/>
                <w:szCs w:val="20"/>
              </w:rPr>
            </w:pPr>
            <w:r w:rsidRPr="006D3310">
              <w:rPr>
                <w:rFonts w:cs="Times New Roman"/>
                <w:sz w:val="20"/>
                <w:szCs w:val="20"/>
              </w:rPr>
              <w:t xml:space="preserve">Мероприятие 01.02. </w:t>
            </w:r>
          </w:p>
          <w:p w:rsidR="005C12A9" w:rsidRDefault="006D3310" w:rsidP="00605713">
            <w:pPr>
              <w:rPr>
                <w:rFonts w:cs="Times New Roman"/>
                <w:sz w:val="20"/>
                <w:szCs w:val="20"/>
              </w:rPr>
            </w:pPr>
            <w:r w:rsidRPr="006D3310">
              <w:rPr>
                <w:rFonts w:cs="Times New Roman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D33B42" w:rsidRPr="00AD3C77" w:rsidRDefault="00D33B42" w:rsidP="0060571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41DBA" w:rsidRPr="00AD3C77" w:rsidTr="00C177E1">
        <w:trPr>
          <w:trHeight w:val="1047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241DBA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3.</w:t>
            </w:r>
            <w:r w:rsidR="0080198F"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CF4A1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241DBA" w:rsidRPr="00AD3C77">
              <w:rPr>
                <w:rFonts w:cs="Times New Roman"/>
                <w:sz w:val="20"/>
                <w:szCs w:val="20"/>
              </w:rPr>
              <w:t>оказатель 2</w:t>
            </w:r>
          </w:p>
          <w:p w:rsidR="00241DBA" w:rsidRPr="00AD3C77" w:rsidRDefault="00241DBA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241DBA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Показатель в соглашении с ФОИВ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CD02DF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CD02DF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6A03E4" w:rsidP="005D300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5D300C">
              <w:rPr>
                <w:rFonts w:eastAsia="Times New Roman" w:cs="Times New Roman"/>
                <w:sz w:val="20"/>
                <w:szCs w:val="20"/>
              </w:rPr>
              <w:t>07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6A03E4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6A03E4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6A03E4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D3C77" w:rsidRDefault="006A03E4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10" w:rsidRPr="006D3310" w:rsidRDefault="006D3310" w:rsidP="00605713">
            <w:pPr>
              <w:rPr>
                <w:rFonts w:cs="Times New Roman"/>
                <w:sz w:val="20"/>
                <w:szCs w:val="20"/>
              </w:rPr>
            </w:pPr>
            <w:r w:rsidRPr="006D3310">
              <w:rPr>
                <w:rFonts w:cs="Times New Roman"/>
                <w:sz w:val="20"/>
                <w:szCs w:val="20"/>
              </w:rPr>
              <w:t>Мероприятие 01.03</w:t>
            </w:r>
          </w:p>
          <w:p w:rsidR="00241DBA" w:rsidRDefault="006D3310" w:rsidP="00605713">
            <w:pPr>
              <w:rPr>
                <w:rFonts w:cs="Times New Roman"/>
                <w:sz w:val="20"/>
                <w:szCs w:val="20"/>
              </w:rPr>
            </w:pPr>
            <w:r w:rsidRPr="006D3310">
              <w:rPr>
                <w:rFonts w:cs="Times New Roman"/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Pr="00AD3C7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242E9" w:rsidRPr="00AD3C77" w:rsidTr="00C177E1">
        <w:trPr>
          <w:trHeight w:val="558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242E9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492" w:rsidRPr="00AD3C77" w:rsidRDefault="00CF4A13" w:rsidP="0004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685492" w:rsidRPr="00AD3C77">
              <w:rPr>
                <w:rFonts w:cs="Times New Roman"/>
                <w:sz w:val="20"/>
                <w:szCs w:val="20"/>
              </w:rPr>
              <w:t>оказатель 3</w:t>
            </w:r>
          </w:p>
          <w:p w:rsidR="00B242E9" w:rsidRPr="00AD3C77" w:rsidRDefault="00B242E9" w:rsidP="000435A0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242E9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Региональный проект «Культурная среда Подмосковья»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242E9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114F4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114F4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114F4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114F4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114F4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D3C77" w:rsidRDefault="00B114F4" w:rsidP="000435A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7F7" w:rsidRPr="00C417F7" w:rsidRDefault="00C417F7" w:rsidP="00605713">
            <w:pPr>
              <w:rPr>
                <w:rFonts w:cs="Times New Roman"/>
                <w:sz w:val="20"/>
                <w:szCs w:val="20"/>
              </w:rPr>
            </w:pPr>
            <w:r w:rsidRPr="00C417F7">
              <w:rPr>
                <w:rFonts w:cs="Times New Roman"/>
                <w:sz w:val="20"/>
                <w:szCs w:val="20"/>
              </w:rPr>
              <w:t>Мероприятие А</w:t>
            </w:r>
            <w:proofErr w:type="gramStart"/>
            <w:r w:rsidRPr="00C417F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Pr="00C417F7">
              <w:rPr>
                <w:rFonts w:cs="Times New Roman"/>
                <w:sz w:val="20"/>
                <w:szCs w:val="20"/>
              </w:rPr>
              <w:t>.01</w:t>
            </w:r>
          </w:p>
          <w:p w:rsidR="00FC0A67" w:rsidRDefault="00C417F7" w:rsidP="00605713">
            <w:pPr>
              <w:rPr>
                <w:rFonts w:cs="Times New Roman"/>
                <w:sz w:val="20"/>
                <w:szCs w:val="20"/>
              </w:rPr>
            </w:pPr>
            <w:r w:rsidRPr="00C417F7">
              <w:rPr>
                <w:rFonts w:cs="Times New Roman"/>
                <w:sz w:val="20"/>
                <w:szCs w:val="20"/>
              </w:rPr>
              <w:t>Создание модельных муниципальных библиотек</w:t>
            </w: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  <w:p w:rsidR="00FC0A67" w:rsidRPr="00AD3C77" w:rsidRDefault="00FC0A67" w:rsidP="0060571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12A9" w:rsidRPr="00AD3C77" w:rsidTr="00C177E1">
        <w:trPr>
          <w:trHeight w:val="2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49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D33B42" w:rsidRDefault="00D33B42" w:rsidP="006C1AD6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</w:t>
            </w:r>
            <w:r w:rsidR="001D2182" w:rsidRPr="00D33B42">
              <w:rPr>
                <w:rFonts w:cs="Times New Roman"/>
                <w:b/>
                <w:sz w:val="24"/>
                <w:szCs w:val="24"/>
              </w:rPr>
              <w:t>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5C12A9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651622" w:rsidP="00B242E9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1D2182" w:rsidRPr="00AD3C77">
              <w:rPr>
                <w:rFonts w:cs="Times New Roman"/>
                <w:sz w:val="20"/>
                <w:szCs w:val="20"/>
              </w:rPr>
              <w:t>оказатель</w:t>
            </w:r>
            <w:r w:rsidR="001D2182"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</w:t>
            </w:r>
            <w:r w:rsidR="001D2182"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Число посещений культурных мероприятий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FC0A67" w:rsidRDefault="001D218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0A67">
              <w:rPr>
                <w:rFonts w:eastAsia="Times New Roman" w:cs="Times New Roman"/>
                <w:sz w:val="18"/>
                <w:szCs w:val="18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C177E1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568,001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619,145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716,565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906,537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1013,416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1114,836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0FC" w:rsidRPr="00AD3C77" w:rsidRDefault="001710FC" w:rsidP="0060571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01.02</w:t>
            </w:r>
          </w:p>
          <w:p w:rsidR="001D4310" w:rsidRPr="00AD3C77" w:rsidRDefault="001710FC" w:rsidP="00605713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  <w:r w:rsidRPr="00AD3C77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1D4310" w:rsidRPr="00AD3C77" w:rsidRDefault="001D4310" w:rsidP="0060571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12A9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2771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C1D7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1D2182" w:rsidRPr="00AD3C77">
              <w:rPr>
                <w:rFonts w:cs="Times New Roman"/>
                <w:sz w:val="20"/>
                <w:szCs w:val="20"/>
              </w:rPr>
              <w:t>оказатель</w:t>
            </w:r>
            <w:r w:rsidR="001D2182" w:rsidRPr="00AD3C77">
              <w:rPr>
                <w:rFonts w:eastAsia="Times New Roman" w:cs="Times New Roman"/>
                <w:sz w:val="20"/>
                <w:szCs w:val="20"/>
              </w:rPr>
              <w:t xml:space="preserve"> 4</w:t>
            </w:r>
          </w:p>
          <w:p w:rsidR="005C12A9" w:rsidRPr="00AD3C77" w:rsidRDefault="001D2182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стипендий Главы муниципального образования Московской области выдающимся деятелям культуры и искусства Московской области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Указ Президента Российской Федерации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045" w:rsidRPr="00240045" w:rsidRDefault="00240045" w:rsidP="00605713">
            <w:pPr>
              <w:rPr>
                <w:rFonts w:cs="Times New Roman"/>
                <w:sz w:val="20"/>
                <w:szCs w:val="20"/>
              </w:rPr>
            </w:pPr>
            <w:r w:rsidRPr="00240045">
              <w:rPr>
                <w:rFonts w:cs="Times New Roman"/>
                <w:sz w:val="20"/>
                <w:szCs w:val="20"/>
              </w:rPr>
              <w:t>Мероприятие 02.02</w:t>
            </w:r>
          </w:p>
          <w:p w:rsidR="005C12A9" w:rsidRPr="00AD3C77" w:rsidRDefault="00240045" w:rsidP="00605713">
            <w:pPr>
              <w:rPr>
                <w:rFonts w:cs="Times New Roman"/>
                <w:sz w:val="20"/>
                <w:szCs w:val="20"/>
              </w:rPr>
            </w:pPr>
            <w:r w:rsidRPr="00240045">
              <w:rPr>
                <w:rFonts w:cs="Times New Roman"/>
                <w:sz w:val="20"/>
                <w:szCs w:val="20"/>
              </w:rPr>
              <w:t>Стипендии выдающимся деятелям культуры, искусства и молодым авторам</w:t>
            </w:r>
          </w:p>
        </w:tc>
      </w:tr>
      <w:tr w:rsidR="005C12A9" w:rsidRPr="00AD3C77" w:rsidTr="00C177E1">
        <w:trPr>
          <w:trHeight w:val="1024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4.</w:t>
            </w:r>
            <w:r w:rsidR="0012771C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C1D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1D2182" w:rsidRPr="00AD3C77">
              <w:rPr>
                <w:rFonts w:cs="Times New Roman"/>
                <w:sz w:val="20"/>
                <w:szCs w:val="20"/>
              </w:rPr>
              <w:t>оказатель</w:t>
            </w:r>
            <w:r w:rsidR="00247C1A" w:rsidRPr="00AD3C77">
              <w:rPr>
                <w:rFonts w:eastAsia="Times New Roman" w:cs="Times New Roman"/>
                <w:sz w:val="20"/>
                <w:szCs w:val="20"/>
              </w:rPr>
              <w:t xml:space="preserve"> 5</w:t>
            </w:r>
          </w:p>
          <w:p w:rsidR="005C12A9" w:rsidRPr="00AD3C77" w:rsidRDefault="001D2182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</w:t>
            </w:r>
            <w:r w:rsidR="003653D4" w:rsidRPr="00AD3C77">
              <w:rPr>
                <w:rFonts w:eastAsia="Times New Roman" w:cs="Times New Roman"/>
                <w:sz w:val="20"/>
                <w:szCs w:val="20"/>
              </w:rPr>
              <w:t>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177E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74D4F" w:rsidP="00605713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</w:tr>
      <w:tr w:rsidR="005C12A9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4.</w:t>
            </w:r>
            <w:r w:rsidR="00C177E1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CC1D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1D2182" w:rsidRPr="00AD3C77">
              <w:rPr>
                <w:rFonts w:cs="Times New Roman"/>
                <w:sz w:val="20"/>
                <w:szCs w:val="20"/>
              </w:rPr>
              <w:t>оказатель</w:t>
            </w:r>
            <w:r w:rsidR="001A6E65" w:rsidRPr="00AD3C77">
              <w:rPr>
                <w:rFonts w:cs="Times New Roman"/>
                <w:sz w:val="20"/>
                <w:szCs w:val="20"/>
              </w:rPr>
              <w:t xml:space="preserve"> </w:t>
            </w:r>
            <w:r w:rsidR="00247C1A"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  <w:p w:rsidR="005C12A9" w:rsidRPr="00AD3C77" w:rsidRDefault="001D2182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5C12A9" w:rsidRPr="00AD3C77" w:rsidRDefault="001D21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C12A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74D4F" w:rsidP="00605713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</w:tr>
      <w:tr w:rsidR="005C12A9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9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E23" w:rsidRDefault="001C4E23" w:rsidP="00AF5616">
            <w:pPr>
              <w:widowControl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605713" w:rsidRDefault="001D2182" w:rsidP="00AF5616">
            <w:pPr>
              <w:widowControl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3B42">
              <w:rPr>
                <w:rFonts w:cs="Times New Roman"/>
                <w:b/>
                <w:bCs/>
                <w:sz w:val="24"/>
                <w:szCs w:val="24"/>
              </w:rPr>
              <w:t>Подпрограмма 5 «Укрепление материально-технической базы мун</w:t>
            </w:r>
            <w:r w:rsidR="00A24205" w:rsidRPr="00D33B42">
              <w:rPr>
                <w:rFonts w:cs="Times New Roman"/>
                <w:b/>
                <w:bCs/>
                <w:sz w:val="24"/>
                <w:szCs w:val="24"/>
              </w:rPr>
              <w:t>иципальных учреждений культуры</w:t>
            </w:r>
            <w:r w:rsidRPr="00D33B42">
              <w:rPr>
                <w:rFonts w:cs="Times New Roman"/>
                <w:b/>
                <w:bCs/>
                <w:sz w:val="24"/>
                <w:szCs w:val="24"/>
              </w:rPr>
              <w:t>»</w:t>
            </w:r>
          </w:p>
          <w:p w:rsidR="00FC0A67" w:rsidRPr="00D33B42" w:rsidRDefault="00FC0A67" w:rsidP="00AF5616">
            <w:pPr>
              <w:widowControl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C12A9" w:rsidRPr="00AD3C77" w:rsidTr="00C177E1">
        <w:trPr>
          <w:trHeight w:val="699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5A48B5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1D2182" w:rsidRPr="00AD3C77">
              <w:rPr>
                <w:rFonts w:cs="Times New Roman"/>
                <w:sz w:val="20"/>
                <w:szCs w:val="20"/>
              </w:rPr>
              <w:t>оказатель</w:t>
            </w:r>
            <w:r w:rsidR="001D2182" w:rsidRPr="00AD3C77">
              <w:rPr>
                <w:rFonts w:eastAsia="Times New Roman" w:cs="Times New Roman"/>
                <w:sz w:val="20"/>
                <w:szCs w:val="20"/>
              </w:rPr>
              <w:t xml:space="preserve"> 1</w:t>
            </w:r>
          </w:p>
          <w:p w:rsidR="005C12A9" w:rsidRPr="00AD3C77" w:rsidRDefault="001D2182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созданных (реконструированных) и капитально отремонтированны</w:t>
            </w:r>
            <w:r w:rsidR="00391D29" w:rsidRPr="00AD3C77">
              <w:rPr>
                <w:rFonts w:cs="Times New Roman"/>
                <w:sz w:val="20"/>
                <w:szCs w:val="20"/>
              </w:rPr>
              <w:t>х объект</w:t>
            </w:r>
            <w:r w:rsidR="00B242E9" w:rsidRPr="00AD3C77">
              <w:rPr>
                <w:rFonts w:cs="Times New Roman"/>
                <w:sz w:val="20"/>
                <w:szCs w:val="20"/>
              </w:rPr>
              <w:t>ов организаций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5C12A9" w:rsidRPr="00AD3C77" w:rsidRDefault="001D218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«Культурная среда Подмосковья»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1D2182" w:rsidP="00391D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2CC" w:rsidRPr="005A22CC" w:rsidRDefault="005A22CC" w:rsidP="00AF5616">
            <w:pPr>
              <w:rPr>
                <w:rFonts w:cs="Times New Roman"/>
                <w:sz w:val="20"/>
                <w:szCs w:val="20"/>
              </w:rPr>
            </w:pPr>
            <w:r w:rsidRPr="005A22CC">
              <w:rPr>
                <w:rFonts w:cs="Times New Roman"/>
                <w:sz w:val="20"/>
                <w:szCs w:val="20"/>
              </w:rPr>
              <w:t>Мероприятие А</w:t>
            </w:r>
            <w:proofErr w:type="gramStart"/>
            <w:r w:rsidRPr="005A22CC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Pr="005A22CC">
              <w:rPr>
                <w:rFonts w:cs="Times New Roman"/>
                <w:sz w:val="20"/>
                <w:szCs w:val="20"/>
              </w:rPr>
              <w:t xml:space="preserve">.01. </w:t>
            </w:r>
          </w:p>
          <w:p w:rsidR="005C12A9" w:rsidRPr="00AD3C77" w:rsidRDefault="005A22CC" w:rsidP="00AF5616">
            <w:pPr>
              <w:rPr>
                <w:rFonts w:cs="Times New Roman"/>
                <w:i/>
                <w:sz w:val="20"/>
                <w:szCs w:val="20"/>
              </w:rPr>
            </w:pPr>
            <w:r w:rsidRPr="005A22CC">
              <w:rPr>
                <w:rFonts w:cs="Times New Roman"/>
                <w:sz w:val="20"/>
                <w:szCs w:val="20"/>
              </w:rPr>
              <w:t>Проведение капитального ремонта, технического переоснащения и благоустройство территорий муниципальных объектов культуры</w:t>
            </w:r>
          </w:p>
        </w:tc>
      </w:tr>
      <w:tr w:rsidR="00D44861" w:rsidRPr="00AD3C77" w:rsidTr="00C177E1">
        <w:trPr>
          <w:trHeight w:val="558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62EC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5.</w:t>
            </w:r>
            <w:r w:rsidR="00A947AF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C85E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AD3C77">
              <w:rPr>
                <w:rFonts w:cs="Times New Roman"/>
                <w:sz w:val="20"/>
                <w:szCs w:val="20"/>
              </w:rPr>
              <w:t>оказатель 5</w:t>
            </w:r>
          </w:p>
          <w:p w:rsidR="00D44861" w:rsidRPr="00AD3C77" w:rsidRDefault="00D44861" w:rsidP="00C85EFC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Региональный проект «Культурная среда Подмосковья»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Default="0052173C" w:rsidP="00AF561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А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.03. Оснащение муниципальных учреждений культуры кинооборудованием</w:t>
            </w:r>
          </w:p>
          <w:p w:rsidR="00FC0A67" w:rsidRPr="00AD3C77" w:rsidRDefault="00FC0A67" w:rsidP="00AF5616"/>
        </w:tc>
      </w:tr>
      <w:tr w:rsidR="00D44861" w:rsidRPr="00AD3C77" w:rsidTr="00C177E1">
        <w:trPr>
          <w:trHeight w:val="558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A947AF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AD3C77">
              <w:rPr>
                <w:rFonts w:cs="Times New Roman"/>
                <w:sz w:val="20"/>
                <w:szCs w:val="20"/>
              </w:rPr>
              <w:t>оказатель 6</w:t>
            </w:r>
          </w:p>
          <w:p w:rsidR="00D44861" w:rsidRPr="00AD3C77" w:rsidRDefault="00D44861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5C2D4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5C2D4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5C2D4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5C2D4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5C2D4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5C2D4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C1814" w:rsidP="00AF5616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Создание доступной среды в муниципальных учреждениях культуры</w:t>
            </w:r>
          </w:p>
        </w:tc>
      </w:tr>
      <w:tr w:rsidR="00D44861" w:rsidRPr="00AD3C77" w:rsidTr="00C177E1">
        <w:trPr>
          <w:trHeight w:val="343"/>
        </w:trPr>
        <w:tc>
          <w:tcPr>
            <w:tcW w:w="155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FC0A67" w:rsidRDefault="00D44861" w:rsidP="006C1AD6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C0A67">
              <w:rPr>
                <w:rFonts w:cs="Times New Roman"/>
                <w:b/>
                <w:bCs/>
                <w:sz w:val="24"/>
                <w:szCs w:val="24"/>
              </w:rPr>
              <w:t>Подпрограмма 6</w:t>
            </w:r>
            <w:r w:rsidR="00FC0A6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FC0A67">
              <w:rPr>
                <w:rFonts w:cs="Times New Roman"/>
                <w:b/>
                <w:bCs/>
                <w:sz w:val="24"/>
                <w:szCs w:val="24"/>
              </w:rPr>
              <w:t>«Развитие образования в сфере культуры»</w:t>
            </w:r>
          </w:p>
        </w:tc>
      </w:tr>
      <w:tr w:rsidR="00D44861" w:rsidRPr="00AD3C77" w:rsidTr="00C177E1">
        <w:trPr>
          <w:trHeight w:val="343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6.1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AD3C77">
              <w:rPr>
                <w:rFonts w:cs="Times New Roman"/>
                <w:sz w:val="20"/>
                <w:szCs w:val="20"/>
              </w:rPr>
              <w:t>оказатель 1</w:t>
            </w:r>
          </w:p>
          <w:p w:rsidR="00D44861" w:rsidRPr="00AD3C77" w:rsidRDefault="00D44861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Отраслевой </w:t>
            </w: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процен</w:t>
            </w: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9,7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5B2" w:rsidRPr="00FC0A67" w:rsidRDefault="00C655B2" w:rsidP="00AF5616">
            <w:pPr>
              <w:pStyle w:val="ConsPlusNormal"/>
              <w:rPr>
                <w:rFonts w:ascii="Times New Roman" w:eastAsiaTheme="minorEastAsia" w:hAnsi="Times New Roman" w:cs="Times New Roman"/>
                <w:sz w:val="19"/>
                <w:szCs w:val="19"/>
              </w:rPr>
            </w:pPr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Мероприятие 01.01</w:t>
            </w:r>
          </w:p>
          <w:p w:rsidR="00C655B2" w:rsidRPr="00FC0A67" w:rsidRDefault="00C655B2" w:rsidP="00AF5616">
            <w:pPr>
              <w:rPr>
                <w:rFonts w:cs="Times New Roman"/>
                <w:sz w:val="19"/>
                <w:szCs w:val="19"/>
              </w:rPr>
            </w:pPr>
            <w:r w:rsidRPr="00FC0A67">
              <w:rPr>
                <w:rFonts w:eastAsiaTheme="minorEastAsia" w:cs="Times New Roman"/>
                <w:sz w:val="19"/>
                <w:szCs w:val="19"/>
              </w:rPr>
              <w:lastRenderedPageBreak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  <w:r w:rsidRPr="00FC0A67">
              <w:rPr>
                <w:rFonts w:cs="Times New Roman"/>
                <w:sz w:val="19"/>
                <w:szCs w:val="19"/>
              </w:rPr>
              <w:t>;</w:t>
            </w:r>
          </w:p>
          <w:p w:rsidR="00C655B2" w:rsidRPr="00FC0A67" w:rsidRDefault="00C655B2" w:rsidP="00AF5616">
            <w:pPr>
              <w:pStyle w:val="ConsPlusNormal"/>
              <w:rPr>
                <w:rFonts w:ascii="Times New Roman" w:eastAsiaTheme="minorEastAsia" w:hAnsi="Times New Roman" w:cs="Times New Roman"/>
                <w:sz w:val="19"/>
                <w:szCs w:val="19"/>
              </w:rPr>
            </w:pPr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Мероприятие 02.01</w:t>
            </w:r>
          </w:p>
          <w:p w:rsidR="00D44861" w:rsidRPr="00FC0A67" w:rsidRDefault="00C655B2" w:rsidP="00FC0A67">
            <w:pPr>
              <w:rPr>
                <w:rFonts w:cs="Times New Roman"/>
                <w:sz w:val="19"/>
                <w:szCs w:val="19"/>
              </w:rPr>
            </w:pPr>
            <w:r w:rsidRPr="00FC0A67">
              <w:rPr>
                <w:rFonts w:eastAsiaTheme="minorEastAsia" w:cs="Times New Roman"/>
                <w:sz w:val="19"/>
                <w:szCs w:val="19"/>
              </w:rPr>
              <w:t>Модернизация (развитие) материально-технической базы организаций дополнительного образования сферы культуры</w:t>
            </w:r>
          </w:p>
        </w:tc>
      </w:tr>
      <w:tr w:rsidR="00D44861" w:rsidRPr="00AD3C77" w:rsidTr="00C177E1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6.2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AD3C77">
              <w:rPr>
                <w:rFonts w:cs="Times New Roman"/>
                <w:sz w:val="20"/>
                <w:szCs w:val="20"/>
              </w:rPr>
              <w:t>оказатель 2</w:t>
            </w:r>
          </w:p>
          <w:p w:rsidR="00D44861" w:rsidRPr="00AD3C77" w:rsidRDefault="00D44861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D44861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861" w:rsidRPr="00AD3C77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6,7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12" w:rsidRPr="00FC0A67" w:rsidRDefault="00072E12" w:rsidP="00AF5616">
            <w:pPr>
              <w:pStyle w:val="ConsPlusNormal"/>
              <w:rPr>
                <w:rFonts w:ascii="Times New Roman" w:eastAsiaTheme="minorEastAsia" w:hAnsi="Times New Roman" w:cs="Times New Roman"/>
                <w:sz w:val="19"/>
                <w:szCs w:val="19"/>
              </w:rPr>
            </w:pPr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Мероприятие 01.01</w:t>
            </w:r>
          </w:p>
          <w:p w:rsidR="00D44861" w:rsidRPr="00FC0A67" w:rsidRDefault="00072E12" w:rsidP="00AF5616">
            <w:pPr>
              <w:rPr>
                <w:rFonts w:cs="Times New Roman"/>
                <w:sz w:val="19"/>
                <w:szCs w:val="19"/>
              </w:rPr>
            </w:pPr>
            <w:r w:rsidRPr="00FC0A67">
              <w:rPr>
                <w:rFonts w:eastAsiaTheme="minorEastAsia" w:cs="Times New Roman"/>
                <w:sz w:val="19"/>
                <w:szCs w:val="19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</w:tr>
      <w:tr w:rsidR="00C31E30" w:rsidRPr="00AD3C77" w:rsidTr="00C177E1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C31E30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оснащенных образовательных учреждений в сфере культуры (детских школ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C31E30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Региональный проект «Культурная среда Подмосковья»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C31E30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AD3C77" w:rsidRDefault="00BB26AA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E30" w:rsidRPr="00FC0A67" w:rsidRDefault="00C31E30" w:rsidP="00AF5616">
            <w:pPr>
              <w:pStyle w:val="ConsPlusNormal"/>
              <w:rPr>
                <w:rFonts w:ascii="Times New Roman" w:eastAsiaTheme="minorEastAsia" w:hAnsi="Times New Roman" w:cs="Times New Roman"/>
                <w:sz w:val="19"/>
                <w:szCs w:val="19"/>
              </w:rPr>
            </w:pPr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Мероприятие А</w:t>
            </w:r>
            <w:proofErr w:type="gramStart"/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1</w:t>
            </w:r>
            <w:proofErr w:type="gramEnd"/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.01</w:t>
            </w:r>
          </w:p>
          <w:p w:rsidR="00C31E30" w:rsidRDefault="00C31E30" w:rsidP="00AF5616">
            <w:pPr>
              <w:pStyle w:val="ConsPlusNormal"/>
              <w:rPr>
                <w:rFonts w:ascii="Times New Roman" w:eastAsiaTheme="minorEastAsia" w:hAnsi="Times New Roman" w:cs="Times New Roman"/>
                <w:sz w:val="19"/>
                <w:szCs w:val="19"/>
              </w:rPr>
            </w:pPr>
            <w:r w:rsidRPr="00FC0A67">
              <w:rPr>
                <w:rFonts w:ascii="Times New Roman" w:eastAsiaTheme="minorEastAsia" w:hAnsi="Times New Roman" w:cs="Times New Roman"/>
                <w:sz w:val="19"/>
                <w:szCs w:val="19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культуры)</w:t>
            </w:r>
          </w:p>
          <w:p w:rsidR="00FC0A67" w:rsidRPr="00FC0A67" w:rsidRDefault="00FC0A67" w:rsidP="00AF5616">
            <w:pPr>
              <w:pStyle w:val="ConsPlusNormal"/>
              <w:rPr>
                <w:rFonts w:ascii="Times New Roman" w:eastAsiaTheme="minorEastAsia" w:hAnsi="Times New Roman" w:cs="Times New Roman"/>
                <w:sz w:val="19"/>
                <w:szCs w:val="19"/>
              </w:rPr>
            </w:pPr>
          </w:p>
        </w:tc>
      </w:tr>
      <w:tr w:rsidR="002814E8" w:rsidRPr="00AD3C77" w:rsidTr="00653AC3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8" w:rsidRDefault="002814E8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9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8" w:rsidRPr="002814E8" w:rsidRDefault="000D6190" w:rsidP="002814E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Подпрограмма 7</w:t>
            </w:r>
            <w:r w:rsidR="002814E8" w:rsidRPr="002814E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«Развитие туризма»</w:t>
            </w:r>
          </w:p>
        </w:tc>
      </w:tr>
      <w:tr w:rsidR="000D6190" w:rsidRPr="00AD3C77" w:rsidTr="00C177E1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Default="000D6190" w:rsidP="00653A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rPr>
                <w:i/>
                <w:sz w:val="20"/>
                <w:szCs w:val="20"/>
              </w:rPr>
            </w:pPr>
            <w:r w:rsidRPr="000D6190">
              <w:rPr>
                <w:bCs/>
                <w:sz w:val="20"/>
                <w:szCs w:val="20"/>
              </w:rPr>
              <w:t xml:space="preserve">Туристский поток в </w:t>
            </w:r>
            <w:r w:rsidRPr="000D6190">
              <w:rPr>
                <w:sz w:val="20"/>
                <w:szCs w:val="20"/>
              </w:rPr>
              <w:t xml:space="preserve">Московскую область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млн. человек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0,039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6190" w:rsidRPr="00AD3C77" w:rsidTr="00C177E1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Default="000D6190" w:rsidP="00653A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7.2.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rPr>
                <w:i/>
                <w:sz w:val="20"/>
                <w:szCs w:val="20"/>
              </w:rPr>
            </w:pPr>
            <w:r w:rsidRPr="000D6190">
              <w:rPr>
                <w:bCs/>
                <w:sz w:val="20"/>
                <w:szCs w:val="20"/>
              </w:rPr>
              <w:t>Численность лиц, размещенных в коллективных средствах размещения</w:t>
            </w:r>
            <w:r w:rsidRPr="000D61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тыс. человек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6190" w:rsidRPr="00AD3C77" w:rsidTr="00C177E1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Default="000D6190" w:rsidP="00653A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Объем платных туристских услуг, оказанных населению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Отраслевой 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млн. рублей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6190" w:rsidRPr="00AD3C77" w:rsidTr="00C177E1">
        <w:trPr>
          <w:trHeight w:val="416"/>
        </w:trPr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Default="000D6190" w:rsidP="00653A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7.4.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rPr>
                <w:sz w:val="20"/>
                <w:szCs w:val="20"/>
              </w:rPr>
            </w:pPr>
            <w:r w:rsidRPr="000D6190">
              <w:rPr>
                <w:bCs/>
                <w:sz w:val="20"/>
                <w:szCs w:val="20"/>
              </w:rPr>
              <w:t xml:space="preserve">Экскурсионный поток в </w:t>
            </w:r>
            <w:r w:rsidRPr="000D6190">
              <w:rPr>
                <w:sz w:val="20"/>
                <w:szCs w:val="20"/>
              </w:rPr>
              <w:lastRenderedPageBreak/>
              <w:t>Московскую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lastRenderedPageBreak/>
              <w:t xml:space="preserve">Отраслевой </w:t>
            </w:r>
            <w:r w:rsidRPr="000D6190">
              <w:rPr>
                <w:sz w:val="20"/>
                <w:szCs w:val="20"/>
              </w:rPr>
              <w:lastRenderedPageBreak/>
              <w:t>показатель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lastRenderedPageBreak/>
              <w:t xml:space="preserve">млн. </w:t>
            </w:r>
            <w:r w:rsidRPr="000D6190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  <w:r w:rsidRPr="000D619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0D6190" w:rsidP="00653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190" w:rsidRPr="000D6190" w:rsidRDefault="005456CE" w:rsidP="0065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F5616" w:rsidRDefault="00AF5616" w:rsidP="00AF5616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p w:rsidR="00FC0A67" w:rsidRDefault="00FC0A67" w:rsidP="00AF5616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p w:rsidR="0072224F" w:rsidRPr="0072224F" w:rsidRDefault="00D34B94" w:rsidP="0072224F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Приложение № 4</w:t>
      </w:r>
      <w:r w:rsidR="0072224F" w:rsidRPr="0072224F">
        <w:rPr>
          <w:rFonts w:eastAsia="Times New Roman" w:cs="Times New Roman"/>
          <w:sz w:val="26"/>
          <w:szCs w:val="26"/>
          <w:lang w:eastAsia="ru-RU"/>
        </w:rPr>
        <w:br/>
        <w:t xml:space="preserve">к постановлению администрации </w:t>
      </w:r>
    </w:p>
    <w:p w:rsidR="0072224F" w:rsidRDefault="0072224F" w:rsidP="0072224F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  <w:r w:rsidRPr="0072224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2224F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:rsidR="0072224F" w:rsidRDefault="0072224F" w:rsidP="00AF5616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p w:rsidR="00FC0A67" w:rsidRDefault="00FC0A67" w:rsidP="00AF5616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p w:rsidR="003B1C76" w:rsidRPr="00AD3C77" w:rsidRDefault="003B1C76" w:rsidP="003B53F8">
      <w:pPr>
        <w:pStyle w:val="ConsPlusNormal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 w:rsidRPr="003B53F8">
        <w:rPr>
          <w:rFonts w:ascii="Times New Roman" w:hAnsi="Times New Roman" w:cs="Times New Roman"/>
          <w:b/>
          <w:bCs/>
          <w:szCs w:val="28"/>
        </w:rPr>
        <w:t>4</w:t>
      </w:r>
      <w:r w:rsidR="002147E0" w:rsidRPr="003B53F8">
        <w:rPr>
          <w:rFonts w:ascii="Times New Roman" w:hAnsi="Times New Roman" w:cs="Times New Roman"/>
          <w:b/>
          <w:bCs/>
          <w:szCs w:val="28"/>
        </w:rPr>
        <w:t>.</w:t>
      </w:r>
      <w:r w:rsidRPr="003B53F8">
        <w:rPr>
          <w:rFonts w:ascii="Times New Roman" w:hAnsi="Times New Roman" w:cs="Times New Roman"/>
          <w:b/>
          <w:bCs/>
          <w:szCs w:val="28"/>
        </w:rPr>
        <w:t xml:space="preserve"> Методика </w:t>
      </w:r>
      <w:proofErr w:type="gramStart"/>
      <w:r w:rsidRPr="003B53F8">
        <w:rPr>
          <w:rFonts w:ascii="Times New Roman" w:hAnsi="Times New Roman" w:cs="Times New Roman"/>
          <w:b/>
          <w:bCs/>
          <w:szCs w:val="28"/>
        </w:rPr>
        <w:t>расчета значений целевых показателей</w:t>
      </w:r>
      <w:r w:rsidR="00475EF4" w:rsidRPr="003B53F8">
        <w:rPr>
          <w:rFonts w:ascii="Times New Roman" w:hAnsi="Times New Roman" w:cs="Times New Roman"/>
          <w:b/>
          <w:bCs/>
          <w:szCs w:val="28"/>
        </w:rPr>
        <w:t>/результатов</w:t>
      </w:r>
      <w:r w:rsidRPr="003B53F8">
        <w:rPr>
          <w:rFonts w:ascii="Times New Roman" w:hAnsi="Times New Roman" w:cs="Times New Roman"/>
          <w:b/>
          <w:bCs/>
          <w:szCs w:val="28"/>
        </w:rPr>
        <w:t xml:space="preserve"> муниципальной программы</w:t>
      </w:r>
      <w:proofErr w:type="gramEnd"/>
      <w:r w:rsidRPr="003B53F8">
        <w:rPr>
          <w:rFonts w:ascii="Times New Roman" w:hAnsi="Times New Roman" w:cs="Times New Roman"/>
          <w:b/>
          <w:bCs/>
          <w:szCs w:val="28"/>
        </w:rPr>
        <w:t>:</w:t>
      </w:r>
    </w:p>
    <w:tbl>
      <w:tblPr>
        <w:tblW w:w="15168" w:type="dxa"/>
        <w:tblInd w:w="108" w:type="dxa"/>
        <w:tblLook w:val="0400" w:firstRow="0" w:lastRow="0" w:firstColumn="0" w:lastColumn="0" w:noHBand="0" w:noVBand="1"/>
      </w:tblPr>
      <w:tblGrid>
        <w:gridCol w:w="1038"/>
        <w:gridCol w:w="20"/>
        <w:gridCol w:w="2950"/>
        <w:gridCol w:w="17"/>
        <w:gridCol w:w="157"/>
        <w:gridCol w:w="1375"/>
        <w:gridCol w:w="36"/>
        <w:gridCol w:w="3234"/>
        <w:gridCol w:w="76"/>
        <w:gridCol w:w="3035"/>
        <w:gridCol w:w="15"/>
        <w:gridCol w:w="3215"/>
      </w:tblGrid>
      <w:tr w:rsidR="003B1C76" w:rsidRPr="00AD3C77" w:rsidTr="002D5DCF">
        <w:trPr>
          <w:trHeight w:val="27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1189" w:firstLine="891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№</w:t>
            </w:r>
          </w:p>
          <w:p w:rsidR="003B1C76" w:rsidRPr="00AD3C77" w:rsidRDefault="003B1C76" w:rsidP="002D5DCF">
            <w:pPr>
              <w:widowControl w:val="0"/>
              <w:ind w:left="-1189" w:firstLine="891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861FFE" w:rsidP="00861FF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Порядок</w:t>
            </w:r>
            <w:r w:rsidR="003B1C76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расчета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861FFE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Период</w:t>
            </w:r>
            <w:r w:rsidR="00861FFE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ичность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представления</w:t>
            </w:r>
          </w:p>
        </w:tc>
      </w:tr>
      <w:tr w:rsidR="003B1C76" w:rsidRPr="00AD3C77" w:rsidTr="002D5DCF">
        <w:trPr>
          <w:trHeight w:val="2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1C76" w:rsidRPr="00AD3C77" w:rsidTr="002D5DCF">
        <w:trPr>
          <w:trHeight w:val="29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41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3B53F8" w:rsidRDefault="003B1C76" w:rsidP="002D5DCF">
            <w:pPr>
              <w:widowControl w:val="0"/>
              <w:ind w:firstLine="720"/>
              <w:jc w:val="center"/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</w:pPr>
            <w:r w:rsidRPr="003B53F8"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3B1C76" w:rsidRPr="00AD3C77" w:rsidTr="002D5DCF">
        <w:trPr>
          <w:trHeight w:val="347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i/>
                <w:sz w:val="20"/>
                <w:szCs w:val="20"/>
              </w:rPr>
            </w:pPr>
            <w:r w:rsidRPr="00AD3C77">
              <w:rPr>
                <w:rFonts w:cs="Times New Roman"/>
                <w:i/>
                <w:sz w:val="20"/>
                <w:szCs w:val="20"/>
              </w:rPr>
              <w:t>Целевой показатель 1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Увеличение доли объектов культурного наследия, находящихся в собственности муниципального образования, по которым проведены работы по сохранению,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Д=(</w:t>
            </w:r>
            <w:proofErr w:type="spellStart"/>
            <w:proofErr w:type="gramStart"/>
            <w:r w:rsidRPr="00AD3C77">
              <w:rPr>
                <w:rFonts w:cs="Times New Roman"/>
                <w:sz w:val="20"/>
                <w:szCs w:val="20"/>
              </w:rPr>
              <w:t>Кр</w:t>
            </w:r>
            <w:proofErr w:type="spellEnd"/>
            <w:proofErr w:type="gramEnd"/>
            <w:r w:rsidRPr="00AD3C77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AD3C77">
              <w:rPr>
                <w:rFonts w:cs="Times New Roman"/>
                <w:sz w:val="20"/>
                <w:szCs w:val="20"/>
              </w:rPr>
              <w:t>Кобщ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>/)х100</w:t>
            </w:r>
          </w:p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 – доля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ОКН</w:t>
            </w:r>
            <w:proofErr w:type="gramEnd"/>
            <w:r w:rsidRPr="00AD3C77">
              <w:rPr>
                <w:rFonts w:cs="Times New Roman"/>
                <w:sz w:val="20"/>
                <w:szCs w:val="20"/>
              </w:rPr>
              <w:t xml:space="preserve"> по которым проведены работы по сохранению от общего числа объектов в собственности ОМСУ, нуждающихся в работах по сохранению</w:t>
            </w:r>
          </w:p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AD3C77">
              <w:rPr>
                <w:rFonts w:cs="Times New Roman"/>
                <w:sz w:val="20"/>
                <w:szCs w:val="20"/>
              </w:rPr>
              <w:t>Кр</w:t>
            </w:r>
            <w:proofErr w:type="spellEnd"/>
            <w:proofErr w:type="gramEnd"/>
            <w:r w:rsidRPr="00AD3C77">
              <w:rPr>
                <w:rFonts w:cs="Times New Roman"/>
                <w:sz w:val="20"/>
                <w:szCs w:val="20"/>
              </w:rPr>
              <w:t xml:space="preserve"> – -количество ОКН в собственности муниципального образования по которым проведены работы </w:t>
            </w:r>
          </w:p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3C77">
              <w:rPr>
                <w:rFonts w:cs="Times New Roman"/>
                <w:sz w:val="20"/>
                <w:szCs w:val="20"/>
              </w:rPr>
              <w:t>Кобщ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--количество ОКН в собственности муниципального образования нуждающихся в работах по сохранению</w:t>
            </w:r>
            <w:proofErr w:type="gramEnd"/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Определяется ОМСУ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годовая</w:t>
            </w:r>
          </w:p>
        </w:tc>
      </w:tr>
      <w:tr w:rsidR="003B1C76" w:rsidRPr="00AD3C77" w:rsidTr="002D5DCF">
        <w:trPr>
          <w:trHeight w:val="33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="Times New Roman" w:cs="Times New Roman"/>
                <w:i/>
                <w:sz w:val="20"/>
                <w:szCs w:val="20"/>
              </w:rPr>
            </w:pPr>
            <w:r w:rsidRPr="00AD3C77">
              <w:rPr>
                <w:rFonts w:cs="Times New Roman"/>
                <w:i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i/>
                <w:sz w:val="20"/>
                <w:szCs w:val="20"/>
              </w:rPr>
              <w:t xml:space="preserve"> 2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объектов культурного наследия,</w:t>
            </w:r>
            <w:r w:rsidRPr="00AD3C77">
              <w:rPr>
                <w:rFonts w:cs="Times New Roman"/>
                <w:sz w:val="20"/>
                <w:szCs w:val="20"/>
              </w:rPr>
              <w:t xml:space="preserve"> находящихся в собственности муниципальных образований,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Кб+</w:t>
            </w:r>
            <w:r w:rsidRPr="00AD3C77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Кб – базовый </w:t>
            </w:r>
            <w:proofErr w:type="spellStart"/>
            <w:r w:rsidRPr="00AD3C77">
              <w:rPr>
                <w:rFonts w:cs="Times New Roman"/>
                <w:sz w:val="20"/>
                <w:szCs w:val="20"/>
              </w:rPr>
              <w:t>кооф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– количество проектной документации, разработанной в рамках муниципальной программы</w:t>
            </w:r>
          </w:p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Pr="00AD3C77">
              <w:rPr>
                <w:rFonts w:cs="Times New Roman"/>
                <w:sz w:val="20"/>
                <w:szCs w:val="20"/>
              </w:rPr>
              <w:t xml:space="preserve"> - количество проектной документации разработанных в рамках муниципальной программы в текущем году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Определяется ОМСУ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годовая</w:t>
            </w:r>
          </w:p>
        </w:tc>
      </w:tr>
      <w:tr w:rsidR="003B1C76" w:rsidRPr="00AD3C77" w:rsidTr="002D5DCF">
        <w:trPr>
          <w:trHeight w:val="33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i/>
                <w:sz w:val="20"/>
                <w:szCs w:val="20"/>
              </w:rPr>
            </w:pPr>
            <w:r w:rsidRPr="00AD3C77">
              <w:rPr>
                <w:rFonts w:cs="Times New Roman"/>
                <w:i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i/>
                <w:sz w:val="20"/>
                <w:szCs w:val="20"/>
              </w:rPr>
              <w:t xml:space="preserve"> 3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lastRenderedPageBreak/>
              <w:t>Увеличение доли объектов культурного наследия, находящихся в собственности муниципального образования на которые установлены информационные надписи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ДН=(Н/Кб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)х</w:t>
            </w:r>
            <w:proofErr w:type="gramEnd"/>
            <w:r w:rsidRPr="00AD3C77">
              <w:rPr>
                <w:rFonts w:cs="Times New Roman"/>
                <w:sz w:val="20"/>
                <w:szCs w:val="20"/>
              </w:rPr>
              <w:t>100</w:t>
            </w:r>
          </w:p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lastRenderedPageBreak/>
              <w:t>Д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н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>–</w:t>
            </w:r>
            <w:proofErr w:type="gramEnd"/>
            <w:r w:rsidRPr="00AD3C77">
              <w:rPr>
                <w:rFonts w:cs="Times New Roman"/>
                <w:sz w:val="20"/>
                <w:szCs w:val="20"/>
              </w:rPr>
              <w:t xml:space="preserve"> доля ОКН 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>на которые установлены информационные надписи</w:t>
            </w:r>
            <w:r w:rsidRPr="00AD3C77">
              <w:rPr>
                <w:rFonts w:cs="Times New Roman"/>
                <w:sz w:val="20"/>
                <w:szCs w:val="20"/>
              </w:rPr>
              <w:t xml:space="preserve"> от общего числа объектов в собственности ОМСУ</w:t>
            </w:r>
          </w:p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Кб – базовый </w:t>
            </w:r>
            <w:proofErr w:type="spellStart"/>
            <w:r w:rsidRPr="00AD3C77">
              <w:rPr>
                <w:rFonts w:cs="Times New Roman"/>
                <w:sz w:val="20"/>
                <w:szCs w:val="20"/>
              </w:rPr>
              <w:t>кооф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.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-к</w:t>
            </w:r>
            <w:proofErr w:type="gramEnd"/>
            <w:r w:rsidRPr="00AD3C77">
              <w:rPr>
                <w:rFonts w:cs="Times New Roman"/>
                <w:sz w:val="20"/>
                <w:szCs w:val="20"/>
              </w:rPr>
              <w:t>оличество ОКН в собственности муниципального образования</w:t>
            </w:r>
          </w:p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Н --количество ОКН в собственности муниципального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образования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 xml:space="preserve"> на которые установлены информационные надписи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Определяется ОМСУ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годовая</w:t>
            </w:r>
          </w:p>
        </w:tc>
      </w:tr>
      <w:tr w:rsidR="003B1C76" w:rsidRPr="00AD3C77" w:rsidTr="002D5DCF">
        <w:trPr>
          <w:trHeight w:val="29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Default="003B1C76" w:rsidP="006C1AD6">
            <w:pPr>
              <w:widowControl w:val="0"/>
              <w:ind w:firstLine="720"/>
              <w:jc w:val="center"/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</w:pPr>
            <w:r w:rsidRPr="003B53F8">
              <w:rPr>
                <w:rFonts w:cs="Times New Roman"/>
                <w:b/>
                <w:bCs/>
                <w:sz w:val="24"/>
                <w:szCs w:val="24"/>
              </w:rPr>
              <w:t xml:space="preserve">Подпрограмма 2 </w:t>
            </w:r>
            <w:r w:rsidRPr="003B53F8"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  <w:t>«Развитие музейного дела»</w:t>
            </w:r>
          </w:p>
          <w:p w:rsidR="003B53F8" w:rsidRPr="003B53F8" w:rsidRDefault="003B53F8" w:rsidP="006C1AD6">
            <w:pPr>
              <w:widowControl w:val="0"/>
              <w:ind w:firstLine="720"/>
              <w:jc w:val="center"/>
              <w:rPr>
                <w:rFonts w:eastAsiaTheme="minorEastAsia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C76" w:rsidRPr="00AD3C77" w:rsidTr="002D5DCF">
        <w:trPr>
          <w:trHeight w:val="699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2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Default="003B1C76" w:rsidP="006C1AD6">
            <w:pPr>
              <w:widowControl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3F8">
              <w:rPr>
                <w:rFonts w:cs="Times New Roman"/>
                <w:b/>
                <w:bCs/>
                <w:sz w:val="24"/>
                <w:szCs w:val="24"/>
              </w:rPr>
              <w:t>Подпрограмма 3 «Развитие библиотечного дела»</w:t>
            </w:r>
          </w:p>
          <w:p w:rsidR="003B53F8" w:rsidRPr="003B53F8" w:rsidRDefault="003B53F8" w:rsidP="006C1AD6">
            <w:pPr>
              <w:widowControl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1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Число </w:t>
            </w:r>
            <w:r w:rsidRPr="00AD3C77">
              <w:rPr>
                <w:rFonts w:cs="Times New Roman"/>
                <w:sz w:val="20"/>
                <w:szCs w:val="20"/>
              </w:rPr>
              <w:t>пользователей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библиотек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Годовая</w:t>
            </w:r>
          </w:p>
        </w:tc>
      </w:tr>
      <w:tr w:rsidR="003B1C76" w:rsidRPr="00AD3C77" w:rsidTr="002D5DCF">
        <w:trPr>
          <w:trHeight w:val="41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2</w:t>
            </w:r>
          </w:p>
          <w:p w:rsidR="003B1C76" w:rsidRPr="00AD3C77" w:rsidRDefault="003B1C76" w:rsidP="002D5DCF">
            <w:pPr>
              <w:rPr>
                <w:rFonts w:cs="Times New Roman"/>
                <w:i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Б =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Бт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.г</w:t>
            </w:r>
            <w:proofErr w:type="spellEnd"/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/Б2017*100, где:</w:t>
            </w:r>
          </w:p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Бт.г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 – количество посещений библиотек в текущем году, ед.;</w:t>
            </w:r>
          </w:p>
          <w:p w:rsidR="003B1C76" w:rsidRPr="00AD3C77" w:rsidRDefault="003B1C76" w:rsidP="002D5DCF">
            <w:pPr>
              <w:rPr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32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Годовая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3B53F8" w:rsidRDefault="003B1C76" w:rsidP="006C1AD6">
            <w:pPr>
              <w:widowControl w:val="0"/>
              <w:jc w:val="center"/>
              <w:rPr>
                <w:rFonts w:eastAsiaTheme="minorEastAsia" w:cs="Times New Roman"/>
                <w:b/>
                <w:sz w:val="24"/>
                <w:szCs w:val="24"/>
                <w:lang w:eastAsia="ru-RU"/>
              </w:rPr>
            </w:pPr>
            <w:r w:rsidRPr="003B53F8">
              <w:rPr>
                <w:rFonts w:cs="Times New Roman"/>
                <w:b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и культурно-досуговой деятельности, кинематографии» 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1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культурных мероприятий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тыс.ед</w:t>
            </w:r>
            <w:proofErr w:type="spellEnd"/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</w:t>
            </w: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деятельности органов исполнительной власти субъектов Российской Федерации»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I(t) = A(t) + B(t) + C(t) + D(t) + E(t) + F(t) + G(t) +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H(t) + J(t) + K(t) + L(t) + M(t) + N(t),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dst100283"/>
            <w:bookmarkEnd w:id="1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где: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dst100284"/>
            <w:bookmarkEnd w:id="2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I(t) - суммарное число посещений культурных мероприятий;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dst100285"/>
            <w:bookmarkEnd w:id="3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A(t) - число посещений библиотек;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4" w:name="dst100286"/>
            <w:bookmarkEnd w:id="4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5" w:name="dst100287"/>
            <w:bookmarkEnd w:id="5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C(t) - число посещений музеев;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6" w:name="dst100288"/>
            <w:bookmarkEnd w:id="6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D(t) - число посещений театров;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dst100289"/>
            <w:bookmarkEnd w:id="7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E(t) - число посещений парков культуры и отдыха;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8" w:name="dst100290"/>
            <w:bookmarkEnd w:id="8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9" w:name="dst100291"/>
            <w:bookmarkEnd w:id="9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G(t) - число посещений цирков;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0" w:name="dst100292"/>
            <w:bookmarkEnd w:id="10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H(t) - число посещений зоопарков;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1" w:name="dst100293"/>
            <w:bookmarkEnd w:id="11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J(t) - число посещений кинотеатров;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2" w:name="dst100294"/>
            <w:bookmarkEnd w:id="12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3" w:name="dst100295"/>
            <w:bookmarkEnd w:id="13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4" w:name="dst100296"/>
            <w:bookmarkEnd w:id="14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M(t) - число посещений культурных мероприятий, проводимых профессиональными </w:t>
            </w:r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образовательными организациями;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5" w:name="dst100297"/>
            <w:bookmarkEnd w:id="15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3B1C76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6" w:name="dst100298"/>
            <w:bookmarkEnd w:id="16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t - отчетный период</w:t>
            </w:r>
          </w:p>
          <w:p w:rsidR="003B53F8" w:rsidRDefault="003B53F8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B53F8" w:rsidRDefault="003B53F8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B53F8" w:rsidRDefault="003B53F8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B53F8" w:rsidRPr="00AD3C77" w:rsidRDefault="003B53F8" w:rsidP="002D5DCF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интернет-сервисов</w:t>
            </w:r>
            <w:proofErr w:type="gramEnd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сводные данные Министерства культуры Московской области, </w:t>
            </w:r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7" w:name="dst100300"/>
            <w:bookmarkEnd w:id="17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8" w:name="dst100301"/>
            <w:bookmarkEnd w:id="18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9" w:name="dst100302"/>
            <w:bookmarkEnd w:id="19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0" w:name="dst100303"/>
            <w:bookmarkEnd w:id="20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3B1C76" w:rsidRPr="00AD3C77" w:rsidRDefault="003B1C76" w:rsidP="002D5DC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1" w:name="dst100304"/>
            <w:bookmarkEnd w:id="21"/>
            <w:r w:rsidRPr="00AD3C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Квартальная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2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Число посещений театров малых городов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Численность зрителей на спектаклях, проведенных силами театров малых городов на своих площадках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Форма федерального статистического наблюдения № 9-НК «Сведения о деятельности театра», внутриведомственная отчетность учреждений культуры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Квартальная 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3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Число посещений детских и кукольных театров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Численность зрителей на спектаклях, проведенных силами детских и кукольных театров на своих площадках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Форма федерального статистического наблюдения № 9-НК «Сведения о деятельности театра», внутриведомственная отчетность учреждений культуры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Квартальная 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Целевой показатель 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стипендий Главы муниципального образования Московской области выдающимся деятелям культуры и искусства Московской области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22" w:name="__DdeLink__18678_4050009535"/>
            <w:r w:rsidRPr="00AD3C77">
              <w:rPr>
                <w:rFonts w:cs="Times New Roman"/>
                <w:sz w:val="20"/>
                <w:szCs w:val="20"/>
              </w:rPr>
              <w:t>единица</w:t>
            </w:r>
            <w:bookmarkEnd w:id="22"/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Количество стипендий определяется по результатам ежегодного конкурса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Протокол заседания Конкурсной комиссии по отбору претендентов на соискание стипендий Губернатора Московской области выдающимся деятелям культуры и искусства и молодым талантливым авторам Московской области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Годовая 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5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лучших работников сельских учреждений культуры и лучших сельских учреждений культуры. Ведомственные данные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Формируется на основании итогов конкурсного отбора, результаты которого утверждаются распоряжением Министерства культуры и туризма Московской области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3B1C76" w:rsidRPr="00AD3C77" w:rsidTr="002D5DCF">
        <w:trPr>
          <w:trHeight w:val="239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43170F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Целевой показатель </w:t>
            </w:r>
            <w:r w:rsidR="0043170F" w:rsidRPr="00AD3C77">
              <w:rPr>
                <w:rFonts w:cs="Times New Roman"/>
                <w:sz w:val="20"/>
                <w:szCs w:val="20"/>
              </w:rPr>
              <w:t>6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получателей адресной финансовой поддержки по итогам </w:t>
            </w:r>
            <w:proofErr w:type="spellStart"/>
            <w:r w:rsidRPr="00AD3C77">
              <w:rPr>
                <w:rFonts w:cs="Times New Roman"/>
                <w:sz w:val="20"/>
                <w:szCs w:val="20"/>
              </w:rPr>
              <w:t>рейтингования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рейтингования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и получивших финансовую поддержку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Ведомственные данные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ежегодная</w:t>
            </w:r>
          </w:p>
        </w:tc>
      </w:tr>
      <w:tr w:rsidR="003B1C76" w:rsidRPr="00AD3C77" w:rsidTr="006C1AD6">
        <w:trPr>
          <w:trHeight w:val="232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43170F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3170F"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AD3C77">
              <w:rPr>
                <w:rFonts w:eastAsia="Times New Roman" w:cs="Times New Roman"/>
                <w:sz w:val="20"/>
                <w:szCs w:val="20"/>
              </w:rPr>
              <w:t>волонтерства</w:t>
            </w:r>
            <w:proofErr w:type="spellEnd"/>
            <w:r w:rsidRPr="00AD3C77">
              <w:rPr>
                <w:rFonts w:eastAsia="Times New Roman" w:cs="Times New Roman"/>
                <w:sz w:val="20"/>
                <w:szCs w:val="20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Формируется на основании информации, размещенной в единой информационной системе в сфере развития добровольчества (</w:t>
            </w:r>
            <w:proofErr w:type="spellStart"/>
            <w:r w:rsidRPr="00AD3C77">
              <w:rPr>
                <w:rFonts w:eastAsia="Times New Roman" w:cs="Times New Roman"/>
                <w:sz w:val="20"/>
                <w:szCs w:val="20"/>
              </w:rPr>
              <w:t>волонтерства</w:t>
            </w:r>
            <w:proofErr w:type="spellEnd"/>
            <w:r w:rsidRPr="00AD3C77">
              <w:rPr>
                <w:rFonts w:eastAsia="Times New Roman" w:cs="Times New Roman"/>
                <w:sz w:val="20"/>
                <w:szCs w:val="20"/>
              </w:rPr>
              <w:t>) DOBRO.RU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F8" w:rsidRDefault="003B53F8" w:rsidP="006C1AD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3B1C76" w:rsidRPr="003B53F8" w:rsidRDefault="003B1C76" w:rsidP="006C1AD6">
            <w:pPr>
              <w:widowControl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3F8">
              <w:rPr>
                <w:rFonts w:cs="Times New Roman"/>
                <w:b/>
                <w:bCs/>
                <w:sz w:val="24"/>
                <w:szCs w:val="24"/>
              </w:rPr>
              <w:t>Подпрограмма 5 «Укрепление материально-технической базы муниципальных учреждений культуры»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1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Δ М+ Δ КДУ + Δ ЦКР 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= расчет показателя за отчетный год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Где: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Годовой 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</w:t>
            </w:r>
            <w:r w:rsidRPr="00AD3C77">
              <w:rPr>
                <w:rFonts w:eastAsia="Times New Roman" w:cs="Times New Roman"/>
                <w:sz w:val="20"/>
                <w:szCs w:val="20"/>
              </w:rPr>
              <w:t xml:space="preserve"> 2</w:t>
            </w:r>
          </w:p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Δ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КЗ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+ Δ АК = расчет показателя за отчетный год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Δ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КЗ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- количество кинозалов, получивших оборудование в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текущем году;</w:t>
            </w:r>
          </w:p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Δ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количество организаций культуры, получивших специализированн</w:t>
            </w:r>
            <w:r w:rsidR="00944DF0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ый автотранспорт в текущем году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Распоряжение Министерства культуры Российской Федерации от 19.04.2019 № Р-655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Годовой </w:t>
            </w:r>
          </w:p>
        </w:tc>
      </w:tr>
      <w:tr w:rsidR="003B1C76" w:rsidRPr="00AD3C77" w:rsidTr="002D5DCF">
        <w:trPr>
          <w:trHeight w:val="25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8</w:t>
            </w:r>
          </w:p>
          <w:p w:rsidR="003B1C76" w:rsidRPr="00AD3C77" w:rsidRDefault="003B1C76" w:rsidP="002D5DCF">
            <w:pPr>
              <w:rPr>
                <w:rFonts w:cs="Times New Roman"/>
                <w:i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suppressAutoHyphens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Показатель рассчитывается по формуле: </w:t>
            </w:r>
          </w:p>
          <w:p w:rsidR="003B1C76" w:rsidRPr="00AD3C77" w:rsidRDefault="003B1C76" w:rsidP="002D5DCF">
            <w:pPr>
              <w:suppressAutoHyphens w:val="0"/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Ддо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= </w:t>
            </w:r>
            <w:proofErr w:type="gramStart"/>
            <w:r w:rsidRPr="00AD3C77">
              <w:rPr>
                <w:rFonts w:cs="Times New Roman"/>
                <w:sz w:val="20"/>
                <w:szCs w:val="20"/>
                <w:lang w:val="en-US"/>
              </w:rPr>
              <w:t>N</w:t>
            </w:r>
            <w:proofErr w:type="spellStart"/>
            <w:proofErr w:type="gramEnd"/>
            <w:r w:rsidRPr="00AD3C77">
              <w:rPr>
                <w:rFonts w:cs="Times New Roman"/>
                <w:sz w:val="20"/>
                <w:szCs w:val="20"/>
              </w:rPr>
              <w:t>ипо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/ </w:t>
            </w:r>
            <w:r w:rsidRPr="00AD3C77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Pr="00AD3C77">
              <w:rPr>
                <w:rFonts w:cs="Times New Roman"/>
                <w:sz w:val="20"/>
                <w:szCs w:val="20"/>
              </w:rPr>
              <w:t>око*100%,</w:t>
            </w:r>
          </w:p>
          <w:p w:rsidR="003B1C76" w:rsidRPr="00AD3C77" w:rsidRDefault="003B1C76" w:rsidP="002D5DCF">
            <w:pPr>
              <w:suppressAutoHyphens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 где: </w:t>
            </w:r>
          </w:p>
          <w:p w:rsidR="003B1C76" w:rsidRPr="00AD3C77" w:rsidRDefault="003B1C76" w:rsidP="002D5DCF">
            <w:pPr>
              <w:suppressAutoHyphens w:val="0"/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Ддо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</w:t>
            </w:r>
            <w:r w:rsidRPr="00AD3C77">
              <w:rPr>
                <w:rFonts w:cs="Times New Roman"/>
                <w:sz w:val="20"/>
                <w:szCs w:val="20"/>
              </w:rPr>
              <w:t>о</w:t>
            </w:r>
            <w:r w:rsidRPr="00AD3C77">
              <w:rPr>
                <w:rFonts w:cs="Times New Roman"/>
                <w:sz w:val="20"/>
                <w:szCs w:val="20"/>
              </w:rPr>
              <w:t xml:space="preserve">полнительного образования сферы культуры в Московской области; </w:t>
            </w:r>
          </w:p>
          <w:p w:rsidR="003B1C76" w:rsidRPr="00AD3C77" w:rsidRDefault="003B1C76" w:rsidP="002D5DCF">
            <w:pPr>
              <w:suppressAutoHyphens w:val="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AD3C77">
              <w:rPr>
                <w:rFonts w:cs="Times New Roman"/>
                <w:sz w:val="20"/>
                <w:szCs w:val="20"/>
              </w:rPr>
              <w:t>N</w:t>
            </w:r>
            <w:proofErr w:type="gramEnd"/>
            <w:r w:rsidRPr="00AD3C77">
              <w:rPr>
                <w:rFonts w:cs="Times New Roman"/>
                <w:sz w:val="20"/>
                <w:szCs w:val="20"/>
              </w:rPr>
              <w:t>ипо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- количество доступных для инвалидов и других маломобил</w:t>
            </w:r>
            <w:r w:rsidRPr="00AD3C77">
              <w:rPr>
                <w:rFonts w:cs="Times New Roman"/>
                <w:sz w:val="20"/>
                <w:szCs w:val="20"/>
              </w:rPr>
              <w:t>ь</w:t>
            </w:r>
            <w:r w:rsidRPr="00AD3C77">
              <w:rPr>
                <w:rFonts w:cs="Times New Roman"/>
                <w:sz w:val="20"/>
                <w:szCs w:val="20"/>
              </w:rPr>
              <w:t>ных групп населения приорите</w:t>
            </w:r>
            <w:r w:rsidRPr="00AD3C77">
              <w:rPr>
                <w:rFonts w:cs="Times New Roman"/>
                <w:sz w:val="20"/>
                <w:szCs w:val="20"/>
              </w:rPr>
              <w:t>т</w:t>
            </w:r>
            <w:r w:rsidRPr="00AD3C77">
              <w:rPr>
                <w:rFonts w:cs="Times New Roman"/>
                <w:sz w:val="20"/>
                <w:szCs w:val="20"/>
              </w:rPr>
              <w:t>ных объектов в сфере культуры и дополнительного образования сф</w:t>
            </w:r>
            <w:r w:rsidRPr="00AD3C77">
              <w:rPr>
                <w:rFonts w:cs="Times New Roman"/>
                <w:sz w:val="20"/>
                <w:szCs w:val="20"/>
              </w:rPr>
              <w:t>е</w:t>
            </w:r>
            <w:r w:rsidRPr="00AD3C77">
              <w:rPr>
                <w:rFonts w:cs="Times New Roman"/>
                <w:sz w:val="20"/>
                <w:szCs w:val="20"/>
              </w:rPr>
              <w:t xml:space="preserve">ры культуры; </w:t>
            </w:r>
          </w:p>
          <w:p w:rsidR="003B1C76" w:rsidRPr="00AD3C77" w:rsidRDefault="003B1C76" w:rsidP="002D5DCF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3C77">
              <w:rPr>
                <w:rFonts w:cs="Times New Roman"/>
                <w:sz w:val="20"/>
                <w:szCs w:val="20"/>
              </w:rPr>
              <w:t>N</w:t>
            </w:r>
            <w:proofErr w:type="gramEnd"/>
            <w:r w:rsidRPr="00AD3C77">
              <w:rPr>
                <w:rFonts w:cs="Times New Roman"/>
                <w:sz w:val="20"/>
                <w:szCs w:val="20"/>
              </w:rPr>
              <w:t>око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- общее количество приор</w:t>
            </w:r>
            <w:r w:rsidRPr="00AD3C77">
              <w:rPr>
                <w:rFonts w:cs="Times New Roman"/>
                <w:sz w:val="20"/>
                <w:szCs w:val="20"/>
              </w:rPr>
              <w:t>и</w:t>
            </w:r>
            <w:r w:rsidRPr="00AD3C77">
              <w:rPr>
                <w:rFonts w:cs="Times New Roman"/>
                <w:sz w:val="20"/>
                <w:szCs w:val="20"/>
              </w:rPr>
              <w:t xml:space="preserve">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Реестр приоритетных объектов в сфере культуры и дополнител</w:t>
            </w:r>
            <w:r w:rsidRPr="00AD3C77">
              <w:rPr>
                <w:rFonts w:cs="Times New Roman"/>
                <w:sz w:val="20"/>
                <w:szCs w:val="20"/>
              </w:rPr>
              <w:t>ь</w:t>
            </w:r>
            <w:r w:rsidRPr="00AD3C77">
              <w:rPr>
                <w:rFonts w:cs="Times New Roman"/>
                <w:sz w:val="20"/>
                <w:szCs w:val="20"/>
              </w:rPr>
              <w:t>ного образования сферы культ</w:t>
            </w:r>
            <w:r w:rsidRPr="00AD3C77">
              <w:rPr>
                <w:rFonts w:cs="Times New Roman"/>
                <w:sz w:val="20"/>
                <w:szCs w:val="20"/>
              </w:rPr>
              <w:t>у</w:t>
            </w:r>
            <w:r w:rsidRPr="00AD3C77">
              <w:rPr>
                <w:rFonts w:cs="Times New Roman"/>
                <w:sz w:val="20"/>
                <w:szCs w:val="20"/>
              </w:rPr>
              <w:t>ры, а также результаты пров</w:t>
            </w:r>
            <w:r w:rsidRPr="00AD3C77">
              <w:rPr>
                <w:rFonts w:cs="Times New Roman"/>
                <w:sz w:val="20"/>
                <w:szCs w:val="20"/>
              </w:rPr>
              <w:t>е</w:t>
            </w:r>
            <w:r w:rsidRPr="00AD3C77">
              <w:rPr>
                <w:rFonts w:cs="Times New Roman"/>
                <w:sz w:val="20"/>
                <w:szCs w:val="20"/>
              </w:rPr>
              <w:t xml:space="preserve">денной паспортизации объектов культуры в Московской области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Годовой</w:t>
            </w:r>
          </w:p>
        </w:tc>
      </w:tr>
      <w:tr w:rsidR="003B1C76" w:rsidRPr="00AD3C77" w:rsidTr="002D5DCF">
        <w:trPr>
          <w:trHeight w:val="253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3F8" w:rsidRDefault="003B53F8" w:rsidP="006C1AD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B1C76" w:rsidRPr="003B53F8" w:rsidRDefault="003B1C76" w:rsidP="006C1AD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3F8">
              <w:rPr>
                <w:rFonts w:cs="Times New Roman"/>
                <w:b/>
                <w:bCs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3B1C76" w:rsidRPr="00AD3C77" w:rsidTr="002D5DCF">
        <w:trPr>
          <w:trHeight w:val="1614"/>
        </w:trPr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1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 в возрасте от 5 до 18 лет, охваченных дополнительным образованием сферы культуры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pStyle w:val="Default"/>
              <w:rPr>
                <w:sz w:val="20"/>
                <w:szCs w:val="20"/>
              </w:rPr>
            </w:pPr>
            <w:r w:rsidRPr="00AD3C77">
              <w:rPr>
                <w:rFonts w:eastAsiaTheme="minorHAnsi"/>
                <w:color w:val="auto"/>
                <w:sz w:val="20"/>
                <w:szCs w:val="20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квартальная</w:t>
            </w:r>
          </w:p>
        </w:tc>
      </w:tr>
      <w:tr w:rsidR="003B1C76" w:rsidRPr="00AD3C77" w:rsidTr="002D5DCF">
        <w:trPr>
          <w:trHeight w:val="1420"/>
        </w:trPr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2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 в возрасте от 7 до 15 лет, обучающихся по предпрофессиональным программам в области искусств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 в возрасте от 7 до 15 лет, обучающихся по предпрофессиональным программам в области искусств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cs="Times New Roman"/>
                <w:sz w:val="20"/>
                <w:szCs w:val="20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квартальная</w:t>
            </w:r>
          </w:p>
        </w:tc>
      </w:tr>
      <w:tr w:rsidR="003B1C76" w:rsidRPr="00AD3C77" w:rsidTr="002D5DCF">
        <w:trPr>
          <w:trHeight w:val="1584"/>
        </w:trPr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3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реконструированных и (или) капитально отремонтированных региональных и муниципальных детских школ искусств по видам искусств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ΔДШИ - количество реконструируемых и (или) капитально отремонтированных муниципальных детских школ искусств по видам иску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сств в т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екущем году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sz w:val="20"/>
                <w:szCs w:val="20"/>
              </w:rPr>
              <w:t>Отчеты муниципальных образований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годовой</w:t>
            </w:r>
          </w:p>
        </w:tc>
      </w:tr>
      <w:tr w:rsidR="003B1C76" w:rsidRPr="00AD3C77" w:rsidTr="002D5DCF">
        <w:trPr>
          <w:trHeight w:val="1584"/>
        </w:trPr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4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оснащенных образовательных учреждений в сфере культуры (детских школ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Отчеты муниципальных образований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годовой</w:t>
            </w:r>
          </w:p>
        </w:tc>
      </w:tr>
      <w:tr w:rsidR="003B1C76" w:rsidRPr="00AD3C77" w:rsidTr="002D5DCF">
        <w:trPr>
          <w:trHeight w:val="1584"/>
        </w:trPr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Целевой показатель 5</w:t>
            </w:r>
          </w:p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Отчеты муниципальных образований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D3C77" w:rsidRDefault="003B1C76" w:rsidP="002D5D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годовой</w:t>
            </w:r>
          </w:p>
        </w:tc>
      </w:tr>
    </w:tbl>
    <w:p w:rsidR="00C932C5" w:rsidRPr="00C932C5" w:rsidRDefault="00C932C5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C932C5" w:rsidRPr="00C932C5" w:rsidSect="00314B9C">
      <w:pgSz w:w="16838" w:h="11906" w:orient="landscape"/>
      <w:pgMar w:top="284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5F" w:rsidRDefault="009D115F">
      <w:r>
        <w:separator/>
      </w:r>
    </w:p>
  </w:endnote>
  <w:endnote w:type="continuationSeparator" w:id="0">
    <w:p w:rsidR="009D115F" w:rsidRDefault="009D1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5F" w:rsidRDefault="009D115F">
      <w:pPr>
        <w:rPr>
          <w:sz w:val="12"/>
        </w:rPr>
      </w:pPr>
      <w:r>
        <w:separator/>
      </w:r>
    </w:p>
  </w:footnote>
  <w:footnote w:type="continuationSeparator" w:id="0">
    <w:p w:rsidR="009D115F" w:rsidRDefault="009D115F">
      <w:pPr>
        <w:rPr>
          <w:sz w:val="12"/>
        </w:rPr>
      </w:pPr>
      <w:r>
        <w:continuationSeparator/>
      </w:r>
    </w:p>
  </w:footnote>
  <w:footnote w:id="1">
    <w:p w:rsidR="00985D50" w:rsidRPr="00685492" w:rsidRDefault="00985D50" w:rsidP="00685492">
      <w:pPr>
        <w:pStyle w:val="af2"/>
        <w:tabs>
          <w:tab w:val="left" w:pos="3423"/>
        </w:tabs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6784586"/>
      <w:docPartObj>
        <w:docPartGallery w:val="Page Numbers (Top of Page)"/>
        <w:docPartUnique/>
      </w:docPartObj>
    </w:sdtPr>
    <w:sdtEndPr/>
    <w:sdtContent>
      <w:p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1495859"/>
      <w:docPartObj>
        <w:docPartGallery w:val="Page Numbers (Top of Page)"/>
        <w:docPartUnique/>
      </w:docPartObj>
    </w:sdtPr>
    <w:sdtEndPr/>
    <w:sdtContent>
      <w:p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62BB"/>
    <w:rsid w:val="00026B8C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7445"/>
    <w:rsid w:val="00087620"/>
    <w:rsid w:val="000910EA"/>
    <w:rsid w:val="00092959"/>
    <w:rsid w:val="0009771F"/>
    <w:rsid w:val="000A08D7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53BC"/>
    <w:rsid w:val="000C670C"/>
    <w:rsid w:val="000C72FC"/>
    <w:rsid w:val="000D1103"/>
    <w:rsid w:val="000D1BA9"/>
    <w:rsid w:val="000D320C"/>
    <w:rsid w:val="000D3644"/>
    <w:rsid w:val="000D5D70"/>
    <w:rsid w:val="000D6190"/>
    <w:rsid w:val="000D6242"/>
    <w:rsid w:val="000E3E5A"/>
    <w:rsid w:val="000E445B"/>
    <w:rsid w:val="000F11D4"/>
    <w:rsid w:val="000F32E1"/>
    <w:rsid w:val="00100DA3"/>
    <w:rsid w:val="001076A0"/>
    <w:rsid w:val="00107F3E"/>
    <w:rsid w:val="001116C0"/>
    <w:rsid w:val="00115EB6"/>
    <w:rsid w:val="00117CB2"/>
    <w:rsid w:val="00121309"/>
    <w:rsid w:val="00122CEA"/>
    <w:rsid w:val="0012771C"/>
    <w:rsid w:val="00133FA4"/>
    <w:rsid w:val="0013696A"/>
    <w:rsid w:val="00136F17"/>
    <w:rsid w:val="00142803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4310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6ECB"/>
    <w:rsid w:val="00247871"/>
    <w:rsid w:val="00247C1A"/>
    <w:rsid w:val="00251640"/>
    <w:rsid w:val="002519A5"/>
    <w:rsid w:val="00253DC5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D23"/>
    <w:rsid w:val="002B6F04"/>
    <w:rsid w:val="002C35B2"/>
    <w:rsid w:val="002C5E80"/>
    <w:rsid w:val="002D4025"/>
    <w:rsid w:val="002D4FC9"/>
    <w:rsid w:val="002D5BA3"/>
    <w:rsid w:val="002D5DCF"/>
    <w:rsid w:val="002E0EE1"/>
    <w:rsid w:val="002E440B"/>
    <w:rsid w:val="002F4288"/>
    <w:rsid w:val="003043E0"/>
    <w:rsid w:val="00305271"/>
    <w:rsid w:val="003054DF"/>
    <w:rsid w:val="003133A1"/>
    <w:rsid w:val="00314B9C"/>
    <w:rsid w:val="00317638"/>
    <w:rsid w:val="0032426A"/>
    <w:rsid w:val="00331174"/>
    <w:rsid w:val="003315DA"/>
    <w:rsid w:val="00334C6F"/>
    <w:rsid w:val="003376DE"/>
    <w:rsid w:val="00341D9B"/>
    <w:rsid w:val="003476D9"/>
    <w:rsid w:val="003518EC"/>
    <w:rsid w:val="0035618A"/>
    <w:rsid w:val="00361152"/>
    <w:rsid w:val="003653D4"/>
    <w:rsid w:val="00367F6F"/>
    <w:rsid w:val="00372512"/>
    <w:rsid w:val="0037605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7605"/>
    <w:rsid w:val="003D77F4"/>
    <w:rsid w:val="003E638E"/>
    <w:rsid w:val="003F1EDD"/>
    <w:rsid w:val="003F26B1"/>
    <w:rsid w:val="003F3466"/>
    <w:rsid w:val="003F52FC"/>
    <w:rsid w:val="003F7E3A"/>
    <w:rsid w:val="00401562"/>
    <w:rsid w:val="00406F6F"/>
    <w:rsid w:val="00411092"/>
    <w:rsid w:val="0041694B"/>
    <w:rsid w:val="00417CDD"/>
    <w:rsid w:val="00420606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4C23"/>
    <w:rsid w:val="00465F20"/>
    <w:rsid w:val="00470075"/>
    <w:rsid w:val="00471086"/>
    <w:rsid w:val="00472F3E"/>
    <w:rsid w:val="004736A8"/>
    <w:rsid w:val="00474781"/>
    <w:rsid w:val="00475D89"/>
    <w:rsid w:val="00475EF4"/>
    <w:rsid w:val="004840F9"/>
    <w:rsid w:val="00487838"/>
    <w:rsid w:val="00493D72"/>
    <w:rsid w:val="00497092"/>
    <w:rsid w:val="004A5325"/>
    <w:rsid w:val="004A6982"/>
    <w:rsid w:val="004B1BEF"/>
    <w:rsid w:val="004B5641"/>
    <w:rsid w:val="004C613D"/>
    <w:rsid w:val="004D144B"/>
    <w:rsid w:val="004D2CDB"/>
    <w:rsid w:val="004D58F6"/>
    <w:rsid w:val="004D5EF2"/>
    <w:rsid w:val="004E0FE0"/>
    <w:rsid w:val="004E4A71"/>
    <w:rsid w:val="004F24E6"/>
    <w:rsid w:val="004F3E91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76EF"/>
    <w:rsid w:val="00527B54"/>
    <w:rsid w:val="005300E3"/>
    <w:rsid w:val="00532277"/>
    <w:rsid w:val="0053357C"/>
    <w:rsid w:val="00535486"/>
    <w:rsid w:val="005405C4"/>
    <w:rsid w:val="00540E05"/>
    <w:rsid w:val="005456CE"/>
    <w:rsid w:val="00546B2F"/>
    <w:rsid w:val="005470CB"/>
    <w:rsid w:val="0055489A"/>
    <w:rsid w:val="00560DBC"/>
    <w:rsid w:val="005624EC"/>
    <w:rsid w:val="005635BE"/>
    <w:rsid w:val="00566334"/>
    <w:rsid w:val="00567A76"/>
    <w:rsid w:val="00570EE4"/>
    <w:rsid w:val="00576882"/>
    <w:rsid w:val="00580F68"/>
    <w:rsid w:val="00582AA8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4018"/>
    <w:rsid w:val="005D5062"/>
    <w:rsid w:val="005D5AF4"/>
    <w:rsid w:val="005D650C"/>
    <w:rsid w:val="005D7383"/>
    <w:rsid w:val="005E1331"/>
    <w:rsid w:val="005E1C0C"/>
    <w:rsid w:val="005E34EA"/>
    <w:rsid w:val="005E3527"/>
    <w:rsid w:val="005F2303"/>
    <w:rsid w:val="005F4050"/>
    <w:rsid w:val="005F504D"/>
    <w:rsid w:val="00600B28"/>
    <w:rsid w:val="00605713"/>
    <w:rsid w:val="00610298"/>
    <w:rsid w:val="00611853"/>
    <w:rsid w:val="0061400C"/>
    <w:rsid w:val="0061494C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B467A"/>
    <w:rsid w:val="006B7086"/>
    <w:rsid w:val="006C07CD"/>
    <w:rsid w:val="006C1AD6"/>
    <w:rsid w:val="006C3364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7643"/>
    <w:rsid w:val="00747C09"/>
    <w:rsid w:val="007528CA"/>
    <w:rsid w:val="00755B5F"/>
    <w:rsid w:val="007669ED"/>
    <w:rsid w:val="00766AFB"/>
    <w:rsid w:val="007764DE"/>
    <w:rsid w:val="007807B1"/>
    <w:rsid w:val="00782310"/>
    <w:rsid w:val="00783CAA"/>
    <w:rsid w:val="00786F8D"/>
    <w:rsid w:val="00787F28"/>
    <w:rsid w:val="00790EF4"/>
    <w:rsid w:val="0079320A"/>
    <w:rsid w:val="00793A0A"/>
    <w:rsid w:val="00796D57"/>
    <w:rsid w:val="007A0C61"/>
    <w:rsid w:val="007A0EB9"/>
    <w:rsid w:val="007A4AF3"/>
    <w:rsid w:val="007A4CC8"/>
    <w:rsid w:val="007A6CC6"/>
    <w:rsid w:val="007C132A"/>
    <w:rsid w:val="007C300E"/>
    <w:rsid w:val="007C310E"/>
    <w:rsid w:val="007D1EF9"/>
    <w:rsid w:val="007D21FE"/>
    <w:rsid w:val="007D46A9"/>
    <w:rsid w:val="007D611C"/>
    <w:rsid w:val="007E4837"/>
    <w:rsid w:val="007F0F43"/>
    <w:rsid w:val="007F3E9D"/>
    <w:rsid w:val="007F41C5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6989"/>
    <w:rsid w:val="008310C9"/>
    <w:rsid w:val="008322F4"/>
    <w:rsid w:val="0083414C"/>
    <w:rsid w:val="00841CA0"/>
    <w:rsid w:val="00850A36"/>
    <w:rsid w:val="00851648"/>
    <w:rsid w:val="00852548"/>
    <w:rsid w:val="00852B8D"/>
    <w:rsid w:val="00854F1C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5F3C"/>
    <w:rsid w:val="008A15DA"/>
    <w:rsid w:val="008A3E04"/>
    <w:rsid w:val="008A7338"/>
    <w:rsid w:val="008A77CB"/>
    <w:rsid w:val="008B056D"/>
    <w:rsid w:val="008B1594"/>
    <w:rsid w:val="008B21DF"/>
    <w:rsid w:val="008B2DC4"/>
    <w:rsid w:val="008B5A77"/>
    <w:rsid w:val="008C7C73"/>
    <w:rsid w:val="008D30EE"/>
    <w:rsid w:val="008D444B"/>
    <w:rsid w:val="008E63F8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6429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2E0E"/>
    <w:rsid w:val="0096381A"/>
    <w:rsid w:val="00964A90"/>
    <w:rsid w:val="00971FFD"/>
    <w:rsid w:val="009742F6"/>
    <w:rsid w:val="00976C72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5100"/>
    <w:rsid w:val="009B530D"/>
    <w:rsid w:val="009C6987"/>
    <w:rsid w:val="009D115F"/>
    <w:rsid w:val="009D1D18"/>
    <w:rsid w:val="009D355E"/>
    <w:rsid w:val="009D54E2"/>
    <w:rsid w:val="009D558F"/>
    <w:rsid w:val="009D56E5"/>
    <w:rsid w:val="009D6A84"/>
    <w:rsid w:val="009E3B63"/>
    <w:rsid w:val="009F37F9"/>
    <w:rsid w:val="00A0279C"/>
    <w:rsid w:val="00A056F0"/>
    <w:rsid w:val="00A06705"/>
    <w:rsid w:val="00A07B86"/>
    <w:rsid w:val="00A1474C"/>
    <w:rsid w:val="00A2052E"/>
    <w:rsid w:val="00A21F4B"/>
    <w:rsid w:val="00A24205"/>
    <w:rsid w:val="00A25553"/>
    <w:rsid w:val="00A2795F"/>
    <w:rsid w:val="00A27D30"/>
    <w:rsid w:val="00A3081E"/>
    <w:rsid w:val="00A309D4"/>
    <w:rsid w:val="00A30BF0"/>
    <w:rsid w:val="00A33DE5"/>
    <w:rsid w:val="00A3484B"/>
    <w:rsid w:val="00A35F22"/>
    <w:rsid w:val="00A41E21"/>
    <w:rsid w:val="00A424AD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6F9B"/>
    <w:rsid w:val="00A947AF"/>
    <w:rsid w:val="00AA18D4"/>
    <w:rsid w:val="00AA25F3"/>
    <w:rsid w:val="00AA5192"/>
    <w:rsid w:val="00AA6885"/>
    <w:rsid w:val="00AA760E"/>
    <w:rsid w:val="00AB57D5"/>
    <w:rsid w:val="00AB7DB5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6CAF"/>
    <w:rsid w:val="00B00D71"/>
    <w:rsid w:val="00B020D5"/>
    <w:rsid w:val="00B0320C"/>
    <w:rsid w:val="00B0525A"/>
    <w:rsid w:val="00B114F4"/>
    <w:rsid w:val="00B11F7D"/>
    <w:rsid w:val="00B137DD"/>
    <w:rsid w:val="00B14982"/>
    <w:rsid w:val="00B158C4"/>
    <w:rsid w:val="00B16F8B"/>
    <w:rsid w:val="00B21974"/>
    <w:rsid w:val="00B2279A"/>
    <w:rsid w:val="00B242E9"/>
    <w:rsid w:val="00B406A5"/>
    <w:rsid w:val="00B42CC4"/>
    <w:rsid w:val="00B43C29"/>
    <w:rsid w:val="00B459D2"/>
    <w:rsid w:val="00B45DE0"/>
    <w:rsid w:val="00B4706D"/>
    <w:rsid w:val="00B4721A"/>
    <w:rsid w:val="00B514E3"/>
    <w:rsid w:val="00B56120"/>
    <w:rsid w:val="00B60AA8"/>
    <w:rsid w:val="00B61687"/>
    <w:rsid w:val="00B62A25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2E7B"/>
    <w:rsid w:val="00BA3C00"/>
    <w:rsid w:val="00BB243E"/>
    <w:rsid w:val="00BB26AA"/>
    <w:rsid w:val="00BB2D80"/>
    <w:rsid w:val="00BB73C7"/>
    <w:rsid w:val="00BC08E1"/>
    <w:rsid w:val="00BC1814"/>
    <w:rsid w:val="00BC2194"/>
    <w:rsid w:val="00BC281F"/>
    <w:rsid w:val="00BC2984"/>
    <w:rsid w:val="00BC465D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5417C"/>
    <w:rsid w:val="00C55F04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30CB"/>
    <w:rsid w:val="00D13722"/>
    <w:rsid w:val="00D15DFB"/>
    <w:rsid w:val="00D2018A"/>
    <w:rsid w:val="00D20684"/>
    <w:rsid w:val="00D21406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2920"/>
    <w:rsid w:val="00D6479C"/>
    <w:rsid w:val="00D709E9"/>
    <w:rsid w:val="00D72FFD"/>
    <w:rsid w:val="00D73741"/>
    <w:rsid w:val="00D82B1F"/>
    <w:rsid w:val="00D82E3D"/>
    <w:rsid w:val="00D861F1"/>
    <w:rsid w:val="00D87257"/>
    <w:rsid w:val="00D90262"/>
    <w:rsid w:val="00D9094D"/>
    <w:rsid w:val="00D91373"/>
    <w:rsid w:val="00D92969"/>
    <w:rsid w:val="00D93BF8"/>
    <w:rsid w:val="00D940C6"/>
    <w:rsid w:val="00D95CE4"/>
    <w:rsid w:val="00DA6385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586A"/>
    <w:rsid w:val="00DE5D49"/>
    <w:rsid w:val="00DE6EA7"/>
    <w:rsid w:val="00DF232B"/>
    <w:rsid w:val="00E00BBF"/>
    <w:rsid w:val="00E07743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A90"/>
    <w:rsid w:val="00E74AA8"/>
    <w:rsid w:val="00E75470"/>
    <w:rsid w:val="00E764A5"/>
    <w:rsid w:val="00E77EF8"/>
    <w:rsid w:val="00E863D9"/>
    <w:rsid w:val="00E94FAB"/>
    <w:rsid w:val="00E956E1"/>
    <w:rsid w:val="00E97652"/>
    <w:rsid w:val="00EA717B"/>
    <w:rsid w:val="00EA7591"/>
    <w:rsid w:val="00EB0810"/>
    <w:rsid w:val="00EB1A64"/>
    <w:rsid w:val="00EB2536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5AC"/>
    <w:rsid w:val="00F0515D"/>
    <w:rsid w:val="00F07108"/>
    <w:rsid w:val="00F11F04"/>
    <w:rsid w:val="00F16FC7"/>
    <w:rsid w:val="00F247F5"/>
    <w:rsid w:val="00F27E11"/>
    <w:rsid w:val="00F3019F"/>
    <w:rsid w:val="00F4059E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68AF"/>
    <w:rsid w:val="00F87543"/>
    <w:rsid w:val="00F91279"/>
    <w:rsid w:val="00F9206E"/>
    <w:rsid w:val="00F938A8"/>
    <w:rsid w:val="00F958C4"/>
    <w:rsid w:val="00FA12FA"/>
    <w:rsid w:val="00FA30BD"/>
    <w:rsid w:val="00FA4E61"/>
    <w:rsid w:val="00FA6F3F"/>
    <w:rsid w:val="00FB27F1"/>
    <w:rsid w:val="00FB354D"/>
    <w:rsid w:val="00FB3FB4"/>
    <w:rsid w:val="00FB4021"/>
    <w:rsid w:val="00FB6724"/>
    <w:rsid w:val="00FB6E33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4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4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22</Pages>
  <Words>6916</Words>
  <Characters>39425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530</cp:revision>
  <cp:lastPrinted>2023-04-13T14:02:00Z</cp:lastPrinted>
  <dcterms:created xsi:type="dcterms:W3CDTF">2022-11-02T05:31:00Z</dcterms:created>
  <dcterms:modified xsi:type="dcterms:W3CDTF">2023-04-13T14:03:00Z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