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9" w14:textId="3ED94B33" w:rsidR="00E70604" w:rsidRDefault="004D617F" w:rsidP="004D61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22.03.2022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19-н</w:t>
      </w:r>
    </w:p>
    <w:p w14:paraId="5116C277" w14:textId="77777777" w:rsidR="004D617F" w:rsidRPr="004D617F" w:rsidRDefault="004D617F">
      <w:pPr>
        <w:ind w:firstLine="709"/>
        <w:jc w:val="both"/>
        <w:rPr>
          <w:sz w:val="28"/>
          <w:szCs w:val="28"/>
        </w:rPr>
      </w:pPr>
    </w:p>
    <w:p w14:paraId="0000000A" w14:textId="35C9785E" w:rsidR="00E70604" w:rsidRDefault="00B35363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550D8">
        <w:rPr>
          <w:sz w:val="28"/>
          <w:szCs w:val="28"/>
        </w:rPr>
        <w:t xml:space="preserve"> внесении изменений в</w:t>
      </w:r>
      <w:r>
        <w:rPr>
          <w:sz w:val="28"/>
          <w:szCs w:val="28"/>
        </w:rPr>
        <w:t xml:space="preserve"> Положени</w:t>
      </w:r>
      <w:r w:rsidR="008E2E1F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</w:p>
    <w:p w14:paraId="3E976FC5" w14:textId="77777777" w:rsidR="00D1316B" w:rsidRDefault="00B35363">
      <w:pPr>
        <w:rPr>
          <w:sz w:val="28"/>
          <w:szCs w:val="28"/>
        </w:rPr>
      </w:pPr>
      <w:r>
        <w:rPr>
          <w:sz w:val="28"/>
          <w:szCs w:val="28"/>
        </w:rPr>
        <w:t xml:space="preserve">о муниципальном </w:t>
      </w:r>
      <w:proofErr w:type="gramStart"/>
      <w:r>
        <w:rPr>
          <w:sz w:val="28"/>
          <w:szCs w:val="28"/>
        </w:rPr>
        <w:t>контроле за</w:t>
      </w:r>
      <w:proofErr w:type="gramEnd"/>
      <w:r>
        <w:rPr>
          <w:sz w:val="28"/>
          <w:szCs w:val="28"/>
        </w:rPr>
        <w:t xml:space="preserve"> исполнением </w:t>
      </w:r>
    </w:p>
    <w:p w14:paraId="0731C8EC" w14:textId="77777777" w:rsidR="00D1316B" w:rsidRDefault="00B35363">
      <w:pPr>
        <w:rPr>
          <w:sz w:val="28"/>
          <w:szCs w:val="28"/>
        </w:rPr>
      </w:pPr>
      <w:r>
        <w:rPr>
          <w:sz w:val="28"/>
          <w:szCs w:val="28"/>
        </w:rPr>
        <w:t xml:space="preserve">единой теплоснабжающей организацией </w:t>
      </w:r>
    </w:p>
    <w:p w14:paraId="3C39A504" w14:textId="77777777" w:rsidR="00D1316B" w:rsidRDefault="00B35363">
      <w:pPr>
        <w:rPr>
          <w:sz w:val="28"/>
          <w:szCs w:val="28"/>
        </w:rPr>
      </w:pPr>
      <w:r>
        <w:rPr>
          <w:sz w:val="28"/>
          <w:szCs w:val="28"/>
        </w:rPr>
        <w:t xml:space="preserve">обязательств по строительству, реконструкции </w:t>
      </w:r>
    </w:p>
    <w:p w14:paraId="5EADBF1C" w14:textId="77777777" w:rsidR="00D1316B" w:rsidRDefault="00B35363">
      <w:pPr>
        <w:rPr>
          <w:sz w:val="28"/>
          <w:szCs w:val="28"/>
        </w:rPr>
      </w:pPr>
      <w:r>
        <w:rPr>
          <w:sz w:val="28"/>
          <w:szCs w:val="28"/>
        </w:rPr>
        <w:t xml:space="preserve">и (или) модернизации объектов теплоснабжения </w:t>
      </w:r>
    </w:p>
    <w:p w14:paraId="4E24F67D" w14:textId="77777777" w:rsidR="00D1316B" w:rsidRDefault="00B35363">
      <w:pPr>
        <w:rPr>
          <w:sz w:val="28"/>
          <w:szCs w:val="28"/>
        </w:rPr>
      </w:pPr>
      <w:r>
        <w:rPr>
          <w:sz w:val="28"/>
          <w:szCs w:val="28"/>
        </w:rPr>
        <w:t xml:space="preserve">на территории  </w:t>
      </w:r>
      <w:r w:rsidR="000B21BC" w:rsidRPr="000B21BC">
        <w:rPr>
          <w:sz w:val="28"/>
          <w:szCs w:val="28"/>
        </w:rPr>
        <w:t xml:space="preserve">городского округа Кашира </w:t>
      </w:r>
    </w:p>
    <w:p w14:paraId="0000000D" w14:textId="5E4BD38C" w:rsidR="00E70604" w:rsidRDefault="00B35363">
      <w:pPr>
        <w:rPr>
          <w:sz w:val="28"/>
          <w:szCs w:val="28"/>
        </w:rPr>
      </w:pPr>
      <w:r>
        <w:rPr>
          <w:sz w:val="28"/>
          <w:szCs w:val="28"/>
        </w:rPr>
        <w:t>Московской области</w:t>
      </w:r>
      <w:r w:rsidR="001550D8">
        <w:rPr>
          <w:sz w:val="28"/>
          <w:szCs w:val="28"/>
        </w:rPr>
        <w:t xml:space="preserve">, </w:t>
      </w:r>
      <w:proofErr w:type="gramStart"/>
      <w:r w:rsidR="001550D8">
        <w:rPr>
          <w:sz w:val="28"/>
          <w:szCs w:val="28"/>
        </w:rPr>
        <w:t>утвержденное</w:t>
      </w:r>
      <w:proofErr w:type="gramEnd"/>
      <w:r w:rsidR="001550D8">
        <w:rPr>
          <w:sz w:val="28"/>
          <w:szCs w:val="28"/>
        </w:rPr>
        <w:t xml:space="preserve"> решением </w:t>
      </w:r>
    </w:p>
    <w:p w14:paraId="28AF0B28" w14:textId="703BB10A" w:rsidR="001550D8" w:rsidRDefault="001550D8">
      <w:pPr>
        <w:rPr>
          <w:sz w:val="28"/>
          <w:szCs w:val="28"/>
        </w:rPr>
      </w:pPr>
      <w:r>
        <w:rPr>
          <w:sz w:val="28"/>
          <w:szCs w:val="28"/>
        </w:rPr>
        <w:t>Совета депутатов городского округа Кашира</w:t>
      </w:r>
    </w:p>
    <w:p w14:paraId="1DFF8FC8" w14:textId="469E4EB9" w:rsidR="001550D8" w:rsidRDefault="001550D8">
      <w:pPr>
        <w:rPr>
          <w:sz w:val="28"/>
          <w:szCs w:val="28"/>
        </w:rPr>
      </w:pPr>
      <w:r>
        <w:rPr>
          <w:sz w:val="28"/>
          <w:szCs w:val="28"/>
        </w:rPr>
        <w:t>от 22.10.2021 № 90-н</w:t>
      </w:r>
    </w:p>
    <w:p w14:paraId="07B6927A" w14:textId="77777777" w:rsidR="004D617F" w:rsidRDefault="004D617F">
      <w:pPr>
        <w:rPr>
          <w:sz w:val="28"/>
          <w:szCs w:val="28"/>
        </w:rPr>
      </w:pPr>
    </w:p>
    <w:p w14:paraId="0000000F" w14:textId="32D5B9EF" w:rsidR="00E70604" w:rsidRDefault="00B35363">
      <w:pPr>
        <w:shd w:val="clear" w:color="auto" w:fill="FFFFFF"/>
        <w:ind w:lef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23.14 Федерального закона от 27.07.2010</w:t>
      </w:r>
      <w:r w:rsidR="00D1316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№ 190-ФЗ «О теплоснабжении», </w:t>
      </w:r>
      <w:hyperlink r:id="rId8">
        <w:r>
          <w:rPr>
            <w:sz w:val="28"/>
            <w:szCs w:val="28"/>
          </w:rPr>
          <w:t xml:space="preserve">Федеральными законами от 06.10.2003 </w:t>
        </w:r>
        <w:r w:rsidR="00D1316B">
          <w:rPr>
            <w:sz w:val="28"/>
            <w:szCs w:val="28"/>
          </w:rPr>
          <w:t xml:space="preserve">                        </w:t>
        </w:r>
        <w:r>
          <w:rPr>
            <w:sz w:val="28"/>
            <w:szCs w:val="28"/>
          </w:rPr>
          <w:t xml:space="preserve">№ 131-ФЗ «Об общих принципах организации местного самоуправления в Российской Федерации», 31.07.2020 № 248-ФЗ «О государственном контроле (надзоре) и муниципальном контроле в Российской Федерации», </w:t>
        </w:r>
      </w:hyperlink>
      <w:r>
        <w:rPr>
          <w:sz w:val="28"/>
          <w:szCs w:val="28"/>
        </w:rPr>
        <w:t xml:space="preserve">Уставом городского округа </w:t>
      </w:r>
      <w:r w:rsidR="00D1316B" w:rsidRPr="00D1316B">
        <w:rPr>
          <w:sz w:val="28"/>
          <w:szCs w:val="28"/>
        </w:rPr>
        <w:t xml:space="preserve">Кашира </w:t>
      </w:r>
      <w:r>
        <w:rPr>
          <w:sz w:val="28"/>
          <w:szCs w:val="28"/>
        </w:rPr>
        <w:t xml:space="preserve">Московской области, </w:t>
      </w:r>
    </w:p>
    <w:p w14:paraId="0B99EE73" w14:textId="3126CB9B" w:rsidR="00BA1ECE" w:rsidRPr="00BA1ECE" w:rsidRDefault="00BA1ECE" w:rsidP="00BA1ECE">
      <w:pPr>
        <w:tabs>
          <w:tab w:val="left" w:pos="142"/>
        </w:tabs>
        <w:suppressAutoHyphens/>
        <w:spacing w:line="240" w:lineRule="atLeast"/>
        <w:ind w:firstLine="709"/>
        <w:jc w:val="both"/>
        <w:rPr>
          <w:sz w:val="28"/>
          <w:szCs w:val="28"/>
        </w:rPr>
      </w:pPr>
      <w:r w:rsidRPr="00BA1ECE">
        <w:rPr>
          <w:sz w:val="28"/>
          <w:szCs w:val="28"/>
        </w:rPr>
        <w:t>Совет депутатов городского округа Кашира</w:t>
      </w:r>
      <w:r w:rsidR="004D617F">
        <w:rPr>
          <w:sz w:val="28"/>
          <w:szCs w:val="28"/>
        </w:rPr>
        <w:t>,</w:t>
      </w:r>
    </w:p>
    <w:p w14:paraId="2B5D7A62" w14:textId="77777777" w:rsidR="00BA1ECE" w:rsidRPr="00BA1ECE" w:rsidRDefault="00BA1ECE" w:rsidP="00BA1ECE">
      <w:pPr>
        <w:suppressAutoHyphens/>
        <w:spacing w:line="240" w:lineRule="atLeast"/>
        <w:jc w:val="both"/>
        <w:rPr>
          <w:sz w:val="28"/>
          <w:szCs w:val="28"/>
        </w:rPr>
      </w:pPr>
      <w:r w:rsidRPr="00BA1ECE">
        <w:rPr>
          <w:sz w:val="28"/>
          <w:szCs w:val="28"/>
        </w:rPr>
        <w:t xml:space="preserve">РЕШИЛ: </w:t>
      </w:r>
    </w:p>
    <w:p w14:paraId="00000010" w14:textId="77777777" w:rsidR="00E70604" w:rsidRDefault="00E70604">
      <w:pPr>
        <w:ind w:firstLine="851"/>
        <w:jc w:val="both"/>
        <w:rPr>
          <w:sz w:val="28"/>
          <w:szCs w:val="28"/>
        </w:rPr>
      </w:pPr>
    </w:p>
    <w:p w14:paraId="00000013" w14:textId="0D5539FD" w:rsidR="00E70604" w:rsidRDefault="001550D8">
      <w:pPr>
        <w:numPr>
          <w:ilvl w:val="0"/>
          <w:numId w:val="6"/>
        </w:numPr>
        <w:ind w:left="0" w:firstLine="851"/>
        <w:jc w:val="both"/>
      </w:pPr>
      <w:r>
        <w:rPr>
          <w:sz w:val="28"/>
          <w:szCs w:val="28"/>
        </w:rPr>
        <w:t>Внести в Положени</w:t>
      </w:r>
      <w:r w:rsidR="008E2E1F">
        <w:rPr>
          <w:sz w:val="28"/>
          <w:szCs w:val="28"/>
        </w:rPr>
        <w:t>е</w:t>
      </w:r>
      <w:r w:rsidR="00B35363">
        <w:rPr>
          <w:sz w:val="28"/>
          <w:szCs w:val="28"/>
        </w:rPr>
        <w:t xml:space="preserve"> о муниципальном </w:t>
      </w:r>
      <w:proofErr w:type="gramStart"/>
      <w:r w:rsidR="00B35363">
        <w:rPr>
          <w:sz w:val="28"/>
          <w:szCs w:val="28"/>
        </w:rPr>
        <w:t>контроле за</w:t>
      </w:r>
      <w:proofErr w:type="gramEnd"/>
      <w:r w:rsidR="00B35363">
        <w:rPr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</w:t>
      </w:r>
      <w:r w:rsidR="00D1316B">
        <w:rPr>
          <w:sz w:val="28"/>
          <w:szCs w:val="28"/>
        </w:rPr>
        <w:t xml:space="preserve">городского округа Кашира </w:t>
      </w:r>
      <w:r w:rsidR="00B35363">
        <w:rPr>
          <w:sz w:val="28"/>
          <w:szCs w:val="28"/>
        </w:rPr>
        <w:t>Московской области</w:t>
      </w:r>
      <w:r>
        <w:rPr>
          <w:sz w:val="28"/>
          <w:szCs w:val="28"/>
        </w:rPr>
        <w:t xml:space="preserve">, утвержденное решением Совета депутатов городского округа Кашира от 22.10.2021 № 90-н, изменения, изложив </w:t>
      </w:r>
      <w:r w:rsidR="008E2E1F">
        <w:rPr>
          <w:sz w:val="28"/>
          <w:szCs w:val="28"/>
        </w:rPr>
        <w:t>Приложение к Положению</w:t>
      </w:r>
      <w:r>
        <w:rPr>
          <w:sz w:val="28"/>
          <w:szCs w:val="28"/>
        </w:rPr>
        <w:t xml:space="preserve"> в новой редакции</w:t>
      </w:r>
      <w:r w:rsidR="00A51729">
        <w:rPr>
          <w:sz w:val="28"/>
          <w:szCs w:val="28"/>
        </w:rPr>
        <w:t xml:space="preserve"> (приложение)</w:t>
      </w:r>
      <w:r w:rsidR="00B35363">
        <w:rPr>
          <w:sz w:val="28"/>
          <w:szCs w:val="28"/>
        </w:rPr>
        <w:t>.</w:t>
      </w:r>
    </w:p>
    <w:p w14:paraId="28641EF4" w14:textId="77777777" w:rsidR="00766970" w:rsidRPr="004E2E91" w:rsidRDefault="00766970">
      <w:pPr>
        <w:numPr>
          <w:ilvl w:val="0"/>
          <w:numId w:val="6"/>
        </w:numPr>
        <w:ind w:left="0" w:firstLine="851"/>
        <w:jc w:val="both"/>
        <w:rPr>
          <w:sz w:val="28"/>
          <w:szCs w:val="28"/>
        </w:rPr>
      </w:pPr>
      <w:r w:rsidRPr="004E2E91">
        <w:rPr>
          <w:sz w:val="28"/>
          <w:szCs w:val="28"/>
        </w:rPr>
        <w:t>Опубликовать настоящее решение в газете «Вести Каширского района» и разместить на официальном сайте Администрации городского округа Кашира в сети Интернет.</w:t>
      </w:r>
    </w:p>
    <w:p w14:paraId="7050E813" w14:textId="343F7A96" w:rsidR="00766970" w:rsidRPr="004E2E91" w:rsidRDefault="00766970">
      <w:pPr>
        <w:numPr>
          <w:ilvl w:val="0"/>
          <w:numId w:val="6"/>
        </w:numPr>
        <w:ind w:left="0" w:firstLine="851"/>
        <w:jc w:val="both"/>
        <w:rPr>
          <w:sz w:val="28"/>
          <w:szCs w:val="28"/>
        </w:rPr>
      </w:pPr>
      <w:proofErr w:type="gramStart"/>
      <w:r w:rsidRPr="004E2E91">
        <w:rPr>
          <w:sz w:val="28"/>
          <w:szCs w:val="28"/>
        </w:rPr>
        <w:t>Контроль за</w:t>
      </w:r>
      <w:proofErr w:type="gramEnd"/>
      <w:r w:rsidRPr="004E2E91">
        <w:rPr>
          <w:sz w:val="28"/>
          <w:szCs w:val="28"/>
        </w:rPr>
        <w:t xml:space="preserve"> исполнением настоящего решения возложить на председателя Совета депутатов городского округа Кашира Бурова С.Ю.</w:t>
      </w:r>
    </w:p>
    <w:p w14:paraId="753FEB59" w14:textId="77777777" w:rsidR="004D617F" w:rsidRDefault="004D617F">
      <w:pPr>
        <w:jc w:val="both"/>
        <w:rPr>
          <w:sz w:val="28"/>
          <w:szCs w:val="28"/>
        </w:rPr>
      </w:pPr>
    </w:p>
    <w:p w14:paraId="494A5C5B" w14:textId="77777777" w:rsidR="004D617F" w:rsidRDefault="004E2E91" w:rsidP="004E2E91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  <w:r w:rsidRPr="004E2E91">
        <w:rPr>
          <w:sz w:val="28"/>
          <w:szCs w:val="28"/>
        </w:rPr>
        <w:t xml:space="preserve">Глава </w:t>
      </w:r>
    </w:p>
    <w:p w14:paraId="3F151751" w14:textId="3034A98C" w:rsidR="004E2E91" w:rsidRPr="004E2E91" w:rsidRDefault="004E2E91" w:rsidP="004E2E91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  <w:r w:rsidRPr="004E2E91">
        <w:rPr>
          <w:sz w:val="28"/>
          <w:szCs w:val="28"/>
        </w:rPr>
        <w:t xml:space="preserve">городского округа Кашира                                               </w:t>
      </w:r>
      <w:r w:rsidR="00AF0D29">
        <w:rPr>
          <w:sz w:val="28"/>
          <w:szCs w:val="28"/>
        </w:rPr>
        <w:t xml:space="preserve">  </w:t>
      </w:r>
      <w:r w:rsidR="004D617F">
        <w:rPr>
          <w:sz w:val="28"/>
          <w:szCs w:val="28"/>
        </w:rPr>
        <w:t xml:space="preserve">   </w:t>
      </w:r>
      <w:r w:rsidRPr="004E2E91">
        <w:rPr>
          <w:sz w:val="28"/>
          <w:szCs w:val="28"/>
        </w:rPr>
        <w:t xml:space="preserve">   </w:t>
      </w:r>
      <w:r w:rsidR="004D617F">
        <w:rPr>
          <w:sz w:val="28"/>
          <w:szCs w:val="28"/>
        </w:rPr>
        <w:t xml:space="preserve">           </w:t>
      </w:r>
      <w:r w:rsidRPr="004E2E91">
        <w:rPr>
          <w:sz w:val="28"/>
          <w:szCs w:val="28"/>
        </w:rPr>
        <w:t xml:space="preserve"> </w:t>
      </w:r>
      <w:r w:rsidR="00AF0D29">
        <w:rPr>
          <w:sz w:val="28"/>
          <w:szCs w:val="28"/>
        </w:rPr>
        <w:t>Н.А. Ханин</w:t>
      </w:r>
    </w:p>
    <w:p w14:paraId="6F592F35" w14:textId="77777777" w:rsidR="004D617F" w:rsidRPr="004E2E91" w:rsidRDefault="004D617F" w:rsidP="004E2E91">
      <w:pPr>
        <w:tabs>
          <w:tab w:val="left" w:pos="142"/>
        </w:tabs>
        <w:suppressAutoHyphens/>
        <w:spacing w:line="240" w:lineRule="atLeast"/>
        <w:ind w:firstLine="567"/>
        <w:jc w:val="both"/>
        <w:rPr>
          <w:sz w:val="28"/>
          <w:szCs w:val="28"/>
        </w:rPr>
      </w:pPr>
    </w:p>
    <w:p w14:paraId="6D036633" w14:textId="77777777" w:rsidR="004E2E91" w:rsidRPr="004E2E91" w:rsidRDefault="004E2E91" w:rsidP="004E2E91">
      <w:pPr>
        <w:suppressAutoHyphens/>
        <w:spacing w:line="240" w:lineRule="atLeast"/>
        <w:rPr>
          <w:sz w:val="28"/>
          <w:szCs w:val="28"/>
        </w:rPr>
      </w:pPr>
      <w:r w:rsidRPr="004E2E91">
        <w:rPr>
          <w:sz w:val="28"/>
          <w:szCs w:val="28"/>
        </w:rPr>
        <w:t>Председатель Совета депутатов</w:t>
      </w:r>
    </w:p>
    <w:p w14:paraId="36749535" w14:textId="7F0E504C" w:rsidR="004E2E91" w:rsidRPr="004E2E91" w:rsidRDefault="004E2E91" w:rsidP="004E2E91">
      <w:pPr>
        <w:suppressAutoHyphens/>
        <w:spacing w:line="240" w:lineRule="atLeast"/>
        <w:rPr>
          <w:sz w:val="28"/>
          <w:szCs w:val="28"/>
        </w:rPr>
      </w:pPr>
      <w:r w:rsidRPr="004E2E91">
        <w:rPr>
          <w:sz w:val="28"/>
          <w:szCs w:val="28"/>
        </w:rPr>
        <w:t xml:space="preserve">городского округа Кашира            </w:t>
      </w:r>
      <w:r w:rsidR="00BD491D">
        <w:rPr>
          <w:sz w:val="28"/>
          <w:szCs w:val="28"/>
        </w:rPr>
        <w:t xml:space="preserve"> </w:t>
      </w:r>
      <w:r w:rsidRPr="004E2E91">
        <w:rPr>
          <w:sz w:val="28"/>
          <w:szCs w:val="28"/>
        </w:rPr>
        <w:t xml:space="preserve">                          </w:t>
      </w:r>
      <w:r w:rsidR="004D617F">
        <w:rPr>
          <w:sz w:val="28"/>
          <w:szCs w:val="28"/>
        </w:rPr>
        <w:t xml:space="preserve">                            </w:t>
      </w:r>
      <w:r w:rsidRPr="004E2E91">
        <w:rPr>
          <w:sz w:val="28"/>
          <w:szCs w:val="28"/>
        </w:rPr>
        <w:t>С.Ю. Буров</w:t>
      </w:r>
    </w:p>
    <w:p w14:paraId="632B7C6D" w14:textId="77777777" w:rsidR="004D617F" w:rsidRDefault="004D617F" w:rsidP="0036050A">
      <w:pPr>
        <w:jc w:val="center"/>
        <w:rPr>
          <w:sz w:val="28"/>
          <w:szCs w:val="28"/>
        </w:rPr>
      </w:pPr>
    </w:p>
    <w:p w14:paraId="16515584" w14:textId="77777777" w:rsidR="004D617F" w:rsidRDefault="004D617F" w:rsidP="0036050A">
      <w:pPr>
        <w:jc w:val="center"/>
        <w:rPr>
          <w:sz w:val="28"/>
          <w:szCs w:val="28"/>
        </w:rPr>
      </w:pPr>
    </w:p>
    <w:p w14:paraId="6BFEA1CC" w14:textId="5B3F4CCD" w:rsidR="0036050A" w:rsidRPr="0036050A" w:rsidRDefault="0036050A" w:rsidP="0036050A">
      <w:pPr>
        <w:jc w:val="center"/>
        <w:rPr>
          <w:sz w:val="28"/>
          <w:szCs w:val="28"/>
        </w:rPr>
      </w:pPr>
      <w:r w:rsidRPr="0036050A">
        <w:rPr>
          <w:sz w:val="28"/>
          <w:szCs w:val="28"/>
        </w:rPr>
        <w:t>Дата подписания</w:t>
      </w:r>
      <w:r w:rsidR="004D617F">
        <w:rPr>
          <w:sz w:val="28"/>
          <w:szCs w:val="28"/>
        </w:rPr>
        <w:t>: 22.03.2022 г.</w:t>
      </w:r>
    </w:p>
    <w:p w14:paraId="2E3EC1AC" w14:textId="77777777" w:rsidR="0060757A" w:rsidRDefault="0060757A" w:rsidP="00A81803">
      <w:pPr>
        <w:shd w:val="clear" w:color="auto" w:fill="FFFFFF"/>
        <w:ind w:left="6096"/>
        <w:rPr>
          <w:sz w:val="28"/>
          <w:szCs w:val="28"/>
        </w:rPr>
      </w:pPr>
    </w:p>
    <w:p w14:paraId="3898A2CD" w14:textId="77777777" w:rsidR="0060757A" w:rsidRDefault="0060757A" w:rsidP="00A81803">
      <w:pPr>
        <w:shd w:val="clear" w:color="auto" w:fill="FFFFFF"/>
        <w:ind w:left="6096"/>
        <w:rPr>
          <w:sz w:val="28"/>
          <w:szCs w:val="28"/>
        </w:rPr>
      </w:pPr>
    </w:p>
    <w:p w14:paraId="52AA589B" w14:textId="77777777" w:rsidR="0060757A" w:rsidRDefault="0060757A" w:rsidP="00A81803">
      <w:pPr>
        <w:shd w:val="clear" w:color="auto" w:fill="FFFFFF"/>
        <w:ind w:left="6096"/>
        <w:rPr>
          <w:sz w:val="28"/>
          <w:szCs w:val="28"/>
        </w:rPr>
      </w:pPr>
    </w:p>
    <w:p w14:paraId="6C160CBF" w14:textId="77777777" w:rsidR="0060757A" w:rsidRDefault="0060757A" w:rsidP="00A81803">
      <w:pPr>
        <w:shd w:val="clear" w:color="auto" w:fill="FFFFFF"/>
        <w:ind w:left="6096"/>
        <w:rPr>
          <w:sz w:val="28"/>
          <w:szCs w:val="28"/>
        </w:rPr>
      </w:pPr>
    </w:p>
    <w:p w14:paraId="5FC06997" w14:textId="77777777" w:rsidR="001D60C6" w:rsidRDefault="001D60C6" w:rsidP="00A81803">
      <w:pPr>
        <w:shd w:val="clear" w:color="auto" w:fill="FFFFFF"/>
        <w:ind w:left="6096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Приложение </w:t>
      </w:r>
    </w:p>
    <w:p w14:paraId="1C48EC71" w14:textId="28FFB3B7" w:rsidR="00766970" w:rsidRPr="004E2E91" w:rsidRDefault="001D60C6" w:rsidP="00A81803">
      <w:pPr>
        <w:shd w:val="clear" w:color="auto" w:fill="FFFFFF"/>
        <w:ind w:left="6096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766970" w:rsidRPr="004E2E91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="00766970" w:rsidRPr="004E2E91">
        <w:rPr>
          <w:sz w:val="28"/>
          <w:szCs w:val="28"/>
        </w:rPr>
        <w:t xml:space="preserve"> Совета депутатов</w:t>
      </w:r>
    </w:p>
    <w:p w14:paraId="34A35CF4" w14:textId="77777777" w:rsidR="00766970" w:rsidRDefault="00766970" w:rsidP="00A81803">
      <w:pPr>
        <w:shd w:val="clear" w:color="auto" w:fill="FFFFFF"/>
        <w:ind w:left="6096"/>
        <w:rPr>
          <w:sz w:val="28"/>
          <w:szCs w:val="28"/>
        </w:rPr>
      </w:pPr>
      <w:r w:rsidRPr="004E2E91">
        <w:rPr>
          <w:sz w:val="28"/>
          <w:szCs w:val="28"/>
        </w:rPr>
        <w:t>городского округа Кашира</w:t>
      </w:r>
    </w:p>
    <w:p w14:paraId="7F35C1F8" w14:textId="4615042B" w:rsidR="00BA1ECE" w:rsidRPr="004E2E91" w:rsidRDefault="004D617F" w:rsidP="00A81803">
      <w:pPr>
        <w:shd w:val="clear" w:color="auto" w:fill="FFFFFF"/>
        <w:ind w:left="6096"/>
        <w:rPr>
          <w:sz w:val="28"/>
          <w:szCs w:val="28"/>
        </w:rPr>
      </w:pPr>
      <w:r>
        <w:rPr>
          <w:sz w:val="28"/>
          <w:szCs w:val="28"/>
        </w:rPr>
        <w:t>от 22.03.2022 №19-н</w:t>
      </w:r>
    </w:p>
    <w:p w14:paraId="1BC5633C" w14:textId="43042701" w:rsidR="00A81803" w:rsidRDefault="006A7154" w:rsidP="00A81803">
      <w:pPr>
        <w:widowControl w:val="0"/>
        <w:pBdr>
          <w:top w:val="nil"/>
          <w:left w:val="nil"/>
          <w:bottom w:val="nil"/>
          <w:right w:val="nil"/>
          <w:between w:val="nil"/>
        </w:pBdr>
        <w:ind w:left="6096"/>
        <w:rPr>
          <w:sz w:val="28"/>
          <w:szCs w:val="28"/>
        </w:rPr>
      </w:pPr>
      <w:r>
        <w:rPr>
          <w:color w:val="000000"/>
          <w:sz w:val="28"/>
          <w:szCs w:val="28"/>
        </w:rPr>
        <w:t>к Положению</w:t>
      </w:r>
      <w:r w:rsidR="00A81803">
        <w:rPr>
          <w:color w:val="000000"/>
          <w:sz w:val="28"/>
          <w:szCs w:val="28"/>
        </w:rPr>
        <w:t xml:space="preserve"> </w:t>
      </w:r>
      <w:r w:rsidR="00A81803">
        <w:rPr>
          <w:sz w:val="28"/>
          <w:szCs w:val="28"/>
        </w:rPr>
        <w:t>УТВЕРЖДЕНОМУ</w:t>
      </w:r>
    </w:p>
    <w:p w14:paraId="7E7CA366" w14:textId="4482F00E" w:rsidR="00A81803" w:rsidRDefault="00A81803" w:rsidP="00A81803">
      <w:pPr>
        <w:shd w:val="clear" w:color="auto" w:fill="FFFFFF"/>
        <w:ind w:left="6096"/>
        <w:rPr>
          <w:sz w:val="28"/>
          <w:szCs w:val="28"/>
        </w:rPr>
      </w:pPr>
      <w:r>
        <w:rPr>
          <w:sz w:val="28"/>
          <w:szCs w:val="28"/>
        </w:rPr>
        <w:t>решением Совета депутатов</w:t>
      </w:r>
    </w:p>
    <w:p w14:paraId="0E957F83" w14:textId="77777777" w:rsidR="00A81803" w:rsidRDefault="00A81803" w:rsidP="00A81803">
      <w:pPr>
        <w:shd w:val="clear" w:color="auto" w:fill="FFFFFF"/>
        <w:ind w:left="6096"/>
        <w:rPr>
          <w:sz w:val="28"/>
          <w:szCs w:val="28"/>
        </w:rPr>
      </w:pPr>
      <w:r>
        <w:rPr>
          <w:sz w:val="28"/>
          <w:szCs w:val="28"/>
        </w:rPr>
        <w:t>городского округа Кашира</w:t>
      </w:r>
    </w:p>
    <w:p w14:paraId="0E5AD294" w14:textId="18497705" w:rsidR="00A81803" w:rsidRDefault="00A81803" w:rsidP="00A81803">
      <w:pPr>
        <w:widowControl w:val="0"/>
        <w:pBdr>
          <w:top w:val="nil"/>
          <w:left w:val="nil"/>
          <w:bottom w:val="nil"/>
          <w:right w:val="nil"/>
          <w:between w:val="nil"/>
        </w:pBdr>
        <w:ind w:left="6096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от 22.10.2021 №90-н</w:t>
      </w:r>
    </w:p>
    <w:p w14:paraId="7349135A" w14:textId="77777777" w:rsidR="006A7154" w:rsidRDefault="006A715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</w:p>
    <w:p w14:paraId="55785609" w14:textId="7036AE2C" w:rsidR="006A7154" w:rsidRDefault="006A7154" w:rsidP="005451B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Ключевые показатели муниципального контроля </w:t>
      </w:r>
      <w:r>
        <w:rPr>
          <w:sz w:val="28"/>
          <w:szCs w:val="28"/>
        </w:rPr>
        <w:t xml:space="preserve">и их целевые значения, </w:t>
      </w:r>
      <w:r w:rsidR="00C4600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а также индикативные показатели</w:t>
      </w:r>
    </w:p>
    <w:p w14:paraId="39DDB692" w14:textId="77777777" w:rsidR="006A7154" w:rsidRDefault="006A7154" w:rsidP="005451B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09B1DAAE" w14:textId="1B130DCB" w:rsidR="006A7154" w:rsidRDefault="005451B3" w:rsidP="005451B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A7154">
        <w:rPr>
          <w:sz w:val="28"/>
          <w:szCs w:val="28"/>
        </w:rPr>
        <w:t xml:space="preserve">1. </w:t>
      </w:r>
      <w:r w:rsidR="00EF3ED2">
        <w:rPr>
          <w:sz w:val="28"/>
          <w:szCs w:val="28"/>
        </w:rPr>
        <w:t>Перечень ключевых</w:t>
      </w:r>
      <w:r w:rsidR="006A7154">
        <w:rPr>
          <w:sz w:val="28"/>
          <w:szCs w:val="28"/>
        </w:rPr>
        <w:t xml:space="preserve"> показател</w:t>
      </w:r>
      <w:r w:rsidR="00EF3ED2">
        <w:rPr>
          <w:sz w:val="28"/>
          <w:szCs w:val="28"/>
        </w:rPr>
        <w:t>ей</w:t>
      </w:r>
      <w:r w:rsidR="006A7154">
        <w:rPr>
          <w:sz w:val="28"/>
          <w:szCs w:val="28"/>
        </w:rPr>
        <w:t xml:space="preserve"> </w:t>
      </w:r>
      <w:r w:rsidR="00D4149A">
        <w:rPr>
          <w:sz w:val="28"/>
          <w:szCs w:val="28"/>
        </w:rPr>
        <w:t xml:space="preserve">муниципального контроля </w:t>
      </w:r>
      <w:r w:rsidR="006A7154">
        <w:rPr>
          <w:sz w:val="28"/>
          <w:szCs w:val="28"/>
        </w:rPr>
        <w:t>и их целевые значения:</w:t>
      </w:r>
    </w:p>
    <w:p w14:paraId="4066DCC3" w14:textId="43AFB7E6" w:rsidR="006A7154" w:rsidRDefault="006A715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8"/>
          <w:szCs w:val="28"/>
        </w:rPr>
      </w:pPr>
    </w:p>
    <w:tbl>
      <w:tblPr>
        <w:tblW w:w="96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4"/>
        <w:gridCol w:w="1900"/>
      </w:tblGrid>
      <w:tr w:rsidR="00D4149A" w14:paraId="39CA0C61" w14:textId="77777777" w:rsidTr="00AA5781">
        <w:tc>
          <w:tcPr>
            <w:tcW w:w="7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41D47" w14:textId="4C2B3E31" w:rsidR="00D4149A" w:rsidRDefault="00EF3ED2" w:rsidP="00087421">
            <w:pPr>
              <w:pStyle w:val="TableContents"/>
              <w:spacing w:line="300" w:lineRule="atLeast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к</w:t>
            </w:r>
            <w:r w:rsidR="00D4149A">
              <w:rPr>
                <w:sz w:val="28"/>
                <w:szCs w:val="28"/>
                <w:lang w:val="ru-RU"/>
              </w:rPr>
              <w:t>лючев</w:t>
            </w:r>
            <w:r>
              <w:rPr>
                <w:sz w:val="28"/>
                <w:szCs w:val="28"/>
                <w:lang w:val="ru-RU"/>
              </w:rPr>
              <w:t>ого</w:t>
            </w:r>
            <w:r w:rsidR="00D4149A">
              <w:rPr>
                <w:sz w:val="28"/>
                <w:szCs w:val="28"/>
                <w:lang w:val="ru-RU"/>
              </w:rPr>
              <w:t xml:space="preserve"> показател</w:t>
            </w:r>
            <w:r>
              <w:rPr>
                <w:sz w:val="28"/>
                <w:szCs w:val="28"/>
                <w:lang w:val="ru-RU"/>
              </w:rPr>
              <w:t>я</w:t>
            </w:r>
          </w:p>
          <w:p w14:paraId="23640C67" w14:textId="77777777" w:rsidR="00D4149A" w:rsidRDefault="00D4149A" w:rsidP="00087421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C9C91" w14:textId="77777777" w:rsidR="00D4149A" w:rsidRDefault="00D4149A" w:rsidP="00087421">
            <w:pPr>
              <w:pStyle w:val="TableContents"/>
              <w:spacing w:line="300" w:lineRule="atLeast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Целевые значения</w:t>
            </w:r>
          </w:p>
          <w:p w14:paraId="404F35A7" w14:textId="77777777" w:rsidR="00D4149A" w:rsidRDefault="00D4149A" w:rsidP="00087421">
            <w:pPr>
              <w:pStyle w:val="TableContents"/>
              <w:spacing w:line="300" w:lineRule="atLeast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(%)</w:t>
            </w:r>
          </w:p>
        </w:tc>
      </w:tr>
      <w:tr w:rsidR="00D4149A" w14:paraId="756319F5" w14:textId="77777777" w:rsidTr="00AA5781">
        <w:tc>
          <w:tcPr>
            <w:tcW w:w="77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9AE5F" w14:textId="3B32B953" w:rsidR="00D4149A" w:rsidRDefault="00D4149A" w:rsidP="00EF3ED2">
            <w:pPr>
              <w:pStyle w:val="TableContents"/>
              <w:spacing w:line="3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Доля </w:t>
            </w:r>
            <w:r w:rsidR="00EF3ED2">
              <w:rPr>
                <w:sz w:val="28"/>
                <w:szCs w:val="28"/>
                <w:lang w:val="ru-RU"/>
              </w:rPr>
              <w:t>отмененных результатов контрольных мероприятий</w:t>
            </w:r>
          </w:p>
        </w:tc>
        <w:tc>
          <w:tcPr>
            <w:tcW w:w="19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330C8" w14:textId="255F0D74" w:rsidR="00D4149A" w:rsidRDefault="00EF3ED2" w:rsidP="00087421">
            <w:pPr>
              <w:pStyle w:val="TableContents"/>
              <w:spacing w:line="300" w:lineRule="atLeast"/>
              <w:jc w:val="center"/>
            </w:pPr>
            <w:r>
              <w:rPr>
                <w:sz w:val="28"/>
                <w:szCs w:val="28"/>
                <w:lang w:val="ru-RU"/>
              </w:rPr>
              <w:t>5</w:t>
            </w:r>
            <w:r w:rsidR="00D4149A" w:rsidRPr="00D863EC">
              <w:rPr>
                <w:sz w:val="28"/>
                <w:szCs w:val="28"/>
                <w:lang w:val="ru-RU"/>
              </w:rPr>
              <w:t>%</w:t>
            </w:r>
          </w:p>
        </w:tc>
      </w:tr>
      <w:tr w:rsidR="00D4149A" w14:paraId="79300EAB" w14:textId="77777777" w:rsidTr="00AA5781">
        <w:tc>
          <w:tcPr>
            <w:tcW w:w="77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7B9C6" w14:textId="662C4349" w:rsidR="00D4149A" w:rsidRDefault="00D4149A" w:rsidP="00EF3ED2">
            <w:pPr>
              <w:pStyle w:val="TableContents"/>
              <w:spacing w:line="3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Доля обоснованных жалоб на действия (бездействие) контрольного органа и (или) его должностн</w:t>
            </w:r>
            <w:r w:rsidR="00EF3ED2">
              <w:rPr>
                <w:sz w:val="28"/>
                <w:szCs w:val="28"/>
                <w:lang w:val="ru-RU"/>
              </w:rPr>
              <w:t>ого</w:t>
            </w:r>
            <w:r>
              <w:rPr>
                <w:sz w:val="28"/>
                <w:szCs w:val="28"/>
                <w:lang w:val="ru-RU"/>
              </w:rPr>
              <w:t xml:space="preserve"> лиц</w:t>
            </w:r>
            <w:r w:rsidR="00EF3ED2">
              <w:rPr>
                <w:sz w:val="28"/>
                <w:szCs w:val="28"/>
                <w:lang w:val="ru-RU"/>
              </w:rPr>
              <w:t>а</w:t>
            </w:r>
            <w:r>
              <w:rPr>
                <w:sz w:val="28"/>
                <w:szCs w:val="28"/>
                <w:lang w:val="ru-RU"/>
              </w:rPr>
              <w:t xml:space="preserve"> при проведении контрольных мероприятий </w:t>
            </w:r>
          </w:p>
        </w:tc>
        <w:tc>
          <w:tcPr>
            <w:tcW w:w="19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ECA34" w14:textId="5E15168A" w:rsidR="00D4149A" w:rsidRDefault="00EF3ED2" w:rsidP="00087421">
            <w:pPr>
              <w:pStyle w:val="TableContents"/>
              <w:spacing w:line="300" w:lineRule="atLeast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  <w:r w:rsidR="00D4149A">
              <w:rPr>
                <w:sz w:val="28"/>
                <w:szCs w:val="28"/>
                <w:lang w:val="ru-RU"/>
              </w:rPr>
              <w:t>%</w:t>
            </w:r>
          </w:p>
        </w:tc>
      </w:tr>
    </w:tbl>
    <w:p w14:paraId="071EFE4F" w14:textId="77777777" w:rsidR="006A7154" w:rsidRDefault="006A715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8"/>
          <w:szCs w:val="28"/>
        </w:rPr>
      </w:pPr>
    </w:p>
    <w:p w14:paraId="283AE564" w14:textId="75E67F45" w:rsidR="00D4149A" w:rsidRPr="00D0694A" w:rsidRDefault="005451B3" w:rsidP="005451B3">
      <w:pPr>
        <w:pStyle w:val="Standard"/>
        <w:jc w:val="both"/>
        <w:rPr>
          <w:lang w:val="ru-RU"/>
        </w:rPr>
      </w:pPr>
      <w:r>
        <w:rPr>
          <w:rFonts w:cs="Times New Roman"/>
          <w:sz w:val="28"/>
          <w:szCs w:val="28"/>
          <w:lang w:val="ru-RU"/>
        </w:rPr>
        <w:tab/>
      </w:r>
      <w:r w:rsidR="00D4149A">
        <w:rPr>
          <w:rFonts w:cs="Times New Roman"/>
          <w:sz w:val="28"/>
          <w:szCs w:val="28"/>
          <w:lang w:val="ru-RU"/>
        </w:rPr>
        <w:t>2.</w:t>
      </w:r>
      <w:r w:rsidR="00EF3ED2">
        <w:rPr>
          <w:rFonts w:cs="Times New Roman"/>
          <w:sz w:val="28"/>
          <w:szCs w:val="28"/>
          <w:lang w:val="ru-RU"/>
        </w:rPr>
        <w:t xml:space="preserve"> Перечень и</w:t>
      </w:r>
      <w:r w:rsidR="00D4149A">
        <w:rPr>
          <w:rFonts w:cs="Times New Roman"/>
          <w:sz w:val="28"/>
          <w:szCs w:val="28"/>
          <w:lang w:val="ru-RU"/>
        </w:rPr>
        <w:t>ндикативны</w:t>
      </w:r>
      <w:r w:rsidR="00EF3ED2">
        <w:rPr>
          <w:rFonts w:cs="Times New Roman"/>
          <w:sz w:val="28"/>
          <w:szCs w:val="28"/>
          <w:lang w:val="ru-RU"/>
        </w:rPr>
        <w:t>х</w:t>
      </w:r>
      <w:r w:rsidR="00D4149A">
        <w:rPr>
          <w:rFonts w:cs="Times New Roman"/>
          <w:sz w:val="28"/>
          <w:szCs w:val="28"/>
          <w:lang w:val="ru-RU"/>
        </w:rPr>
        <w:t xml:space="preserve"> показател</w:t>
      </w:r>
      <w:r w:rsidR="00EF3ED2">
        <w:rPr>
          <w:rFonts w:cs="Times New Roman"/>
          <w:sz w:val="28"/>
          <w:szCs w:val="28"/>
          <w:lang w:val="ru-RU"/>
        </w:rPr>
        <w:t>ей</w:t>
      </w:r>
      <w:r w:rsidR="00D4149A">
        <w:rPr>
          <w:rFonts w:cs="Times New Roman"/>
          <w:sz w:val="28"/>
          <w:szCs w:val="28"/>
          <w:lang w:val="ru-RU"/>
        </w:rPr>
        <w:t xml:space="preserve"> муниципального контроля:</w:t>
      </w:r>
    </w:p>
    <w:p w14:paraId="54D8F42A" w14:textId="09F0CC9E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1769">
        <w:rPr>
          <w:sz w:val="28"/>
          <w:szCs w:val="28"/>
        </w:rPr>
        <w:t>1) количество плановых контрольных (надзорных) мероприятий, проведенных за отчетный период;</w:t>
      </w:r>
    </w:p>
    <w:p w14:paraId="221BCFC5" w14:textId="58DBF91E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1769">
        <w:rPr>
          <w:sz w:val="28"/>
          <w:szCs w:val="28"/>
        </w:rPr>
        <w:t>2) количество внеплановых контрольных (надзорных) мероприятий, проведенных за отчетный период;</w:t>
      </w:r>
    </w:p>
    <w:p w14:paraId="7E3EB6C5" w14:textId="6106B1B3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1769">
        <w:rPr>
          <w:sz w:val="28"/>
          <w:szCs w:val="28"/>
        </w:rPr>
        <w:t>3) общее количество контрольных (надзорных) мероприятий с взаимодействием, проведенных за отчетный период;</w:t>
      </w:r>
    </w:p>
    <w:p w14:paraId="46F69322" w14:textId="4D08ADF7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6A73">
        <w:rPr>
          <w:sz w:val="28"/>
          <w:szCs w:val="28"/>
        </w:rPr>
        <w:t>4</w:t>
      </w:r>
      <w:r w:rsidR="00C41769">
        <w:rPr>
          <w:sz w:val="28"/>
          <w:szCs w:val="28"/>
        </w:rPr>
        <w:t>) количество контрольных (надзорных) мероприятий с взаимодействием по каждому виду контрольного надзорного мероприятия, проведенных за отчетный период;</w:t>
      </w:r>
    </w:p>
    <w:p w14:paraId="7C776B05" w14:textId="17770BB4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6A73">
        <w:rPr>
          <w:sz w:val="28"/>
          <w:szCs w:val="28"/>
        </w:rPr>
        <w:t>5</w:t>
      </w:r>
      <w:r w:rsidR="00C41769">
        <w:rPr>
          <w:sz w:val="28"/>
          <w:szCs w:val="28"/>
        </w:rPr>
        <w:t>) 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14:paraId="0C519FB2" w14:textId="367A9370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6A73">
        <w:rPr>
          <w:sz w:val="28"/>
          <w:szCs w:val="28"/>
        </w:rPr>
        <w:t>6</w:t>
      </w:r>
      <w:r w:rsidR="00C41769">
        <w:rPr>
          <w:sz w:val="28"/>
          <w:szCs w:val="28"/>
        </w:rPr>
        <w:t>) количество обязательных профилактических визитов, проведенных за отчетный период;</w:t>
      </w:r>
    </w:p>
    <w:p w14:paraId="32683353" w14:textId="28509540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6A73">
        <w:rPr>
          <w:sz w:val="28"/>
          <w:szCs w:val="28"/>
        </w:rPr>
        <w:t>7</w:t>
      </w:r>
      <w:r w:rsidR="00C41769">
        <w:rPr>
          <w:sz w:val="28"/>
          <w:szCs w:val="28"/>
        </w:rPr>
        <w:t>) количество предостережений о недопустимости нарушения обязательных требований, объявленных за отчетный период;</w:t>
      </w:r>
    </w:p>
    <w:p w14:paraId="6285D1D0" w14:textId="5EB3870B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6A73">
        <w:rPr>
          <w:sz w:val="28"/>
          <w:szCs w:val="28"/>
        </w:rPr>
        <w:t>8</w:t>
      </w:r>
      <w:r w:rsidR="00C41769">
        <w:rPr>
          <w:sz w:val="28"/>
          <w:szCs w:val="28"/>
        </w:rPr>
        <w:t>) 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14:paraId="42CF1086" w14:textId="495F0E47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6A73">
        <w:rPr>
          <w:sz w:val="28"/>
          <w:szCs w:val="28"/>
        </w:rPr>
        <w:t>9</w:t>
      </w:r>
      <w:r w:rsidR="00C41769">
        <w:rPr>
          <w:sz w:val="28"/>
          <w:szCs w:val="28"/>
        </w:rPr>
        <w:t>) 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14:paraId="1CB9B71A" w14:textId="17B6581D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C41769">
        <w:rPr>
          <w:sz w:val="28"/>
          <w:szCs w:val="28"/>
        </w:rPr>
        <w:t>1</w:t>
      </w:r>
      <w:r w:rsidR="00FE6A73">
        <w:rPr>
          <w:sz w:val="28"/>
          <w:szCs w:val="28"/>
        </w:rPr>
        <w:t>0</w:t>
      </w:r>
      <w:r w:rsidR="00C41769">
        <w:rPr>
          <w:sz w:val="28"/>
          <w:szCs w:val="28"/>
        </w:rPr>
        <w:t>) сумма административных штрафов, наложенных по результатам контрольных (надзорных) мероприятий, за отчетный период;</w:t>
      </w:r>
    </w:p>
    <w:p w14:paraId="1BB232CB" w14:textId="4429EEAE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1769">
        <w:rPr>
          <w:sz w:val="28"/>
          <w:szCs w:val="28"/>
        </w:rPr>
        <w:t>1</w:t>
      </w:r>
      <w:r w:rsidR="00FE6A73">
        <w:rPr>
          <w:sz w:val="28"/>
          <w:szCs w:val="28"/>
        </w:rPr>
        <w:t>1</w:t>
      </w:r>
      <w:r w:rsidR="00C41769">
        <w:rPr>
          <w:sz w:val="28"/>
          <w:szCs w:val="28"/>
        </w:rPr>
        <w:t>) 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 w14:paraId="1E536120" w14:textId="64B9BA38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1769">
        <w:rPr>
          <w:sz w:val="28"/>
          <w:szCs w:val="28"/>
        </w:rPr>
        <w:t>1</w:t>
      </w:r>
      <w:r w:rsidR="00FE6A73">
        <w:rPr>
          <w:sz w:val="28"/>
          <w:szCs w:val="28"/>
        </w:rPr>
        <w:t>2</w:t>
      </w:r>
      <w:r w:rsidR="00C41769">
        <w:rPr>
          <w:sz w:val="28"/>
          <w:szCs w:val="28"/>
        </w:rPr>
        <w:t>) 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</w:t>
      </w:r>
    </w:p>
    <w:p w14:paraId="7FC1D81F" w14:textId="48F11B86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6A73">
        <w:rPr>
          <w:sz w:val="28"/>
          <w:szCs w:val="28"/>
        </w:rPr>
        <w:t>13)</w:t>
      </w:r>
      <w:r w:rsidR="00C41769">
        <w:rPr>
          <w:sz w:val="28"/>
          <w:szCs w:val="28"/>
        </w:rPr>
        <w:t xml:space="preserve"> общее количество учтенных объектов контроля на конец отчетного периода;</w:t>
      </w:r>
    </w:p>
    <w:p w14:paraId="21152266" w14:textId="5D9C1C28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6A73">
        <w:rPr>
          <w:sz w:val="28"/>
          <w:szCs w:val="28"/>
        </w:rPr>
        <w:t>14</w:t>
      </w:r>
      <w:r w:rsidR="00C41769">
        <w:rPr>
          <w:sz w:val="28"/>
          <w:szCs w:val="28"/>
        </w:rPr>
        <w:t>) количество учтенных контролируемых лиц на конец отчетного периода;</w:t>
      </w:r>
    </w:p>
    <w:p w14:paraId="42D563F1" w14:textId="5606CABA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1769">
        <w:rPr>
          <w:sz w:val="28"/>
          <w:szCs w:val="28"/>
        </w:rPr>
        <w:t>1</w:t>
      </w:r>
      <w:r w:rsidR="00FE6A73">
        <w:rPr>
          <w:sz w:val="28"/>
          <w:szCs w:val="28"/>
        </w:rPr>
        <w:t>5</w:t>
      </w:r>
      <w:r w:rsidR="00C41769">
        <w:rPr>
          <w:sz w:val="28"/>
          <w:szCs w:val="28"/>
        </w:rPr>
        <w:t>) количество учтенных контролируемых лиц, в отношении которых проведены контрольные (надзорные) мероприятия, за отчетный период;</w:t>
      </w:r>
    </w:p>
    <w:p w14:paraId="0F67F9EF" w14:textId="5F297F55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1769">
        <w:rPr>
          <w:sz w:val="28"/>
          <w:szCs w:val="28"/>
        </w:rPr>
        <w:t>1</w:t>
      </w:r>
      <w:r w:rsidR="00FE6A73">
        <w:rPr>
          <w:sz w:val="28"/>
          <w:szCs w:val="28"/>
        </w:rPr>
        <w:t>6</w:t>
      </w:r>
      <w:r w:rsidR="00C41769">
        <w:rPr>
          <w:sz w:val="28"/>
          <w:szCs w:val="28"/>
        </w:rPr>
        <w:t>) общее количество жалоб, поданных контролируемыми лицами в досудебном порядке за отчетный период;</w:t>
      </w:r>
    </w:p>
    <w:p w14:paraId="22EBF016" w14:textId="5F12613E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1769">
        <w:rPr>
          <w:sz w:val="28"/>
          <w:szCs w:val="28"/>
        </w:rPr>
        <w:t>1</w:t>
      </w:r>
      <w:r w:rsidR="00FE6A73">
        <w:rPr>
          <w:sz w:val="28"/>
          <w:szCs w:val="28"/>
        </w:rPr>
        <w:t>7</w:t>
      </w:r>
      <w:r w:rsidR="00C41769">
        <w:rPr>
          <w:sz w:val="28"/>
          <w:szCs w:val="28"/>
        </w:rPr>
        <w:t>) количество жалоб, в отношении которых контрольным (надзорным) органом был нарушен срок рассмотрения, за отчетный период;</w:t>
      </w:r>
    </w:p>
    <w:p w14:paraId="5066408D" w14:textId="30198BBB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6A73">
        <w:rPr>
          <w:sz w:val="28"/>
          <w:szCs w:val="28"/>
        </w:rPr>
        <w:t>18</w:t>
      </w:r>
      <w:r w:rsidR="00C41769">
        <w:rPr>
          <w:sz w:val="28"/>
          <w:szCs w:val="28"/>
        </w:rPr>
        <w:t xml:space="preserve">) количество жалоб, поданных контролируемыми лицами в досудебном порядке, по </w:t>
      </w:r>
      <w:proofErr w:type="gramStart"/>
      <w:r w:rsidR="00C41769">
        <w:rPr>
          <w:sz w:val="28"/>
          <w:szCs w:val="28"/>
        </w:rPr>
        <w:t>итогам</w:t>
      </w:r>
      <w:proofErr w:type="gramEnd"/>
      <w:r w:rsidR="00C41769">
        <w:rPr>
          <w:sz w:val="28"/>
          <w:szCs w:val="28"/>
        </w:rPr>
        <w:t xml:space="preserve"> рассмотрения которых принято решение о полной либо частичной отмене решения контрольного (надзорного) органа либо о признании действий (бездействий) должностных лиц контрольных (надзорных) органов недействительными, за отчетный период;</w:t>
      </w:r>
    </w:p>
    <w:p w14:paraId="7DC742C7" w14:textId="615FB7C3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6A73">
        <w:rPr>
          <w:sz w:val="28"/>
          <w:szCs w:val="28"/>
        </w:rPr>
        <w:t>19</w:t>
      </w:r>
      <w:r w:rsidR="00C41769">
        <w:rPr>
          <w:sz w:val="28"/>
          <w:szCs w:val="28"/>
        </w:rPr>
        <w:t>)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 период;</w:t>
      </w:r>
    </w:p>
    <w:p w14:paraId="6059B92A" w14:textId="7F725CD1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1769">
        <w:rPr>
          <w:sz w:val="28"/>
          <w:szCs w:val="28"/>
        </w:rPr>
        <w:t>2</w:t>
      </w:r>
      <w:r w:rsidR="00FE6A73">
        <w:rPr>
          <w:sz w:val="28"/>
          <w:szCs w:val="28"/>
        </w:rPr>
        <w:t>0</w:t>
      </w:r>
      <w:r w:rsidR="00C41769">
        <w:rPr>
          <w:sz w:val="28"/>
          <w:szCs w:val="28"/>
        </w:rPr>
        <w:t>)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14:paraId="6D21573F" w14:textId="02C29FA0" w:rsidR="00C41769" w:rsidRDefault="005451B3" w:rsidP="005451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1769">
        <w:rPr>
          <w:sz w:val="28"/>
          <w:szCs w:val="28"/>
        </w:rPr>
        <w:t>2</w:t>
      </w:r>
      <w:r w:rsidR="00FE6A73">
        <w:rPr>
          <w:sz w:val="28"/>
          <w:szCs w:val="28"/>
        </w:rPr>
        <w:t>1</w:t>
      </w:r>
      <w:r w:rsidR="00C41769">
        <w:rPr>
          <w:sz w:val="28"/>
          <w:szCs w:val="28"/>
        </w:rPr>
        <w:t xml:space="preserve">) количество контрольных (надзорных) мероприятий, проведенных с грубым нарушением требований к организации и осуществлению государственного контроля (надзора) и </w:t>
      </w:r>
      <w:proofErr w:type="gramStart"/>
      <w:r w:rsidR="00C41769">
        <w:rPr>
          <w:sz w:val="28"/>
          <w:szCs w:val="28"/>
        </w:rPr>
        <w:t>результаты</w:t>
      </w:r>
      <w:proofErr w:type="gramEnd"/>
      <w:r w:rsidR="00C41769">
        <w:rPr>
          <w:sz w:val="28"/>
          <w:szCs w:val="28"/>
        </w:rPr>
        <w:t xml:space="preserve"> которых были признаны недействительными и (или</w:t>
      </w:r>
      <w:r w:rsidR="008E2E1F">
        <w:rPr>
          <w:sz w:val="28"/>
          <w:szCs w:val="28"/>
        </w:rPr>
        <w:t>) отменены, за отчетный период.</w:t>
      </w:r>
    </w:p>
    <w:p w14:paraId="408CAF87" w14:textId="77777777" w:rsidR="00C46001" w:rsidRDefault="00C46001" w:rsidP="00C4176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sectPr w:rsidR="00C46001" w:rsidSect="00BA1ECE">
      <w:headerReference w:type="default" r:id="rId9"/>
      <w:pgSz w:w="11906" w:h="16838"/>
      <w:pgMar w:top="1135" w:right="566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DF2A55" w14:textId="77777777" w:rsidR="004F217E" w:rsidRDefault="004F217E">
      <w:r>
        <w:separator/>
      </w:r>
    </w:p>
  </w:endnote>
  <w:endnote w:type="continuationSeparator" w:id="0">
    <w:p w14:paraId="13A71FE2" w14:textId="77777777" w:rsidR="004F217E" w:rsidRDefault="004F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C8D3B9" w14:textId="77777777" w:rsidR="004F217E" w:rsidRDefault="004F217E">
      <w:r>
        <w:separator/>
      </w:r>
    </w:p>
  </w:footnote>
  <w:footnote w:type="continuationSeparator" w:id="0">
    <w:p w14:paraId="593890E1" w14:textId="77777777" w:rsidR="004F217E" w:rsidRDefault="004F21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9F4FF" w14:textId="77777777" w:rsidR="00F85B04" w:rsidRDefault="00D4149A">
    <w:pPr>
      <w:pStyle w:val="a8"/>
      <w:jc w:val="center"/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60757A">
      <w:rPr>
        <w:noProof/>
        <w:sz w:val="28"/>
        <w:szCs w:val="28"/>
      </w:rPr>
      <w:t>3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D7472"/>
    <w:multiLevelType w:val="multilevel"/>
    <w:tmpl w:val="29AC1254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DC54CEE"/>
    <w:multiLevelType w:val="multilevel"/>
    <w:tmpl w:val="132273D4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33895A11"/>
    <w:multiLevelType w:val="multilevel"/>
    <w:tmpl w:val="2ED02E76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59236217"/>
    <w:multiLevelType w:val="hybridMultilevel"/>
    <w:tmpl w:val="ACA6E3E2"/>
    <w:lvl w:ilvl="0" w:tplc="85603146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3CA03BC"/>
    <w:multiLevelType w:val="multilevel"/>
    <w:tmpl w:val="FAF06E82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61F752E"/>
    <w:multiLevelType w:val="multilevel"/>
    <w:tmpl w:val="77601B94"/>
    <w:lvl w:ilvl="0">
      <w:start w:val="1"/>
      <w:numFmt w:val="decimal"/>
      <w:lvlText w:val="%1)"/>
      <w:lvlJc w:val="left"/>
      <w:pPr>
        <w:ind w:left="1259" w:hanging="360"/>
      </w:pPr>
    </w:lvl>
    <w:lvl w:ilvl="1">
      <w:start w:val="1"/>
      <w:numFmt w:val="lowerLetter"/>
      <w:lvlText w:val="%2."/>
      <w:lvlJc w:val="left"/>
      <w:pPr>
        <w:ind w:left="1979" w:hanging="360"/>
      </w:pPr>
    </w:lvl>
    <w:lvl w:ilvl="2">
      <w:start w:val="1"/>
      <w:numFmt w:val="lowerRoman"/>
      <w:lvlText w:val="%3."/>
      <w:lvlJc w:val="right"/>
      <w:pPr>
        <w:ind w:left="2699" w:hanging="180"/>
      </w:pPr>
    </w:lvl>
    <w:lvl w:ilvl="3">
      <w:start w:val="1"/>
      <w:numFmt w:val="decimal"/>
      <w:lvlText w:val="%4."/>
      <w:lvlJc w:val="left"/>
      <w:pPr>
        <w:ind w:left="3419" w:hanging="360"/>
      </w:pPr>
    </w:lvl>
    <w:lvl w:ilvl="4">
      <w:start w:val="1"/>
      <w:numFmt w:val="lowerLetter"/>
      <w:lvlText w:val="%5."/>
      <w:lvlJc w:val="left"/>
      <w:pPr>
        <w:ind w:left="4139" w:hanging="360"/>
      </w:pPr>
    </w:lvl>
    <w:lvl w:ilvl="5">
      <w:start w:val="1"/>
      <w:numFmt w:val="lowerRoman"/>
      <w:lvlText w:val="%6."/>
      <w:lvlJc w:val="right"/>
      <w:pPr>
        <w:ind w:left="4859" w:hanging="180"/>
      </w:pPr>
    </w:lvl>
    <w:lvl w:ilvl="6">
      <w:start w:val="1"/>
      <w:numFmt w:val="decimal"/>
      <w:lvlText w:val="%7."/>
      <w:lvlJc w:val="left"/>
      <w:pPr>
        <w:ind w:left="5579" w:hanging="360"/>
      </w:pPr>
    </w:lvl>
    <w:lvl w:ilvl="7">
      <w:start w:val="1"/>
      <w:numFmt w:val="lowerLetter"/>
      <w:lvlText w:val="%8."/>
      <w:lvlJc w:val="left"/>
      <w:pPr>
        <w:ind w:left="6299" w:hanging="360"/>
      </w:pPr>
    </w:lvl>
    <w:lvl w:ilvl="8">
      <w:start w:val="1"/>
      <w:numFmt w:val="lowerRoman"/>
      <w:lvlText w:val="%9."/>
      <w:lvlJc w:val="right"/>
      <w:pPr>
        <w:ind w:left="7019" w:hanging="180"/>
      </w:pPr>
    </w:lvl>
  </w:abstractNum>
  <w:abstractNum w:abstractNumId="6">
    <w:nsid w:val="736B1893"/>
    <w:multiLevelType w:val="multilevel"/>
    <w:tmpl w:val="EEE42B6E"/>
    <w:lvl w:ilvl="0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70604"/>
    <w:rsid w:val="00022AB4"/>
    <w:rsid w:val="000B21BC"/>
    <w:rsid w:val="001550D8"/>
    <w:rsid w:val="001D60C6"/>
    <w:rsid w:val="002126EC"/>
    <w:rsid w:val="002A5E00"/>
    <w:rsid w:val="002C6C94"/>
    <w:rsid w:val="00335EB4"/>
    <w:rsid w:val="0036050A"/>
    <w:rsid w:val="003F372D"/>
    <w:rsid w:val="00451F8F"/>
    <w:rsid w:val="004C4BD9"/>
    <w:rsid w:val="004D617F"/>
    <w:rsid w:val="004E2E91"/>
    <w:rsid w:val="004F217E"/>
    <w:rsid w:val="005451B3"/>
    <w:rsid w:val="00554EBD"/>
    <w:rsid w:val="0060757A"/>
    <w:rsid w:val="00661FAA"/>
    <w:rsid w:val="006A7154"/>
    <w:rsid w:val="00766970"/>
    <w:rsid w:val="007F1800"/>
    <w:rsid w:val="008014ED"/>
    <w:rsid w:val="00823C89"/>
    <w:rsid w:val="00865306"/>
    <w:rsid w:val="008C6FE5"/>
    <w:rsid w:val="008D7820"/>
    <w:rsid w:val="008E2E1F"/>
    <w:rsid w:val="00980753"/>
    <w:rsid w:val="00A14877"/>
    <w:rsid w:val="00A51729"/>
    <w:rsid w:val="00A65BB9"/>
    <w:rsid w:val="00A81253"/>
    <w:rsid w:val="00A81803"/>
    <w:rsid w:val="00A87E22"/>
    <w:rsid w:val="00AA5781"/>
    <w:rsid w:val="00AF0D29"/>
    <w:rsid w:val="00B35363"/>
    <w:rsid w:val="00B63E5E"/>
    <w:rsid w:val="00BA1ECE"/>
    <w:rsid w:val="00BD46D9"/>
    <w:rsid w:val="00BD491D"/>
    <w:rsid w:val="00C41769"/>
    <w:rsid w:val="00C46001"/>
    <w:rsid w:val="00C70464"/>
    <w:rsid w:val="00C83FFF"/>
    <w:rsid w:val="00CE75D0"/>
    <w:rsid w:val="00D1316B"/>
    <w:rsid w:val="00D1401B"/>
    <w:rsid w:val="00D4149A"/>
    <w:rsid w:val="00D90F8B"/>
    <w:rsid w:val="00DD2640"/>
    <w:rsid w:val="00E70604"/>
    <w:rsid w:val="00E862E7"/>
    <w:rsid w:val="00E95497"/>
    <w:rsid w:val="00EF3ED2"/>
    <w:rsid w:val="00F157C9"/>
    <w:rsid w:val="00F25A12"/>
    <w:rsid w:val="00FE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A1E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1EC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F1800"/>
    <w:pPr>
      <w:ind w:left="720"/>
      <w:contextualSpacing/>
    </w:pPr>
  </w:style>
  <w:style w:type="paragraph" w:customStyle="1" w:styleId="Standard">
    <w:name w:val="Standard"/>
    <w:rsid w:val="00D4149A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8">
    <w:name w:val="header"/>
    <w:basedOn w:val="a"/>
    <w:link w:val="a9"/>
    <w:rsid w:val="00D4149A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character" w:customStyle="1" w:styleId="a9">
    <w:name w:val="Верхний колонтитул Знак"/>
    <w:basedOn w:val="a0"/>
    <w:link w:val="a8"/>
    <w:rsid w:val="00D4149A"/>
    <w:rPr>
      <w:rFonts w:ascii="Liberation Serif" w:eastAsia="SimSun" w:hAnsi="Liberation Serif" w:cs="Mangal"/>
      <w:kern w:val="3"/>
      <w:lang w:val="en-US" w:eastAsia="zh-CN" w:bidi="hi-IN"/>
    </w:rPr>
  </w:style>
  <w:style w:type="paragraph" w:customStyle="1" w:styleId="TableContents">
    <w:name w:val="Table Contents"/>
    <w:basedOn w:val="Standard"/>
    <w:rsid w:val="00D4149A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A1E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1EC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F1800"/>
    <w:pPr>
      <w:ind w:left="720"/>
      <w:contextualSpacing/>
    </w:pPr>
  </w:style>
  <w:style w:type="paragraph" w:customStyle="1" w:styleId="Standard">
    <w:name w:val="Standard"/>
    <w:rsid w:val="00D4149A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8">
    <w:name w:val="header"/>
    <w:basedOn w:val="a"/>
    <w:link w:val="a9"/>
    <w:rsid w:val="00D4149A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character" w:customStyle="1" w:styleId="a9">
    <w:name w:val="Верхний колонтитул Знак"/>
    <w:basedOn w:val="a0"/>
    <w:link w:val="a8"/>
    <w:rsid w:val="00D4149A"/>
    <w:rPr>
      <w:rFonts w:ascii="Liberation Serif" w:eastAsia="SimSun" w:hAnsi="Liberation Serif" w:cs="Mangal"/>
      <w:kern w:val="3"/>
      <w:lang w:val="en-US" w:eastAsia="zh-CN" w:bidi="hi-IN"/>
    </w:rPr>
  </w:style>
  <w:style w:type="paragraph" w:customStyle="1" w:styleId="TableContents">
    <w:name w:val="Table Contents"/>
    <w:basedOn w:val="Standard"/>
    <w:rsid w:val="00D4149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3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6657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Романова</dc:creator>
  <cp:lastModifiedBy>Windows User</cp:lastModifiedBy>
  <cp:revision>14</cp:revision>
  <cp:lastPrinted>2022-03-23T09:47:00Z</cp:lastPrinted>
  <dcterms:created xsi:type="dcterms:W3CDTF">2022-03-03T11:46:00Z</dcterms:created>
  <dcterms:modified xsi:type="dcterms:W3CDTF">2022-03-23T11:02:00Z</dcterms:modified>
</cp:coreProperties>
</file>