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28C" w:rsidRDefault="0061728C" w:rsidP="0061728C">
      <w:pPr>
        <w:tabs>
          <w:tab w:val="left" w:pos="1134"/>
        </w:tabs>
        <w:ind w:firstLine="0"/>
      </w:pPr>
      <w:r>
        <w:tab/>
      </w:r>
      <w:r>
        <w:tab/>
      </w:r>
      <w:r>
        <w:tab/>
        <w:t>от 15.11.2017г.</w:t>
      </w:r>
      <w:r>
        <w:tab/>
      </w:r>
      <w:r>
        <w:tab/>
        <w:t>4091-па</w:t>
      </w:r>
    </w:p>
    <w:p w:rsidR="0061728C" w:rsidRDefault="0061728C" w:rsidP="0061728C">
      <w:pPr>
        <w:ind w:firstLine="0"/>
      </w:pPr>
    </w:p>
    <w:p w:rsidR="0061728C" w:rsidRDefault="0061728C" w:rsidP="0061728C">
      <w:pPr>
        <w:ind w:firstLine="0"/>
      </w:pPr>
    </w:p>
    <w:p w:rsidR="0061728C" w:rsidRDefault="0061728C" w:rsidP="0061728C">
      <w:pPr>
        <w:ind w:firstLine="0"/>
      </w:pPr>
      <w:r>
        <w:t>О проведении аукциона на право</w:t>
      </w:r>
    </w:p>
    <w:p w:rsidR="0061728C" w:rsidRDefault="0061728C" w:rsidP="0061728C">
      <w:pPr>
        <w:ind w:firstLine="0"/>
      </w:pPr>
      <w:r>
        <w:t>заключения договора  аренды</w:t>
      </w:r>
    </w:p>
    <w:p w:rsidR="0061728C" w:rsidRDefault="0061728C" w:rsidP="0061728C">
      <w:pPr>
        <w:ind w:firstLine="0"/>
      </w:pPr>
      <w:r>
        <w:t>земельного участка, расположенного</w:t>
      </w:r>
    </w:p>
    <w:p w:rsidR="0061728C" w:rsidRDefault="0061728C" w:rsidP="0061728C">
      <w:pPr>
        <w:ind w:firstLine="0"/>
      </w:pPr>
      <w:r>
        <w:t>на территории городского округа Кашира</w:t>
      </w:r>
    </w:p>
    <w:p w:rsidR="0061728C" w:rsidRDefault="0061728C" w:rsidP="0061728C">
      <w:pPr>
        <w:ind w:firstLine="0"/>
      </w:pPr>
    </w:p>
    <w:p w:rsidR="0061728C" w:rsidRDefault="0061728C" w:rsidP="0061728C">
      <w:pPr>
        <w:ind w:firstLine="0"/>
      </w:pPr>
    </w:p>
    <w:p w:rsidR="0061728C" w:rsidRDefault="0061728C" w:rsidP="0061728C">
      <w:pPr>
        <w:ind w:firstLine="0"/>
      </w:pPr>
      <w:r>
        <w:t>В соответствии с Гражданским кодексом Российской Федерации, Земельным кодексом Российской Федерации, Законом Московской области от 24.07.2014 N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Уставом городского округа Кашира Московской области, Соглашением 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городского округа Кашира Московской области от 07.07.2017 № 286-0707/2017, согласованием Министерства имущественных отношений Московской области проекта постановления о проведении аукциона на право заключения договора аренды земельного участка, расположенного на территории городского округа Кашира от 10.11.2017 года № 148-З,</w:t>
      </w:r>
    </w:p>
    <w:p w:rsidR="0061728C" w:rsidRDefault="0061728C" w:rsidP="0061728C">
      <w:pPr>
        <w:ind w:firstLine="0"/>
        <w:jc w:val="left"/>
      </w:pPr>
      <w:r>
        <w:t>ПОСТАНОВЛЯЮ:</w:t>
      </w:r>
    </w:p>
    <w:p w:rsidR="0061728C" w:rsidRDefault="0061728C" w:rsidP="0061728C"/>
    <w:p w:rsidR="0061728C" w:rsidRDefault="0061728C" w:rsidP="0061728C">
      <w:r>
        <w:t xml:space="preserve">1. Провести аукцион открытый по составу участников на право заключения договора аренды земельного участка, государственная собственность на который не разграничена, расположенного по адресу: Московская область, Каширский район, </w:t>
      </w:r>
      <w:proofErr w:type="spellStart"/>
      <w:r>
        <w:t>д.Большое</w:t>
      </w:r>
      <w:proofErr w:type="spellEnd"/>
      <w:r>
        <w:t xml:space="preserve"> </w:t>
      </w:r>
      <w:proofErr w:type="spellStart"/>
      <w:r>
        <w:t>Кропотово</w:t>
      </w:r>
      <w:proofErr w:type="spellEnd"/>
      <w:r>
        <w:t xml:space="preserve">, общей площадью 1500 (одна тысяча пятьсот) квадратных метров с кадастровым номером 50:37:0050406:738. Категория земель – земли населенных пунктов. Разрешенный вид использования – для индивидуального жилищного строительства. </w:t>
      </w:r>
    </w:p>
    <w:p w:rsidR="0061728C" w:rsidRDefault="0061728C" w:rsidP="0061728C">
      <w:r>
        <w:t xml:space="preserve">2. Установить: </w:t>
      </w:r>
    </w:p>
    <w:p w:rsidR="0061728C" w:rsidRDefault="0061728C" w:rsidP="0061728C">
      <w:r>
        <w:t>2.1. Начальную цену предмета Аукциона, указанного в п.1 настоящего постановления 46 052  (сорок шесть тысяч пятьдесят два) рубля 00 копеек на основании справки о кадастровой стоимости, НДС не облагается, в размере ежегодной арендной платы за земельный участок.</w:t>
      </w:r>
    </w:p>
    <w:p w:rsidR="0061728C" w:rsidRDefault="0061728C" w:rsidP="0061728C">
      <w:r>
        <w:t>2.2. Размер задатка 9 210 (девять тысяч двести десять) рублей 00 копеек.</w:t>
      </w:r>
    </w:p>
    <w:p w:rsidR="0061728C" w:rsidRDefault="0061728C">
      <w:pPr>
        <w:spacing w:after="200" w:line="276" w:lineRule="auto"/>
        <w:ind w:firstLine="0"/>
        <w:jc w:val="left"/>
      </w:pPr>
      <w:r>
        <w:br w:type="page"/>
      </w:r>
    </w:p>
    <w:p w:rsidR="0061728C" w:rsidRDefault="0061728C" w:rsidP="0061728C"/>
    <w:p w:rsidR="0061728C" w:rsidRDefault="0061728C" w:rsidP="0061728C">
      <w:r>
        <w:t>2.3. «Шаг аукциона» 1381 (одна тысяча триста восемьдесят один) рубль 00 копеек.</w:t>
      </w:r>
    </w:p>
    <w:p w:rsidR="0061728C" w:rsidRDefault="0061728C" w:rsidP="0061728C">
      <w:r>
        <w:t>2.4. Срок аренды земельного участка – 9 (девять) лет.</w:t>
      </w:r>
    </w:p>
    <w:p w:rsidR="0061728C" w:rsidRDefault="0061728C" w:rsidP="0061728C">
      <w:r>
        <w:t>3. Установить в качестве Организатора аукциона, указанного в п.1 настоящего постановления Комитет по конкурентной политике Московской области (далее – Организатор аукциона).</w:t>
      </w:r>
    </w:p>
    <w:p w:rsidR="0061728C" w:rsidRDefault="0061728C" w:rsidP="0061728C">
      <w:r>
        <w:t>4. Комитету по управлению имуществом администрации городского округа Кашира Московской области (Кочерову И.М.):</w:t>
      </w:r>
    </w:p>
    <w:p w:rsidR="0061728C" w:rsidRDefault="0061728C" w:rsidP="0061728C">
      <w:r>
        <w:t>4.1. Направить настоящее постановление и необходимые документы на земельный участок в Комитет по конкурентной политике Московской области для организации и проведения аукциона на право заключения договора аренды.</w:t>
      </w:r>
    </w:p>
    <w:p w:rsidR="0061728C" w:rsidRDefault="0061728C" w:rsidP="0061728C">
      <w:r>
        <w:t>4.2. Опубликовать извещение о проведении аукциона на право заключения договора аренды в газете «Вести Каширского района», разместить на официальном сайте администрации городского округа Кашира (</w:t>
      </w:r>
      <w:hyperlink r:id="rId4" w:history="1">
        <w:r>
          <w:rPr>
            <w:rStyle w:val="a3"/>
            <w:color w:val="auto"/>
            <w:u w:val="none"/>
          </w:rPr>
          <w:t>www.kashira.org</w:t>
        </w:r>
      </w:hyperlink>
      <w:r>
        <w:t>) в сети «Интернет» не менее чем за 30 (тридцать) дней до даты проведения Аукциона.</w:t>
      </w:r>
    </w:p>
    <w:p w:rsidR="0061728C" w:rsidRDefault="0061728C" w:rsidP="0061728C">
      <w:r>
        <w:t>4.3. По итогам аукциона заключить с победителем или единственным участником аукциона договор аренды земельного участка, а также проинформировать Организатора аукциона о заключении договора аренды земельного участка.</w:t>
      </w:r>
    </w:p>
    <w:p w:rsidR="0061728C" w:rsidRDefault="0061728C" w:rsidP="0061728C">
      <w:r>
        <w:t xml:space="preserve">4.4. Передать документы в регистрирующий орган для государственной регистрации договора аренды земельного участка в течение 10 (десяти) рабочих дней с момента подписания вышеуказанного договора. </w:t>
      </w:r>
    </w:p>
    <w:p w:rsidR="0061728C" w:rsidRDefault="0061728C" w:rsidP="0061728C">
      <w:r>
        <w:t>5. Директору МКУ «Центр обслуживания» городского округа Кашира (Пименову Р.В.) обеспечить опубликование настоящего постановления в газете «Вести Каширского района» и  разместить на официальном сайте администрации городского округа Кашира (</w:t>
      </w:r>
      <w:hyperlink w:history="1">
        <w:r>
          <w:t>www.kashira.org)</w:t>
        </w:r>
      </w:hyperlink>
      <w:r>
        <w:t xml:space="preserve">  в сети «Интернет».</w:t>
      </w:r>
    </w:p>
    <w:p w:rsidR="0061728C" w:rsidRDefault="0061728C" w:rsidP="0061728C">
      <w:r>
        <w:t>6. Контроль за исполнением настоящего постановления оставляю за собой.</w:t>
      </w:r>
    </w:p>
    <w:p w:rsidR="0061728C" w:rsidRDefault="0061728C" w:rsidP="0061728C"/>
    <w:p w:rsidR="0061728C" w:rsidRDefault="0061728C" w:rsidP="0061728C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61728C" w:rsidTr="0061728C">
        <w:tc>
          <w:tcPr>
            <w:tcW w:w="6946" w:type="dxa"/>
            <w:hideMark/>
          </w:tcPr>
          <w:p w:rsidR="0061728C" w:rsidRDefault="0061728C">
            <w:r>
              <w:t>Глава городского округа Кашира</w:t>
            </w:r>
          </w:p>
        </w:tc>
        <w:tc>
          <w:tcPr>
            <w:tcW w:w="3261" w:type="dxa"/>
            <w:hideMark/>
          </w:tcPr>
          <w:p w:rsidR="0061728C" w:rsidRDefault="0061728C">
            <w:proofErr w:type="spellStart"/>
            <w:r>
              <w:t>А.П.Спасский</w:t>
            </w:r>
            <w:proofErr w:type="spellEnd"/>
          </w:p>
        </w:tc>
      </w:tr>
    </w:tbl>
    <w:p w:rsidR="0088138C" w:rsidRDefault="0088138C"/>
    <w:p w:rsidR="00480FDA" w:rsidRDefault="00480FDA" w:rsidP="006E26BD">
      <w:pPr>
        <w:spacing w:after="200" w:line="276" w:lineRule="auto"/>
        <w:ind w:firstLine="0"/>
        <w:jc w:val="left"/>
      </w:pPr>
      <w:bookmarkStart w:id="0" w:name="_GoBack"/>
      <w:bookmarkEnd w:id="0"/>
    </w:p>
    <w:sectPr w:rsidR="00480FDA" w:rsidSect="0061728C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28C"/>
    <w:rsid w:val="00480FDA"/>
    <w:rsid w:val="0061728C"/>
    <w:rsid w:val="006E26BD"/>
    <w:rsid w:val="0088138C"/>
    <w:rsid w:val="00C4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C1C1A"/>
  <w15:docId w15:val="{284A7F7C-DFF7-41E8-8B1E-C789EA1ED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28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728C"/>
    <w:rPr>
      <w:color w:val="0000FF" w:themeColor="hyperlink"/>
      <w:u w:val="single"/>
    </w:rPr>
  </w:style>
  <w:style w:type="paragraph" w:customStyle="1" w:styleId="1">
    <w:name w:val="Без интервала1"/>
    <w:rsid w:val="0088138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2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ashir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Usoeva</cp:lastModifiedBy>
  <cp:revision>5</cp:revision>
  <cp:lastPrinted>2017-11-15T11:06:00Z</cp:lastPrinted>
  <dcterms:created xsi:type="dcterms:W3CDTF">2017-11-15T11:05:00Z</dcterms:created>
  <dcterms:modified xsi:type="dcterms:W3CDTF">2017-11-23T06:49:00Z</dcterms:modified>
</cp:coreProperties>
</file>