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A3E" w:rsidRDefault="00733038" w:rsidP="00FE4A3E">
      <w:pPr>
        <w:ind w:firstLine="0"/>
      </w:pPr>
      <w:bookmarkStart w:id="0" w:name="_GoBack"/>
      <w:bookmarkEnd w:id="0"/>
      <w:r>
        <w:tab/>
      </w:r>
      <w:r>
        <w:tab/>
      </w:r>
      <w:r>
        <w:tab/>
        <w:t>от 08.06.2018г.</w:t>
      </w:r>
      <w:r>
        <w:tab/>
      </w:r>
      <w:r>
        <w:tab/>
        <w:t>1649-па</w:t>
      </w:r>
    </w:p>
    <w:p w:rsidR="00733038" w:rsidRDefault="00733038" w:rsidP="00FE4A3E">
      <w:pPr>
        <w:ind w:firstLine="0"/>
      </w:pPr>
    </w:p>
    <w:p w:rsidR="00733038" w:rsidRDefault="00733038" w:rsidP="00FE4A3E">
      <w:pPr>
        <w:ind w:firstLine="0"/>
      </w:pPr>
    </w:p>
    <w:p w:rsidR="00FE4A3E" w:rsidRDefault="00FE4A3E" w:rsidP="00FE4A3E">
      <w:pPr>
        <w:ind w:firstLine="0"/>
      </w:pPr>
      <w:r>
        <w:t xml:space="preserve">О признании </w:t>
      </w:r>
      <w:proofErr w:type="gramStart"/>
      <w:r>
        <w:t>недействующими</w:t>
      </w:r>
      <w:proofErr w:type="gramEnd"/>
      <w:r>
        <w:t xml:space="preserve"> некоторых</w:t>
      </w:r>
    </w:p>
    <w:p w:rsidR="00FE4A3E" w:rsidRDefault="004A5954" w:rsidP="00FE4A3E">
      <w:pPr>
        <w:ind w:firstLine="0"/>
      </w:pPr>
      <w:r>
        <w:t>п</w:t>
      </w:r>
      <w:r w:rsidR="00FE4A3E">
        <w:t xml:space="preserve">остановлений администрации </w:t>
      </w:r>
      <w:proofErr w:type="gramStart"/>
      <w:r w:rsidR="00FE4A3E">
        <w:t>Каширского</w:t>
      </w:r>
      <w:proofErr w:type="gramEnd"/>
      <w:r w:rsidR="00FE4A3E">
        <w:t xml:space="preserve"> </w:t>
      </w:r>
    </w:p>
    <w:p w:rsidR="00FE4A3E" w:rsidRDefault="00FE4A3E" w:rsidP="00FE4A3E">
      <w:pPr>
        <w:ind w:firstLine="0"/>
      </w:pPr>
      <w:r>
        <w:t>муниципального района и городского округа Кашира</w:t>
      </w:r>
    </w:p>
    <w:p w:rsidR="00FE4A3E" w:rsidRDefault="00FE4A3E" w:rsidP="00FE4A3E"/>
    <w:p w:rsidR="00FE4A3E" w:rsidRDefault="004A5954" w:rsidP="00FE4A3E">
      <w:r w:rsidRPr="00E67ACF">
        <w:t>В соответствии с Федеральным законом от 06.10.2003г. № 131-ФЗ «Об общих принципах организации местного самоуправления в Российской Федерации»</w:t>
      </w:r>
      <w:r>
        <w:t xml:space="preserve">, </w:t>
      </w:r>
      <w:r w:rsidRPr="00E67ACF">
        <w:t>Федеральным законом от 27.07.2010г. № 210-ФЗ «Об организации предоставления государственных и муниципальных услуг»</w:t>
      </w:r>
      <w:r>
        <w:t xml:space="preserve">, руководствуясь Уставом городского округа Кашира, в связи с приведением муниципальных правовых актов в соответствие с действующим законодательством, </w:t>
      </w:r>
    </w:p>
    <w:p w:rsidR="001759BB" w:rsidRDefault="001759BB" w:rsidP="001759BB">
      <w:pPr>
        <w:ind w:firstLine="0"/>
      </w:pPr>
      <w:r>
        <w:t>ПОСТАНОВЛЯЮ:</w:t>
      </w:r>
    </w:p>
    <w:p w:rsidR="00733038" w:rsidRDefault="00733038" w:rsidP="001759BB">
      <w:pPr>
        <w:ind w:firstLine="0"/>
      </w:pPr>
    </w:p>
    <w:p w:rsidR="00FE4A3E" w:rsidRPr="001A7C0D" w:rsidRDefault="00FE4A3E" w:rsidP="00FE4A3E">
      <w:r>
        <w:t>1.</w:t>
      </w:r>
      <w:r w:rsidRPr="00414FB4">
        <w:t>Признать недействующими</w:t>
      </w:r>
      <w:r w:rsidRPr="001A7C0D">
        <w:t>:</w:t>
      </w:r>
    </w:p>
    <w:p w:rsidR="00FE4A3E" w:rsidRPr="001A7C0D" w:rsidRDefault="00FE4A3E" w:rsidP="00FE4A3E">
      <w:r>
        <w:t>1.1.постановление администрации Каширского муниципального района</w:t>
      </w:r>
      <w:r w:rsidRPr="001A7C0D">
        <w:t xml:space="preserve"> Московской области от </w:t>
      </w:r>
      <w:r>
        <w:t>06.11.2015</w:t>
      </w:r>
      <w:r w:rsidRPr="001A7C0D">
        <w:t xml:space="preserve">г. № </w:t>
      </w:r>
      <w:r>
        <w:t>2738-па</w:t>
      </w:r>
      <w:r w:rsidRPr="001A7C0D">
        <w:t xml:space="preserve"> </w:t>
      </w:r>
      <w:r>
        <w:t>"Об утверждении административного регламента предоставления муниципальной услуги "Отнесение земель или земельных участков в составе таких земель к определенной категории""</w:t>
      </w:r>
      <w:r w:rsidR="001759BB">
        <w:t>;</w:t>
      </w:r>
    </w:p>
    <w:p w:rsidR="00FE4A3E" w:rsidRDefault="00FE4A3E" w:rsidP="00FE4A3E">
      <w:r>
        <w:t xml:space="preserve">1.2.постановление администрации городского округа Кашира </w:t>
      </w:r>
      <w:r w:rsidRPr="001A7C0D">
        <w:t xml:space="preserve">Московской области от </w:t>
      </w:r>
      <w:r>
        <w:t>20.05.2016</w:t>
      </w:r>
      <w:r w:rsidRPr="001A7C0D">
        <w:t xml:space="preserve">г. № </w:t>
      </w:r>
      <w:r>
        <w:t>1400-па</w:t>
      </w:r>
      <w:r w:rsidRPr="001A7C0D">
        <w:t xml:space="preserve"> </w:t>
      </w:r>
      <w:r>
        <w:t>"Об утверждении административного регламента предоставления муниципальной услуги "Предоставление земельных участков, находящихся в муниципальной собственности, в собст</w:t>
      </w:r>
      <w:r w:rsidR="001759BB">
        <w:t>венность и в аренду на торгах"";</w:t>
      </w:r>
    </w:p>
    <w:p w:rsidR="00FE4A3E" w:rsidRDefault="00FE4A3E" w:rsidP="00FE4A3E">
      <w:r>
        <w:t xml:space="preserve">1.3.постановление администрации городского округа Кашира </w:t>
      </w:r>
      <w:r w:rsidRPr="001A7C0D">
        <w:t xml:space="preserve">Московской области от </w:t>
      </w:r>
      <w:r>
        <w:t>20.05.2016</w:t>
      </w:r>
      <w:r w:rsidRPr="001A7C0D">
        <w:t xml:space="preserve">г. № </w:t>
      </w:r>
      <w:r>
        <w:t>1399-па</w:t>
      </w:r>
      <w:r w:rsidRPr="001A7C0D">
        <w:t xml:space="preserve"> </w:t>
      </w:r>
      <w:r>
        <w:t>"Об утверждении административного регламента предоставления муниципальной услуги "Предоставление земельных участков, находящихся в муниципальной собственности, в аренду без проведения торгов, в собственность за плату без проведения торгов, безвозмездное пол</w:t>
      </w:r>
      <w:r w:rsidR="001759BB">
        <w:t>ьзование"";</w:t>
      </w:r>
    </w:p>
    <w:p w:rsidR="00733038" w:rsidRDefault="00FE4A3E" w:rsidP="00FE4A3E">
      <w:r>
        <w:t xml:space="preserve">1.4.постановление администрации городского округа Кашира </w:t>
      </w:r>
      <w:r w:rsidRPr="001A7C0D">
        <w:t xml:space="preserve">Московской области от </w:t>
      </w:r>
      <w:r>
        <w:t>20.05.2016</w:t>
      </w:r>
      <w:r w:rsidRPr="001A7C0D">
        <w:t xml:space="preserve">г. № </w:t>
      </w:r>
      <w:r>
        <w:t>1398-па</w:t>
      </w:r>
      <w:r w:rsidRPr="001A7C0D">
        <w:t xml:space="preserve"> «</w:t>
      </w:r>
      <w:r>
        <w:t>Об утверждении административного регламента предоставления муниципальной услуги "Предоставление земельных участков, находящихся в муниципальной собственности, в собственность бесплатно, в постоянное (бессрочное) пользование"</w:t>
      </w:r>
      <w:r w:rsidR="001759BB">
        <w:t>";</w:t>
      </w:r>
    </w:p>
    <w:p w:rsidR="00733038" w:rsidRDefault="00733038">
      <w:pPr>
        <w:spacing w:after="200" w:line="276" w:lineRule="auto"/>
        <w:ind w:firstLine="0"/>
        <w:jc w:val="left"/>
      </w:pPr>
      <w:r>
        <w:br w:type="page"/>
      </w:r>
    </w:p>
    <w:p w:rsidR="00FE4A3E" w:rsidRDefault="00733038" w:rsidP="00733038">
      <w:pPr>
        <w:jc w:val="center"/>
      </w:pPr>
      <w:r>
        <w:lastRenderedPageBreak/>
        <w:t>2</w:t>
      </w:r>
    </w:p>
    <w:p w:rsidR="00733038" w:rsidRDefault="00733038" w:rsidP="00733038">
      <w:pPr>
        <w:jc w:val="center"/>
      </w:pPr>
    </w:p>
    <w:p w:rsidR="00FE4A3E" w:rsidRDefault="00FE4A3E" w:rsidP="00FE4A3E">
      <w:r>
        <w:t xml:space="preserve">1.5.постановление администрации городского округа Кашира </w:t>
      </w:r>
      <w:r w:rsidRPr="001A7C0D">
        <w:t xml:space="preserve">Московской области от </w:t>
      </w:r>
      <w:r>
        <w:t>18.05.2016</w:t>
      </w:r>
      <w:r w:rsidRPr="001A7C0D">
        <w:t xml:space="preserve">г. № </w:t>
      </w:r>
      <w:r>
        <w:t>1378-па</w:t>
      </w:r>
      <w:r w:rsidRPr="001A7C0D">
        <w:t xml:space="preserve"> «</w:t>
      </w:r>
      <w:r>
        <w:t xml:space="preserve">Об утверждении административного регламента предоставления муниципальной услуги "Предварительное согласование предоставления земельного участка, находящегося </w:t>
      </w:r>
      <w:r w:rsidR="001759BB">
        <w:t>в муниципальной собственности"".</w:t>
      </w:r>
    </w:p>
    <w:p w:rsidR="001759BB" w:rsidRPr="000B7919" w:rsidRDefault="001759BB" w:rsidP="001759BB">
      <w:pPr>
        <w:pStyle w:val="a7"/>
      </w:pPr>
      <w:proofErr w:type="gramStart"/>
      <w:r>
        <w:t>2.МКУ «Центр обслуживания» городского округа Кашира                 (Пименов Р.В.) о</w:t>
      </w:r>
      <w:r w:rsidRPr="000B7919">
        <w:t xml:space="preserve">публиковать </w:t>
      </w:r>
      <w:r>
        <w:t>настоящее</w:t>
      </w:r>
      <w:r w:rsidRPr="000B7919">
        <w:t xml:space="preserve"> постановление в газете «</w:t>
      </w:r>
      <w:r>
        <w:t>Вести Каширского района</w:t>
      </w:r>
      <w:r w:rsidRPr="000B7919">
        <w:t xml:space="preserve">» и разместить на официальном сайте администрации </w:t>
      </w:r>
      <w:r>
        <w:t>городского округа Кашира в сети «Интернет», в федеральной государственной информационной системе «Единый портал государственных и муниципальных услуг (функций)», в государственной информационной системе Московской области «Портал государственных и муниципальных услуг (функций) Московской области».</w:t>
      </w:r>
      <w:proofErr w:type="gramEnd"/>
    </w:p>
    <w:p w:rsidR="0004098F" w:rsidRPr="00AD55C9" w:rsidRDefault="001759BB" w:rsidP="00FE4A3E">
      <w:pPr>
        <w:pStyle w:val="a7"/>
        <w:rPr>
          <w:sz w:val="27"/>
          <w:szCs w:val="27"/>
        </w:rPr>
      </w:pPr>
      <w:r>
        <w:t>3</w:t>
      </w:r>
      <w:r w:rsidR="00FE4A3E" w:rsidRPr="0059673E">
        <w:t>.</w:t>
      </w:r>
      <w:proofErr w:type="gramStart"/>
      <w:r w:rsidR="00FE4A3E" w:rsidRPr="0059673E">
        <w:t>Контроль за</w:t>
      </w:r>
      <w:proofErr w:type="gramEnd"/>
      <w:r w:rsidR="00FE4A3E" w:rsidRPr="0059673E">
        <w:t xml:space="preserve"> выполнением настоящего постановления возложить на </w:t>
      </w:r>
      <w:r w:rsidR="00FE4A3E">
        <w:t xml:space="preserve">Первого </w:t>
      </w:r>
      <w:r w:rsidR="00FE4A3E" w:rsidRPr="0059673E">
        <w:t xml:space="preserve">заместителя </w:t>
      </w:r>
      <w:r w:rsidR="00FE4A3E">
        <w:t>Главы</w:t>
      </w:r>
      <w:r w:rsidR="00FE4A3E" w:rsidRPr="0059673E">
        <w:t xml:space="preserve"> администрации </w:t>
      </w:r>
      <w:r w:rsidR="00FE4A3E">
        <w:t xml:space="preserve">городского округа Кашира </w:t>
      </w:r>
      <w:r w:rsidR="00FE4A3E" w:rsidRPr="0059673E">
        <w:t xml:space="preserve">Московской области </w:t>
      </w:r>
      <w:proofErr w:type="spellStart"/>
      <w:r w:rsidR="00FE4A3E">
        <w:t>И.В.Бахиреву</w:t>
      </w:r>
      <w:proofErr w:type="spellEnd"/>
      <w:r w:rsidR="00FE4A3E">
        <w:t>.</w:t>
      </w:r>
    </w:p>
    <w:p w:rsidR="00B620CB" w:rsidRDefault="00B620CB" w:rsidP="001759BB">
      <w:pPr>
        <w:ind w:firstLine="0"/>
        <w:rPr>
          <w:sz w:val="27"/>
          <w:szCs w:val="27"/>
          <w:lang w:eastAsia="ar-SA"/>
        </w:rPr>
      </w:pPr>
    </w:p>
    <w:p w:rsidR="001759BB" w:rsidRDefault="001759BB" w:rsidP="001759BB">
      <w:pPr>
        <w:ind w:firstLine="0"/>
        <w:rPr>
          <w:sz w:val="27"/>
          <w:szCs w:val="27"/>
          <w:lang w:eastAsia="ar-SA"/>
        </w:rPr>
      </w:pPr>
    </w:p>
    <w:p w:rsidR="001759BB" w:rsidRPr="000B7919" w:rsidRDefault="001759BB" w:rsidP="001759BB">
      <w:pPr>
        <w:pStyle w:val="a7"/>
        <w:ind w:firstLine="0"/>
      </w:pPr>
      <w:r>
        <w:t xml:space="preserve">Глава городского округа Кашира                                                    </w:t>
      </w:r>
      <w:proofErr w:type="spellStart"/>
      <w:r>
        <w:t>А.П.</w:t>
      </w:r>
      <w:proofErr w:type="gramStart"/>
      <w:r>
        <w:t>Спасский</w:t>
      </w:r>
      <w:proofErr w:type="spellEnd"/>
      <w:proofErr w:type="gramEnd"/>
      <w:r>
        <w:t xml:space="preserve"> </w:t>
      </w:r>
    </w:p>
    <w:p w:rsidR="001759BB" w:rsidRPr="00AD55C9" w:rsidRDefault="001759BB" w:rsidP="001759BB">
      <w:pPr>
        <w:ind w:firstLine="0"/>
        <w:rPr>
          <w:sz w:val="27"/>
          <w:szCs w:val="27"/>
          <w:lang w:eastAsia="ar-SA"/>
        </w:rPr>
      </w:pPr>
    </w:p>
    <w:sectPr w:rsidR="001759BB" w:rsidRPr="00AD55C9" w:rsidSect="00432372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A4240"/>
    <w:multiLevelType w:val="multilevel"/>
    <w:tmpl w:val="08FA97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C25"/>
    <w:rsid w:val="0004098F"/>
    <w:rsid w:val="000619D6"/>
    <w:rsid w:val="00074C25"/>
    <w:rsid w:val="000F37AC"/>
    <w:rsid w:val="00160514"/>
    <w:rsid w:val="001759BB"/>
    <w:rsid w:val="00233779"/>
    <w:rsid w:val="00432372"/>
    <w:rsid w:val="004722A5"/>
    <w:rsid w:val="004A5954"/>
    <w:rsid w:val="00542799"/>
    <w:rsid w:val="005C0457"/>
    <w:rsid w:val="0061426B"/>
    <w:rsid w:val="00655BAB"/>
    <w:rsid w:val="00733038"/>
    <w:rsid w:val="008B457C"/>
    <w:rsid w:val="009B079F"/>
    <w:rsid w:val="00AD55C9"/>
    <w:rsid w:val="00B620CB"/>
    <w:rsid w:val="00D51E26"/>
    <w:rsid w:val="00E809ED"/>
    <w:rsid w:val="00EB4416"/>
    <w:rsid w:val="00F80A6A"/>
    <w:rsid w:val="00F962AC"/>
    <w:rsid w:val="00FE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20CB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styleId="a6">
    <w:name w:val="Hyperlink"/>
    <w:basedOn w:val="a0"/>
    <w:uiPriority w:val="99"/>
    <w:unhideWhenUsed/>
    <w:rsid w:val="000F37AC"/>
    <w:rPr>
      <w:color w:val="0000FF" w:themeColor="hyperlink"/>
      <w:u w:val="single"/>
    </w:rPr>
  </w:style>
  <w:style w:type="paragraph" w:styleId="a7">
    <w:name w:val="No Spacing"/>
    <w:uiPriority w:val="99"/>
    <w:qFormat/>
    <w:rsid w:val="0023377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2">
    <w:name w:val="12"/>
    <w:basedOn w:val="a"/>
    <w:link w:val="120"/>
    <w:qFormat/>
    <w:locked/>
    <w:rsid w:val="00FE4A3E"/>
    <w:pPr>
      <w:ind w:firstLine="0"/>
    </w:pPr>
    <w:rPr>
      <w:lang w:val="en-US"/>
    </w:rPr>
  </w:style>
  <w:style w:type="character" w:customStyle="1" w:styleId="120">
    <w:name w:val="12 Знак"/>
    <w:link w:val="12"/>
    <w:rsid w:val="00FE4A3E"/>
    <w:rPr>
      <w:rFonts w:ascii="Times New Roman" w:eastAsia="Calibri" w:hAnsi="Times New Roman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20CB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styleId="a6">
    <w:name w:val="Hyperlink"/>
    <w:basedOn w:val="a0"/>
    <w:uiPriority w:val="99"/>
    <w:unhideWhenUsed/>
    <w:rsid w:val="000F37AC"/>
    <w:rPr>
      <w:color w:val="0000FF" w:themeColor="hyperlink"/>
      <w:u w:val="single"/>
    </w:rPr>
  </w:style>
  <w:style w:type="paragraph" w:styleId="a7">
    <w:name w:val="No Spacing"/>
    <w:uiPriority w:val="99"/>
    <w:qFormat/>
    <w:rsid w:val="0023377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2">
    <w:name w:val="12"/>
    <w:basedOn w:val="a"/>
    <w:link w:val="120"/>
    <w:qFormat/>
    <w:locked/>
    <w:rsid w:val="00FE4A3E"/>
    <w:pPr>
      <w:ind w:firstLine="0"/>
    </w:pPr>
    <w:rPr>
      <w:lang w:val="en-US"/>
    </w:rPr>
  </w:style>
  <w:style w:type="character" w:customStyle="1" w:styleId="120">
    <w:name w:val="12 Знак"/>
    <w:link w:val="12"/>
    <w:rsid w:val="00FE4A3E"/>
    <w:rPr>
      <w:rFonts w:ascii="Times New Roman" w:eastAsia="Calibri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07A96-A10A-449E-A638-CF5E54F8D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6</cp:revision>
  <cp:lastPrinted>2018-07-02T05:02:00Z</cp:lastPrinted>
  <dcterms:created xsi:type="dcterms:W3CDTF">2018-07-02T04:58:00Z</dcterms:created>
  <dcterms:modified xsi:type="dcterms:W3CDTF">2018-07-02T05:02:00Z</dcterms:modified>
</cp:coreProperties>
</file>