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81F" w:rsidRDefault="0013081F" w:rsidP="0013081F">
      <w:pPr>
        <w:ind w:firstLine="0"/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>от 05.05.2017г.</w:t>
      </w:r>
      <w:r>
        <w:rPr>
          <w:lang w:eastAsia="ru-RU"/>
        </w:rPr>
        <w:tab/>
      </w:r>
      <w:r>
        <w:rPr>
          <w:lang w:eastAsia="ru-RU"/>
        </w:rPr>
        <w:tab/>
        <w:t>1465-па</w:t>
      </w:r>
    </w:p>
    <w:p w:rsidR="0013081F" w:rsidRDefault="0013081F" w:rsidP="0013081F">
      <w:pPr>
        <w:ind w:firstLine="0"/>
        <w:rPr>
          <w:lang w:eastAsia="ru-RU"/>
        </w:rPr>
      </w:pPr>
    </w:p>
    <w:p w:rsidR="0013081F" w:rsidRDefault="0013081F" w:rsidP="0013081F">
      <w:pPr>
        <w:ind w:firstLine="0"/>
        <w:rPr>
          <w:lang w:eastAsia="ru-RU"/>
        </w:rPr>
      </w:pPr>
    </w:p>
    <w:p w:rsidR="0013081F" w:rsidRDefault="0013081F" w:rsidP="0013081F">
      <w:pPr>
        <w:ind w:firstLine="0"/>
      </w:pPr>
      <w:r>
        <w:rPr>
          <w:lang w:eastAsia="ru-RU"/>
        </w:rPr>
        <w:t xml:space="preserve">О </w:t>
      </w:r>
      <w:r>
        <w:t xml:space="preserve">внесении изменений в Порядок предоставления </w:t>
      </w:r>
    </w:p>
    <w:p w:rsidR="0013081F" w:rsidRDefault="0013081F" w:rsidP="0013081F">
      <w:pPr>
        <w:ind w:firstLine="0"/>
      </w:pPr>
      <w:r>
        <w:t xml:space="preserve">жилых помещений детям-сиротам и детям, </w:t>
      </w:r>
    </w:p>
    <w:p w:rsidR="0013081F" w:rsidRDefault="0013081F" w:rsidP="0013081F">
      <w:pPr>
        <w:ind w:firstLine="0"/>
      </w:pPr>
      <w:r>
        <w:t xml:space="preserve">оставшимся без попечения родителей, а также </w:t>
      </w:r>
    </w:p>
    <w:p w:rsidR="0013081F" w:rsidRDefault="0013081F" w:rsidP="0013081F">
      <w:pPr>
        <w:ind w:firstLine="0"/>
      </w:pPr>
      <w:r>
        <w:t xml:space="preserve">лицам из числа детей-сирот и детей, оставшихся </w:t>
      </w:r>
    </w:p>
    <w:p w:rsidR="0013081F" w:rsidRDefault="0013081F" w:rsidP="0013081F">
      <w:pPr>
        <w:ind w:firstLine="0"/>
      </w:pPr>
      <w:r>
        <w:t xml:space="preserve">без попечения родителей, на территории </w:t>
      </w:r>
    </w:p>
    <w:p w:rsidR="0013081F" w:rsidRDefault="0013081F" w:rsidP="0013081F">
      <w:pPr>
        <w:ind w:firstLine="0"/>
      </w:pPr>
      <w:r>
        <w:t>городского округа Кашира</w:t>
      </w:r>
    </w:p>
    <w:p w:rsidR="0013081F" w:rsidRDefault="0013081F" w:rsidP="0013081F">
      <w:pPr>
        <w:ind w:firstLine="0"/>
      </w:pPr>
    </w:p>
    <w:p w:rsidR="0013081F" w:rsidRDefault="0013081F" w:rsidP="0013081F">
      <w:pPr>
        <w:ind w:firstLine="0"/>
      </w:pPr>
    </w:p>
    <w:p w:rsidR="0013081F" w:rsidRDefault="0013081F" w:rsidP="0013081F">
      <w:r>
        <w:t xml:space="preserve">Руководствуясь </w:t>
      </w:r>
      <w:hyperlink r:id="rId4" w:history="1">
        <w:r>
          <w:rPr>
            <w:rStyle w:val="a3"/>
            <w:color w:val="auto"/>
            <w:u w:val="none"/>
          </w:rPr>
          <w:t>п. 8 ч. 1 ст. 92</w:t>
        </w:r>
      </w:hyperlink>
      <w:r>
        <w:t xml:space="preserve">, </w:t>
      </w:r>
      <w:hyperlink r:id="rId5" w:history="1">
        <w:r>
          <w:rPr>
            <w:rStyle w:val="a3"/>
            <w:color w:val="auto"/>
            <w:u w:val="none"/>
          </w:rPr>
          <w:t>ч. 5 ст. 103</w:t>
        </w:r>
      </w:hyperlink>
      <w:r>
        <w:t xml:space="preserve"> Жилищного кодекса Российской Федерации, Федеральным </w:t>
      </w:r>
      <w:hyperlink r:id="rId6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от 21.12.1996 N 159-ФЗ "О дополнительных гарантиях по социальной поддержке детей-сирот и детей, оставшихся без попечения родителей", </w:t>
      </w:r>
      <w:hyperlink r:id="rId8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Московской области от 29.12.2007 N 248/2007-ОЗ "О предоставлении полного государственного обеспечения и дополнительных гарантий по социальной поддержке детям-сиротам и детям, оставшимся без попечения родителей", </w:t>
      </w:r>
      <w:hyperlink r:id="rId9" w:history="1">
        <w:r>
          <w:rPr>
            <w:rStyle w:val="a3"/>
            <w:color w:val="auto"/>
            <w:u w:val="none"/>
          </w:rPr>
          <w:t>Уставом</w:t>
        </w:r>
      </w:hyperlink>
      <w:r>
        <w:t xml:space="preserve"> городского округа Кашира Московской области, </w:t>
      </w:r>
    </w:p>
    <w:p w:rsidR="0013081F" w:rsidRDefault="0013081F" w:rsidP="0013081F">
      <w:pPr>
        <w:ind w:firstLine="0"/>
        <w:jc w:val="left"/>
      </w:pPr>
      <w:r>
        <w:t>ПОСТАНОВЛЯЮ:</w:t>
      </w:r>
    </w:p>
    <w:p w:rsidR="0013081F" w:rsidRDefault="0013081F" w:rsidP="0013081F"/>
    <w:p w:rsidR="0013081F" w:rsidRDefault="0013081F" w:rsidP="0013081F">
      <w:r>
        <w:t xml:space="preserve">1. Внести следующие изменения в </w:t>
      </w:r>
      <w:hyperlink r:id="rId10" w:anchor="P34" w:history="1">
        <w:r>
          <w:rPr>
            <w:rStyle w:val="a3"/>
            <w:color w:val="auto"/>
            <w:u w:val="none"/>
          </w:rPr>
          <w:t>Порядок</w:t>
        </w:r>
      </w:hyperlink>
      <w:r>
        <w:t xml:space="preserve"> предоставления жилых помещений детям-сиротам и детям, оставшимся без попечения родителей, а также лицам из числа детей-сирот и детей, оставшихся без попечения родителей, на территории городского округа Кашира, утвержденный Постановлением Администрации городского округа Кашира от 07.04.2016г. № 887-па (далее - Порядок):</w:t>
      </w:r>
    </w:p>
    <w:p w:rsidR="0013081F" w:rsidRDefault="0013081F" w:rsidP="0013081F">
      <w:r>
        <w:t>1.1. в п. 1.3. Порядка слова "учреждениях социального обслуживания населения" заменить словами "организациях социального обслуживания населения";</w:t>
      </w:r>
    </w:p>
    <w:p w:rsidR="00545603" w:rsidRDefault="0013081F" w:rsidP="0013081F">
      <w:r>
        <w:t xml:space="preserve">1.2. п. 2.1.  Порядка изложить в следующей редакции: "2.1. Приобретение жилых помещений (квартир) на первичном и вторичном рынках в муниципальную собственность для детей-сирот осуществляет Комитет по управлению имуществом, который является главным распорядителем средств  поступивших в виде субвенций из бюджета Московской области в бюджет городского округа Кашира для обеспечения жилыми помещениями детей-сирот, путем осуществления закупок в порядке и способами, установленными Федеральным </w:t>
      </w:r>
      <w:hyperlink r:id="rId11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545603" w:rsidRDefault="00545603">
      <w:pPr>
        <w:spacing w:after="200" w:line="276" w:lineRule="auto"/>
        <w:ind w:firstLine="0"/>
        <w:jc w:val="left"/>
      </w:pPr>
      <w:r>
        <w:br w:type="page"/>
      </w:r>
    </w:p>
    <w:p w:rsidR="0013081F" w:rsidRDefault="00545603" w:rsidP="00545603">
      <w:pPr>
        <w:jc w:val="center"/>
      </w:pPr>
      <w:r>
        <w:lastRenderedPageBreak/>
        <w:t>2</w:t>
      </w:r>
    </w:p>
    <w:p w:rsidR="00545603" w:rsidRDefault="00545603" w:rsidP="00545603">
      <w:pPr>
        <w:jc w:val="center"/>
      </w:pPr>
    </w:p>
    <w:p w:rsidR="0013081F" w:rsidRDefault="0013081F" w:rsidP="0013081F">
      <w:r>
        <w:t xml:space="preserve">1.3. в п. 2.4.1. слова "управления опеки и попечительства Министерства образования Московской области по Каширскому и Озерскому муниципальным районам" заменить словами " управления опеки и попечительства Министерства образования Московской области по городским округам Кашира и </w:t>
      </w:r>
      <w:proofErr w:type="spellStart"/>
      <w:r>
        <w:t>Озеры</w:t>
      </w:r>
      <w:proofErr w:type="spellEnd"/>
      <w:r>
        <w:t>";</w:t>
      </w:r>
    </w:p>
    <w:p w:rsidR="0013081F" w:rsidRDefault="0013081F" w:rsidP="0013081F">
      <w:r>
        <w:t>1.4. п. 2.4.3. Порядка изложить в следующей редакции: "2.4.3. Для оплаты расходов, связанных с приобретением жилых помещений, представляет в финансовое управление администрации городского округа Кашира следующие документы:</w:t>
      </w:r>
    </w:p>
    <w:p w:rsidR="0013081F" w:rsidRDefault="0013081F" w:rsidP="0013081F">
      <w:r>
        <w:t>- копии документов, служащих основанием для заключения муниципального контракта (договора)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13081F" w:rsidRDefault="0013081F" w:rsidP="0013081F">
      <w:r>
        <w:t>- копию муниципального контракта (договора) купли-продажи жилого помещения, зарегистрированных в соответствии с законодательством Российской Федерации, с отметкой органа, осуществляющего государственную регистрацию прав на недвижимое имущество и сделок с ним;</w:t>
      </w:r>
    </w:p>
    <w:p w:rsidR="0013081F" w:rsidRDefault="0013081F" w:rsidP="0013081F">
      <w:r>
        <w:t>- сведения о номере реестровой записи муниципального контракта в Единой автоматизированной системе управления закупками Московской области и о регистрации муниципального контракта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услуг;</w:t>
      </w:r>
    </w:p>
    <w:p w:rsidR="0013081F" w:rsidRDefault="0013081F" w:rsidP="0013081F">
      <w:r>
        <w:t>-   копию технического паспорта на жилое помещение;</w:t>
      </w:r>
    </w:p>
    <w:p w:rsidR="0013081F" w:rsidRDefault="0013081F" w:rsidP="0013081F">
      <w:r>
        <w:t>- копию свидетельства о государственной регистрации права, подтверждающего право собственности муниципального образования Московской области на жилое помещение или выписку из Единого государственного реестра недвижимости, подтверждающую регистрацию права муниципальной собственности;</w:t>
      </w:r>
    </w:p>
    <w:p w:rsidR="0013081F" w:rsidRDefault="0013081F" w:rsidP="0013081F">
      <w:r>
        <w:t>- копия распорядительного документа органа опеки и попечительства о включении в список детей-сирот и лиц из их числа;</w:t>
      </w:r>
    </w:p>
    <w:p w:rsidR="0013081F" w:rsidRDefault="0013081F" w:rsidP="0013081F">
      <w:r>
        <w:t>- гарантийное письмо Главы городского округа Кашира о предоставлении жилых помещений из специализированного жилищного фонда по договору найма специализированного жилого помещения детям-сиротам и лицам из их числа, включенным в список детей-сирот и лиц из их числа, в текущем финансовом году.</w:t>
      </w:r>
    </w:p>
    <w:p w:rsidR="00545603" w:rsidRDefault="0013081F" w:rsidP="0013081F">
      <w:r>
        <w:t xml:space="preserve">Оплата расходов (возмещение расходов или части расходов) на приобретение жилых помещений для целей обеспечения жилыми помещениями детей-сирот и лиц из их числа в соответствии с </w:t>
      </w:r>
      <w:hyperlink r:id="rId12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Московской области N 248/2007-ОЗ "О предоставлении полного государственного обеспечения и дополнительных гарантий по социальной поддержке детям-сиротам и детям, оставшимся без попечения родителей" (далее - Закон N 248/2007-ОЗ) осуществляется исходя из фактической стоимости предоставляемого жилого помещения на 1 человека, но не более</w:t>
      </w:r>
    </w:p>
    <w:p w:rsidR="00545603" w:rsidRDefault="00545603" w:rsidP="00545603">
      <w:pPr>
        <w:ind w:firstLine="0"/>
        <w:jc w:val="center"/>
      </w:pPr>
      <w:r>
        <w:lastRenderedPageBreak/>
        <w:t>3</w:t>
      </w:r>
    </w:p>
    <w:p w:rsidR="00545603" w:rsidRDefault="00545603" w:rsidP="00545603">
      <w:pPr>
        <w:ind w:firstLine="0"/>
        <w:jc w:val="center"/>
      </w:pPr>
    </w:p>
    <w:p w:rsidR="0013081F" w:rsidRDefault="0013081F" w:rsidP="00545603">
      <w:pPr>
        <w:ind w:firstLine="0"/>
      </w:pPr>
      <w:r>
        <w:t xml:space="preserve">предельной стоимости жилого помещения на 1 человека, определенной в соответствии с </w:t>
      </w:r>
      <w:hyperlink r:id="rId13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N 248/2007-ОЗ, с предоставлением копии платежного документа, подтверждающего приобретение жилого помещения для целей обеспечения жилыми помещениями детей-сирот и лиц из их числа за счет средств бюджета муниципального образования.".</w:t>
      </w:r>
    </w:p>
    <w:p w:rsidR="0013081F" w:rsidRDefault="0013081F" w:rsidP="0013081F">
      <w:r>
        <w:t>2. МКУ "Центр обслуживания" городского округа Кашира (Пименов Р.В.) обеспечить опубликование настоящего постановления в газете "Вести Каширского района", размещение на официальном сайте администрации городского округа Кашира в сети Интернет.</w:t>
      </w:r>
    </w:p>
    <w:p w:rsidR="0013081F" w:rsidRDefault="0013081F" w:rsidP="0013081F">
      <w:r>
        <w:t>3. Настоящее постановление применяется к правоотношениям, возникшим с 01.01.2017г.</w:t>
      </w:r>
    </w:p>
    <w:p w:rsidR="0013081F" w:rsidRDefault="0013081F" w:rsidP="0013081F">
      <w:pPr>
        <w:rPr>
          <w:lang w:eastAsia="ru-RU"/>
        </w:rPr>
      </w:pPr>
      <w:r>
        <w:t xml:space="preserve">4. </w:t>
      </w:r>
      <w:r>
        <w:rPr>
          <w:lang w:eastAsia="ru-RU"/>
        </w:rPr>
        <w:t xml:space="preserve">Контроль за исполнением настоящего постановления возложить на </w:t>
      </w:r>
      <w:r>
        <w:t xml:space="preserve">Первого </w:t>
      </w:r>
      <w:r>
        <w:rPr>
          <w:lang w:eastAsia="ru-RU"/>
        </w:rPr>
        <w:t xml:space="preserve">заместителя </w:t>
      </w:r>
      <w:r>
        <w:t>Главы</w:t>
      </w:r>
      <w:r>
        <w:rPr>
          <w:lang w:eastAsia="ru-RU"/>
        </w:rPr>
        <w:t xml:space="preserve"> администрации </w:t>
      </w:r>
      <w:r>
        <w:t>городского округа Кашира</w:t>
      </w:r>
      <w:r>
        <w:rPr>
          <w:lang w:eastAsia="ru-RU"/>
        </w:rPr>
        <w:t xml:space="preserve"> Бахиреву И.В.</w:t>
      </w:r>
    </w:p>
    <w:p w:rsidR="0013081F" w:rsidRDefault="0013081F" w:rsidP="0013081F"/>
    <w:p w:rsidR="0013081F" w:rsidRDefault="0013081F" w:rsidP="0013081F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13081F" w:rsidTr="0013081F">
        <w:tc>
          <w:tcPr>
            <w:tcW w:w="6946" w:type="dxa"/>
            <w:hideMark/>
          </w:tcPr>
          <w:p w:rsidR="0013081F" w:rsidRDefault="0013081F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13081F" w:rsidRDefault="0013081F">
            <w:r>
              <w:t>А.П. Спасский</w:t>
            </w:r>
          </w:p>
        </w:tc>
      </w:tr>
    </w:tbl>
    <w:p w:rsidR="00545603" w:rsidRDefault="00545603"/>
    <w:p w:rsidR="00C9557E" w:rsidRDefault="00C9557E" w:rsidP="00DD2FA1">
      <w:pPr>
        <w:spacing w:after="200" w:line="276" w:lineRule="auto"/>
        <w:ind w:firstLine="0"/>
        <w:jc w:val="left"/>
      </w:pPr>
      <w:bookmarkStart w:id="0" w:name="_GoBack"/>
      <w:bookmarkEnd w:id="0"/>
    </w:p>
    <w:sectPr w:rsidR="00C9557E" w:rsidSect="00545603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81F"/>
    <w:rsid w:val="0013081F"/>
    <w:rsid w:val="00375608"/>
    <w:rsid w:val="00545603"/>
    <w:rsid w:val="005E1FC1"/>
    <w:rsid w:val="00C9557E"/>
    <w:rsid w:val="00DD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DD17"/>
  <w15:docId w15:val="{CB414952-00D2-44CD-A04C-6FBE16D8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81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081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56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603"/>
    <w:rPr>
      <w:rFonts w:ascii="Tahoma" w:eastAsia="Calibri" w:hAnsi="Tahoma" w:cs="Tahoma"/>
      <w:sz w:val="16"/>
      <w:szCs w:val="16"/>
    </w:rPr>
  </w:style>
  <w:style w:type="paragraph" w:customStyle="1" w:styleId="2">
    <w:name w:val="Без интервала2"/>
    <w:rsid w:val="0054560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3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3724E817B5BC6C07DD394984F301DF7EAC0E8856D877DE3E37EDD211F1ECBC818500zAC3M" TargetMode="External"/><Relationship Id="rId13" Type="http://schemas.openxmlformats.org/officeDocument/2006/relationships/hyperlink" Target="consultantplus://offline/ref=7FDB581712D96631131362A0CB202774D28E9C9AA09B42E0EE2AE82E55eA05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33724E817B5BC6C07DD384791F301DF7EA8058259D177DE3E37EDD211zFC1M" TargetMode="External"/><Relationship Id="rId12" Type="http://schemas.openxmlformats.org/officeDocument/2006/relationships/hyperlink" Target="consultantplus://offline/ref=7FDB581712D96631131362A0CB202774D28E9C9AA09B42E0EE2AE82E55eA0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3724E817B5BC6C07DD384791F301DF7EA90C8A5BD177DE3E37EDD211zFC1M" TargetMode="External"/><Relationship Id="rId11" Type="http://schemas.openxmlformats.org/officeDocument/2006/relationships/hyperlink" Target="consultantplus://offline/ref=B33724E817B5BC6C07DD384791F301DF7EA9088C5CD177DE3E37EDD211zFC1M" TargetMode="External"/><Relationship Id="rId5" Type="http://schemas.openxmlformats.org/officeDocument/2006/relationships/hyperlink" Target="consultantplus://offline/ref=B33724E817B5BC6C07DD384791F301DF7EA80C8357DB77DE3E37EDD211F1ECBC818500A301z9CEM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\\10.1.40.10\share\313\&#1051;&#1072;&#1088;&#1080;&#1089;&#1072;\&#1078;&#1080;&#1083;.&#1086;&#1090;&#1076;&#1077;&#1083;\&#1055;&#1086;&#1089;&#1090;&#1072;&#1085;&#1086;&#1074;&#1083;&#1077;&#1085;&#1080;&#1077;%20&#1086;%20&#1074;&#1085;&#1077;&#1089;&#1077;&#1085;&#1080;&#1080;%20&#1080;&#1079;&#1084;&#1077;&#1085;&#1077;&#1085;&#1080;&#1081;%20&#1074;%20&#1055;&#1086;&#1088;&#1103;&#1076;&#1086;&#1082;.doc" TargetMode="External"/><Relationship Id="rId4" Type="http://schemas.openxmlformats.org/officeDocument/2006/relationships/hyperlink" Target="consultantplus://offline/ref=B33724E817B5BC6C07DD384791F301DF7EA80C8357DB77DE3E37EDD211F1ECBC818500A301z9CBM" TargetMode="External"/><Relationship Id="rId9" Type="http://schemas.openxmlformats.org/officeDocument/2006/relationships/hyperlink" Target="consultantplus://offline/ref=B33724E817B5BC6C07DD394984F301DF7EAC098E5DDC77DE3E37EDD211zFC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6</cp:revision>
  <cp:lastPrinted>2017-05-05T11:33:00Z</cp:lastPrinted>
  <dcterms:created xsi:type="dcterms:W3CDTF">2017-05-05T11:26:00Z</dcterms:created>
  <dcterms:modified xsi:type="dcterms:W3CDTF">2017-05-17T12:50:00Z</dcterms:modified>
</cp:coreProperties>
</file>