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903" w:rsidRDefault="009D5903" w:rsidP="009D5903">
      <w:pPr>
        <w:ind w:firstLine="0"/>
      </w:pPr>
      <w:r>
        <w:tab/>
      </w:r>
      <w:r>
        <w:tab/>
      </w:r>
      <w:r>
        <w:tab/>
        <w:t>от 13.04.2017г.</w:t>
      </w:r>
      <w:r>
        <w:tab/>
      </w:r>
      <w:r>
        <w:tab/>
        <w:t>1204-па</w:t>
      </w:r>
    </w:p>
    <w:p w:rsidR="009D5903" w:rsidRDefault="009D5903" w:rsidP="009D5903">
      <w:pPr>
        <w:ind w:firstLine="0"/>
      </w:pPr>
    </w:p>
    <w:p w:rsidR="009D5903" w:rsidRDefault="009D5903" w:rsidP="009D5903">
      <w:pPr>
        <w:ind w:firstLine="0"/>
      </w:pPr>
    </w:p>
    <w:p w:rsidR="009D5903" w:rsidRDefault="009D5903" w:rsidP="009D5903">
      <w:pPr>
        <w:ind w:firstLine="0"/>
      </w:pPr>
      <w:r>
        <w:t>Об изменении вида разрешенного использования</w:t>
      </w:r>
    </w:p>
    <w:p w:rsidR="009D5903" w:rsidRDefault="009D5903" w:rsidP="009D5903">
      <w:pPr>
        <w:ind w:firstLine="0"/>
      </w:pPr>
      <w:r>
        <w:t>земельного участка с кадастровым номером</w:t>
      </w:r>
    </w:p>
    <w:p w:rsidR="009D5903" w:rsidRDefault="009D5903" w:rsidP="009D5903">
      <w:pPr>
        <w:ind w:firstLine="0"/>
      </w:pPr>
      <w:r>
        <w:t>50:37:0040105:180</w:t>
      </w:r>
    </w:p>
    <w:p w:rsidR="009D5903" w:rsidRDefault="009D5903" w:rsidP="009D5903"/>
    <w:p w:rsidR="009D5903" w:rsidRDefault="009D5903" w:rsidP="009D5903"/>
    <w:p w:rsidR="009D5903" w:rsidRDefault="009D5903" w:rsidP="009D5903">
      <w:r>
        <w:t>В соответствии со статьей 4 Федерального закона от 29.12.2004 № 191-ФЗ «О введении в действие Градостроительного кодекса Российской Федерации», Законом Московской области от 10.11.2015 № 191/2015-ОЗ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№ 23/96-ОЗ «О регулировании земельных отношений в Московской области», на основании заключения о результатах, проведенных 15.03.2017 года публичных слушаний, учитывая протокол Межведомственной комиссии по вопросам земельно-имущественных отношений в Московской области  от   10.04.2017г. № 35-3,  пункт 97,</w:t>
      </w:r>
    </w:p>
    <w:p w:rsidR="009D5903" w:rsidRDefault="009D5903" w:rsidP="009D5903">
      <w:pPr>
        <w:ind w:firstLine="0"/>
        <w:jc w:val="left"/>
      </w:pPr>
      <w:r>
        <w:t>ПОСТАНОВЛЯЮ:</w:t>
      </w:r>
    </w:p>
    <w:p w:rsidR="009D5903" w:rsidRDefault="009D5903" w:rsidP="009D5903"/>
    <w:p w:rsidR="009D5903" w:rsidRDefault="009D5903" w:rsidP="009D5903">
      <w:r>
        <w:t xml:space="preserve">1. Изменить вид разрешенного использования земельного участка из земель сельскохозяйственного назначения площадью </w:t>
      </w:r>
      <w:proofErr w:type="gramStart"/>
      <w:r>
        <w:t xml:space="preserve">895  </w:t>
      </w:r>
      <w:proofErr w:type="spellStart"/>
      <w:r>
        <w:t>кв</w:t>
      </w:r>
      <w:proofErr w:type="gramEnd"/>
      <w:r>
        <w:t>.м</w:t>
      </w:r>
      <w:proofErr w:type="spellEnd"/>
      <w:r>
        <w:t xml:space="preserve"> с кадастровым номером 50:37:0040105:180, расположенного по адресу: Московская область, Каширский муниципальный район, сельское поселение </w:t>
      </w:r>
      <w:proofErr w:type="spellStart"/>
      <w:r>
        <w:t>Домнинское</w:t>
      </w:r>
      <w:proofErr w:type="spellEnd"/>
      <w:r>
        <w:t xml:space="preserve">, вблизи деревни </w:t>
      </w:r>
      <w:proofErr w:type="spellStart"/>
      <w:r>
        <w:t>Зубово</w:t>
      </w:r>
      <w:proofErr w:type="spellEnd"/>
      <w:r>
        <w:t>, садоводческое товарищество «Жемчуг», участок № 47, в границах, указанных в  кадастровой выписке о земельном участке от 15.02.2017г. № МО-17/ЗВ-824524, «для развития подсобного хоз-ва и строительства»   на вид разрешенного использования «ведение садоводства».</w:t>
      </w:r>
    </w:p>
    <w:p w:rsidR="009D5903" w:rsidRDefault="009D5903" w:rsidP="009D5903">
      <w:r>
        <w:t>2. Комитету по управлению имуществом администрации городского округа Кашира (Кочеров И.М.)  направить настоящее постановление:</w:t>
      </w:r>
    </w:p>
    <w:p w:rsidR="009D5903" w:rsidRDefault="009D5903" w:rsidP="009D5903">
      <w:r>
        <w:t>2.1. В 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для внесения соответствующих изменений в государственный кадастр недвижимости.</w:t>
      </w:r>
    </w:p>
    <w:p w:rsidR="009D5903" w:rsidRDefault="009D5903" w:rsidP="009D5903">
      <w:r>
        <w:t>2.2. В Министерство имущественных отношений Московской области для сведения.</w:t>
      </w:r>
    </w:p>
    <w:p w:rsidR="009D5903" w:rsidRDefault="009D5903">
      <w:pPr>
        <w:spacing w:after="200" w:line="276" w:lineRule="auto"/>
        <w:ind w:firstLine="0"/>
        <w:jc w:val="left"/>
      </w:pPr>
      <w:r>
        <w:br w:type="page"/>
      </w:r>
    </w:p>
    <w:p w:rsidR="009D5903" w:rsidRDefault="009D5903" w:rsidP="009D5903">
      <w:pPr>
        <w:jc w:val="center"/>
      </w:pPr>
      <w:r>
        <w:lastRenderedPageBreak/>
        <w:t>2</w:t>
      </w:r>
    </w:p>
    <w:p w:rsidR="009D5903" w:rsidRDefault="009D5903" w:rsidP="009D5903">
      <w:pPr>
        <w:jc w:val="center"/>
      </w:pPr>
    </w:p>
    <w:p w:rsidR="009D5903" w:rsidRDefault="009D5903" w:rsidP="009D5903">
      <w:r>
        <w:t>3. Директору  МКУ «Центр обслуживания» городского округа Кашира (Пименов Р.В.) обеспечить опубликование настоящего постановления  в газете «Вести 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9D5903" w:rsidRDefault="009D5903" w:rsidP="009D5903">
      <w:r>
        <w:t xml:space="preserve">4. Контроль за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t>И.В.Бахиреву</w:t>
      </w:r>
      <w:proofErr w:type="spellEnd"/>
      <w:r>
        <w:t>.</w:t>
      </w:r>
    </w:p>
    <w:p w:rsidR="009D5903" w:rsidRDefault="009D5903" w:rsidP="009D5903"/>
    <w:p w:rsidR="009D5903" w:rsidRDefault="009D5903" w:rsidP="009D590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9D5903" w:rsidTr="009D5903">
        <w:tc>
          <w:tcPr>
            <w:tcW w:w="6946" w:type="dxa"/>
            <w:hideMark/>
          </w:tcPr>
          <w:p w:rsidR="009D5903" w:rsidRDefault="009D5903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9D5903" w:rsidRDefault="009D5903">
            <w:r>
              <w:t xml:space="preserve">         </w:t>
            </w:r>
            <w:proofErr w:type="spellStart"/>
            <w:r>
              <w:t>А.П.Спасский</w:t>
            </w:r>
            <w:proofErr w:type="spellEnd"/>
          </w:p>
        </w:tc>
      </w:tr>
    </w:tbl>
    <w:p w:rsidR="00353B58" w:rsidRDefault="00353B58"/>
    <w:p w:rsidR="00353B58" w:rsidRDefault="00353B58" w:rsidP="00DE7791">
      <w:pPr>
        <w:spacing w:after="200" w:line="276" w:lineRule="auto"/>
        <w:ind w:firstLine="0"/>
        <w:jc w:val="left"/>
      </w:pPr>
      <w:bookmarkStart w:id="0" w:name="_GoBack"/>
      <w:bookmarkEnd w:id="0"/>
    </w:p>
    <w:sectPr w:rsidR="00353B58" w:rsidSect="009D5903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903"/>
    <w:rsid w:val="00353B58"/>
    <w:rsid w:val="00746C0A"/>
    <w:rsid w:val="009D5903"/>
    <w:rsid w:val="00D67DEF"/>
    <w:rsid w:val="00DE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007E"/>
  <w15:docId w15:val="{12682CF7-FDCF-471F-A43C-857FB21E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90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53B5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user</cp:lastModifiedBy>
  <cp:revision>4</cp:revision>
  <cp:lastPrinted>2017-04-13T07:06:00Z</cp:lastPrinted>
  <dcterms:created xsi:type="dcterms:W3CDTF">2017-04-13T07:03:00Z</dcterms:created>
  <dcterms:modified xsi:type="dcterms:W3CDTF">2017-04-26T11:50:00Z</dcterms:modified>
</cp:coreProperties>
</file>