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AC6" w:rsidRDefault="00F70AC6" w:rsidP="00F70AC6">
      <w:pPr>
        <w:ind w:firstLine="0"/>
        <w:rPr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>от 23.01.2018г.</w:t>
      </w:r>
      <w:r>
        <w:rPr>
          <w:lang w:eastAsia="ru-RU"/>
        </w:rPr>
        <w:tab/>
      </w:r>
      <w:r>
        <w:rPr>
          <w:lang w:eastAsia="ru-RU"/>
        </w:rPr>
        <w:tab/>
        <w:t>110-па</w:t>
      </w:r>
    </w:p>
    <w:p w:rsidR="00F70AC6" w:rsidRDefault="00F70AC6" w:rsidP="00F70AC6">
      <w:pPr>
        <w:ind w:firstLine="0"/>
      </w:pPr>
    </w:p>
    <w:p w:rsidR="00F70AC6" w:rsidRDefault="00F70AC6" w:rsidP="00F70AC6">
      <w:pPr>
        <w:ind w:firstLine="0"/>
      </w:pPr>
    </w:p>
    <w:p w:rsidR="00F70AC6" w:rsidRDefault="00F70AC6" w:rsidP="00F70AC6">
      <w:pPr>
        <w:ind w:firstLine="0"/>
      </w:pPr>
      <w:r>
        <w:t>Об отказе в  изменении вида  разрешенного</w:t>
      </w:r>
    </w:p>
    <w:p w:rsidR="00F70AC6" w:rsidRDefault="00F70AC6" w:rsidP="00F70AC6">
      <w:pPr>
        <w:ind w:firstLine="0"/>
      </w:pPr>
      <w:r>
        <w:t>использования  земельного участка</w:t>
      </w:r>
    </w:p>
    <w:p w:rsidR="00F70AC6" w:rsidRDefault="00F70AC6" w:rsidP="00F70AC6">
      <w:pPr>
        <w:ind w:firstLine="0"/>
      </w:pPr>
      <w:r>
        <w:t>с кадастровым номером 50:37:0060334:226</w:t>
      </w:r>
    </w:p>
    <w:p w:rsidR="00F70AC6" w:rsidRDefault="00F70AC6" w:rsidP="00F70AC6">
      <w:pPr>
        <w:ind w:firstLine="0"/>
      </w:pPr>
    </w:p>
    <w:p w:rsidR="00F70AC6" w:rsidRDefault="00F70AC6" w:rsidP="00F70AC6">
      <w:pPr>
        <w:ind w:firstLine="0"/>
      </w:pPr>
    </w:p>
    <w:p w:rsidR="00F70AC6" w:rsidRDefault="00F70AC6" w:rsidP="00F70AC6">
      <w:r>
        <w:t>Рассмотрев протокол публичных слушаний по вопросу изменения вида разрешенного использования «под индивидуальную жилую застройку» земельного участка площадью 120  кв.м с кадастровым номером 50:37:0060334:226, расположенного по адресу: Московская область, городской округ Кашира, г.Кашира, ул.Пушкарская, д.№ 2, на вид разрешенного использования  «магазины» от 15 января 2018 года на основании заключения о результатах публичных слушаний и рекомендаций комиссии,</w:t>
      </w:r>
    </w:p>
    <w:p w:rsidR="00F70AC6" w:rsidRDefault="00F70AC6" w:rsidP="00F70AC6">
      <w:pPr>
        <w:ind w:firstLine="0"/>
        <w:jc w:val="left"/>
      </w:pPr>
      <w:r>
        <w:t>ПОСТАНОВЛЯЮ:</w:t>
      </w:r>
    </w:p>
    <w:p w:rsidR="00F70AC6" w:rsidRDefault="00F70AC6" w:rsidP="00F70AC6"/>
    <w:p w:rsidR="00F70AC6" w:rsidRDefault="00F70AC6" w:rsidP="00F70AC6">
      <w:r>
        <w:t xml:space="preserve">1.Отказать в  изменении  вида разрешенного использования «под индивидуальную жилую застройку» земельного участка площадью 120  кв.м с кадастровым номером 50:37:0060334:226, расположенного по адресу: Московская область, городской округ Кашира, г.Кашира, ул.Пушкарская, д.№ 2, на вид разрешенного использования  «магазины».  </w:t>
      </w:r>
    </w:p>
    <w:p w:rsidR="00F70AC6" w:rsidRDefault="00F70AC6" w:rsidP="00F70AC6">
      <w:r>
        <w:t>2. МКУ «Центр обслуживания» городского округа Кашира (Пименов Р.В.) обеспечить опубликование настоящего постановления в газете «Вести Каширского района»; размещение на официальном сайте администрации городского округа Кашира в информационно-телекоммуникационной сети «Интернет» и на Портале государственных и муниципальных услуг Московской области.</w:t>
      </w:r>
    </w:p>
    <w:p w:rsidR="00F70AC6" w:rsidRDefault="00F70AC6" w:rsidP="00F70AC6">
      <w:r>
        <w:t>3. Контроль за выполнением настоящего постановления возложить на первого заместителя Главы администрации городского округа Кашира И.В.Бахиреву.</w:t>
      </w:r>
    </w:p>
    <w:p w:rsidR="00F70AC6" w:rsidRDefault="00F70AC6" w:rsidP="00F70AC6"/>
    <w:p w:rsidR="00F70AC6" w:rsidRDefault="00F70AC6" w:rsidP="00F70AC6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F70AC6" w:rsidTr="00F70AC6">
        <w:tc>
          <w:tcPr>
            <w:tcW w:w="6946" w:type="dxa"/>
            <w:hideMark/>
          </w:tcPr>
          <w:p w:rsidR="00F70AC6" w:rsidRDefault="00F70AC6">
            <w:r>
              <w:t xml:space="preserve">Глава городского округа Кашира                                                               </w:t>
            </w:r>
          </w:p>
        </w:tc>
        <w:tc>
          <w:tcPr>
            <w:tcW w:w="3261" w:type="dxa"/>
            <w:hideMark/>
          </w:tcPr>
          <w:p w:rsidR="00F70AC6" w:rsidRDefault="00F70AC6">
            <w:r>
              <w:t xml:space="preserve">        А.П.Спасский</w:t>
            </w:r>
          </w:p>
        </w:tc>
      </w:tr>
    </w:tbl>
    <w:p w:rsidR="00265422" w:rsidRDefault="00265422"/>
    <w:p w:rsidR="00950B0C" w:rsidRDefault="00950B0C" w:rsidP="006318E9">
      <w:pPr>
        <w:spacing w:after="200" w:line="276" w:lineRule="auto"/>
        <w:ind w:firstLine="0"/>
        <w:jc w:val="left"/>
      </w:pPr>
      <w:bookmarkStart w:id="0" w:name="_GoBack"/>
      <w:bookmarkEnd w:id="0"/>
    </w:p>
    <w:sectPr w:rsidR="00950B0C" w:rsidSect="00265422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AC6"/>
    <w:rsid w:val="00265422"/>
    <w:rsid w:val="006318E9"/>
    <w:rsid w:val="00950B0C"/>
    <w:rsid w:val="00A02F8F"/>
    <w:rsid w:val="00D018D0"/>
    <w:rsid w:val="00F70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6FD14"/>
  <w15:docId w15:val="{B824ADED-7E1E-44C2-B26D-CBB3AF089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AC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26542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3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Usoeva</cp:lastModifiedBy>
  <cp:revision>4</cp:revision>
  <cp:lastPrinted>2018-01-23T09:34:00Z</cp:lastPrinted>
  <dcterms:created xsi:type="dcterms:W3CDTF">2018-01-23T09:32:00Z</dcterms:created>
  <dcterms:modified xsi:type="dcterms:W3CDTF">2018-01-25T12:40:00Z</dcterms:modified>
</cp:coreProperties>
</file>