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EDF" w:rsidRDefault="00670EDF" w:rsidP="00670EDF">
      <w:pPr>
        <w:ind w:firstLine="0"/>
      </w:pPr>
      <w:r>
        <w:tab/>
        <w:t xml:space="preserve">     </w:t>
      </w:r>
      <w:r>
        <w:tab/>
        <w:t xml:space="preserve">    от 10.04.2018г.</w:t>
      </w:r>
      <w:r>
        <w:tab/>
      </w:r>
      <w:r>
        <w:tab/>
        <w:t xml:space="preserve">       1017-па</w:t>
      </w:r>
    </w:p>
    <w:p w:rsidR="00670EDF" w:rsidRDefault="00670EDF" w:rsidP="00670EDF">
      <w:pPr>
        <w:ind w:firstLine="0"/>
      </w:pPr>
    </w:p>
    <w:p w:rsidR="00670EDF" w:rsidRDefault="00670EDF" w:rsidP="00670EDF">
      <w:pPr>
        <w:ind w:firstLine="0"/>
      </w:pPr>
    </w:p>
    <w:p w:rsidR="00670EDF" w:rsidRDefault="00670EDF" w:rsidP="00670EDF">
      <w:pPr>
        <w:ind w:firstLine="0"/>
      </w:pPr>
      <w:r>
        <w:t>О проведении аукциона на право</w:t>
      </w:r>
    </w:p>
    <w:p w:rsidR="00670EDF" w:rsidRDefault="00670EDF" w:rsidP="00670EDF">
      <w:pPr>
        <w:ind w:firstLine="0"/>
      </w:pPr>
      <w:r>
        <w:t>заключения договора  аренды</w:t>
      </w:r>
    </w:p>
    <w:p w:rsidR="00670EDF" w:rsidRDefault="00670EDF" w:rsidP="00670EDF">
      <w:pPr>
        <w:ind w:firstLine="0"/>
      </w:pPr>
      <w:r>
        <w:t>земельного участка, расположенного</w:t>
      </w:r>
    </w:p>
    <w:p w:rsidR="00670EDF" w:rsidRDefault="00670EDF" w:rsidP="00670EDF">
      <w:pPr>
        <w:ind w:firstLine="0"/>
      </w:pPr>
      <w:r>
        <w:t>на территории городского округа Кашира</w:t>
      </w:r>
    </w:p>
    <w:p w:rsidR="00A4279A" w:rsidRDefault="00A4279A" w:rsidP="00670EDF">
      <w:pPr>
        <w:ind w:firstLine="0"/>
      </w:pPr>
    </w:p>
    <w:p w:rsidR="00A4279A" w:rsidRDefault="00A4279A" w:rsidP="00670EDF">
      <w:pPr>
        <w:ind w:firstLine="0"/>
      </w:pPr>
    </w:p>
    <w:p w:rsidR="00A4279A" w:rsidRPr="00F450C7" w:rsidRDefault="00670EDF" w:rsidP="00A4279A">
      <w:pPr>
        <w:ind w:firstLine="708"/>
      </w:pPr>
      <w:r>
        <w:t xml:space="preserve"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19.12.2017 №290-1912/2017,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</w:t>
      </w:r>
      <w:r w:rsidR="00A4279A" w:rsidRPr="00F450C7">
        <w:t>от</w:t>
      </w:r>
      <w:r w:rsidR="00A4279A">
        <w:t xml:space="preserve"> 04.04.2018г.</w:t>
      </w:r>
      <w:r w:rsidR="00A4279A" w:rsidRPr="00F450C7">
        <w:t xml:space="preserve"> </w:t>
      </w:r>
      <w:r w:rsidR="00A4279A">
        <w:t>№ 44-З,</w:t>
      </w:r>
      <w:r w:rsidR="00A4279A" w:rsidRPr="00F450C7">
        <w:t xml:space="preserve"> пункт </w:t>
      </w:r>
      <w:r w:rsidR="00A4279A">
        <w:t>78,</w:t>
      </w:r>
    </w:p>
    <w:p w:rsidR="00670EDF" w:rsidRDefault="00670EDF" w:rsidP="00A4279A">
      <w:pPr>
        <w:ind w:firstLine="708"/>
      </w:pPr>
    </w:p>
    <w:p w:rsidR="00670EDF" w:rsidRDefault="00670EDF" w:rsidP="00670EDF">
      <w:pPr>
        <w:ind w:firstLine="0"/>
        <w:jc w:val="left"/>
      </w:pPr>
      <w:r>
        <w:t>ПОСТАНОВЛЯЮ:</w:t>
      </w:r>
    </w:p>
    <w:p w:rsidR="00670EDF" w:rsidRDefault="00670EDF" w:rsidP="00670EDF"/>
    <w:p w:rsidR="00670EDF" w:rsidRDefault="00670EDF" w:rsidP="00670EDF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</w:t>
      </w:r>
      <w:proofErr w:type="spellStart"/>
      <w:r>
        <w:t>д.Аладьино</w:t>
      </w:r>
      <w:proofErr w:type="spellEnd"/>
      <w:r>
        <w:t xml:space="preserve">, городской округ  Кашира, общей площадью 1000 (одна тысяча) квадратных метров с кадастровым номером 50:37:0050105:86.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670EDF" w:rsidRDefault="00670EDF" w:rsidP="00670EDF">
      <w:r>
        <w:t xml:space="preserve">2. Установить: </w:t>
      </w:r>
    </w:p>
    <w:p w:rsidR="00670EDF" w:rsidRDefault="00670EDF" w:rsidP="00670EDF">
      <w:r>
        <w:t>2.1. Начальную цену предмета Аукциона, указанного в п.1 настоящего постановления 51 116 (пятьдесят одна тысяча сто шестнадцать)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A4279A" w:rsidRDefault="00670EDF" w:rsidP="00670EDF">
      <w:r>
        <w:t>2.2. Размер задатка 10 223 (десять тысяч двести двадцать три) рубля 00 копеек.</w:t>
      </w:r>
    </w:p>
    <w:p w:rsidR="00A4279A" w:rsidRDefault="00A4279A">
      <w:pPr>
        <w:spacing w:after="200" w:line="276" w:lineRule="auto"/>
        <w:ind w:firstLine="0"/>
        <w:jc w:val="left"/>
      </w:pPr>
      <w:r>
        <w:br w:type="page"/>
      </w:r>
    </w:p>
    <w:p w:rsidR="00670EDF" w:rsidRDefault="00A4279A" w:rsidP="00A4279A">
      <w:pPr>
        <w:jc w:val="center"/>
      </w:pPr>
      <w:r>
        <w:lastRenderedPageBreak/>
        <w:t>2</w:t>
      </w:r>
    </w:p>
    <w:p w:rsidR="00A4279A" w:rsidRDefault="00A4279A" w:rsidP="00A4279A">
      <w:pPr>
        <w:jc w:val="center"/>
      </w:pPr>
    </w:p>
    <w:p w:rsidR="00670EDF" w:rsidRDefault="00670EDF" w:rsidP="00670EDF">
      <w:r>
        <w:t>2.3. «Шаг аукциона» 1 533 (одна тысяча пятьсот тридцать три) рубля 00 копеек.</w:t>
      </w:r>
    </w:p>
    <w:p w:rsidR="00670EDF" w:rsidRDefault="00670EDF" w:rsidP="00670EDF">
      <w:r>
        <w:t>2.4. Срок аренды земельного участка – 9 (девять) лет.</w:t>
      </w:r>
    </w:p>
    <w:p w:rsidR="00670EDF" w:rsidRDefault="00670EDF" w:rsidP="00670EDF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670EDF" w:rsidRDefault="00670EDF" w:rsidP="00670EDF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670EDF" w:rsidRDefault="00670EDF" w:rsidP="00670EDF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670EDF" w:rsidRDefault="00670EDF" w:rsidP="00670EDF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670EDF" w:rsidRDefault="00670EDF" w:rsidP="00670EDF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670EDF" w:rsidRDefault="00670EDF" w:rsidP="00670EDF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670EDF" w:rsidRDefault="00670EDF" w:rsidP="00670EDF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670EDF" w:rsidRDefault="00670EDF" w:rsidP="00670EDF">
      <w:r>
        <w:t>6. Контроль за исполнением настоящего постановления возложить на Бахиреву И.В.</w:t>
      </w:r>
    </w:p>
    <w:p w:rsidR="00670EDF" w:rsidRDefault="00670EDF" w:rsidP="00670EDF"/>
    <w:p w:rsidR="00A4279A" w:rsidRDefault="00A4279A" w:rsidP="00670EDF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670EDF" w:rsidTr="00670EDF">
        <w:tc>
          <w:tcPr>
            <w:tcW w:w="6946" w:type="dxa"/>
            <w:hideMark/>
          </w:tcPr>
          <w:p w:rsidR="00670EDF" w:rsidRDefault="00670EDF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670EDF" w:rsidRDefault="00670EDF">
            <w:proofErr w:type="spellStart"/>
            <w:r>
              <w:t>А.П.Спасский</w:t>
            </w:r>
            <w:proofErr w:type="spellEnd"/>
          </w:p>
        </w:tc>
      </w:tr>
    </w:tbl>
    <w:p w:rsidR="00A4279A" w:rsidRDefault="00A4279A"/>
    <w:p w:rsidR="000B5944" w:rsidRDefault="000B5944" w:rsidP="00452ABE">
      <w:pPr>
        <w:spacing w:after="200" w:line="276" w:lineRule="auto"/>
        <w:ind w:firstLine="0"/>
        <w:jc w:val="left"/>
      </w:pPr>
      <w:bookmarkStart w:id="0" w:name="_GoBack"/>
      <w:bookmarkEnd w:id="0"/>
    </w:p>
    <w:sectPr w:rsidR="000B5944" w:rsidSect="00A4279A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DF"/>
    <w:rsid w:val="000B5944"/>
    <w:rsid w:val="00452ABE"/>
    <w:rsid w:val="005544ED"/>
    <w:rsid w:val="00670EDF"/>
    <w:rsid w:val="00A4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36B0"/>
  <w15:docId w15:val="{C6490D6A-053C-4138-9F7D-DCAAC172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ED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E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27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7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4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5</cp:revision>
  <cp:lastPrinted>2018-04-10T11:40:00Z</cp:lastPrinted>
  <dcterms:created xsi:type="dcterms:W3CDTF">2018-04-10T11:38:00Z</dcterms:created>
  <dcterms:modified xsi:type="dcterms:W3CDTF">2018-04-19T07:37:00Z</dcterms:modified>
</cp:coreProperties>
</file>