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5C" w:rsidRDefault="0064505C" w:rsidP="006450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</w:t>
      </w:r>
    </w:p>
    <w:p w:rsidR="0064505C" w:rsidRDefault="0064505C" w:rsidP="0064505C">
      <w:pPr>
        <w:rPr>
          <w:b/>
          <w:sz w:val="22"/>
          <w:szCs w:val="22"/>
        </w:rPr>
      </w:pPr>
      <w:r>
        <w:rPr>
          <w:b/>
          <w:sz w:val="22"/>
          <w:szCs w:val="22"/>
        </w:rPr>
        <w:t>заседания Совета депута</w:t>
      </w:r>
      <w:r w:rsidR="00A75301">
        <w:rPr>
          <w:b/>
          <w:sz w:val="22"/>
          <w:szCs w:val="22"/>
        </w:rPr>
        <w:t>тов  городского округа Кашира 20.02.2018</w:t>
      </w:r>
      <w:r w:rsidR="006F2091">
        <w:rPr>
          <w:b/>
          <w:sz w:val="22"/>
          <w:szCs w:val="22"/>
        </w:rPr>
        <w:t xml:space="preserve"> года  12</w:t>
      </w:r>
      <w:r>
        <w:rPr>
          <w:b/>
          <w:sz w:val="22"/>
          <w:szCs w:val="22"/>
        </w:rPr>
        <w:t xml:space="preserve"> -00часов, </w:t>
      </w:r>
      <w:proofErr w:type="spellStart"/>
      <w:r>
        <w:rPr>
          <w:b/>
          <w:sz w:val="22"/>
          <w:szCs w:val="22"/>
        </w:rPr>
        <w:t>каб</w:t>
      </w:r>
      <w:proofErr w:type="spellEnd"/>
      <w:r>
        <w:rPr>
          <w:b/>
          <w:sz w:val="22"/>
          <w:szCs w:val="22"/>
        </w:rPr>
        <w:t>. 301.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851"/>
        <w:gridCol w:w="8081"/>
        <w:gridCol w:w="992"/>
      </w:tblGrid>
      <w:tr w:rsidR="0064505C" w:rsidTr="00BC0F01">
        <w:trPr>
          <w:trHeight w:val="4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5C" w:rsidRPr="006E5320" w:rsidRDefault="006E5320" w:rsidP="00F5606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  <w:p w:rsidR="0064505C" w:rsidRDefault="0064505C" w:rsidP="00F5606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6E5320">
              <w:rPr>
                <w:b/>
                <w:sz w:val="10"/>
                <w:szCs w:val="10"/>
                <w:lang w:eastAsia="en-US"/>
              </w:rPr>
              <w:t>п</w:t>
            </w:r>
            <w:proofErr w:type="gramEnd"/>
            <w:r w:rsidRPr="006E5320">
              <w:rPr>
                <w:b/>
                <w:sz w:val="10"/>
                <w:szCs w:val="10"/>
                <w:lang w:eastAsia="en-US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5C" w:rsidRDefault="0064505C" w:rsidP="00F56060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5C" w:rsidRDefault="0064505C" w:rsidP="006E532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вопроса,</w:t>
            </w:r>
            <w:r w:rsidR="006E532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докладчик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5C" w:rsidRDefault="0064505C" w:rsidP="00F5606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Приглашенные</w:t>
            </w:r>
          </w:p>
        </w:tc>
      </w:tr>
      <w:tr w:rsidR="0064505C" w:rsidTr="00BC0F01">
        <w:trPr>
          <w:trHeight w:val="7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5C" w:rsidRDefault="0064505C" w:rsidP="00F5606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5C" w:rsidRDefault="006978E4" w:rsidP="00F5606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64505C">
              <w:rPr>
                <w:b/>
                <w:sz w:val="24"/>
                <w:szCs w:val="24"/>
                <w:lang w:eastAsia="en-US"/>
              </w:rPr>
              <w:t>.00-</w:t>
            </w:r>
          </w:p>
          <w:p w:rsidR="0064505C" w:rsidRDefault="006978E4" w:rsidP="00F5606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6D4D07">
              <w:rPr>
                <w:b/>
                <w:sz w:val="24"/>
                <w:szCs w:val="24"/>
                <w:lang w:eastAsia="en-US"/>
              </w:rPr>
              <w:t>.15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5C" w:rsidRDefault="0064505C" w:rsidP="00F56060">
            <w:pPr>
              <w:pStyle w:val="a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бюджет </w:t>
            </w:r>
            <w:r w:rsidR="00A75301">
              <w:rPr>
                <w:sz w:val="22"/>
                <w:szCs w:val="22"/>
              </w:rPr>
              <w:t>городского округа Кашира на 2018</w:t>
            </w:r>
            <w:r>
              <w:rPr>
                <w:sz w:val="22"/>
                <w:szCs w:val="22"/>
              </w:rPr>
              <w:t xml:space="preserve">год и </w:t>
            </w:r>
            <w:r w:rsidR="00A75301">
              <w:rPr>
                <w:sz w:val="22"/>
                <w:szCs w:val="22"/>
              </w:rPr>
              <w:t>плановый период 2019 и 2020</w:t>
            </w:r>
            <w:r>
              <w:rPr>
                <w:sz w:val="22"/>
                <w:szCs w:val="22"/>
              </w:rPr>
              <w:t>годов</w:t>
            </w:r>
          </w:p>
          <w:p w:rsidR="0064505C" w:rsidRDefault="0064505C" w:rsidP="00F56060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64505C" w:rsidRDefault="0064505C" w:rsidP="00F56060">
            <w:pPr>
              <w:pStyle w:val="a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Любовь Геннадьевна – начальник финансового управления администрации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5C" w:rsidRDefault="0064505C" w:rsidP="00F5606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Буров С.Ю. –председатель КСП</w:t>
            </w:r>
          </w:p>
        </w:tc>
      </w:tr>
      <w:tr w:rsidR="0064505C" w:rsidTr="00BC0F01">
        <w:trPr>
          <w:trHeight w:val="7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5C" w:rsidRDefault="0064505C" w:rsidP="00F5606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5C" w:rsidRDefault="006978E4" w:rsidP="00F5606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6D4D07">
              <w:rPr>
                <w:b/>
                <w:sz w:val="24"/>
                <w:szCs w:val="24"/>
                <w:lang w:eastAsia="en-US"/>
              </w:rPr>
              <w:t>.15</w:t>
            </w:r>
            <w:r>
              <w:rPr>
                <w:b/>
                <w:sz w:val="24"/>
                <w:szCs w:val="24"/>
                <w:lang w:eastAsia="en-US"/>
              </w:rPr>
              <w:t>-12</w:t>
            </w:r>
            <w:r w:rsidR="0064505C">
              <w:rPr>
                <w:b/>
                <w:sz w:val="24"/>
                <w:szCs w:val="24"/>
                <w:lang w:eastAsia="en-US"/>
              </w:rPr>
              <w:t>.30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01" w:rsidRPr="00A75301" w:rsidRDefault="00A75301" w:rsidP="00A75301">
            <w:pPr>
              <w:shd w:val="clear" w:color="auto" w:fill="FFFFFF"/>
              <w:jc w:val="both"/>
              <w:rPr>
                <w:rStyle w:val="FontStyle20"/>
                <w:szCs w:val="22"/>
              </w:rPr>
            </w:pPr>
            <w:r w:rsidRPr="00A75301">
              <w:rPr>
                <w:rStyle w:val="FontStyle20"/>
                <w:szCs w:val="22"/>
              </w:rPr>
              <w:t>О внесении изменений  в решение</w:t>
            </w:r>
            <w:r>
              <w:rPr>
                <w:rStyle w:val="FontStyle20"/>
                <w:szCs w:val="22"/>
              </w:rPr>
              <w:t xml:space="preserve"> </w:t>
            </w:r>
            <w:r w:rsidRPr="00A75301">
              <w:rPr>
                <w:rStyle w:val="FontStyle20"/>
                <w:szCs w:val="22"/>
              </w:rPr>
              <w:t xml:space="preserve">Совета депутатов Каширского муниципального района </w:t>
            </w:r>
            <w:r w:rsidRPr="00A75301">
              <w:rPr>
                <w:sz w:val="22"/>
                <w:szCs w:val="22"/>
              </w:rPr>
              <w:t xml:space="preserve">Московской области </w:t>
            </w:r>
            <w:r w:rsidRPr="00A75301">
              <w:rPr>
                <w:rStyle w:val="FontStyle20"/>
                <w:szCs w:val="22"/>
              </w:rPr>
              <w:t>от 23.10.2015г. №139-н</w:t>
            </w:r>
            <w:r w:rsidRPr="00A75301">
              <w:rPr>
                <w:sz w:val="22"/>
                <w:szCs w:val="22"/>
              </w:rPr>
              <w:t xml:space="preserve"> «Об установлении и введении в действие налога на</w:t>
            </w:r>
            <w:r w:rsidR="00FA2561">
              <w:rPr>
                <w:sz w:val="22"/>
                <w:szCs w:val="22"/>
              </w:rPr>
              <w:t xml:space="preserve"> </w:t>
            </w:r>
            <w:r w:rsidRPr="00A75301">
              <w:rPr>
                <w:sz w:val="22"/>
                <w:szCs w:val="22"/>
              </w:rPr>
              <w:t>имущество физических лиц» (в редакции</w:t>
            </w:r>
            <w:r>
              <w:rPr>
                <w:sz w:val="22"/>
                <w:szCs w:val="22"/>
              </w:rPr>
              <w:t xml:space="preserve"> </w:t>
            </w:r>
            <w:r w:rsidRPr="00A75301">
              <w:rPr>
                <w:sz w:val="22"/>
                <w:szCs w:val="22"/>
              </w:rPr>
              <w:t>решения Совета депутатов городского округа Кашира Московской области от 26.05.2016 № 119-н)</w:t>
            </w:r>
          </w:p>
          <w:p w:rsidR="00E96DB5" w:rsidRPr="007D4D72" w:rsidRDefault="00E96DB5" w:rsidP="00E96DB5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D4D72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64505C" w:rsidRDefault="00A75301" w:rsidP="00E96DB5">
            <w:pPr>
              <w:spacing w:line="276" w:lineRule="auto"/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Николаева Любовь Геннадьевна – начальник финансового управления администрации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5C" w:rsidRDefault="0064505C" w:rsidP="00F560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4505C" w:rsidTr="00BC0F01">
        <w:trPr>
          <w:trHeight w:val="7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5C" w:rsidRDefault="0064505C" w:rsidP="00F5606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5C" w:rsidRDefault="006978E4" w:rsidP="00F5606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64505C">
              <w:rPr>
                <w:b/>
                <w:sz w:val="24"/>
                <w:szCs w:val="24"/>
                <w:lang w:eastAsia="en-US"/>
              </w:rPr>
              <w:t>.30-</w:t>
            </w:r>
          </w:p>
          <w:p w:rsidR="0064505C" w:rsidRDefault="006978E4" w:rsidP="00F5606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6D4D07">
              <w:rPr>
                <w:b/>
                <w:sz w:val="24"/>
                <w:szCs w:val="24"/>
                <w:lang w:eastAsia="en-US"/>
              </w:rPr>
              <w:t>.45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01" w:rsidRPr="00A75301" w:rsidRDefault="00A75301" w:rsidP="00A7530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A75301">
              <w:rPr>
                <w:sz w:val="22"/>
                <w:szCs w:val="22"/>
              </w:rPr>
              <w:t>Об утверждении Правил по сбору и вывозу мусора</w:t>
            </w:r>
            <w:r>
              <w:rPr>
                <w:sz w:val="22"/>
                <w:szCs w:val="22"/>
              </w:rPr>
              <w:t xml:space="preserve"> </w:t>
            </w:r>
            <w:r w:rsidRPr="00A75301">
              <w:rPr>
                <w:sz w:val="22"/>
                <w:szCs w:val="22"/>
              </w:rPr>
              <w:t>в городском округе Кашира Московской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A75301">
              <w:rPr>
                <w:sz w:val="22"/>
                <w:szCs w:val="22"/>
              </w:rPr>
              <w:t>с территорий домовладений, находящихся в частной собственности, гаражных кооперативов,</w:t>
            </w:r>
            <w:r>
              <w:rPr>
                <w:sz w:val="22"/>
                <w:szCs w:val="22"/>
              </w:rPr>
              <w:t xml:space="preserve"> </w:t>
            </w:r>
            <w:r w:rsidRPr="00A75301">
              <w:rPr>
                <w:sz w:val="22"/>
                <w:szCs w:val="22"/>
              </w:rPr>
              <w:t>садоводческих, огороднических и дачных некоммерческих объединений граждан</w:t>
            </w:r>
          </w:p>
          <w:p w:rsidR="00E96DB5" w:rsidRPr="007D4D72" w:rsidRDefault="00E96DB5" w:rsidP="00E96DB5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D4D72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64505C" w:rsidRDefault="00A75301" w:rsidP="006467CE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Бабенков</w:t>
            </w:r>
            <w:proofErr w:type="spellEnd"/>
            <w:r>
              <w:rPr>
                <w:sz w:val="22"/>
                <w:szCs w:val="22"/>
              </w:rPr>
              <w:t xml:space="preserve"> Игорь Вячеславович – начальник правового управления администрации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5C" w:rsidRDefault="0064505C" w:rsidP="00F560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878D1" w:rsidTr="00BC0F01">
        <w:trPr>
          <w:trHeight w:val="7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1" w:rsidRDefault="00E96DB5" w:rsidP="00F5606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5" w:rsidRDefault="006978E4" w:rsidP="00E96DB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E96DB5">
              <w:rPr>
                <w:b/>
                <w:sz w:val="24"/>
                <w:szCs w:val="24"/>
                <w:lang w:eastAsia="en-US"/>
              </w:rPr>
              <w:t>.45-</w:t>
            </w:r>
          </w:p>
          <w:p w:rsidR="009878D1" w:rsidRDefault="006978E4" w:rsidP="00E96DB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E96DB5">
              <w:rPr>
                <w:b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61" w:rsidRPr="00311736" w:rsidRDefault="00311736" w:rsidP="00E96D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плате за наем</w:t>
            </w:r>
          </w:p>
          <w:p w:rsidR="00E96DB5" w:rsidRPr="007D4D72" w:rsidRDefault="00E96DB5" w:rsidP="00E96DB5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D4D72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9878D1" w:rsidRPr="007D4D72" w:rsidRDefault="00E96DB5" w:rsidP="00E96DB5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CF110E">
              <w:rPr>
                <w:bCs/>
                <w:color w:val="000000"/>
                <w:sz w:val="22"/>
                <w:szCs w:val="22"/>
              </w:rPr>
              <w:t xml:space="preserve">Кочеров Иван Михайлович – председатель комитета по управлению имуществом администрации </w:t>
            </w:r>
            <w:r>
              <w:rPr>
                <w:bCs/>
                <w:color w:val="000000"/>
                <w:sz w:val="22"/>
                <w:szCs w:val="22"/>
              </w:rPr>
              <w:t>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D1" w:rsidRDefault="009878D1" w:rsidP="00F560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D4D07" w:rsidTr="00BC0F01">
        <w:trPr>
          <w:trHeight w:val="7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07" w:rsidRDefault="006D4D07" w:rsidP="00F5606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07" w:rsidRDefault="006978E4" w:rsidP="00E96DB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6D4D07">
              <w:rPr>
                <w:b/>
                <w:sz w:val="24"/>
                <w:szCs w:val="24"/>
                <w:lang w:eastAsia="en-US"/>
              </w:rPr>
              <w:t>.00-</w:t>
            </w:r>
          </w:p>
          <w:p w:rsidR="006D4D07" w:rsidRDefault="006978E4" w:rsidP="00E96DB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6D4D07">
              <w:rPr>
                <w:b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7" w:rsidRPr="006D4D07" w:rsidRDefault="006D4D07" w:rsidP="006D4D07">
            <w:pPr>
              <w:jc w:val="both"/>
              <w:rPr>
                <w:sz w:val="22"/>
                <w:szCs w:val="22"/>
              </w:rPr>
            </w:pPr>
            <w:r w:rsidRPr="006D4D07">
              <w:rPr>
                <w:sz w:val="22"/>
                <w:szCs w:val="22"/>
              </w:rPr>
              <w:t>О внесении изменений в Прогнозный план приватизации имущества, находящегося в муниципальной собственности</w:t>
            </w:r>
            <w:r>
              <w:rPr>
                <w:sz w:val="22"/>
                <w:szCs w:val="22"/>
              </w:rPr>
              <w:t xml:space="preserve"> </w:t>
            </w:r>
            <w:r w:rsidRPr="006D4D07">
              <w:rPr>
                <w:sz w:val="22"/>
                <w:szCs w:val="22"/>
              </w:rPr>
              <w:t>городского округа Кашира Московской области, на 2018 год,</w:t>
            </w:r>
            <w:r>
              <w:rPr>
                <w:sz w:val="22"/>
                <w:szCs w:val="22"/>
              </w:rPr>
              <w:t xml:space="preserve"> </w:t>
            </w:r>
            <w:r w:rsidRPr="006D4D07">
              <w:rPr>
                <w:sz w:val="22"/>
                <w:szCs w:val="22"/>
              </w:rPr>
              <w:t>утвержденный решением Совета депутатов городского округа Кашира от 24.10.2017г. № 95-н</w:t>
            </w:r>
          </w:p>
          <w:p w:rsidR="006D4D07" w:rsidRPr="007D4D72" w:rsidRDefault="006D4D07" w:rsidP="006D4D0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D4D72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6D4D07" w:rsidRDefault="006D4D07" w:rsidP="006D4D07">
            <w:pPr>
              <w:jc w:val="both"/>
              <w:rPr>
                <w:sz w:val="22"/>
                <w:szCs w:val="22"/>
              </w:rPr>
            </w:pPr>
            <w:r w:rsidRPr="00CF110E">
              <w:rPr>
                <w:bCs/>
                <w:color w:val="000000"/>
                <w:sz w:val="22"/>
                <w:szCs w:val="22"/>
              </w:rPr>
              <w:t xml:space="preserve">Кочеров Иван Михайлович – председатель комитета по управлению имуществом администрации </w:t>
            </w:r>
            <w:r>
              <w:rPr>
                <w:bCs/>
                <w:color w:val="000000"/>
                <w:sz w:val="22"/>
                <w:szCs w:val="22"/>
              </w:rPr>
              <w:t>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07" w:rsidRDefault="006D4D07" w:rsidP="00F560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75301" w:rsidTr="00BC0F01">
        <w:trPr>
          <w:trHeight w:val="7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01" w:rsidRDefault="00B95F1A" w:rsidP="00F5606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01" w:rsidRDefault="006978E4" w:rsidP="00E96DB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6D4D07">
              <w:rPr>
                <w:b/>
                <w:sz w:val="24"/>
                <w:szCs w:val="24"/>
                <w:lang w:eastAsia="en-US"/>
              </w:rPr>
              <w:t>.10-</w:t>
            </w:r>
          </w:p>
          <w:p w:rsidR="006D4D07" w:rsidRDefault="006978E4" w:rsidP="00E96DB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6D4D07">
              <w:rPr>
                <w:b/>
                <w:sz w:val="24"/>
                <w:szCs w:val="24"/>
                <w:lang w:eastAsia="en-US"/>
              </w:rPr>
              <w:t>.20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1A" w:rsidRPr="006D4D07" w:rsidRDefault="00B95F1A" w:rsidP="00B95F1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6D4D07">
              <w:rPr>
                <w:sz w:val="22"/>
                <w:szCs w:val="22"/>
              </w:rPr>
              <w:t>Об утверждении члена Общественной палаты городского округа Кашира</w:t>
            </w:r>
          </w:p>
          <w:p w:rsidR="00A75301" w:rsidRPr="00E32129" w:rsidRDefault="00A75301" w:rsidP="00A7530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E32129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A75301" w:rsidRPr="007D4D72" w:rsidRDefault="00A75301" w:rsidP="00A7530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E32129">
              <w:rPr>
                <w:sz w:val="22"/>
                <w:szCs w:val="22"/>
              </w:rPr>
              <w:t>Алентьева</w:t>
            </w:r>
            <w:r>
              <w:rPr>
                <w:sz w:val="22"/>
                <w:szCs w:val="22"/>
              </w:rPr>
              <w:t xml:space="preserve"> Галина Николаевна –  председатель</w:t>
            </w:r>
            <w:r w:rsidRPr="00E32129">
              <w:rPr>
                <w:sz w:val="22"/>
                <w:szCs w:val="22"/>
              </w:rPr>
              <w:t xml:space="preserve"> Совета депутатов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01" w:rsidRDefault="00A75301" w:rsidP="00F560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D4D07" w:rsidTr="00BC0F01">
        <w:trPr>
          <w:trHeight w:val="7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07" w:rsidRDefault="00B95F1A" w:rsidP="00F5606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07" w:rsidRDefault="006978E4" w:rsidP="00E96DB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6D4D07">
              <w:rPr>
                <w:b/>
                <w:sz w:val="24"/>
                <w:szCs w:val="24"/>
                <w:lang w:eastAsia="en-US"/>
              </w:rPr>
              <w:t>.20-</w:t>
            </w:r>
          </w:p>
          <w:p w:rsidR="006D4D07" w:rsidRDefault="006978E4" w:rsidP="00E96DB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6D4D07">
              <w:rPr>
                <w:b/>
                <w:sz w:val="24"/>
                <w:szCs w:val="24"/>
                <w:lang w:eastAsia="en-US"/>
              </w:rPr>
              <w:t>.30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1A" w:rsidRPr="00B95F1A" w:rsidRDefault="00B95F1A" w:rsidP="00B95F1A">
            <w:pPr>
              <w:rPr>
                <w:sz w:val="22"/>
                <w:szCs w:val="22"/>
              </w:rPr>
            </w:pPr>
            <w:r w:rsidRPr="00B95F1A">
              <w:rPr>
                <w:sz w:val="22"/>
                <w:szCs w:val="22"/>
              </w:rPr>
              <w:t>О перспективном плане работы Совета депутатов</w:t>
            </w:r>
            <w:r>
              <w:rPr>
                <w:sz w:val="22"/>
                <w:szCs w:val="22"/>
              </w:rPr>
              <w:t xml:space="preserve"> </w:t>
            </w:r>
            <w:r w:rsidRPr="00B95F1A">
              <w:rPr>
                <w:sz w:val="22"/>
                <w:szCs w:val="22"/>
              </w:rPr>
              <w:t>городского округа  Кашира на 2018год</w:t>
            </w:r>
          </w:p>
          <w:p w:rsidR="006D4D07" w:rsidRPr="00E32129" w:rsidRDefault="006D4D07" w:rsidP="006D4D0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E32129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6D4D07" w:rsidRDefault="006D4D07" w:rsidP="006D4D0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E32129">
              <w:rPr>
                <w:sz w:val="22"/>
                <w:szCs w:val="22"/>
              </w:rPr>
              <w:t>Алентьева</w:t>
            </w:r>
            <w:r>
              <w:rPr>
                <w:sz w:val="22"/>
                <w:szCs w:val="22"/>
              </w:rPr>
              <w:t xml:space="preserve"> Галина Николаевна –  председатель</w:t>
            </w:r>
            <w:r w:rsidRPr="00E32129">
              <w:rPr>
                <w:sz w:val="22"/>
                <w:szCs w:val="22"/>
              </w:rPr>
              <w:t xml:space="preserve"> Совета депутатов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07" w:rsidRDefault="006D4D07" w:rsidP="00F560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63AC" w:rsidTr="00BC0F01">
        <w:trPr>
          <w:trHeight w:val="7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AC" w:rsidRDefault="005663AC" w:rsidP="00F5606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AC" w:rsidRDefault="006978E4" w:rsidP="00E96DB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5663AC">
              <w:rPr>
                <w:b/>
                <w:sz w:val="24"/>
                <w:szCs w:val="24"/>
                <w:lang w:eastAsia="en-US"/>
              </w:rPr>
              <w:t>.30-</w:t>
            </w:r>
          </w:p>
          <w:p w:rsidR="005663AC" w:rsidRDefault="006978E4" w:rsidP="00E96DB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5663AC">
              <w:rPr>
                <w:b/>
                <w:sz w:val="24"/>
                <w:szCs w:val="24"/>
                <w:lang w:eastAsia="en-US"/>
              </w:rPr>
              <w:t>.40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AC" w:rsidRPr="005663AC" w:rsidRDefault="005663AC" w:rsidP="005663AC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5663AC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О награждении Почетной грамотой </w:t>
            </w:r>
            <w:r w:rsidRPr="005663A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Совета депутатов городского округа Кашира</w:t>
            </w:r>
          </w:p>
          <w:p w:rsidR="005663AC" w:rsidRPr="00E32129" w:rsidRDefault="005663AC" w:rsidP="005663AC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E32129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5663AC" w:rsidRPr="00B95F1A" w:rsidRDefault="005663AC" w:rsidP="005663AC">
            <w:pPr>
              <w:rPr>
                <w:sz w:val="22"/>
                <w:szCs w:val="22"/>
              </w:rPr>
            </w:pPr>
            <w:r w:rsidRPr="00E32129">
              <w:rPr>
                <w:sz w:val="22"/>
                <w:szCs w:val="22"/>
              </w:rPr>
              <w:t>Алентьева</w:t>
            </w:r>
            <w:r>
              <w:rPr>
                <w:sz w:val="22"/>
                <w:szCs w:val="22"/>
              </w:rPr>
              <w:t xml:space="preserve"> Галина Николаевна –  председатель</w:t>
            </w:r>
            <w:r w:rsidRPr="00E32129">
              <w:rPr>
                <w:sz w:val="22"/>
                <w:szCs w:val="22"/>
              </w:rPr>
              <w:t xml:space="preserve"> Совета депутатов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AC" w:rsidRDefault="005663AC" w:rsidP="00F560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4505C" w:rsidTr="00BC0F01">
        <w:trPr>
          <w:trHeight w:val="7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5C" w:rsidRDefault="00BC0F01" w:rsidP="00F5606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  <w:r w:rsidR="0064505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05C" w:rsidRDefault="006978E4" w:rsidP="00F5606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13.4</w:t>
            </w:r>
            <w:r w:rsidR="006467CE">
              <w:rPr>
                <w:b/>
                <w:sz w:val="24"/>
                <w:szCs w:val="24"/>
                <w:lang w:eastAsia="en-US"/>
              </w:rPr>
              <w:t>0</w:t>
            </w:r>
            <w:r w:rsidR="0064505C">
              <w:rPr>
                <w:b/>
                <w:sz w:val="24"/>
                <w:szCs w:val="24"/>
                <w:lang w:eastAsia="en-US"/>
              </w:rPr>
              <w:t>-</w:t>
            </w:r>
          </w:p>
          <w:p w:rsidR="0064505C" w:rsidRDefault="006978E4" w:rsidP="00F5606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64505C">
              <w:rPr>
                <w:b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5C" w:rsidRDefault="0064505C" w:rsidP="00F56060">
            <w:pPr>
              <w:pStyle w:val="a3"/>
              <w:keepNext/>
              <w:tabs>
                <w:tab w:val="left" w:pos="540"/>
              </w:tabs>
              <w:spacing w:before="0" w:beforeAutospacing="0"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Час администрации:</w:t>
            </w:r>
          </w:p>
          <w:p w:rsidR="0037725B" w:rsidRPr="00BC0F01" w:rsidRDefault="0037725B" w:rsidP="00F56060">
            <w:pPr>
              <w:pStyle w:val="a3"/>
              <w:keepNext/>
              <w:tabs>
                <w:tab w:val="left" w:pos="540"/>
              </w:tabs>
              <w:spacing w:before="0" w:beforeAutospacing="0" w:after="0" w:line="276" w:lineRule="auto"/>
              <w:rPr>
                <w:sz w:val="22"/>
                <w:szCs w:val="22"/>
              </w:rPr>
            </w:pPr>
            <w:r w:rsidRPr="00BC0F01">
              <w:rPr>
                <w:sz w:val="22"/>
                <w:szCs w:val="22"/>
              </w:rPr>
              <w:t>Отчет о выполнении прогнозного плана приватизации за 2017год</w:t>
            </w:r>
            <w:r w:rsidR="005663AC" w:rsidRPr="00BC0F01">
              <w:rPr>
                <w:sz w:val="22"/>
                <w:szCs w:val="22"/>
              </w:rPr>
              <w:t>.</w:t>
            </w:r>
          </w:p>
          <w:p w:rsidR="00BC0F01" w:rsidRPr="00BC0F01" w:rsidRDefault="00BC0F01" w:rsidP="00BC0F01">
            <w:pPr>
              <w:rPr>
                <w:sz w:val="16"/>
                <w:szCs w:val="16"/>
              </w:rPr>
            </w:pPr>
            <w:r w:rsidRPr="00BC0F01">
              <w:rPr>
                <w:sz w:val="22"/>
                <w:szCs w:val="22"/>
              </w:rPr>
              <w:t xml:space="preserve">О реализации муниципальной программы  </w:t>
            </w:r>
            <w:r w:rsidRPr="00BC0F01">
              <w:rPr>
                <w:b/>
                <w:bCs/>
                <w:sz w:val="22"/>
                <w:szCs w:val="22"/>
              </w:rPr>
              <w:t xml:space="preserve"> «Жилище на 2017-2021 годы» </w:t>
            </w:r>
            <w:r w:rsidRPr="00BC0F01">
              <w:rPr>
                <w:sz w:val="22"/>
                <w:szCs w:val="22"/>
              </w:rPr>
              <w:t>по подпрограммам</w:t>
            </w:r>
            <w:r w:rsidRPr="00BC0F01">
              <w:rPr>
                <w:sz w:val="16"/>
                <w:szCs w:val="16"/>
              </w:rPr>
              <w:t>:</w:t>
            </w:r>
          </w:p>
          <w:p w:rsidR="00BC0F01" w:rsidRPr="00BC0F01" w:rsidRDefault="00BC0F01" w:rsidP="00BC0F01">
            <w:pPr>
              <w:rPr>
                <w:sz w:val="16"/>
                <w:szCs w:val="16"/>
              </w:rPr>
            </w:pPr>
            <w:r w:rsidRPr="00BC0F01">
              <w:rPr>
                <w:sz w:val="16"/>
                <w:szCs w:val="16"/>
              </w:rPr>
              <w:t>Комплексное освоение земельных участков в целях жилищного строительства и развитие застроенных территорий.</w:t>
            </w:r>
          </w:p>
          <w:p w:rsidR="00BC0F01" w:rsidRPr="00BC0F01" w:rsidRDefault="00BC0F01" w:rsidP="00BC0F01">
            <w:pPr>
              <w:rPr>
                <w:sz w:val="16"/>
                <w:szCs w:val="16"/>
              </w:rPr>
            </w:pPr>
            <w:r w:rsidRPr="00BC0F01">
              <w:rPr>
                <w:sz w:val="16"/>
                <w:szCs w:val="16"/>
              </w:rPr>
              <w:t>Обеспечение жильем детей – сирот и детей, оставшихся без попечения родителей, а также лиц из их числа.</w:t>
            </w:r>
          </w:p>
          <w:p w:rsidR="00BC0F01" w:rsidRPr="00BC0F01" w:rsidRDefault="00BC0F01" w:rsidP="00BC0F01">
            <w:pPr>
              <w:rPr>
                <w:sz w:val="16"/>
                <w:szCs w:val="16"/>
              </w:rPr>
            </w:pPr>
            <w:r w:rsidRPr="00BC0F01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законодательством.</w:t>
            </w:r>
          </w:p>
          <w:p w:rsidR="00BC0F01" w:rsidRPr="00BC0F01" w:rsidRDefault="00BC0F01" w:rsidP="00BC0F01">
            <w:pPr>
              <w:rPr>
                <w:sz w:val="16"/>
                <w:szCs w:val="16"/>
              </w:rPr>
            </w:pPr>
            <w:r w:rsidRPr="00BC0F01">
              <w:rPr>
                <w:sz w:val="16"/>
                <w:szCs w:val="16"/>
              </w:rPr>
              <w:t>Обеспечение жильем молодых семей</w:t>
            </w:r>
          </w:p>
          <w:p w:rsidR="00BC0F01" w:rsidRDefault="00BC0F01" w:rsidP="00BC0F01">
            <w:pPr>
              <w:jc w:val="both"/>
            </w:pPr>
            <w:r w:rsidRPr="00BC0F01">
              <w:rPr>
                <w:color w:val="000000"/>
                <w:sz w:val="16"/>
                <w:szCs w:val="16"/>
              </w:rPr>
              <w:t>Переселение граждан из аварийного жилищного фонда в городском округе Кашира на 2016-2020 годы</w:t>
            </w:r>
          </w:p>
          <w:p w:rsidR="005663AC" w:rsidRPr="00BC0F01" w:rsidRDefault="005663AC" w:rsidP="00F56060">
            <w:pPr>
              <w:pStyle w:val="a3"/>
              <w:keepNext/>
              <w:tabs>
                <w:tab w:val="left" w:pos="540"/>
              </w:tabs>
              <w:spacing w:before="0" w:beforeAutospacing="0" w:after="0" w:line="276" w:lineRule="auto"/>
              <w:rPr>
                <w:sz w:val="22"/>
                <w:szCs w:val="22"/>
                <w:lang w:eastAsia="en-US"/>
              </w:rPr>
            </w:pPr>
            <w:r>
              <w:t xml:space="preserve">2. </w:t>
            </w:r>
            <w:r w:rsidRPr="00BC0F01">
              <w:rPr>
                <w:sz w:val="22"/>
                <w:szCs w:val="22"/>
              </w:rPr>
              <w:t>О рассмотрении обращения Сергеева С.</w:t>
            </w:r>
          </w:p>
          <w:p w:rsidR="0064505C" w:rsidRDefault="005663AC" w:rsidP="006978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C0F01">
              <w:rPr>
                <w:sz w:val="22"/>
                <w:szCs w:val="22"/>
                <w:lang w:eastAsia="en-US"/>
              </w:rPr>
              <w:t>3</w:t>
            </w:r>
            <w:r w:rsidR="0064505C" w:rsidRPr="00BC0F01">
              <w:rPr>
                <w:sz w:val="22"/>
                <w:szCs w:val="22"/>
                <w:lang w:eastAsia="en-US"/>
              </w:rPr>
              <w:t xml:space="preserve">.Разное.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5C" w:rsidRDefault="0064505C" w:rsidP="00F56060">
            <w:pPr>
              <w:spacing w:line="276" w:lineRule="auto"/>
              <w:rPr>
                <w:i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6F4D4C" w:rsidRDefault="006F4D4C"/>
    <w:sectPr w:rsidR="006F4D4C" w:rsidSect="006E53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5C"/>
    <w:rsid w:val="001B0B9A"/>
    <w:rsid w:val="0022559C"/>
    <w:rsid w:val="00311736"/>
    <w:rsid w:val="0037725B"/>
    <w:rsid w:val="005663AC"/>
    <w:rsid w:val="0064505C"/>
    <w:rsid w:val="006467CE"/>
    <w:rsid w:val="006978E4"/>
    <w:rsid w:val="006D4D07"/>
    <w:rsid w:val="006E5320"/>
    <w:rsid w:val="006F2091"/>
    <w:rsid w:val="006F4D4C"/>
    <w:rsid w:val="009878D1"/>
    <w:rsid w:val="00A75301"/>
    <w:rsid w:val="00B95F1A"/>
    <w:rsid w:val="00BC0F01"/>
    <w:rsid w:val="00E96DB5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5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450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05C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3">
    <w:name w:val="Normal (Web)"/>
    <w:basedOn w:val="a"/>
    <w:unhideWhenUsed/>
    <w:rsid w:val="0064505C"/>
    <w:pPr>
      <w:spacing w:before="100" w:beforeAutospacing="1" w:after="119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64505C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64505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Знак Знак1 Знак Знак Знак Знак Знак Знак"/>
    <w:basedOn w:val="a"/>
    <w:uiPriority w:val="99"/>
    <w:rsid w:val="0064505C"/>
    <w:pPr>
      <w:spacing w:after="160" w:line="240" w:lineRule="exact"/>
    </w:pPr>
    <w:rPr>
      <w:sz w:val="20"/>
      <w:szCs w:val="20"/>
      <w:lang w:eastAsia="zh-CN"/>
    </w:rPr>
  </w:style>
  <w:style w:type="paragraph" w:customStyle="1" w:styleId="ConsPlusTitle">
    <w:name w:val="ConsPlusTitle"/>
    <w:rsid w:val="00987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9878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E53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3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">
    <w:name w:val="Font Style20"/>
    <w:uiPriority w:val="99"/>
    <w:rsid w:val="00A75301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5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450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05C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3">
    <w:name w:val="Normal (Web)"/>
    <w:basedOn w:val="a"/>
    <w:unhideWhenUsed/>
    <w:rsid w:val="0064505C"/>
    <w:pPr>
      <w:spacing w:before="100" w:beforeAutospacing="1" w:after="119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64505C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64505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Знак Знак1 Знак Знак Знак Знак Знак Знак"/>
    <w:basedOn w:val="a"/>
    <w:uiPriority w:val="99"/>
    <w:rsid w:val="0064505C"/>
    <w:pPr>
      <w:spacing w:after="160" w:line="240" w:lineRule="exact"/>
    </w:pPr>
    <w:rPr>
      <w:sz w:val="20"/>
      <w:szCs w:val="20"/>
      <w:lang w:eastAsia="zh-CN"/>
    </w:rPr>
  </w:style>
  <w:style w:type="paragraph" w:customStyle="1" w:styleId="ConsPlusTitle">
    <w:name w:val="ConsPlusTitle"/>
    <w:rsid w:val="00987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9878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E53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3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">
    <w:name w:val="Font Style20"/>
    <w:uiPriority w:val="99"/>
    <w:rsid w:val="00A7530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2C63-AD0A-41B7-AC6E-EFF1D4D3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2018-02-16T08:05:00Z</cp:lastPrinted>
  <dcterms:created xsi:type="dcterms:W3CDTF">2017-10-13T08:53:00Z</dcterms:created>
  <dcterms:modified xsi:type="dcterms:W3CDTF">2018-02-19T09:27:00Z</dcterms:modified>
</cp:coreProperties>
</file>